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0B84981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6859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38017453" w:rsidR="009112C6" w:rsidRPr="00A55752" w:rsidRDefault="00D44CCE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D44CCE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29.02.2024 № 439 «Об установлении предельных размеров земельных участков, предоставляемых отдельным категориям граждан в собственность бесплатно»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32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6YE1gEAAJIDAAAOAAAAZHJzL2Uyb0RvYy54bWysU9tu2zAMfR+wfxD0vjjO1qI14hRdiw4D&#10;ugvQ7QNkWbKN2aJGKrGzrx8lx+kub8NeBIqSDs85pLY309CLg0HqwJUyX62lME5D3bmmlF+/PLy6&#10;koKCcrXqwZlSHg3Jm93LF9vRF2YDLfS1QcEgjorRl7INwRdZRro1g6IVeOP40AIOKvAWm6xGNTL6&#10;0Geb9foyGwFrj6ANEWfv50O5S/jWGh0+WUsmiL6UzC2kFdNaxTXbbVXRoPJtp0801D+wGFTnuOgZ&#10;6l4FJfbY/QU1dBqBwIaVhiEDazttkgZWk6//UPPUKm+SFjaH/Nkm+n+w+uPhyX9GEaa3MHEDkwjy&#10;j6C/kXBw1yrXmFtEGFujai6cR8uy0VNxehqtpoIiSDV+gJqbrPYBEtBkcYiusE7B6NyA49l0MwWh&#10;Ofl6nV+/2VxIofksv7y6uOZNrKGK5blHCu8MDCIGpUTuaoJXh0cK89XlSqzm4KHr+9TZ3v2WYMyY&#10;SfQj45l7mKqJb0cZFdRHFoIwDwoPNgct4A8pRh6SUtL3vUIjRf/esRlxopYAl6BaAuU0Py1lkGIO&#10;78I8eXuPXdMy8my3g1s2zHZJyjOLE09ufDLjNKRxsn7dp1vPX2n3EwAA//8DAFBLAwQUAAYACAAA&#10;ACEADfSNT94AAAAIAQAADwAAAGRycy9kb3ducmV2LnhtbEyPzU7DMBCE70i8g7VI3KhdlP6l2VQV&#10;ghMSIg0Hjk68TaLG6xC7bXh7zAlus5rVzDfZbrK9uNDoO8cI85kCQVw703GD8FG+PKxB+KDZ6N4x&#10;IXyTh11+e5Pp1LgrF3Q5hEbEEPapRmhDGFIpfd2S1X7mBuLoHd1odYjn2Egz6msMt718VGopre44&#10;NrR6oKeW6tPhbBH2n1w8d19v1XtxLLqy3Ch+XZ4Q7++m/RZEoCn8PcMvfkSHPDJV7szGix4hDgkI&#10;SbJegIh2slpEUSGs5okCmWfy/4D8BwAA//8DAFBLAQItABQABgAIAAAAIQC2gziS/gAAAOEBAAAT&#10;AAAAAAAAAAAAAAAAAAAAAABbQ29udGVudF9UeXBlc10ueG1sUEsBAi0AFAAGAAgAAAAhADj9If/W&#10;AAAAlAEAAAsAAAAAAAAAAAAAAAAALwEAAF9yZWxzLy5yZWxzUEsBAi0AFAAGAAgAAAAhAOEDpgTW&#10;AQAAkgMAAA4AAAAAAAAAAAAAAAAALgIAAGRycy9lMm9Eb2MueG1sUEsBAi0AFAAGAAgAAAAhAA30&#10;jU/eAAAACAEAAA8AAAAAAAAAAAAAAAAAMAQAAGRycy9kb3ducmV2LnhtbFBLBQYAAAAABAAEAPMA&#10;AAA7BQAAAAA=&#10;" filled="f" stroked="f">
                <v:textbox inset="0,0,0,0">
                  <w:txbxContent>
                    <w:p w14:paraId="1A2A8DD8" w14:textId="38017453" w:rsidR="009112C6" w:rsidRPr="00A55752" w:rsidRDefault="00D44CCE" w:rsidP="009112C6">
                      <w:pPr>
                        <w:rPr>
                          <w:b/>
                          <w:szCs w:val="28"/>
                        </w:rPr>
                      </w:pPr>
                      <w:r w:rsidRPr="00D44CCE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29.02.2024 № 439 «Об установлении предельных размеров земельных участков, предоставляемых отдельным категориям граждан в собственность бесплатно»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A63A749" w:rsidR="008E0D07" w:rsidRPr="009101E3" w:rsidRDefault="00D44CCE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A63A749" w:rsidR="008E0D07" w:rsidRPr="009101E3" w:rsidRDefault="00D44CCE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90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768FC03B" w:rsidR="008E0D07" w:rsidRPr="009101E3" w:rsidRDefault="0041436D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DF1549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DF1549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312B9"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768FC03B" w:rsidR="008E0D07" w:rsidRPr="009101E3" w:rsidRDefault="0041436D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DF1549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DF1549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11CCF75E" w14:textId="77777777" w:rsidR="00D44CCE" w:rsidRDefault="00D44CCE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1A5BD191" w:rsidR="002E3BE0" w:rsidRPr="009112C6" w:rsidRDefault="00D44CCE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D44CCE">
        <w:rPr>
          <w:szCs w:val="28"/>
        </w:rPr>
        <w:t>В соответствии со ст. 16 Федерального закона от 06.10.2003 № 131-ФЗ «Об общих принципах организации местного самоуправления в Российской Федерации», Законом Пермского края от 08.12.2023 № 255-ПК «О бесплатном предоставлении земельных участков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лицам, проходящим службу в войсках национальной гвардии Российской Федерации, и членам их семей в собственность на территории Пермского края», Уставом Александровского муниципального округа, руководствуясь Правилами землепользования и застройки Александровского муниципального округа Пермского края, Дума Александровского муниципального округа</w:t>
      </w:r>
      <w:r w:rsidR="006D1BBC" w:rsidRPr="009112C6">
        <w:rPr>
          <w:szCs w:val="28"/>
        </w:rPr>
        <w:t xml:space="preserve">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52169C7E" w14:textId="1A6473EE" w:rsidR="00D44CCE" w:rsidRPr="00D44CCE" w:rsidRDefault="00D44CCE" w:rsidP="00D44CCE">
      <w:pPr>
        <w:pStyle w:val="2"/>
        <w:spacing w:after="0" w:line="240" w:lineRule="auto"/>
        <w:ind w:firstLine="709"/>
        <w:jc w:val="both"/>
        <w:rPr>
          <w:rFonts w:eastAsia="Calibri"/>
          <w:szCs w:val="28"/>
        </w:rPr>
      </w:pPr>
      <w:bookmarkStart w:id="0" w:name="_Hlk85196774"/>
      <w:r w:rsidRPr="00D44CCE">
        <w:rPr>
          <w:szCs w:val="28"/>
        </w:rPr>
        <w:t xml:space="preserve">1. </w:t>
      </w:r>
      <w:r w:rsidRPr="00D44CCE">
        <w:rPr>
          <w:rFonts w:eastAsia="Calibri"/>
          <w:szCs w:val="28"/>
        </w:rPr>
        <w:t>Внести в решение Думы Александровского муниципального округа от 29.02.2024 № 439 «Об установлении предельных размеров земельных участков, предоставляемых отдельным категориям граждан в собственность бесплатно» следующие изменения:</w:t>
      </w:r>
    </w:p>
    <w:p w14:paraId="487E7865" w14:textId="5179FC67" w:rsidR="00D44CCE" w:rsidRDefault="00D44CCE" w:rsidP="00D44CCE">
      <w:pPr>
        <w:autoSpaceDE w:val="0"/>
        <w:autoSpaceDN w:val="0"/>
        <w:adjustRightInd w:val="0"/>
        <w:ind w:left="709"/>
        <w:jc w:val="both"/>
        <w:rPr>
          <w:rFonts w:eastAsia="Calibri"/>
        </w:rPr>
      </w:pPr>
      <w:r>
        <w:rPr>
          <w:rFonts w:eastAsia="Calibri"/>
        </w:rPr>
        <w:t xml:space="preserve">1.1. </w:t>
      </w:r>
      <w:r w:rsidRPr="0031522E">
        <w:rPr>
          <w:rFonts w:eastAsia="Calibri"/>
        </w:rPr>
        <w:t>В пункте 1 строку 1 табличной части читать в новой редакции:</w:t>
      </w:r>
    </w:p>
    <w:p w14:paraId="3CA7D7E4" w14:textId="77777777" w:rsidR="00D44CCE" w:rsidRPr="0031522E" w:rsidRDefault="00D44CCE" w:rsidP="00D44CCE">
      <w:pPr>
        <w:autoSpaceDE w:val="0"/>
        <w:autoSpaceDN w:val="0"/>
        <w:adjustRightInd w:val="0"/>
        <w:ind w:left="709"/>
        <w:jc w:val="both"/>
        <w:rPr>
          <w:rFonts w:eastAsia="Calibri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657"/>
        <w:gridCol w:w="2268"/>
        <w:gridCol w:w="2268"/>
      </w:tblGrid>
      <w:tr w:rsidR="00D44CCE" w:rsidRPr="00D44CCE" w14:paraId="78A87A82" w14:textId="77777777" w:rsidTr="00D44CCE">
        <w:tc>
          <w:tcPr>
            <w:tcW w:w="617" w:type="dxa"/>
          </w:tcPr>
          <w:p w14:paraId="1FAEF414" w14:textId="77777777" w:rsidR="00D44CCE" w:rsidRPr="00D44CCE" w:rsidRDefault="00D44CCE" w:rsidP="004375C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D44CCE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4657" w:type="dxa"/>
          </w:tcPr>
          <w:p w14:paraId="15D66189" w14:textId="77777777" w:rsidR="00D44CCE" w:rsidRPr="00D44CCE" w:rsidRDefault="00D44CCE" w:rsidP="004375C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44CCE">
              <w:rPr>
                <w:rFonts w:eastAsia="Calibri"/>
                <w:b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2268" w:type="dxa"/>
          </w:tcPr>
          <w:p w14:paraId="5C687612" w14:textId="77777777" w:rsidR="00D44CCE" w:rsidRPr="00D44CCE" w:rsidRDefault="00D44CCE" w:rsidP="004375C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44CCE">
              <w:rPr>
                <w:rFonts w:eastAsia="Calibri"/>
                <w:b/>
                <w:sz w:val="24"/>
                <w:szCs w:val="24"/>
              </w:rPr>
              <w:t>Минимальный размер земельного участка, кв.м.</w:t>
            </w:r>
          </w:p>
        </w:tc>
        <w:tc>
          <w:tcPr>
            <w:tcW w:w="2268" w:type="dxa"/>
          </w:tcPr>
          <w:p w14:paraId="2E867E4F" w14:textId="77777777" w:rsidR="00D44CCE" w:rsidRPr="00D44CCE" w:rsidRDefault="00D44CCE" w:rsidP="004375C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44CCE">
              <w:rPr>
                <w:rFonts w:eastAsia="Calibri"/>
                <w:b/>
                <w:sz w:val="24"/>
                <w:szCs w:val="24"/>
              </w:rPr>
              <w:t>Максимальный размер земельного участка, кв.м.</w:t>
            </w:r>
          </w:p>
        </w:tc>
      </w:tr>
      <w:tr w:rsidR="00D44CCE" w:rsidRPr="00D44CCE" w14:paraId="52E99EE5" w14:textId="77777777" w:rsidTr="00D44CCE">
        <w:tc>
          <w:tcPr>
            <w:tcW w:w="617" w:type="dxa"/>
          </w:tcPr>
          <w:p w14:paraId="7270B6F3" w14:textId="77777777" w:rsidR="00D44CCE" w:rsidRPr="00D44CCE" w:rsidRDefault="00D44CCE" w:rsidP="004375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44CC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57" w:type="dxa"/>
          </w:tcPr>
          <w:p w14:paraId="69276D81" w14:textId="77777777" w:rsidR="00D44CCE" w:rsidRPr="00D44CCE" w:rsidRDefault="00D44CCE" w:rsidP="004375C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D44CCE">
              <w:rPr>
                <w:rFonts w:eastAsia="Calibri"/>
                <w:sz w:val="24"/>
                <w:szCs w:val="24"/>
              </w:rPr>
              <w:t>Индивидуальное жилищное строительство</w:t>
            </w:r>
          </w:p>
        </w:tc>
        <w:tc>
          <w:tcPr>
            <w:tcW w:w="2268" w:type="dxa"/>
          </w:tcPr>
          <w:p w14:paraId="28A0D6FD" w14:textId="77777777" w:rsidR="00D44CCE" w:rsidRPr="00D44CCE" w:rsidRDefault="00D44CCE" w:rsidP="004375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44CCE">
              <w:rPr>
                <w:rFonts w:eastAsia="Calibri"/>
                <w:sz w:val="24"/>
                <w:szCs w:val="24"/>
              </w:rPr>
              <w:t>600</w:t>
            </w:r>
          </w:p>
        </w:tc>
        <w:tc>
          <w:tcPr>
            <w:tcW w:w="2268" w:type="dxa"/>
          </w:tcPr>
          <w:p w14:paraId="3D647BAE" w14:textId="77777777" w:rsidR="00D44CCE" w:rsidRPr="00D44CCE" w:rsidRDefault="00D44CCE" w:rsidP="004375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44CCE">
              <w:rPr>
                <w:rFonts w:eastAsia="Calibri"/>
                <w:sz w:val="24"/>
                <w:szCs w:val="24"/>
              </w:rPr>
              <w:t>2500</w:t>
            </w:r>
          </w:p>
        </w:tc>
      </w:tr>
    </w:tbl>
    <w:p w14:paraId="4F8B8100" w14:textId="77777777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lastRenderedPageBreak/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160423E8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>
        <w:rPr>
          <w:szCs w:val="28"/>
        </w:rPr>
        <w:t>В.И. Косожихин</w:t>
      </w:r>
    </w:p>
    <w:p w14:paraId="2E1AA48B" w14:textId="77777777" w:rsidR="00472DEA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7120C54" w14:textId="77777777" w:rsidR="00800FB4" w:rsidRPr="009112C6" w:rsidRDefault="00800FB4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93CEF98" w14:textId="77777777" w:rsidR="00D44CCE" w:rsidRPr="00D44CCE" w:rsidRDefault="00D44CCE" w:rsidP="00D44CCE">
      <w:pPr>
        <w:rPr>
          <w:szCs w:val="28"/>
        </w:rPr>
      </w:pPr>
      <w:r w:rsidRPr="00D44CCE">
        <w:rPr>
          <w:szCs w:val="28"/>
        </w:rPr>
        <w:t>Глава муниципального округа-</w:t>
      </w:r>
    </w:p>
    <w:p w14:paraId="51C06512" w14:textId="77777777" w:rsidR="00D44CCE" w:rsidRPr="00D44CCE" w:rsidRDefault="00D44CCE" w:rsidP="00D44CCE">
      <w:pPr>
        <w:rPr>
          <w:szCs w:val="28"/>
        </w:rPr>
      </w:pPr>
      <w:r w:rsidRPr="00D44CCE">
        <w:rPr>
          <w:szCs w:val="28"/>
        </w:rPr>
        <w:t xml:space="preserve">глава администрации </w:t>
      </w:r>
    </w:p>
    <w:p w14:paraId="6A81FF8E" w14:textId="265F3F59" w:rsidR="0031455C" w:rsidRPr="009112C6" w:rsidRDefault="00D44CCE" w:rsidP="00D44CCE">
      <w:pPr>
        <w:rPr>
          <w:szCs w:val="28"/>
        </w:rPr>
      </w:pPr>
      <w:r w:rsidRPr="00D44CCE">
        <w:rPr>
          <w:szCs w:val="28"/>
        </w:rPr>
        <w:t xml:space="preserve">Александровского муниципального округа                   </w:t>
      </w:r>
      <w:r w:rsidRPr="00D44CCE">
        <w:rPr>
          <w:szCs w:val="28"/>
        </w:rPr>
        <w:tab/>
      </w:r>
      <w:r w:rsidRPr="00D44CCE">
        <w:rPr>
          <w:szCs w:val="28"/>
        </w:rPr>
        <w:tab/>
        <w:t>О.Э. Белобаржевская</w:t>
      </w: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D7483" w14:textId="77777777" w:rsidR="00194FCE" w:rsidRDefault="00194FCE">
      <w:r>
        <w:separator/>
      </w:r>
    </w:p>
    <w:p w14:paraId="352B9278" w14:textId="77777777" w:rsidR="00194FCE" w:rsidRDefault="00194FCE"/>
  </w:endnote>
  <w:endnote w:type="continuationSeparator" w:id="0">
    <w:p w14:paraId="5D456128" w14:textId="77777777" w:rsidR="00194FCE" w:rsidRDefault="00194FCE">
      <w:r>
        <w:continuationSeparator/>
      </w:r>
    </w:p>
    <w:p w14:paraId="49AD15AB" w14:textId="77777777" w:rsidR="00194FCE" w:rsidRDefault="00194F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B29F6" w14:textId="77777777" w:rsidR="00194FCE" w:rsidRDefault="00194FCE">
      <w:r>
        <w:separator/>
      </w:r>
    </w:p>
    <w:p w14:paraId="5945B801" w14:textId="77777777" w:rsidR="00194FCE" w:rsidRDefault="00194FCE"/>
  </w:footnote>
  <w:footnote w:type="continuationSeparator" w:id="0">
    <w:p w14:paraId="3665C8ED" w14:textId="77777777" w:rsidR="00194FCE" w:rsidRDefault="00194FCE">
      <w:r>
        <w:continuationSeparator/>
      </w:r>
    </w:p>
    <w:p w14:paraId="79D9EBDC" w14:textId="77777777" w:rsidR="00194FCE" w:rsidRDefault="00194F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A77C74"/>
    <w:multiLevelType w:val="multilevel"/>
    <w:tmpl w:val="78A49E46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2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4"/>
  </w:num>
  <w:num w:numId="2" w16cid:durableId="2144233782">
    <w:abstractNumId w:val="2"/>
  </w:num>
  <w:num w:numId="3" w16cid:durableId="757866696">
    <w:abstractNumId w:val="5"/>
  </w:num>
  <w:num w:numId="4" w16cid:durableId="399792896">
    <w:abstractNumId w:val="3"/>
  </w:num>
  <w:num w:numId="5" w16cid:durableId="1898544359">
    <w:abstractNumId w:val="0"/>
  </w:num>
  <w:num w:numId="6" w16cid:durableId="15545806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3907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94FCE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3FCF"/>
    <w:rsid w:val="00424E55"/>
    <w:rsid w:val="004254E0"/>
    <w:rsid w:val="00432C98"/>
    <w:rsid w:val="004448E6"/>
    <w:rsid w:val="004627A2"/>
    <w:rsid w:val="004657F2"/>
    <w:rsid w:val="0047054C"/>
    <w:rsid w:val="00472DEA"/>
    <w:rsid w:val="00482187"/>
    <w:rsid w:val="004B5BA2"/>
    <w:rsid w:val="004F434C"/>
    <w:rsid w:val="004F68BF"/>
    <w:rsid w:val="005061B4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B6821"/>
    <w:rsid w:val="00CC09C8"/>
    <w:rsid w:val="00CD524D"/>
    <w:rsid w:val="00D26BCC"/>
    <w:rsid w:val="00D35FA8"/>
    <w:rsid w:val="00D44CCE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1549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24012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6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2025-10-21T11:09:00Z</dcterms:created>
  <dcterms:modified xsi:type="dcterms:W3CDTF">2025-10-21T12:36:00Z</dcterms:modified>
</cp:coreProperties>
</file>