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545E1B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3430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023B69A0" w:rsidR="009112C6" w:rsidRPr="00A55752" w:rsidRDefault="00050DEC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050DEC">
                              <w:rPr>
                                <w:b/>
                                <w:szCs w:val="28"/>
                              </w:rPr>
                              <w:t>О внесении изменений в Положение о муниципальном жилищном контроле в Александровском муниципальном округе Пермского края, утвержденное решением Думы № 223 от 30.09.2021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" filled="f" stroked="f">
                <v:textbox inset="0,0,0,0">
                  <w:txbxContent>
                    <w:p w14:paraId="1A2A8DD8" w14:textId="023B69A0" w:rsidR="009112C6" w:rsidRPr="00A55752" w:rsidRDefault="00050DEC" w:rsidP="009112C6">
                      <w:pPr>
                        <w:rPr>
                          <w:b/>
                          <w:szCs w:val="28"/>
                        </w:rPr>
                      </w:pPr>
                      <w:r w:rsidRPr="00050DEC">
                        <w:rPr>
                          <w:b/>
                          <w:szCs w:val="28"/>
                        </w:rPr>
                        <w:t>О внесении изменений в Положение о муниципальном жилищном контроле в Александровском муниципальном округе Пермского края, утвержденное решением Думы № 223 от 30.09.2021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D909F80" w:rsidR="008E0D07" w:rsidRPr="009101E3" w:rsidRDefault="00050DEC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76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D909F80" w:rsidR="008E0D07" w:rsidRPr="009101E3" w:rsidRDefault="00050DEC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7EA5DE59" w:rsidR="008E0D07" w:rsidRPr="009101E3" w:rsidRDefault="00C37C21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6E3D6D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6E3D6D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312B9"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7EA5DE59" w:rsidR="008E0D07" w:rsidRPr="009101E3" w:rsidRDefault="00C37C21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6E3D6D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6E3D6D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0ADB9CCE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050DEC" w:rsidRPr="00050DEC">
        <w:rPr>
          <w:szCs w:val="28"/>
        </w:rPr>
        <w:t>о статьей 17.1. Федерального закона от 06.10.2003</w:t>
      </w:r>
      <w:r w:rsidR="00050DEC">
        <w:rPr>
          <w:szCs w:val="28"/>
        </w:rPr>
        <w:t xml:space="preserve"> </w:t>
      </w:r>
      <w:r w:rsidR="004F18AE">
        <w:rPr>
          <w:szCs w:val="28"/>
        </w:rPr>
        <w:br/>
      </w:r>
      <w:r w:rsidR="00050DEC" w:rsidRPr="00050DEC">
        <w:rPr>
          <w:szCs w:val="28"/>
        </w:rPr>
        <w:t>№ 131-ФЗ «Об общих принципах организации местного самоуправления в Российской Федерации», руководствуясь Уставом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ECFE1A9" w14:textId="326AC733" w:rsidR="004F18AE" w:rsidRPr="0080672F" w:rsidRDefault="00432C98" w:rsidP="004F18AE">
      <w:pPr>
        <w:ind w:firstLine="708"/>
        <w:jc w:val="both"/>
        <w:rPr>
          <w:rFonts w:eastAsiaTheme="minorHAnsi"/>
          <w:szCs w:val="28"/>
        </w:rPr>
      </w:pPr>
      <w:r w:rsidRPr="00472DEA">
        <w:rPr>
          <w:bCs/>
          <w:color w:val="000000"/>
          <w:szCs w:val="28"/>
        </w:rPr>
        <w:t>1.</w:t>
      </w:r>
      <w:r w:rsidR="004F18AE" w:rsidRPr="004F18AE">
        <w:rPr>
          <w:rFonts w:eastAsiaTheme="minorHAnsi"/>
          <w:szCs w:val="28"/>
          <w:lang w:eastAsia="en-US"/>
        </w:rPr>
        <w:t xml:space="preserve"> </w:t>
      </w:r>
      <w:r w:rsidR="004F18AE" w:rsidRPr="0080672F">
        <w:rPr>
          <w:rFonts w:eastAsiaTheme="minorHAnsi"/>
          <w:szCs w:val="28"/>
          <w:lang w:eastAsia="en-US"/>
        </w:rPr>
        <w:t xml:space="preserve">Внести в </w:t>
      </w:r>
      <w:r w:rsidR="004F18AE" w:rsidRPr="0080672F">
        <w:rPr>
          <w:szCs w:val="28"/>
        </w:rPr>
        <w:t xml:space="preserve">Положение о муниципальном жилищном контроле в границах Александровского муниципального округа Пермского края, утвержденное Решением Думы Александровского муниципального округа № 223 от 30.09.2021 </w:t>
      </w:r>
      <w:r w:rsidR="004F18AE" w:rsidRPr="0080672F">
        <w:rPr>
          <w:rFonts w:eastAsiaTheme="minorHAnsi"/>
          <w:szCs w:val="28"/>
          <w:lang w:eastAsia="en-US"/>
        </w:rPr>
        <w:t>следующие изменения:</w:t>
      </w:r>
      <w:r w:rsidR="004F18AE" w:rsidRPr="0080672F">
        <w:rPr>
          <w:rFonts w:eastAsiaTheme="minorHAnsi"/>
          <w:szCs w:val="28"/>
        </w:rPr>
        <w:t xml:space="preserve"> </w:t>
      </w:r>
    </w:p>
    <w:p w14:paraId="7810DA58" w14:textId="77777777" w:rsidR="004F18AE" w:rsidRPr="00D02144" w:rsidRDefault="004F18AE" w:rsidP="004F18AE">
      <w:pPr>
        <w:ind w:firstLine="708"/>
        <w:jc w:val="both"/>
        <w:rPr>
          <w:rFonts w:eastAsiaTheme="minorHAnsi"/>
          <w:szCs w:val="28"/>
        </w:rPr>
      </w:pPr>
      <w:r w:rsidRPr="00D02144">
        <w:rPr>
          <w:rFonts w:eastAsiaTheme="minorHAnsi"/>
          <w:szCs w:val="28"/>
        </w:rPr>
        <w:t>1.1. пункт 1.6. изложить в следующей редакции:</w:t>
      </w:r>
    </w:p>
    <w:p w14:paraId="39956CE3" w14:textId="52859344" w:rsidR="004F18AE" w:rsidRPr="00D02144" w:rsidRDefault="004F18AE" w:rsidP="004F18AE">
      <w:pPr>
        <w:suppressAutoHyphens/>
        <w:autoSpaceDE w:val="0"/>
        <w:ind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>
        <w:rPr>
          <w:rFonts w:eastAsiaTheme="minorHAnsi"/>
          <w:color w:val="000000" w:themeColor="text1"/>
          <w:szCs w:val="28"/>
          <w:lang w:eastAsia="zh-CN"/>
        </w:rPr>
        <w:t>«</w:t>
      </w:r>
      <w:r w:rsidRPr="00D02144">
        <w:rPr>
          <w:rFonts w:eastAsiaTheme="minorHAnsi"/>
          <w:color w:val="000000" w:themeColor="text1"/>
          <w:szCs w:val="28"/>
          <w:lang w:eastAsia="zh-CN"/>
        </w:rPr>
        <w:t xml:space="preserve">1.6. Объектами </w:t>
      </w:r>
      <w:bookmarkStart w:id="0" w:name="_Hlk77676821"/>
      <w:r w:rsidRPr="00D02144">
        <w:rPr>
          <w:rFonts w:eastAsiaTheme="minorHAnsi"/>
          <w:color w:val="000000" w:themeColor="text1"/>
          <w:szCs w:val="28"/>
          <w:lang w:eastAsia="zh-CN"/>
        </w:rPr>
        <w:t xml:space="preserve">муниципального жилищного контроля </w:t>
      </w:r>
      <w:bookmarkEnd w:id="0"/>
      <w:r w:rsidRPr="00D02144">
        <w:rPr>
          <w:rFonts w:eastAsiaTheme="minorHAnsi"/>
          <w:color w:val="000000" w:themeColor="text1"/>
          <w:szCs w:val="28"/>
          <w:lang w:eastAsia="zh-CN"/>
        </w:rPr>
        <w:t>являются:</w:t>
      </w:r>
      <w:r w:rsidRPr="00D02144">
        <w:rPr>
          <w:rFonts w:eastAsiaTheme="minorHAnsi"/>
          <w:color w:val="000000" w:themeColor="text1"/>
          <w:szCs w:val="28"/>
          <w:lang w:eastAsia="en-US"/>
        </w:rPr>
        <w:t xml:space="preserve"> деятельность, действия (бездействие) контролируемых лиц, связанные с соблюдением обязательных требований, установленных в отношении муниципального жилищного фонда, в том числе:</w:t>
      </w:r>
    </w:p>
    <w:p w14:paraId="347F1150" w14:textId="77777777" w:rsidR="004F18AE" w:rsidRPr="004F18AE" w:rsidRDefault="004F18AE" w:rsidP="004F18AE">
      <w:pPr>
        <w:ind w:firstLine="480"/>
        <w:jc w:val="both"/>
        <w:textAlignment w:val="baseline"/>
        <w:rPr>
          <w:color w:val="000000" w:themeColor="text1"/>
          <w:szCs w:val="28"/>
        </w:rPr>
      </w:pPr>
      <w:r w:rsidRPr="004F18AE">
        <w:rPr>
          <w:color w:val="000000" w:themeColor="text1"/>
          <w:szCs w:val="28"/>
        </w:rPr>
        <w:t>- товариществ собственников жилья,</w:t>
      </w:r>
    </w:p>
    <w:p w14:paraId="09C80388" w14:textId="77777777" w:rsidR="004F18AE" w:rsidRPr="004F18AE" w:rsidRDefault="004F18AE" w:rsidP="004F18AE">
      <w:pPr>
        <w:ind w:firstLine="480"/>
        <w:jc w:val="both"/>
        <w:textAlignment w:val="baseline"/>
        <w:rPr>
          <w:color w:val="000000" w:themeColor="text1"/>
          <w:szCs w:val="28"/>
        </w:rPr>
      </w:pPr>
      <w:r w:rsidRPr="004F18AE">
        <w:rPr>
          <w:color w:val="000000" w:themeColor="text1"/>
          <w:szCs w:val="28"/>
        </w:rPr>
        <w:t>- жилищных и жилищно-строительных кооперативов,</w:t>
      </w:r>
    </w:p>
    <w:p w14:paraId="593C273C" w14:textId="77777777" w:rsidR="004F18AE" w:rsidRPr="004F18AE" w:rsidRDefault="004F18AE" w:rsidP="004F18AE">
      <w:pPr>
        <w:ind w:firstLine="480"/>
        <w:jc w:val="both"/>
        <w:textAlignment w:val="baseline"/>
        <w:rPr>
          <w:color w:val="000000" w:themeColor="text1"/>
          <w:szCs w:val="28"/>
        </w:rPr>
      </w:pPr>
      <w:r w:rsidRPr="004F18AE">
        <w:rPr>
          <w:color w:val="000000" w:themeColor="text1"/>
          <w:szCs w:val="28"/>
        </w:rPr>
        <w:t>- ресурсоснабжающих организаций,</w:t>
      </w:r>
    </w:p>
    <w:p w14:paraId="73BA16CA" w14:textId="77777777" w:rsidR="004F18AE" w:rsidRPr="004F18AE" w:rsidRDefault="004F18AE" w:rsidP="004F18AE">
      <w:pPr>
        <w:ind w:firstLine="480"/>
        <w:jc w:val="both"/>
        <w:textAlignment w:val="baseline"/>
        <w:rPr>
          <w:color w:val="000000" w:themeColor="text1"/>
          <w:szCs w:val="28"/>
        </w:rPr>
      </w:pPr>
      <w:r w:rsidRPr="004F18AE">
        <w:rPr>
          <w:color w:val="000000" w:themeColor="text1"/>
          <w:szCs w:val="28"/>
        </w:rPr>
        <w:t>- региональных операторов по обращению с твердыми коммунальными отходами,</w:t>
      </w:r>
    </w:p>
    <w:p w14:paraId="45093619" w14:textId="77777777" w:rsidR="004F18AE" w:rsidRPr="004F18AE" w:rsidRDefault="004F18AE" w:rsidP="004F18AE">
      <w:pPr>
        <w:ind w:firstLine="480"/>
        <w:jc w:val="both"/>
        <w:textAlignment w:val="baseline"/>
        <w:rPr>
          <w:color w:val="000000" w:themeColor="text1"/>
          <w:szCs w:val="28"/>
        </w:rPr>
      </w:pPr>
      <w:r w:rsidRPr="004F18AE">
        <w:rPr>
          <w:color w:val="000000" w:themeColor="text1"/>
          <w:szCs w:val="28"/>
        </w:rPr>
        <w:t>- юридических лиц, индивидуальных предпринимателей, оказывающих услуги и (или) выполняющих работы по содержанию и ремонту общего имущества в многоквартирных домах,</w:t>
      </w:r>
    </w:p>
    <w:p w14:paraId="3B6DEEC0" w14:textId="1F593989" w:rsidR="00FC185F" w:rsidRPr="004F18AE" w:rsidRDefault="004F18AE" w:rsidP="004F18A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8A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организаций, осуществляющих деятельность по техническому обслуживанию и ремонту внутридомового и (или) внутриквартирного газового оборудования.»</w:t>
      </w:r>
      <w:r w:rsidR="00432C98" w:rsidRPr="004F18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1" w:name="_Hlk85196774"/>
    </w:p>
    <w:p w14:paraId="4F8B8100" w14:textId="77777777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1"/>
      <w:r w:rsidR="00472DEA"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2E1AA48B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4F272D6E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D06B2F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750DB8E6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2A7B4EB6" w14:textId="2581C2EC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</w:t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</w:t>
      </w:r>
      <w:r w:rsidR="000D2BA6">
        <w:rPr>
          <w:szCs w:val="28"/>
        </w:rPr>
        <w:tab/>
      </w:r>
      <w:r w:rsidR="005D1B72">
        <w:rPr>
          <w:szCs w:val="28"/>
        </w:rPr>
        <w:t xml:space="preserve">  </w:t>
      </w:r>
      <w:r w:rsidR="000D2BA6" w:rsidRPr="009112C6">
        <w:rPr>
          <w:szCs w:val="28"/>
        </w:rPr>
        <w:t>О.Э.</w:t>
      </w:r>
      <w:r w:rsidR="0094071C">
        <w:rPr>
          <w:szCs w:val="28"/>
        </w:rPr>
        <w:t xml:space="preserve"> </w:t>
      </w:r>
      <w:r w:rsidR="000D2BA6">
        <w:rPr>
          <w:szCs w:val="28"/>
        </w:rPr>
        <w:t>Белобаржевская</w:t>
      </w:r>
    </w:p>
    <w:p w14:paraId="6A81FF8E" w14:textId="57875908" w:rsidR="0031455C" w:rsidRPr="009112C6" w:rsidRDefault="0031455C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4997" w14:textId="77777777" w:rsidR="00393A56" w:rsidRDefault="00393A56">
      <w:r>
        <w:separator/>
      </w:r>
    </w:p>
    <w:p w14:paraId="6578FFD8" w14:textId="77777777" w:rsidR="00393A56" w:rsidRDefault="00393A56"/>
  </w:endnote>
  <w:endnote w:type="continuationSeparator" w:id="0">
    <w:p w14:paraId="72F68D69" w14:textId="77777777" w:rsidR="00393A56" w:rsidRDefault="00393A56">
      <w:r>
        <w:continuationSeparator/>
      </w:r>
    </w:p>
    <w:p w14:paraId="779BEA8E" w14:textId="77777777" w:rsidR="00393A56" w:rsidRDefault="00393A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899EB" w14:textId="77777777" w:rsidR="00393A56" w:rsidRDefault="00393A56">
      <w:r>
        <w:separator/>
      </w:r>
    </w:p>
    <w:p w14:paraId="2B65AC0E" w14:textId="77777777" w:rsidR="00393A56" w:rsidRDefault="00393A56"/>
  </w:footnote>
  <w:footnote w:type="continuationSeparator" w:id="0">
    <w:p w14:paraId="1E182EBF" w14:textId="77777777" w:rsidR="00393A56" w:rsidRDefault="00393A56">
      <w:r>
        <w:continuationSeparator/>
      </w:r>
    </w:p>
    <w:p w14:paraId="20C61A8C" w14:textId="77777777" w:rsidR="00393A56" w:rsidRDefault="00393A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50DEC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3A56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C5779"/>
    <w:rsid w:val="004F18AE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6E3D6D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61644"/>
    <w:rsid w:val="00E8211E"/>
    <w:rsid w:val="00EA581A"/>
    <w:rsid w:val="00EA744D"/>
    <w:rsid w:val="00EB400D"/>
    <w:rsid w:val="00EE03FA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8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2025-08-19T10:22:00Z</dcterms:created>
  <dcterms:modified xsi:type="dcterms:W3CDTF">2025-08-20T03:36:00Z</dcterms:modified>
</cp:coreProperties>
</file>