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05872F0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076575" cy="9810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48B52FAF" w:rsidR="009112C6" w:rsidRPr="00A55752" w:rsidRDefault="00472DEA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F11838" w:rsidRPr="00F11838">
                              <w:t xml:space="preserve"> </w:t>
                            </w:r>
                            <w:r w:rsidR="00F11838" w:rsidRPr="00F11838">
                              <w:rPr>
                                <w:b/>
                                <w:szCs w:val="28"/>
                              </w:rPr>
                              <w:t>внесении изменений в решения Думы Александровского муниципального округа от 24.11.2022 № 349 и от 22.12.2022 № 353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42.25pt;height:77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" filled="f" stroked="f">
                <v:textbox inset="0,0,0,0">
                  <w:txbxContent>
                    <w:p w14:paraId="1A2A8DD8" w14:textId="48B52FAF" w:rsidR="009112C6" w:rsidRPr="00A55752" w:rsidRDefault="00472DEA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="00F11838" w:rsidRPr="00F11838">
                        <w:t xml:space="preserve"> </w:t>
                      </w:r>
                      <w:r w:rsidR="00F11838" w:rsidRPr="00F11838">
                        <w:rPr>
                          <w:b/>
                          <w:szCs w:val="28"/>
                        </w:rPr>
                        <w:t>внесении изменений в решения Думы Александровского муниципального округа от 24.11.2022 № 349 и от 22.12.2022 № 353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6B4CDD9" w:rsidR="008E0D07" w:rsidRPr="009101E3" w:rsidRDefault="00F11838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76B4CDD9" w:rsidR="008E0D07" w:rsidRPr="009101E3" w:rsidRDefault="00F11838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2BC517FE" w14:textId="4F8EB225" w:rsidR="002E3BE0" w:rsidRPr="009112C6" w:rsidRDefault="00F11838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bCs/>
          <w:szCs w:val="28"/>
        </w:rPr>
        <w:t>Руководствуясь Законом Пермского края от 7 октября 2024 № 351-ПК «О внесении изменений в отдельные законы Пермской области, Коми-Пермяцкого автономного округа и Пермского края в сфере пенсионного обеспечения отдельных категорий граждан»</w:t>
      </w:r>
      <w:r w:rsidRPr="00B7014B">
        <w:rPr>
          <w:bCs/>
          <w:szCs w:val="28"/>
        </w:rPr>
        <w:t>, Устав</w:t>
      </w:r>
      <w:r>
        <w:rPr>
          <w:bCs/>
          <w:szCs w:val="28"/>
        </w:rPr>
        <w:t>ом</w:t>
      </w:r>
      <w:r w:rsidRPr="00B7014B">
        <w:rPr>
          <w:bCs/>
          <w:szCs w:val="28"/>
        </w:rPr>
        <w:t xml:space="preserve">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26F6EC9E" w14:textId="6D52CFDA" w:rsidR="00F11838" w:rsidRPr="00F11838" w:rsidRDefault="00432C98" w:rsidP="00F11838">
      <w:pPr>
        <w:ind w:firstLine="709"/>
        <w:jc w:val="both"/>
        <w:rPr>
          <w:bCs/>
          <w:szCs w:val="28"/>
        </w:rPr>
      </w:pPr>
      <w:r w:rsidRPr="00F11838">
        <w:rPr>
          <w:bCs/>
          <w:szCs w:val="28"/>
        </w:rPr>
        <w:t xml:space="preserve">1. </w:t>
      </w:r>
      <w:r w:rsidR="00F11838" w:rsidRPr="00F11838">
        <w:rPr>
          <w:bCs/>
          <w:szCs w:val="28"/>
        </w:rPr>
        <w:t xml:space="preserve">Внести в статью 10 Положения о пенсии за выслугу лет лицам, замещавшим муниципальные должности Александровского муниципального округа, утвержденного </w:t>
      </w:r>
      <w:r w:rsidR="00F11838">
        <w:rPr>
          <w:bCs/>
          <w:szCs w:val="28"/>
        </w:rPr>
        <w:t>р</w:t>
      </w:r>
      <w:r w:rsidR="00F11838" w:rsidRPr="00F11838">
        <w:rPr>
          <w:bCs/>
          <w:szCs w:val="28"/>
        </w:rPr>
        <w:t>ешением Думы Александровского муниципального округа от 24 ноября 2022 № 349 «О принятии Положения о пенсии за выслугу лет лицам, замещавшим муниципальные должности Александровского муниципального округа» следующие изменения:</w:t>
      </w:r>
    </w:p>
    <w:p w14:paraId="69E02F3B" w14:textId="656EA5C5" w:rsidR="00F11838" w:rsidRPr="00F11838" w:rsidRDefault="00F11838" w:rsidP="00F118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11838">
        <w:rPr>
          <w:bCs/>
          <w:szCs w:val="28"/>
        </w:rPr>
        <w:t>1.1.</w:t>
      </w:r>
      <w:r w:rsidRPr="00F11838">
        <w:rPr>
          <w:szCs w:val="28"/>
        </w:rPr>
        <w:t xml:space="preserve"> в </w:t>
      </w:r>
      <w:hyperlink r:id="rId8" w:history="1">
        <w:r w:rsidRPr="00F11838">
          <w:rPr>
            <w:szCs w:val="28"/>
          </w:rPr>
          <w:t>первом предложении</w:t>
        </w:r>
      </w:hyperlink>
      <w:r w:rsidRPr="00F11838">
        <w:rPr>
          <w:szCs w:val="28"/>
        </w:rPr>
        <w:t xml:space="preserve"> слова </w:t>
      </w:r>
      <w:r>
        <w:rPr>
          <w:szCs w:val="28"/>
        </w:rPr>
        <w:t>«</w:t>
      </w:r>
      <w:r w:rsidRPr="00F11838">
        <w:rPr>
          <w:szCs w:val="28"/>
        </w:rPr>
        <w:t>в Единой государственной информационной системе социального обеспечения</w:t>
      </w:r>
      <w:r>
        <w:rPr>
          <w:szCs w:val="28"/>
        </w:rPr>
        <w:t>»</w:t>
      </w:r>
      <w:r w:rsidRPr="00F11838">
        <w:rPr>
          <w:szCs w:val="28"/>
        </w:rPr>
        <w:t xml:space="preserve"> заменить словами </w:t>
      </w:r>
      <w:r>
        <w:rPr>
          <w:szCs w:val="28"/>
        </w:rPr>
        <w:t>«</w:t>
      </w:r>
      <w:r w:rsidRPr="00F11838">
        <w:rPr>
          <w:szCs w:val="28"/>
        </w:rPr>
        <w:t xml:space="preserve">в государственной информационной системе </w:t>
      </w:r>
      <w:r w:rsidR="00125840">
        <w:rPr>
          <w:szCs w:val="28"/>
        </w:rPr>
        <w:t>«</w:t>
      </w:r>
      <w:r w:rsidRPr="00F11838">
        <w:rPr>
          <w:szCs w:val="28"/>
        </w:rPr>
        <w:t>Единая централизованная цифровая платформа в социальной сфере</w:t>
      </w:r>
      <w:r>
        <w:rPr>
          <w:szCs w:val="28"/>
        </w:rPr>
        <w:t>»</w:t>
      </w:r>
      <w:r w:rsidRPr="00F11838">
        <w:rPr>
          <w:szCs w:val="28"/>
        </w:rPr>
        <w:t>;</w:t>
      </w:r>
    </w:p>
    <w:p w14:paraId="5880CF5C" w14:textId="6A7820DE" w:rsidR="00F11838" w:rsidRPr="00F11838" w:rsidRDefault="00F11838" w:rsidP="00F1183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11838">
        <w:rPr>
          <w:szCs w:val="28"/>
        </w:rPr>
        <w:t xml:space="preserve">1.2. во </w:t>
      </w:r>
      <w:hyperlink r:id="rId9" w:history="1">
        <w:r w:rsidRPr="00F11838">
          <w:rPr>
            <w:szCs w:val="28"/>
          </w:rPr>
          <w:t>втором предложении</w:t>
        </w:r>
      </w:hyperlink>
      <w:r w:rsidRPr="00F11838">
        <w:rPr>
          <w:szCs w:val="28"/>
        </w:rPr>
        <w:t xml:space="preserve"> слова </w:t>
      </w:r>
      <w:r>
        <w:rPr>
          <w:szCs w:val="28"/>
        </w:rPr>
        <w:t>«</w:t>
      </w:r>
      <w:r w:rsidRPr="00F11838">
        <w:rPr>
          <w:szCs w:val="28"/>
        </w:rPr>
        <w:t>в Единой государственной информационной системе социального обеспечения</w:t>
      </w:r>
      <w:r>
        <w:rPr>
          <w:szCs w:val="28"/>
        </w:rPr>
        <w:t>»</w:t>
      </w:r>
      <w:r w:rsidRPr="00F11838">
        <w:rPr>
          <w:szCs w:val="28"/>
        </w:rPr>
        <w:t xml:space="preserve"> заменить словами </w:t>
      </w:r>
      <w:r>
        <w:rPr>
          <w:szCs w:val="28"/>
        </w:rPr>
        <w:t>«</w:t>
      </w:r>
      <w:r w:rsidRPr="00F11838">
        <w:rPr>
          <w:szCs w:val="28"/>
        </w:rPr>
        <w:t xml:space="preserve">в государственной информационной системе </w:t>
      </w:r>
      <w:r>
        <w:rPr>
          <w:szCs w:val="28"/>
        </w:rPr>
        <w:t>«</w:t>
      </w:r>
      <w:r w:rsidRPr="00F11838">
        <w:rPr>
          <w:szCs w:val="28"/>
        </w:rPr>
        <w:t>Единая централизованная цифровая платформа в социальной сфере</w:t>
      </w:r>
      <w:r>
        <w:rPr>
          <w:szCs w:val="28"/>
        </w:rPr>
        <w:t>»</w:t>
      </w:r>
      <w:r w:rsidRPr="00F11838">
        <w:rPr>
          <w:szCs w:val="28"/>
        </w:rPr>
        <w:t>.</w:t>
      </w:r>
    </w:p>
    <w:p w14:paraId="609FEFF6" w14:textId="0919F4F1" w:rsidR="00F11838" w:rsidRPr="00F11838" w:rsidRDefault="00125840" w:rsidP="00125840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2. </w:t>
      </w:r>
      <w:r w:rsidR="00F11838" w:rsidRPr="00F11838">
        <w:rPr>
          <w:bCs/>
          <w:szCs w:val="28"/>
        </w:rPr>
        <w:t xml:space="preserve">Внести в статью 10 Положения о пенсии за выслугу лет лицам, замещавшим должности муниципальной службы Александровского муниципального округа, утвержденного </w:t>
      </w:r>
      <w:r w:rsidR="00F11838">
        <w:rPr>
          <w:bCs/>
          <w:szCs w:val="28"/>
        </w:rPr>
        <w:t>р</w:t>
      </w:r>
      <w:r w:rsidR="00F11838" w:rsidRPr="00F11838">
        <w:rPr>
          <w:bCs/>
          <w:szCs w:val="28"/>
        </w:rPr>
        <w:t>ешением Думы Александровского муниципального округа от 22 декабря 2022 № 353 «Об утверждении Положения о пенсии за выслугу лет лицам, замещавшим должности муниципальной службы Александровского муниципального округа» следующие изменения:</w:t>
      </w:r>
    </w:p>
    <w:p w14:paraId="72C58DA6" w14:textId="677E70A5" w:rsidR="00F11838" w:rsidRPr="00F11838" w:rsidRDefault="00F11838" w:rsidP="00F1183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11838">
        <w:rPr>
          <w:bCs/>
          <w:szCs w:val="28"/>
        </w:rPr>
        <w:lastRenderedPageBreak/>
        <w:t>2.1.</w:t>
      </w:r>
      <w:r w:rsidRPr="00F11838">
        <w:rPr>
          <w:szCs w:val="28"/>
        </w:rPr>
        <w:t xml:space="preserve"> в </w:t>
      </w:r>
      <w:hyperlink r:id="rId10" w:history="1">
        <w:r w:rsidRPr="00F11838">
          <w:rPr>
            <w:szCs w:val="28"/>
          </w:rPr>
          <w:t>первом предложении</w:t>
        </w:r>
      </w:hyperlink>
      <w:r w:rsidRPr="00F11838">
        <w:rPr>
          <w:szCs w:val="28"/>
        </w:rPr>
        <w:t xml:space="preserve"> слова </w:t>
      </w:r>
      <w:r>
        <w:rPr>
          <w:szCs w:val="28"/>
        </w:rPr>
        <w:t>«</w:t>
      </w:r>
      <w:r w:rsidRPr="00F11838">
        <w:rPr>
          <w:szCs w:val="28"/>
        </w:rPr>
        <w:t>в Единой государственной информационной системе социального обеспечения</w:t>
      </w:r>
      <w:r>
        <w:rPr>
          <w:szCs w:val="28"/>
        </w:rPr>
        <w:t>»</w:t>
      </w:r>
      <w:r w:rsidRPr="00F11838">
        <w:rPr>
          <w:szCs w:val="28"/>
        </w:rPr>
        <w:t xml:space="preserve"> заменить словами </w:t>
      </w:r>
      <w:r>
        <w:rPr>
          <w:szCs w:val="28"/>
        </w:rPr>
        <w:t>«</w:t>
      </w:r>
      <w:r w:rsidRPr="00F11838">
        <w:rPr>
          <w:szCs w:val="28"/>
        </w:rPr>
        <w:t xml:space="preserve">в государственной информационной системе </w:t>
      </w:r>
      <w:r>
        <w:rPr>
          <w:szCs w:val="28"/>
        </w:rPr>
        <w:t>«</w:t>
      </w:r>
      <w:r w:rsidRPr="00F11838">
        <w:rPr>
          <w:szCs w:val="28"/>
        </w:rPr>
        <w:t>Единая централизованная цифровая платформа в социальной сфере</w:t>
      </w:r>
      <w:r>
        <w:rPr>
          <w:szCs w:val="28"/>
        </w:rPr>
        <w:t>»</w:t>
      </w:r>
      <w:r w:rsidRPr="00F11838">
        <w:rPr>
          <w:szCs w:val="28"/>
        </w:rPr>
        <w:t>;</w:t>
      </w:r>
    </w:p>
    <w:p w14:paraId="1FD81EFB" w14:textId="7EFB676C" w:rsidR="00F11838" w:rsidRPr="00F11838" w:rsidRDefault="00F11838" w:rsidP="00F1183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11838">
        <w:rPr>
          <w:szCs w:val="28"/>
        </w:rPr>
        <w:t xml:space="preserve">2.2. во </w:t>
      </w:r>
      <w:hyperlink r:id="rId11" w:history="1">
        <w:r w:rsidRPr="00F11838">
          <w:rPr>
            <w:szCs w:val="28"/>
          </w:rPr>
          <w:t>втором предложении</w:t>
        </w:r>
      </w:hyperlink>
      <w:r w:rsidRPr="00F11838">
        <w:rPr>
          <w:szCs w:val="28"/>
        </w:rPr>
        <w:t xml:space="preserve"> слова </w:t>
      </w:r>
      <w:r>
        <w:rPr>
          <w:szCs w:val="28"/>
        </w:rPr>
        <w:t>«</w:t>
      </w:r>
      <w:r w:rsidRPr="00F11838">
        <w:rPr>
          <w:szCs w:val="28"/>
        </w:rPr>
        <w:t>в Единой государственной информационной системе социального обеспечения</w:t>
      </w:r>
      <w:r>
        <w:rPr>
          <w:szCs w:val="28"/>
        </w:rPr>
        <w:t>»</w:t>
      </w:r>
      <w:r w:rsidRPr="00F11838">
        <w:rPr>
          <w:szCs w:val="28"/>
        </w:rPr>
        <w:t xml:space="preserve"> заменить словами </w:t>
      </w:r>
      <w:r>
        <w:rPr>
          <w:szCs w:val="28"/>
        </w:rPr>
        <w:t>«</w:t>
      </w:r>
      <w:r w:rsidRPr="00F11838">
        <w:rPr>
          <w:szCs w:val="28"/>
        </w:rPr>
        <w:t xml:space="preserve">в государственной информационной системе </w:t>
      </w:r>
      <w:r>
        <w:rPr>
          <w:szCs w:val="28"/>
        </w:rPr>
        <w:t>«</w:t>
      </w:r>
      <w:r w:rsidRPr="00F11838">
        <w:rPr>
          <w:szCs w:val="28"/>
        </w:rPr>
        <w:t>Единая централизованная цифровая платформа в социальной сфере</w:t>
      </w:r>
      <w:r>
        <w:rPr>
          <w:szCs w:val="28"/>
        </w:rPr>
        <w:t>»</w:t>
      </w:r>
      <w:r w:rsidRPr="00F11838">
        <w:rPr>
          <w:szCs w:val="28"/>
        </w:rPr>
        <w:t>.</w:t>
      </w:r>
    </w:p>
    <w:p w14:paraId="41293875" w14:textId="77777777" w:rsidR="00F11838" w:rsidRPr="00B7014B" w:rsidRDefault="00F11838" w:rsidP="00F1183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3</w:t>
      </w:r>
      <w:r w:rsidRPr="00B7014B">
        <w:rPr>
          <w:bCs/>
          <w:szCs w:val="28"/>
        </w:rPr>
        <w:t>. Опубликовать настоящее решение в сетевом издании официальный сайт Александровского муниципального округа Пермского края» (</w:t>
      </w:r>
      <w:hyperlink r:id="rId12" w:history="1">
        <w:r w:rsidRPr="00B7014B">
          <w:rPr>
            <w:bCs/>
            <w:szCs w:val="28"/>
          </w:rPr>
          <w:t>www.aleksraion.ru</w:t>
        </w:r>
      </w:hyperlink>
      <w:r w:rsidRPr="00B7014B">
        <w:rPr>
          <w:bCs/>
          <w:szCs w:val="28"/>
        </w:rPr>
        <w:t>).</w:t>
      </w:r>
    </w:p>
    <w:p w14:paraId="6567BFF6" w14:textId="77777777" w:rsidR="00F11838" w:rsidRPr="00B7014B" w:rsidRDefault="00F11838" w:rsidP="00F1183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>4</w:t>
      </w:r>
      <w:r w:rsidRPr="00B7014B">
        <w:rPr>
          <w:bCs/>
          <w:szCs w:val="28"/>
        </w:rPr>
        <w:t>. Настоящее решение вступает в силу со дня его официального опубликования.</w:t>
      </w:r>
    </w:p>
    <w:p w14:paraId="0A15194C" w14:textId="583C29F1" w:rsidR="00472DEA" w:rsidRPr="009112C6" w:rsidRDefault="00472DEA" w:rsidP="00F11838">
      <w:pPr>
        <w:pStyle w:val="ConsNormal"/>
        <w:widowControl/>
        <w:ind w:right="0"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 xml:space="preserve">В.И. </w:t>
      </w:r>
      <w:proofErr w:type="spellStart"/>
      <w:r>
        <w:rPr>
          <w:szCs w:val="28"/>
        </w:rPr>
        <w:t>Косожихин</w:t>
      </w:r>
      <w:proofErr w:type="spellEnd"/>
    </w:p>
    <w:p w14:paraId="2E1AA48B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4F272D6E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2D06B2F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750DB8E6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6A81FF8E" w14:textId="60DA6FF3" w:rsidR="0031455C" w:rsidRPr="009112C6" w:rsidRDefault="00472DEA" w:rsidP="0012584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</w:t>
      </w:r>
      <w:proofErr w:type="gramStart"/>
      <w:r w:rsidRPr="009112C6">
        <w:rPr>
          <w:szCs w:val="28"/>
        </w:rPr>
        <w:t xml:space="preserve">округа  </w:t>
      </w:r>
      <w:r w:rsidRPr="009112C6">
        <w:rPr>
          <w:szCs w:val="28"/>
        </w:rPr>
        <w:tab/>
      </w:r>
      <w:proofErr w:type="gramEnd"/>
      <w:r w:rsidRPr="009112C6">
        <w:rPr>
          <w:szCs w:val="28"/>
        </w:rPr>
        <w:tab/>
        <w:t xml:space="preserve"> </w:t>
      </w:r>
      <w:r w:rsidR="000D2BA6">
        <w:rPr>
          <w:szCs w:val="28"/>
        </w:rPr>
        <w:tab/>
      </w:r>
      <w:r w:rsidR="005D1B72">
        <w:rPr>
          <w:szCs w:val="28"/>
        </w:rPr>
        <w:t xml:space="preserve">  </w:t>
      </w:r>
      <w:r w:rsidR="000D2BA6" w:rsidRPr="009112C6">
        <w:rPr>
          <w:szCs w:val="28"/>
        </w:rPr>
        <w:t>О.Э.</w:t>
      </w:r>
      <w:r w:rsidR="0094071C">
        <w:rPr>
          <w:szCs w:val="28"/>
        </w:rPr>
        <w:t xml:space="preserve"> </w:t>
      </w:r>
      <w:proofErr w:type="spellStart"/>
      <w:r w:rsidR="000D2BA6">
        <w:rPr>
          <w:szCs w:val="28"/>
        </w:rPr>
        <w:t>Белобаржевская</w:t>
      </w:r>
      <w:proofErr w:type="spellEnd"/>
    </w:p>
    <w:sectPr w:rsidR="0031455C" w:rsidRPr="009112C6" w:rsidSect="000F302A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B2FA39" w14:textId="77777777" w:rsidR="00762F9A" w:rsidRDefault="00762F9A">
      <w:r>
        <w:separator/>
      </w:r>
    </w:p>
    <w:p w14:paraId="4B364322" w14:textId="77777777" w:rsidR="00762F9A" w:rsidRDefault="00762F9A"/>
  </w:endnote>
  <w:endnote w:type="continuationSeparator" w:id="0">
    <w:p w14:paraId="36571A4C" w14:textId="77777777" w:rsidR="00762F9A" w:rsidRDefault="00762F9A">
      <w:r>
        <w:continuationSeparator/>
      </w:r>
    </w:p>
    <w:p w14:paraId="4698B871" w14:textId="77777777" w:rsidR="00762F9A" w:rsidRDefault="00762F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F775DF" w14:textId="77777777" w:rsidR="00762F9A" w:rsidRDefault="00762F9A">
      <w:r>
        <w:separator/>
      </w:r>
    </w:p>
    <w:p w14:paraId="6071D356" w14:textId="77777777" w:rsidR="00762F9A" w:rsidRDefault="00762F9A"/>
  </w:footnote>
  <w:footnote w:type="continuationSeparator" w:id="0">
    <w:p w14:paraId="77662B3A" w14:textId="77777777" w:rsidR="00762F9A" w:rsidRDefault="00762F9A">
      <w:r>
        <w:continuationSeparator/>
      </w:r>
    </w:p>
    <w:p w14:paraId="25953740" w14:textId="77777777" w:rsidR="00762F9A" w:rsidRDefault="00762F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733FBD"/>
    <w:multiLevelType w:val="hybridMultilevel"/>
    <w:tmpl w:val="FFFFFFFF"/>
    <w:lvl w:ilvl="0" w:tplc="842875FA">
      <w:start w:val="1"/>
      <w:numFmt w:val="decimal"/>
      <w:lvlText w:val="%1."/>
      <w:lvlJc w:val="left"/>
      <w:pPr>
        <w:ind w:left="1924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4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5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4"/>
  </w:num>
  <w:num w:numId="2" w16cid:durableId="2144233782">
    <w:abstractNumId w:val="2"/>
  </w:num>
  <w:num w:numId="3" w16cid:durableId="757866696">
    <w:abstractNumId w:val="5"/>
  </w:num>
  <w:num w:numId="4" w16cid:durableId="399792896">
    <w:abstractNumId w:val="3"/>
  </w:num>
  <w:num w:numId="5" w16cid:durableId="1898544359">
    <w:abstractNumId w:val="0"/>
  </w:num>
  <w:num w:numId="6" w16cid:durableId="15545806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9917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A3239"/>
    <w:rsid w:val="000B2323"/>
    <w:rsid w:val="000D2BA6"/>
    <w:rsid w:val="000E4171"/>
    <w:rsid w:val="000F302A"/>
    <w:rsid w:val="000F3E94"/>
    <w:rsid w:val="000F530A"/>
    <w:rsid w:val="00125840"/>
    <w:rsid w:val="001305A1"/>
    <w:rsid w:val="00136C19"/>
    <w:rsid w:val="001450B8"/>
    <w:rsid w:val="001552EA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62F9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28C9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1838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114392&amp;dst=100235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aleksraion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368&amp;n=114392&amp;dst=10023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login.consultant.ru/link/?req=doc&amp;base=RLAW368&amp;n=114392&amp;dst=1002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68&amp;n=114392&amp;dst=100235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9</TotalTime>
  <Pages>2</Pages>
  <Words>279</Words>
  <Characters>2587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2024-11-27T09:58:00Z</dcterms:created>
  <dcterms:modified xsi:type="dcterms:W3CDTF">2024-11-27T11:10:00Z</dcterms:modified>
</cp:coreProperties>
</file>