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545E1B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8ACAE3" w14:textId="77777777" w:rsidR="00FC185F" w:rsidRPr="00AE23DA" w:rsidRDefault="00FC185F" w:rsidP="00FC185F">
                            <w:pPr>
                              <w:rPr>
                                <w:szCs w:val="32"/>
                              </w:rPr>
                            </w:pPr>
                            <w:r w:rsidRPr="00AE23DA">
                              <w:rPr>
                                <w:b/>
                                <w:sz w:val="32"/>
                                <w:szCs w:val="36"/>
                              </w:rPr>
                              <w:t xml:space="preserve">Об избрании </w:t>
                            </w:r>
                            <w:r w:rsidRPr="00AE23DA">
                              <w:rPr>
                                <w:b/>
                                <w:szCs w:val="32"/>
                              </w:rPr>
                              <w:t>члена Совета представительных органов муниципальных образований Пермского края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108ACAE3" w14:textId="77777777" w:rsidR="00FC185F" w:rsidRPr="00AE23DA" w:rsidRDefault="00FC185F" w:rsidP="00FC185F">
                      <w:pPr>
                        <w:rPr>
                          <w:szCs w:val="32"/>
                        </w:rPr>
                      </w:pPr>
                      <w:r w:rsidRPr="00AE23DA">
                        <w:rPr>
                          <w:b/>
                          <w:sz w:val="32"/>
                          <w:szCs w:val="36"/>
                        </w:rPr>
                        <w:t xml:space="preserve">Об избрании </w:t>
                      </w:r>
                      <w:r w:rsidRPr="00AE23DA">
                        <w:rPr>
                          <w:b/>
                          <w:szCs w:val="32"/>
                        </w:rPr>
                        <w:t>члена Совета представительных органов муниципальных образований Пермского края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4E64186" w:rsidR="008E0D07" w:rsidRPr="009101E3" w:rsidRDefault="00FC185F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4E64186" w:rsidR="008E0D07" w:rsidRPr="009101E3" w:rsidRDefault="00FC185F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6D57A1EC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 Постановлением Законодательного Собрания Пермского края от 16.08.2007 № 377 «О Совете представительных органов муниципальных образований Пермского края», в целях взаимодействия Законодательного Собрания Пермского края и Думы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3B6DEEC0" w14:textId="64B7CCDC" w:rsidR="00FC185F" w:rsidRPr="00AE23DA" w:rsidRDefault="00432C98" w:rsidP="00FC185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color w:val="000000"/>
          <w:szCs w:val="28"/>
        </w:rPr>
        <w:t xml:space="preserve">1. </w:t>
      </w:r>
      <w:r w:rsidR="00FC185F" w:rsidRPr="00AE23DA">
        <w:rPr>
          <w:rFonts w:ascii="Times New Roman" w:hAnsi="Times New Roman" w:cs="Times New Roman"/>
          <w:sz w:val="28"/>
          <w:szCs w:val="28"/>
        </w:rPr>
        <w:t xml:space="preserve">Избрать </w:t>
      </w:r>
      <w:bookmarkStart w:id="0" w:name="_Hlk85196774"/>
      <w:r w:rsidR="00FC185F" w:rsidRPr="00AE23DA">
        <w:rPr>
          <w:rFonts w:ascii="Times New Roman" w:hAnsi="Times New Roman" w:cs="Times New Roman"/>
          <w:sz w:val="28"/>
          <w:szCs w:val="28"/>
        </w:rPr>
        <w:t xml:space="preserve">членом Совета представительных органов муниципальных образований Пермского края </w:t>
      </w:r>
      <w:proofErr w:type="spellStart"/>
      <w:r w:rsidR="00FC185F">
        <w:rPr>
          <w:rFonts w:ascii="Times New Roman" w:hAnsi="Times New Roman" w:cs="Times New Roman"/>
          <w:sz w:val="28"/>
          <w:szCs w:val="28"/>
        </w:rPr>
        <w:t>Косожихина</w:t>
      </w:r>
      <w:proofErr w:type="spellEnd"/>
      <w:r w:rsidR="00FC185F">
        <w:rPr>
          <w:rFonts w:ascii="Times New Roman" w:hAnsi="Times New Roman" w:cs="Times New Roman"/>
          <w:sz w:val="28"/>
          <w:szCs w:val="28"/>
        </w:rPr>
        <w:t xml:space="preserve"> Владимира Ивановича</w:t>
      </w:r>
      <w:r w:rsidR="00FC185F" w:rsidRPr="00AE23DA">
        <w:rPr>
          <w:rFonts w:ascii="Times New Roman" w:hAnsi="Times New Roman" w:cs="Times New Roman"/>
          <w:sz w:val="28"/>
          <w:szCs w:val="28"/>
        </w:rPr>
        <w:t xml:space="preserve">, депутата по избирательному округу № </w:t>
      </w:r>
      <w:r w:rsidR="00FC185F">
        <w:rPr>
          <w:rFonts w:ascii="Times New Roman" w:hAnsi="Times New Roman" w:cs="Times New Roman"/>
          <w:sz w:val="28"/>
          <w:szCs w:val="28"/>
        </w:rPr>
        <w:t>5</w:t>
      </w:r>
      <w:r w:rsidR="00FC185F" w:rsidRPr="00AE23DA">
        <w:rPr>
          <w:rFonts w:ascii="Times New Roman" w:hAnsi="Times New Roman" w:cs="Times New Roman"/>
          <w:sz w:val="28"/>
          <w:szCs w:val="28"/>
        </w:rPr>
        <w:t>.</w:t>
      </w:r>
    </w:p>
    <w:p w14:paraId="036D033C" w14:textId="77777777" w:rsidR="00FC185F" w:rsidRPr="00816B8A" w:rsidRDefault="00FC185F" w:rsidP="00FC185F">
      <w:pPr>
        <w:pStyle w:val="2"/>
        <w:spacing w:after="0" w:line="240" w:lineRule="auto"/>
        <w:ind w:firstLine="709"/>
        <w:jc w:val="both"/>
        <w:rPr>
          <w:rStyle w:val="af3"/>
          <w:rFonts w:eastAsia="Arial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r>
        <w:rPr>
          <w:szCs w:val="28"/>
        </w:rPr>
        <w:t>Р</w:t>
      </w:r>
      <w:r w:rsidRPr="00C8338D">
        <w:rPr>
          <w:szCs w:val="28"/>
        </w:rPr>
        <w:t>азместить</w:t>
      </w:r>
      <w:r w:rsidRPr="00816B8A">
        <w:rPr>
          <w:bCs/>
          <w:color w:val="000000"/>
          <w:szCs w:val="28"/>
        </w:rPr>
        <w:t xml:space="preserve"> настоящее решение в сетевом издании официальный сайт </w:t>
      </w:r>
      <w:r w:rsidRPr="00816B8A">
        <w:rPr>
          <w:szCs w:val="28"/>
        </w:rPr>
        <w:t>Александровского муниципального округа</w:t>
      </w:r>
      <w:r w:rsidRPr="00816B8A">
        <w:rPr>
          <w:bCs/>
          <w:color w:val="000000"/>
          <w:szCs w:val="28"/>
        </w:rPr>
        <w:t xml:space="preserve"> Пермского края (</w:t>
      </w:r>
      <w:r w:rsidRPr="00816B8A">
        <w:rPr>
          <w:bCs/>
          <w:color w:val="000000"/>
          <w:szCs w:val="28"/>
          <w:lang w:val="en-US"/>
        </w:rPr>
        <w:t>www</w:t>
      </w:r>
      <w:r w:rsidRPr="00816B8A">
        <w:rPr>
          <w:bCs/>
          <w:color w:val="000000"/>
          <w:szCs w:val="28"/>
        </w:rPr>
        <w:t>.</w:t>
      </w:r>
      <w:r w:rsidRPr="00816B8A">
        <w:rPr>
          <w:rStyle w:val="af3"/>
          <w:rFonts w:eastAsia="Arial"/>
          <w:szCs w:val="28"/>
        </w:rPr>
        <w:t>aleksraion.ru).</w:t>
      </w:r>
    </w:p>
    <w:p w14:paraId="0821D337" w14:textId="77777777" w:rsidR="00FC185F" w:rsidRPr="007056E3" w:rsidRDefault="00FC185F" w:rsidP="00FC185F">
      <w:pPr>
        <w:ind w:firstLine="709"/>
        <w:jc w:val="both"/>
        <w:rPr>
          <w:szCs w:val="32"/>
        </w:rPr>
      </w:pPr>
      <w:r w:rsidRPr="007056E3">
        <w:rPr>
          <w:szCs w:val="28"/>
        </w:rPr>
        <w:t xml:space="preserve">3. </w:t>
      </w:r>
      <w:r w:rsidRPr="007056E3">
        <w:rPr>
          <w:szCs w:val="32"/>
        </w:rPr>
        <w:t xml:space="preserve">Настоящее решение вступает в силу </w:t>
      </w:r>
      <w:r>
        <w:rPr>
          <w:szCs w:val="32"/>
        </w:rPr>
        <w:t>со дня его</w:t>
      </w:r>
      <w:r w:rsidRPr="007056E3">
        <w:rPr>
          <w:szCs w:val="32"/>
        </w:rPr>
        <w:t xml:space="preserve"> принятия. </w:t>
      </w:r>
    </w:p>
    <w:bookmarkEnd w:id="0"/>
    <w:p w14:paraId="37954FA8" w14:textId="14B0A439" w:rsidR="00931E74" w:rsidRPr="009112C6" w:rsidRDefault="00931E74" w:rsidP="00FC185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5CCAA" w14:textId="77777777" w:rsidR="00FB670F" w:rsidRDefault="00FB670F">
      <w:r>
        <w:separator/>
      </w:r>
    </w:p>
    <w:p w14:paraId="715961CF" w14:textId="77777777" w:rsidR="00FB670F" w:rsidRDefault="00FB670F"/>
  </w:endnote>
  <w:endnote w:type="continuationSeparator" w:id="0">
    <w:p w14:paraId="59FC0545" w14:textId="77777777" w:rsidR="00FB670F" w:rsidRDefault="00FB670F">
      <w:r>
        <w:continuationSeparator/>
      </w:r>
    </w:p>
    <w:p w14:paraId="34630C06" w14:textId="77777777" w:rsidR="00FB670F" w:rsidRDefault="00FB67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2D8DF" w14:textId="77777777" w:rsidR="00FB670F" w:rsidRDefault="00FB670F">
      <w:r>
        <w:separator/>
      </w:r>
    </w:p>
    <w:p w14:paraId="7826D1C1" w14:textId="77777777" w:rsidR="00FB670F" w:rsidRDefault="00FB670F"/>
  </w:footnote>
  <w:footnote w:type="continuationSeparator" w:id="0">
    <w:p w14:paraId="1D14ED5A" w14:textId="77777777" w:rsidR="00FB670F" w:rsidRDefault="00FB670F">
      <w:r>
        <w:continuationSeparator/>
      </w:r>
    </w:p>
    <w:p w14:paraId="46E25815" w14:textId="77777777" w:rsidR="00FB670F" w:rsidRDefault="00FB67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54B4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B670F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2024-09-24T11:40:00Z</dcterms:created>
  <dcterms:modified xsi:type="dcterms:W3CDTF">2024-09-24T11:40:00Z</dcterms:modified>
</cp:coreProperties>
</file>