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C5D98" w14:textId="77777777" w:rsidR="002E7FAB" w:rsidRPr="002E7FAB" w:rsidRDefault="002E7FAB" w:rsidP="002E7F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E7FAB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F72678C" w14:textId="77777777" w:rsidR="00A84798" w:rsidRDefault="002E7FAB" w:rsidP="002E7FA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A84798">
        <w:rPr>
          <w:rFonts w:ascii="Times New Roman" w:hAnsi="Times New Roman" w:cs="Times New Roman"/>
          <w:i/>
          <w:sz w:val="24"/>
          <w:szCs w:val="24"/>
        </w:rPr>
        <w:t xml:space="preserve">внесён </w:t>
      </w:r>
    </w:p>
    <w:p w14:paraId="70BF4C15" w14:textId="4B9B49FE" w:rsidR="002E7FAB" w:rsidRPr="00A84798" w:rsidRDefault="00A84798" w:rsidP="002E7FA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4798">
        <w:rPr>
          <w:rFonts w:ascii="Times New Roman" w:hAnsi="Times New Roman" w:cs="Times New Roman"/>
          <w:i/>
          <w:sz w:val="24"/>
          <w:szCs w:val="24"/>
        </w:rPr>
        <w:t xml:space="preserve">председателем Думы </w:t>
      </w:r>
    </w:p>
    <w:p w14:paraId="75D6C6D9" w14:textId="77777777" w:rsidR="002E7FAB" w:rsidRPr="002E7FAB" w:rsidRDefault="002E7FAB" w:rsidP="002E7FA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4798">
        <w:rPr>
          <w:rFonts w:ascii="Times New Roman" w:hAnsi="Times New Roman" w:cs="Times New Roman"/>
          <w:i/>
          <w:sz w:val="24"/>
          <w:szCs w:val="24"/>
        </w:rPr>
        <w:t xml:space="preserve">Александровского муниципального округа </w:t>
      </w:r>
    </w:p>
    <w:p w14:paraId="4B977189" w14:textId="77777777" w:rsidR="002E7FAB" w:rsidRPr="002E7FAB" w:rsidRDefault="002E7FAB" w:rsidP="002E7FA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</w:p>
    <w:p w14:paraId="0BEB749B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E51DFF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FAB">
        <w:rPr>
          <w:rFonts w:ascii="Times New Roman" w:hAnsi="Times New Roman" w:cs="Times New Roman"/>
          <w:b/>
          <w:sz w:val="28"/>
          <w:szCs w:val="28"/>
        </w:rPr>
        <w:t>ДУМА</w:t>
      </w:r>
    </w:p>
    <w:p w14:paraId="0ABCA89D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FAB">
        <w:rPr>
          <w:rFonts w:ascii="Times New Roman" w:hAnsi="Times New Roman" w:cs="Times New Roman"/>
          <w:b/>
          <w:sz w:val="28"/>
          <w:szCs w:val="28"/>
        </w:rPr>
        <w:t>АЛЕКСАНДРОВСКОГО МУНИЦИПАЛЬНОГО ОКРУГА</w:t>
      </w:r>
    </w:p>
    <w:p w14:paraId="029D54DF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CDAD93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FAB">
        <w:rPr>
          <w:rFonts w:ascii="Times New Roman" w:hAnsi="Times New Roman" w:cs="Times New Roman"/>
          <w:b/>
          <w:sz w:val="28"/>
          <w:szCs w:val="28"/>
        </w:rPr>
        <w:t> Р Е Ш Е Н И Е</w:t>
      </w:r>
    </w:p>
    <w:p w14:paraId="3588D3F2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37B8D7" w14:textId="77777777" w:rsidR="002E7FAB" w:rsidRPr="002E7FAB" w:rsidRDefault="002E7FAB" w:rsidP="002E7FAB">
      <w:pPr>
        <w:rPr>
          <w:rFonts w:ascii="Times New Roman" w:hAnsi="Times New Roman" w:cs="Times New Roman"/>
          <w:sz w:val="28"/>
          <w:szCs w:val="28"/>
        </w:rPr>
      </w:pPr>
      <w:r w:rsidRPr="002E7FAB">
        <w:rPr>
          <w:rFonts w:ascii="Times New Roman" w:hAnsi="Times New Roman" w:cs="Times New Roman"/>
          <w:sz w:val="28"/>
          <w:szCs w:val="28"/>
        </w:rPr>
        <w:t>от _______________</w:t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Pr="002E7FAB">
        <w:rPr>
          <w:rFonts w:ascii="Times New Roman" w:hAnsi="Times New Roman" w:cs="Times New Roman"/>
          <w:color w:val="C0C0C0"/>
          <w:sz w:val="28"/>
          <w:szCs w:val="28"/>
        </w:rPr>
        <w:t>проект</w:t>
      </w:r>
      <w:r w:rsidRPr="002E7F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BAE659" w14:textId="77777777" w:rsidR="002E7FAB" w:rsidRPr="002E7FAB" w:rsidRDefault="002E7FAB" w:rsidP="002E7F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623C0CB" w14:textId="3BF39DF1" w:rsidR="002E7FAB" w:rsidRPr="002E7FAB" w:rsidRDefault="00DB7BCF" w:rsidP="002E7F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67DDF" wp14:editId="22C0C2BA">
                <wp:simplePos x="0" y="0"/>
                <wp:positionH relativeFrom="margin">
                  <wp:align>left</wp:align>
                </wp:positionH>
                <wp:positionV relativeFrom="paragraph">
                  <wp:posOffset>44450</wp:posOffset>
                </wp:positionV>
                <wp:extent cx="3920490" cy="1209675"/>
                <wp:effectExtent l="0" t="0" r="3810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049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7D8A5" w14:textId="5B9A8B29" w:rsidR="002E7FAB" w:rsidRPr="00FE0692" w:rsidRDefault="002E7FAB" w:rsidP="002E7FA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E0692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="00442D0A" w:rsidRPr="00FE0692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принятии</w:t>
                            </w:r>
                            <w:r w:rsidRPr="00FE0692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E0692" w:rsidRPr="00FE069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Порядка уведомления муниципальными служащими Думы Александровского муниципального округа председателя Думы Александровского муниципального округа о возникшем конфликте интересов или о возможности его возникновения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67DDF" id="Прямоугольник 1" o:spid="_x0000_s1026" style="position:absolute;left:0;text-align:left;margin-left:0;margin-top:3.5pt;width:308.7pt;height:95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" stroked="f">
                <v:textbox>
                  <w:txbxContent>
                    <w:p w14:paraId="29C7D8A5" w14:textId="5B9A8B29" w:rsidR="002E7FAB" w:rsidRPr="00FE0692" w:rsidRDefault="002E7FAB" w:rsidP="002E7FAB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E0692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>О</w:t>
                      </w:r>
                      <w:r w:rsidR="00442D0A" w:rsidRPr="00FE0692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 xml:space="preserve"> принятии</w:t>
                      </w:r>
                      <w:r w:rsidRPr="00FE0692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FE0692" w:rsidRPr="00FE069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Порядка уведомления муниципальными служащими Думы Александровского муниципального округа председателя Думы Александровского муниципального округа о возникшем конфликте интересов или о возможности его возникновения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A80B21" w14:textId="77777777" w:rsidR="002E7FAB" w:rsidRPr="002E7FAB" w:rsidRDefault="002E7FAB" w:rsidP="002E7FAB">
      <w:pPr>
        <w:tabs>
          <w:tab w:val="left" w:pos="7830"/>
        </w:tabs>
        <w:rPr>
          <w:rFonts w:ascii="Times New Roman" w:hAnsi="Times New Roman" w:cs="Times New Roman"/>
          <w:sz w:val="28"/>
          <w:szCs w:val="28"/>
        </w:rPr>
      </w:pPr>
      <w:r w:rsidRPr="002E7FAB">
        <w:rPr>
          <w:rFonts w:ascii="Times New Roman" w:hAnsi="Times New Roman" w:cs="Times New Roman"/>
          <w:sz w:val="28"/>
          <w:szCs w:val="28"/>
        </w:rPr>
        <w:tab/>
      </w:r>
    </w:p>
    <w:p w14:paraId="1DBFD399" w14:textId="77777777" w:rsidR="002E7FAB" w:rsidRPr="002E7FAB" w:rsidRDefault="002E7FAB" w:rsidP="002E7F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325498E" w14:textId="77777777" w:rsidR="002E7FAB" w:rsidRPr="002E7FAB" w:rsidRDefault="002E7FAB" w:rsidP="002E7F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883B689" w14:textId="77777777" w:rsidR="002E7FAB" w:rsidRPr="002E7FAB" w:rsidRDefault="002E7FAB" w:rsidP="002E7F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FFE7976" w14:textId="77777777" w:rsidR="002E7FAB" w:rsidRPr="002E7FAB" w:rsidRDefault="002E7FAB" w:rsidP="002E7F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0869FF3" w14:textId="77777777" w:rsidR="002E7FAB" w:rsidRPr="00FE0692" w:rsidRDefault="002E7FAB" w:rsidP="002E7F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4F6D99E" w14:textId="77777777" w:rsidR="00FE0692" w:rsidRPr="00FE0692" w:rsidRDefault="00FE0692" w:rsidP="002E7F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E1670E" w14:textId="7DECC313" w:rsidR="00A84798" w:rsidRPr="000B7BA0" w:rsidRDefault="002E7FAB" w:rsidP="00A8479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BA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0B7BA0" w:rsidRPr="000B7BA0">
        <w:rPr>
          <w:rFonts w:ascii="Times New Roman" w:hAnsi="Times New Roman" w:cs="Times New Roman"/>
          <w:sz w:val="24"/>
          <w:szCs w:val="24"/>
        </w:rPr>
        <w:t xml:space="preserve">со </w:t>
      </w:r>
      <w:hyperlink r:id="rId6" w:history="1">
        <w:r w:rsidR="000B7BA0" w:rsidRPr="000B7BA0">
          <w:rPr>
            <w:rFonts w:ascii="Times New Roman" w:hAnsi="Times New Roman" w:cs="Times New Roman"/>
            <w:sz w:val="24"/>
            <w:szCs w:val="24"/>
          </w:rPr>
          <w:t>статьями 1</w:t>
        </w:r>
      </w:hyperlink>
      <w:r w:rsidR="000B7BA0" w:rsidRPr="000B7BA0">
        <w:rPr>
          <w:rFonts w:ascii="Times New Roman" w:hAnsi="Times New Roman" w:cs="Times New Roman"/>
          <w:sz w:val="24"/>
          <w:szCs w:val="24"/>
        </w:rPr>
        <w:t xml:space="preserve">0, 11 Федерального закона от 25.12.2008 № 273-ФЗ «О противодействии коррупции», Федеральным </w:t>
      </w:r>
      <w:hyperlink r:id="rId7" w:history="1">
        <w:r w:rsidR="000B7BA0" w:rsidRPr="000B7BA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0B7BA0" w:rsidRPr="000B7BA0">
        <w:rPr>
          <w:rFonts w:ascii="Times New Roman" w:hAnsi="Times New Roman" w:cs="Times New Roman"/>
          <w:sz w:val="24"/>
          <w:szCs w:val="24"/>
        </w:rPr>
        <w:t xml:space="preserve"> от 02.03.2007 № 25-ФЗ «О муниципальной службе в Российской Федерации», </w:t>
      </w:r>
      <w:hyperlink r:id="rId8" w:history="1">
        <w:r w:rsidR="000B7BA0" w:rsidRPr="000B7BA0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="000B7BA0" w:rsidRPr="000B7BA0">
        <w:rPr>
          <w:rFonts w:ascii="Times New Roman" w:hAnsi="Times New Roman" w:cs="Times New Roman"/>
          <w:sz w:val="24"/>
          <w:szCs w:val="24"/>
        </w:rPr>
        <w:t xml:space="preserve"> Губернатора Пермского края от 17.03.2021 № 37 «Об отдельных мерах по совершенствованию деятельности по вопросам противодействия коррупции в администрации губернатора Пермского края, аппарата Правительства Пермского края, исполнительных органах государственной власти Пермского края», </w:t>
      </w:r>
      <w:r w:rsidRPr="000B7BA0">
        <w:rPr>
          <w:rFonts w:ascii="Times New Roman" w:hAnsi="Times New Roman" w:cs="Times New Roman"/>
          <w:sz w:val="24"/>
          <w:szCs w:val="24"/>
        </w:rPr>
        <w:t xml:space="preserve">Дума Александровского муниципального </w:t>
      </w:r>
      <w:r w:rsidR="00A84798" w:rsidRPr="000B7BA0">
        <w:rPr>
          <w:rFonts w:ascii="Times New Roman" w:hAnsi="Times New Roman" w:cs="Times New Roman"/>
          <w:sz w:val="24"/>
          <w:szCs w:val="24"/>
        </w:rPr>
        <w:t>округа</w:t>
      </w:r>
    </w:p>
    <w:p w14:paraId="2A3B698A" w14:textId="77777777" w:rsidR="00A84798" w:rsidRPr="00A84798" w:rsidRDefault="00A84798" w:rsidP="00A84798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A84798">
        <w:rPr>
          <w:rFonts w:ascii="Times New Roman" w:hAnsi="Times New Roman" w:cs="Times New Roman"/>
          <w:b/>
          <w:caps/>
          <w:sz w:val="24"/>
          <w:szCs w:val="24"/>
        </w:rPr>
        <w:t>решает:</w:t>
      </w:r>
    </w:p>
    <w:p w14:paraId="48F53A2C" w14:textId="6729CE68" w:rsidR="002E7FAB" w:rsidRPr="00A84798" w:rsidRDefault="00A84798" w:rsidP="000B7B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798">
        <w:rPr>
          <w:rFonts w:ascii="Times New Roman" w:hAnsi="Times New Roman" w:cs="Times New Roman"/>
          <w:sz w:val="24"/>
          <w:szCs w:val="24"/>
        </w:rPr>
        <w:t xml:space="preserve">1. </w:t>
      </w:r>
      <w:r w:rsidR="00442D0A" w:rsidRPr="00A84798">
        <w:rPr>
          <w:rFonts w:ascii="Times New Roman" w:hAnsi="Times New Roman" w:cs="Times New Roman"/>
          <w:sz w:val="24"/>
          <w:szCs w:val="24"/>
        </w:rPr>
        <w:t>Принять</w:t>
      </w:r>
      <w:r w:rsidR="00186187" w:rsidRPr="00A84798">
        <w:rPr>
          <w:rFonts w:ascii="Times New Roman" w:hAnsi="Times New Roman" w:cs="Times New Roman"/>
          <w:sz w:val="24"/>
          <w:szCs w:val="24"/>
        </w:rPr>
        <w:t xml:space="preserve"> </w:t>
      </w:r>
      <w:r w:rsidR="00FE0692" w:rsidRPr="0054333F">
        <w:rPr>
          <w:rFonts w:ascii="Times New Roman" w:hAnsi="Times New Roman" w:cs="Times New Roman"/>
          <w:sz w:val="24"/>
        </w:rPr>
        <w:t>Поряд</w:t>
      </w:r>
      <w:r w:rsidR="000B7BA0">
        <w:rPr>
          <w:rFonts w:ascii="Times New Roman" w:hAnsi="Times New Roman" w:cs="Times New Roman"/>
          <w:sz w:val="24"/>
        </w:rPr>
        <w:t>ок</w:t>
      </w:r>
      <w:r w:rsidR="00FE0692" w:rsidRPr="0054333F">
        <w:rPr>
          <w:rFonts w:ascii="Times New Roman" w:hAnsi="Times New Roman" w:cs="Times New Roman"/>
          <w:sz w:val="24"/>
        </w:rPr>
        <w:t xml:space="preserve"> уведомления муниципальными служащими Думы Александровского муниципального округа председателя Думы Александровского муниципального округа о возникшем конфликте интересов или о возможности его возникновения</w:t>
      </w:r>
      <w:r w:rsidR="00442D0A" w:rsidRPr="00A84798">
        <w:rPr>
          <w:rFonts w:ascii="Times New Roman" w:eastAsia="Calibri" w:hAnsi="Times New Roman" w:cs="Times New Roman"/>
          <w:sz w:val="24"/>
          <w:szCs w:val="24"/>
        </w:rPr>
        <w:t>, согласно Приложению к настоящему решению</w:t>
      </w:r>
      <w:r w:rsidR="002E7FAB" w:rsidRPr="00A84798">
        <w:rPr>
          <w:rFonts w:ascii="Times New Roman" w:hAnsi="Times New Roman" w:cs="Times New Roman"/>
          <w:sz w:val="24"/>
          <w:szCs w:val="24"/>
        </w:rPr>
        <w:t>.</w:t>
      </w:r>
    </w:p>
    <w:p w14:paraId="3F904BC2" w14:textId="77777777" w:rsidR="000B7BA0" w:rsidRPr="00635470" w:rsidRDefault="000B7BA0" w:rsidP="000B7BA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в газете «Боевой путь» и в сетевом издании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5470">
        <w:rPr>
          <w:rFonts w:ascii="Times New Roman" w:hAnsi="Times New Roman" w:cs="Times New Roman"/>
          <w:sz w:val="24"/>
          <w:szCs w:val="24"/>
        </w:rPr>
        <w:t>фициальный сайт Александровского муниципального округа Пермского края (</w:t>
      </w:r>
      <w:r w:rsidRPr="0063547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5470">
        <w:rPr>
          <w:rFonts w:ascii="Times New Roman" w:hAnsi="Times New Roman" w:cs="Times New Roman"/>
          <w:sz w:val="24"/>
          <w:szCs w:val="24"/>
        </w:rPr>
        <w:t>. aleksraion.ru).</w:t>
      </w:r>
    </w:p>
    <w:p w14:paraId="1DB719A3" w14:textId="77777777" w:rsidR="000B7BA0" w:rsidRPr="00126766" w:rsidRDefault="000B7BA0" w:rsidP="000B7BA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66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опубликования.</w:t>
      </w:r>
    </w:p>
    <w:p w14:paraId="145F329F" w14:textId="77777777" w:rsidR="000B7BA0" w:rsidRDefault="000B7BA0" w:rsidP="000B7BA0">
      <w:pPr>
        <w:pStyle w:val="standardcxspmiddle"/>
        <w:widowControl w:val="0"/>
        <w:spacing w:before="0" w:beforeAutospacing="0" w:after="0" w:afterAutospacing="0"/>
        <w:ind w:firstLine="709"/>
        <w:jc w:val="both"/>
      </w:pPr>
    </w:p>
    <w:p w14:paraId="2325BE47" w14:textId="77777777" w:rsidR="000B7BA0" w:rsidRDefault="000B7BA0" w:rsidP="000B7BA0">
      <w:pPr>
        <w:pStyle w:val="standardcxspmiddle"/>
        <w:widowControl w:val="0"/>
        <w:spacing w:before="0" w:beforeAutospacing="0" w:after="0" w:afterAutospacing="0"/>
        <w:ind w:firstLine="708"/>
        <w:jc w:val="both"/>
      </w:pPr>
    </w:p>
    <w:p w14:paraId="7A016C53" w14:textId="77777777" w:rsidR="000B7BA0" w:rsidRPr="00635470" w:rsidRDefault="000B7BA0" w:rsidP="000B7BA0">
      <w:pPr>
        <w:pStyle w:val="standardcxspmiddle"/>
        <w:widowControl w:val="0"/>
        <w:spacing w:before="0" w:beforeAutospacing="0" w:after="0" w:afterAutospacing="0"/>
        <w:ind w:firstLine="708"/>
        <w:jc w:val="both"/>
      </w:pPr>
    </w:p>
    <w:p w14:paraId="23A5B7BF" w14:textId="77777777" w:rsidR="000B7BA0" w:rsidRPr="00635470" w:rsidRDefault="000B7BA0" w:rsidP="000B7BA0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>Председатель Думы</w:t>
      </w:r>
    </w:p>
    <w:p w14:paraId="2786DD26" w14:textId="77777777" w:rsidR="000B7BA0" w:rsidRPr="00635470" w:rsidRDefault="000B7BA0" w:rsidP="000B7BA0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>Александровского муниципального округа</w:t>
      </w:r>
      <w:r w:rsidRPr="00635470">
        <w:rPr>
          <w:rFonts w:ascii="Times New Roman" w:hAnsi="Times New Roman" w:cs="Times New Roman"/>
          <w:sz w:val="24"/>
          <w:szCs w:val="24"/>
        </w:rPr>
        <w:tab/>
      </w:r>
      <w:r w:rsidRPr="0063547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635470">
        <w:rPr>
          <w:rFonts w:ascii="Times New Roman" w:hAnsi="Times New Roman" w:cs="Times New Roman"/>
          <w:sz w:val="24"/>
          <w:szCs w:val="24"/>
        </w:rPr>
        <w:tab/>
      </w:r>
      <w:r w:rsidRPr="00635470">
        <w:rPr>
          <w:rFonts w:ascii="Times New Roman" w:hAnsi="Times New Roman" w:cs="Times New Roman"/>
          <w:sz w:val="24"/>
          <w:szCs w:val="24"/>
        </w:rPr>
        <w:tab/>
      </w:r>
      <w:r w:rsidRPr="00635470">
        <w:rPr>
          <w:rFonts w:ascii="Times New Roman" w:hAnsi="Times New Roman" w:cs="Times New Roman"/>
          <w:sz w:val="24"/>
          <w:szCs w:val="24"/>
        </w:rPr>
        <w:tab/>
        <w:t xml:space="preserve">    Л.Н. Белецкая</w:t>
      </w:r>
    </w:p>
    <w:p w14:paraId="7BDECE92" w14:textId="77777777" w:rsidR="000B7BA0" w:rsidRDefault="000B7BA0" w:rsidP="000B7BA0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DA7BA17" w14:textId="77777777" w:rsidR="000B7BA0" w:rsidRPr="00635470" w:rsidRDefault="000B7BA0" w:rsidP="000B7BA0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9AD25C" w14:textId="77777777" w:rsidR="000B7BA0" w:rsidRPr="00635470" w:rsidRDefault="000B7BA0" w:rsidP="000B7BA0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>Глава муниципального округа-</w:t>
      </w:r>
    </w:p>
    <w:p w14:paraId="4C84CA45" w14:textId="77777777" w:rsidR="000B7BA0" w:rsidRPr="00635470" w:rsidRDefault="000B7BA0" w:rsidP="000B7BA0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1D509169" w14:textId="77777777" w:rsidR="000B7BA0" w:rsidRPr="00635470" w:rsidRDefault="000B7BA0" w:rsidP="000B7BA0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 xml:space="preserve">Александровского муниципального округа                                 </w:t>
      </w:r>
      <w:r w:rsidRPr="00635470">
        <w:rPr>
          <w:rFonts w:ascii="Times New Roman" w:hAnsi="Times New Roman" w:cs="Times New Roman"/>
          <w:sz w:val="24"/>
          <w:szCs w:val="24"/>
        </w:rPr>
        <w:tab/>
      </w:r>
      <w:r w:rsidRPr="00635470">
        <w:rPr>
          <w:rFonts w:ascii="Times New Roman" w:hAnsi="Times New Roman" w:cs="Times New Roman"/>
          <w:sz w:val="24"/>
          <w:szCs w:val="24"/>
        </w:rPr>
        <w:tab/>
        <w:t xml:space="preserve">      О.Э. Лаврова</w:t>
      </w:r>
    </w:p>
    <w:p w14:paraId="221093E5" w14:textId="49E05E59" w:rsidR="00061934" w:rsidRPr="00A84798" w:rsidRDefault="00061934" w:rsidP="000B7B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061934" w:rsidRPr="00A84798" w:rsidSect="00905A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A6958" w14:textId="77777777" w:rsidR="00905A0B" w:rsidRDefault="00905A0B" w:rsidP="005446DD">
      <w:r>
        <w:separator/>
      </w:r>
    </w:p>
  </w:endnote>
  <w:endnote w:type="continuationSeparator" w:id="0">
    <w:p w14:paraId="6B636EDD" w14:textId="77777777" w:rsidR="00905A0B" w:rsidRDefault="00905A0B" w:rsidP="0054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305F5" w14:textId="77777777" w:rsidR="005446DD" w:rsidRDefault="005446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F61F" w14:textId="77777777" w:rsidR="005446DD" w:rsidRDefault="005446D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51C44" w14:textId="77777777" w:rsidR="005446DD" w:rsidRDefault="005446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B8236" w14:textId="77777777" w:rsidR="00905A0B" w:rsidRDefault="00905A0B" w:rsidP="005446DD">
      <w:r>
        <w:separator/>
      </w:r>
    </w:p>
  </w:footnote>
  <w:footnote w:type="continuationSeparator" w:id="0">
    <w:p w14:paraId="0482AE76" w14:textId="77777777" w:rsidR="00905A0B" w:rsidRDefault="00905A0B" w:rsidP="00544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A41ED" w14:textId="77777777" w:rsidR="005446DD" w:rsidRDefault="005446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6E51" w14:textId="77777777" w:rsidR="005446DD" w:rsidRDefault="005446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15512" w14:textId="77777777" w:rsidR="005446DD" w:rsidRDefault="005446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A88"/>
    <w:rsid w:val="00061934"/>
    <w:rsid w:val="000B7BA0"/>
    <w:rsid w:val="00110169"/>
    <w:rsid w:val="00176F7F"/>
    <w:rsid w:val="00186187"/>
    <w:rsid w:val="001A194B"/>
    <w:rsid w:val="002E7FAB"/>
    <w:rsid w:val="003E3350"/>
    <w:rsid w:val="003E564D"/>
    <w:rsid w:val="00442D0A"/>
    <w:rsid w:val="00470A88"/>
    <w:rsid w:val="00524B7A"/>
    <w:rsid w:val="005446DD"/>
    <w:rsid w:val="005E055E"/>
    <w:rsid w:val="00622ACC"/>
    <w:rsid w:val="00623CD8"/>
    <w:rsid w:val="006B13B3"/>
    <w:rsid w:val="007C3B40"/>
    <w:rsid w:val="007F601F"/>
    <w:rsid w:val="00905A0B"/>
    <w:rsid w:val="0096688A"/>
    <w:rsid w:val="009777F9"/>
    <w:rsid w:val="00A3009A"/>
    <w:rsid w:val="00A351C9"/>
    <w:rsid w:val="00A84798"/>
    <w:rsid w:val="00AE6D60"/>
    <w:rsid w:val="00B25F35"/>
    <w:rsid w:val="00B6601E"/>
    <w:rsid w:val="00BB3B42"/>
    <w:rsid w:val="00C170DF"/>
    <w:rsid w:val="00CC5D37"/>
    <w:rsid w:val="00CF1A20"/>
    <w:rsid w:val="00D0156C"/>
    <w:rsid w:val="00D940FE"/>
    <w:rsid w:val="00DB7BCF"/>
    <w:rsid w:val="00E04F1C"/>
    <w:rsid w:val="00EA47F2"/>
    <w:rsid w:val="00F9104C"/>
    <w:rsid w:val="00FC79E1"/>
    <w:rsid w:val="00FE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98B7"/>
  <w15:docId w15:val="{B812216A-269C-489D-B167-DF44BBCC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A88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A8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70A8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standardcxspmiddle">
    <w:name w:val="standardcxspmiddle"/>
    <w:basedOn w:val="a"/>
    <w:rsid w:val="002E7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446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6D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446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6DD"/>
    <w:rPr>
      <w:rFonts w:eastAsiaTheme="minorEastAsia"/>
      <w:lang w:eastAsia="ru-RU"/>
    </w:rPr>
  </w:style>
  <w:style w:type="paragraph" w:customStyle="1" w:styleId="ConsNormal">
    <w:name w:val="ConsNormal"/>
    <w:rsid w:val="00A8479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DBD891BA9376D71CAFD0C6473C47BC782F8CB01BCAB59FECD29C09679872E9C3F3CD9BB4E03E025D9847C7FCS247J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5DBD891BA9376D71CAFD0C6473C47BC792D8CBA12CBB59FECD29C09679872E9D1F39597B6E7220A5D8D1196BA724D066DB2D131A14A94EES84EJ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DBD891BA9376D71CAFD0C6473C47BC792D85B017CDB59FECD29C09679872E9D1F39594BFEC745311D348C5F939400C74AED13BSB4FJ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User-01</dc:creator>
  <cp:lastModifiedBy>User</cp:lastModifiedBy>
  <cp:revision>2</cp:revision>
  <cp:lastPrinted>2024-02-21T05:31:00Z</cp:lastPrinted>
  <dcterms:created xsi:type="dcterms:W3CDTF">2024-04-16T09:42:00Z</dcterms:created>
  <dcterms:modified xsi:type="dcterms:W3CDTF">2024-04-16T09:42:00Z</dcterms:modified>
</cp:coreProperties>
</file>