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7F823" w14:textId="445E7125" w:rsidR="00F5332F" w:rsidRDefault="00A7427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6BF5A1" wp14:editId="5DA2A9F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62605" cy="162242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2605" cy="162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D0B89B" w14:textId="77777777" w:rsidR="00A7427A" w:rsidRPr="0044668D" w:rsidRDefault="00A7427A" w:rsidP="00A7427A">
                            <w:pPr>
                              <w:rPr>
                                <w:sz w:val="22"/>
                              </w:rPr>
                            </w:pPr>
                            <w:r w:rsidRPr="0044668D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4668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4668D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</w:t>
                            </w:r>
                          </w:p>
                          <w:p w14:paraId="7F7390D3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6BF5A1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1.15pt;height:1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" filled="f" stroked="f">
                <v:textbox inset="0,0,0,0">
                  <w:txbxContent>
                    <w:p w14:paraId="00D0B89B" w14:textId="77777777" w:rsidR="00A7427A" w:rsidRPr="0044668D" w:rsidRDefault="00A7427A" w:rsidP="00A7427A">
                      <w:pPr>
                        <w:rPr>
                          <w:sz w:val="22"/>
                        </w:rPr>
                      </w:pPr>
                      <w:r w:rsidRPr="0044668D">
                        <w:rPr>
                          <w:b/>
                          <w:szCs w:val="28"/>
                        </w:rPr>
                        <w:t>О</w:t>
                      </w:r>
                      <w:r w:rsidRPr="0044668D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44668D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</w:t>
                      </w:r>
                    </w:p>
                    <w:p w14:paraId="7F7390D3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B9558B" wp14:editId="1DB43C8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EE0BC2" w14:textId="09A1D041" w:rsidR="008E0D07" w:rsidRPr="00C45E33" w:rsidRDefault="00C45E3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B9558B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EEE0BC2" w14:textId="09A1D041" w:rsidR="008E0D07" w:rsidRPr="00C45E33" w:rsidRDefault="00C45E3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1383A6" wp14:editId="58C0C1F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05B58" w14:textId="67A3F812" w:rsidR="008E0D07" w:rsidRPr="00A7427A" w:rsidRDefault="00A7427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1383A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DC05B58" w14:textId="67A3F812" w:rsidR="008E0D07" w:rsidRPr="00A7427A" w:rsidRDefault="00A7427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BAE4A7A" wp14:editId="3DF697E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75772" w14:textId="77777777" w:rsidR="00F5332F" w:rsidRDefault="00F5332F" w:rsidP="00F5332F">
      <w:pPr>
        <w:rPr>
          <w:bCs/>
        </w:rPr>
      </w:pPr>
    </w:p>
    <w:p w14:paraId="1902664A" w14:textId="77777777" w:rsidR="00F5332F" w:rsidRDefault="00F5332F" w:rsidP="00F5332F">
      <w:pPr>
        <w:rPr>
          <w:bCs/>
        </w:rPr>
      </w:pPr>
    </w:p>
    <w:p w14:paraId="0C1AEF5D" w14:textId="77777777" w:rsidR="00F5332F" w:rsidRDefault="00F5332F" w:rsidP="00F5332F">
      <w:pPr>
        <w:rPr>
          <w:bCs/>
        </w:rPr>
      </w:pPr>
    </w:p>
    <w:p w14:paraId="005D8B65" w14:textId="1DDCEA14" w:rsidR="00F5332F" w:rsidRDefault="00F5332F" w:rsidP="00F5332F">
      <w:pPr>
        <w:rPr>
          <w:bCs/>
        </w:rPr>
      </w:pPr>
    </w:p>
    <w:p w14:paraId="3F0CB0FF" w14:textId="64EEF529" w:rsidR="00A7427A" w:rsidRDefault="00A7427A" w:rsidP="00F5332F">
      <w:pPr>
        <w:rPr>
          <w:bCs/>
        </w:rPr>
      </w:pPr>
    </w:p>
    <w:p w14:paraId="3E400D85" w14:textId="3A53892C" w:rsidR="00A7427A" w:rsidRDefault="00A7427A" w:rsidP="00F5332F">
      <w:pPr>
        <w:rPr>
          <w:bCs/>
        </w:rPr>
      </w:pPr>
    </w:p>
    <w:p w14:paraId="31C23F5E" w14:textId="2CDE6237" w:rsidR="00A7427A" w:rsidRDefault="00A7427A" w:rsidP="00F5332F">
      <w:pPr>
        <w:rPr>
          <w:bCs/>
        </w:rPr>
      </w:pPr>
    </w:p>
    <w:p w14:paraId="6A6AB1AB" w14:textId="1A2ED739" w:rsidR="00A7427A" w:rsidRDefault="00A7427A" w:rsidP="00F5332F">
      <w:pPr>
        <w:rPr>
          <w:bCs/>
        </w:rPr>
      </w:pPr>
    </w:p>
    <w:p w14:paraId="120360FA" w14:textId="1FBF0AD5" w:rsidR="00A7427A" w:rsidRDefault="00A7427A" w:rsidP="00F5332F">
      <w:pPr>
        <w:rPr>
          <w:bCs/>
        </w:rPr>
      </w:pPr>
    </w:p>
    <w:p w14:paraId="7F0F5036" w14:textId="77777777" w:rsidR="00C45E33" w:rsidRDefault="00C45E33" w:rsidP="00F5332F">
      <w:pPr>
        <w:rPr>
          <w:bCs/>
        </w:rPr>
      </w:pPr>
    </w:p>
    <w:p w14:paraId="3AD4A305" w14:textId="77777777" w:rsidR="00A7427A" w:rsidRPr="0044668D" w:rsidRDefault="00A7427A" w:rsidP="00A7427A">
      <w:pPr>
        <w:autoSpaceDE w:val="0"/>
        <w:autoSpaceDN w:val="0"/>
        <w:adjustRightInd w:val="0"/>
        <w:ind w:firstLine="708"/>
        <w:jc w:val="both"/>
      </w:pPr>
      <w:proofErr w:type="gramStart"/>
      <w:r w:rsidRPr="0044668D">
        <w:t xml:space="preserve">В соответствии </w:t>
      </w:r>
      <w:r w:rsidRPr="00845A2F">
        <w:rPr>
          <w:szCs w:val="28"/>
        </w:rPr>
        <w:t xml:space="preserve">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845A2F">
        <w:rPr>
          <w:rFonts w:eastAsia="Times-Roman"/>
          <w:szCs w:val="28"/>
        </w:rPr>
        <w:t>Федеральным законом от 21</w:t>
      </w:r>
      <w:r>
        <w:rPr>
          <w:rFonts w:eastAsia="Times-Roman"/>
          <w:szCs w:val="28"/>
        </w:rPr>
        <w:t>.11.</w:t>
      </w:r>
      <w:r w:rsidRPr="00845A2F">
        <w:rPr>
          <w:rFonts w:eastAsia="Times-Roman"/>
          <w:szCs w:val="28"/>
        </w:rPr>
        <w:t>2022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</w:t>
      </w:r>
      <w:proofErr w:type="gramEnd"/>
      <w:r w:rsidRPr="00845A2F">
        <w:rPr>
          <w:rFonts w:eastAsia="Times-Roman"/>
          <w:szCs w:val="28"/>
        </w:rPr>
        <w:t xml:space="preserve"> особенностей исполнения бюджетов бюджетной системы Российской Федерации в 2023 году»</w:t>
      </w:r>
      <w:r>
        <w:rPr>
          <w:szCs w:val="28"/>
        </w:rPr>
        <w:t>, ст.</w:t>
      </w:r>
      <w:r w:rsidRPr="00845A2F">
        <w:rPr>
          <w:szCs w:val="28"/>
        </w:rPr>
        <w:t xml:space="preserve"> 107.1 Бюджетног</w:t>
      </w:r>
      <w:r>
        <w:rPr>
          <w:szCs w:val="28"/>
        </w:rPr>
        <w:t>о кодекса Российской Федерации</w:t>
      </w:r>
      <w:r w:rsidRPr="0044668D">
        <w:t>, Дума Александровского муниципального округа</w:t>
      </w:r>
    </w:p>
    <w:p w14:paraId="0A7EC08D" w14:textId="77777777" w:rsidR="00A7427A" w:rsidRPr="0044668D" w:rsidRDefault="00A7427A" w:rsidP="00A7427A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44668D">
        <w:rPr>
          <w:b/>
          <w:caps/>
        </w:rPr>
        <w:t>решает:</w:t>
      </w:r>
    </w:p>
    <w:p w14:paraId="3BAD8A82" w14:textId="77777777" w:rsidR="00A7427A" w:rsidRPr="0044668D" w:rsidRDefault="00A7427A" w:rsidP="00A7427A">
      <w:pPr>
        <w:ind w:firstLine="720"/>
        <w:jc w:val="both"/>
      </w:pPr>
      <w:r w:rsidRPr="0044668D">
        <w:t>1. Внести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округе», следующие изменения:</w:t>
      </w:r>
    </w:p>
    <w:p w14:paraId="0BA77A4B" w14:textId="56B1E373" w:rsidR="00A7427A" w:rsidRPr="00D77313" w:rsidRDefault="00A7427A" w:rsidP="00A7427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77313">
        <w:rPr>
          <w:szCs w:val="28"/>
        </w:rPr>
        <w:t>1.1</w:t>
      </w:r>
      <w:r w:rsidR="002B3AE6">
        <w:rPr>
          <w:szCs w:val="28"/>
        </w:rPr>
        <w:t>.</w:t>
      </w:r>
      <w:r w:rsidRPr="00D77313">
        <w:rPr>
          <w:szCs w:val="28"/>
        </w:rPr>
        <w:t xml:space="preserve"> в части 1 статьи 14 </w:t>
      </w:r>
      <w:r w:rsidRPr="00D77313">
        <w:rPr>
          <w:rFonts w:eastAsia="Calibri"/>
          <w:szCs w:val="28"/>
          <w:lang w:eastAsia="en-US"/>
        </w:rPr>
        <w:t>слова «</w:t>
      </w:r>
      <w:r w:rsidRPr="00D77313">
        <w:rPr>
          <w:szCs w:val="28"/>
        </w:rPr>
        <w:t>в размере не более трех процентов утвержденного общего объема расходов бюджета</w:t>
      </w:r>
      <w:proofErr w:type="gramStart"/>
      <w:r w:rsidRPr="00D77313">
        <w:rPr>
          <w:szCs w:val="28"/>
        </w:rPr>
        <w:t>.</w:t>
      </w:r>
      <w:r w:rsidRPr="00D77313">
        <w:rPr>
          <w:rFonts w:eastAsia="Calibri"/>
          <w:szCs w:val="28"/>
          <w:lang w:eastAsia="en-US"/>
        </w:rPr>
        <w:t xml:space="preserve">» </w:t>
      </w:r>
      <w:proofErr w:type="gramEnd"/>
      <w:r w:rsidRPr="00D77313">
        <w:rPr>
          <w:szCs w:val="28"/>
        </w:rPr>
        <w:t>исключить</w:t>
      </w:r>
      <w:r w:rsidRPr="00D77313">
        <w:rPr>
          <w:rFonts w:eastAsia="Calibri"/>
          <w:szCs w:val="28"/>
          <w:lang w:eastAsia="en-US"/>
        </w:rPr>
        <w:t>;</w:t>
      </w:r>
    </w:p>
    <w:p w14:paraId="330B334A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>1.2. часть</w:t>
      </w:r>
      <w:r>
        <w:rPr>
          <w:szCs w:val="28"/>
        </w:rPr>
        <w:t>ю</w:t>
      </w:r>
      <w:r w:rsidRPr="00D77313">
        <w:rPr>
          <w:szCs w:val="28"/>
        </w:rPr>
        <w:t xml:space="preserve"> 3 статьи 22 признать утратившей силу;</w:t>
      </w:r>
    </w:p>
    <w:p w14:paraId="4FBB5F85" w14:textId="77777777" w:rsidR="00A7427A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>1.3.</w:t>
      </w:r>
      <w:r w:rsidRPr="00EA323C">
        <w:rPr>
          <w:szCs w:val="28"/>
        </w:rPr>
        <w:t xml:space="preserve"> </w:t>
      </w:r>
      <w:r>
        <w:rPr>
          <w:szCs w:val="28"/>
        </w:rPr>
        <w:t xml:space="preserve">в </w:t>
      </w:r>
      <w:r w:rsidRPr="00D77313">
        <w:rPr>
          <w:szCs w:val="28"/>
        </w:rPr>
        <w:t>абзац 1</w:t>
      </w:r>
      <w:r>
        <w:rPr>
          <w:szCs w:val="28"/>
        </w:rPr>
        <w:t>2</w:t>
      </w:r>
      <w:r w:rsidRPr="00D77313">
        <w:rPr>
          <w:szCs w:val="28"/>
        </w:rPr>
        <w:t xml:space="preserve"> част</w:t>
      </w:r>
      <w:r>
        <w:rPr>
          <w:szCs w:val="28"/>
        </w:rPr>
        <w:t>и</w:t>
      </w:r>
      <w:r w:rsidRPr="00D77313">
        <w:rPr>
          <w:szCs w:val="28"/>
        </w:rPr>
        <w:t xml:space="preserve"> 2 статьи 30 </w:t>
      </w:r>
      <w:r>
        <w:rPr>
          <w:szCs w:val="28"/>
        </w:rPr>
        <w:t>изложить в новой редакции:</w:t>
      </w:r>
    </w:p>
    <w:p w14:paraId="624C4FA6" w14:textId="14D262BA" w:rsidR="00A7427A" w:rsidRDefault="00A7427A" w:rsidP="002B3A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313">
        <w:rPr>
          <w:szCs w:val="28"/>
        </w:rPr>
        <w:t>«</w:t>
      </w:r>
      <w:r w:rsidRPr="00ED6E2B">
        <w:t>верхний предел муниципального внутреннего долга</w:t>
      </w:r>
      <w:r>
        <w:t xml:space="preserve"> </w:t>
      </w:r>
      <w:r w:rsidRPr="00A7427A">
        <w:rPr>
          <w:color w:val="000000"/>
        </w:rPr>
        <w:t xml:space="preserve">и (или) верхний предел муниципального внешнего долга </w:t>
      </w:r>
      <w:r w:rsidRPr="00ED6E2B">
        <w:t xml:space="preserve">по состоянию на 1 января года, следующего за очередным финансовым годом и каждым годом планового </w:t>
      </w:r>
      <w:r w:rsidRPr="00ED6E2B">
        <w:lastRenderedPageBreak/>
        <w:t xml:space="preserve">периода, </w:t>
      </w:r>
      <w:r>
        <w:rPr>
          <w:szCs w:val="28"/>
        </w:rPr>
        <w:t xml:space="preserve">с </w:t>
      </w:r>
      <w:r w:rsidR="002B3AE6">
        <w:rPr>
          <w:szCs w:val="28"/>
        </w:rPr>
        <w:t>указанием,</w:t>
      </w:r>
      <w:r>
        <w:rPr>
          <w:szCs w:val="28"/>
        </w:rPr>
        <w:t xml:space="preserve"> в том числе верхнего предела долга </w:t>
      </w:r>
      <w:r w:rsidRPr="00ED6E2B">
        <w:t>по муниципальным гарантиям</w:t>
      </w:r>
      <w:r w:rsidRPr="00D77313">
        <w:rPr>
          <w:szCs w:val="28"/>
        </w:rPr>
        <w:t>»</w:t>
      </w:r>
      <w:r>
        <w:rPr>
          <w:szCs w:val="28"/>
        </w:rPr>
        <w:t>;</w:t>
      </w:r>
    </w:p>
    <w:p w14:paraId="24988772" w14:textId="26AC244C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>1.4. пункт 11 части 2 статьи 31 признать утратившим силу;</w:t>
      </w:r>
    </w:p>
    <w:p w14:paraId="0A90E8B9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>1.5. в статье 33:</w:t>
      </w:r>
    </w:p>
    <w:p w14:paraId="743CBF8B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 xml:space="preserve">1.5.1. абзац 10 части 3 статьи 33 </w:t>
      </w:r>
      <w:r>
        <w:rPr>
          <w:szCs w:val="28"/>
        </w:rPr>
        <w:t>изложить</w:t>
      </w:r>
      <w:r w:rsidRPr="00D77313">
        <w:rPr>
          <w:szCs w:val="28"/>
        </w:rPr>
        <w:t xml:space="preserve"> в новой редакции:</w:t>
      </w:r>
    </w:p>
    <w:p w14:paraId="598D3C7E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>«верхний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периода</w:t>
      </w:r>
      <w:proofErr w:type="gramStart"/>
      <w:r w:rsidRPr="00D77313">
        <w:rPr>
          <w:szCs w:val="28"/>
        </w:rPr>
        <w:t>;»</w:t>
      </w:r>
      <w:proofErr w:type="gramEnd"/>
    </w:p>
    <w:p w14:paraId="1A569780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 xml:space="preserve">1.5.2. часть </w:t>
      </w:r>
      <w:r>
        <w:rPr>
          <w:szCs w:val="28"/>
        </w:rPr>
        <w:t>3</w:t>
      </w:r>
      <w:r w:rsidRPr="00D77313">
        <w:rPr>
          <w:szCs w:val="28"/>
        </w:rPr>
        <w:t xml:space="preserve"> статьи 33 дополнить абзацем следующего содержания:</w:t>
      </w:r>
    </w:p>
    <w:p w14:paraId="06FEC84B" w14:textId="77777777" w:rsidR="00A7427A" w:rsidRPr="00D77313" w:rsidRDefault="00A7427A" w:rsidP="002B3A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313">
        <w:rPr>
          <w:szCs w:val="28"/>
        </w:rPr>
        <w:t>«</w:t>
      </w:r>
      <w:r w:rsidRPr="00EA323C">
        <w:rPr>
          <w:szCs w:val="28"/>
        </w:rPr>
        <w:t>объем межбюджетных трансфертов, получаемых из других бюджетов бюджетной системы Российской Федерации на очередной финансовый год и плановый период</w:t>
      </w:r>
      <w:proofErr w:type="gramStart"/>
      <w:r w:rsidRPr="00EA323C">
        <w:rPr>
          <w:szCs w:val="28"/>
        </w:rPr>
        <w:t>.</w:t>
      </w:r>
      <w:r w:rsidRPr="00D77313">
        <w:rPr>
          <w:szCs w:val="28"/>
        </w:rPr>
        <w:t>»</w:t>
      </w:r>
      <w:proofErr w:type="gramEnd"/>
    </w:p>
    <w:p w14:paraId="7756A0F6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>1.6. в статье 35:</w:t>
      </w:r>
    </w:p>
    <w:p w14:paraId="5169F4A7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 xml:space="preserve">1.6.1. абзац 17 </w:t>
      </w:r>
      <w:r>
        <w:rPr>
          <w:szCs w:val="28"/>
        </w:rPr>
        <w:t>части</w:t>
      </w:r>
      <w:r w:rsidRPr="00D77313">
        <w:rPr>
          <w:szCs w:val="28"/>
        </w:rPr>
        <w:t xml:space="preserve"> 2 статьи 35 </w:t>
      </w:r>
      <w:r>
        <w:rPr>
          <w:szCs w:val="28"/>
        </w:rPr>
        <w:t>изложить</w:t>
      </w:r>
      <w:r w:rsidRPr="00D77313">
        <w:rPr>
          <w:szCs w:val="28"/>
        </w:rPr>
        <w:t xml:space="preserve"> в новой редакции:</w:t>
      </w:r>
    </w:p>
    <w:p w14:paraId="68DB8B19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>«верхний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периода</w:t>
      </w:r>
      <w:proofErr w:type="gramStart"/>
      <w:r w:rsidRPr="00D77313">
        <w:rPr>
          <w:szCs w:val="28"/>
        </w:rPr>
        <w:t>;»</w:t>
      </w:r>
      <w:proofErr w:type="gramEnd"/>
    </w:p>
    <w:p w14:paraId="49743584" w14:textId="77777777" w:rsidR="00A7427A" w:rsidRPr="00D77313" w:rsidRDefault="00A7427A" w:rsidP="00A7427A">
      <w:pPr>
        <w:ind w:firstLine="709"/>
        <w:jc w:val="both"/>
        <w:rPr>
          <w:szCs w:val="28"/>
        </w:rPr>
      </w:pPr>
      <w:r w:rsidRPr="00D77313">
        <w:rPr>
          <w:szCs w:val="28"/>
        </w:rPr>
        <w:t>1.6.2. часть 2 статьи 35 дополнить абзацем следующего содержания:</w:t>
      </w:r>
    </w:p>
    <w:p w14:paraId="0A35F753" w14:textId="77777777" w:rsidR="00A7427A" w:rsidRPr="00D77313" w:rsidRDefault="00A7427A" w:rsidP="002B3AE6">
      <w:pPr>
        <w:ind w:firstLine="709"/>
        <w:jc w:val="both"/>
        <w:rPr>
          <w:szCs w:val="28"/>
        </w:rPr>
      </w:pPr>
      <w:bookmarkStart w:id="0" w:name="_GoBack"/>
      <w:bookmarkEnd w:id="0"/>
      <w:r w:rsidRPr="00D77313">
        <w:rPr>
          <w:szCs w:val="28"/>
        </w:rPr>
        <w:t>«</w:t>
      </w:r>
      <w:r w:rsidRPr="00EA323C">
        <w:rPr>
          <w:szCs w:val="28"/>
        </w:rPr>
        <w:t>объем межбюджетных трансфертов, получаемых из других бюджетов бюджетной системы Российской Федерации на очередной финансовый год и плановый период</w:t>
      </w:r>
      <w:r w:rsidRPr="00D77313">
        <w:rPr>
          <w:szCs w:val="28"/>
        </w:rPr>
        <w:t>.»</w:t>
      </w:r>
    </w:p>
    <w:p w14:paraId="535DF3FB" w14:textId="77777777" w:rsidR="00A7427A" w:rsidRDefault="00A7427A" w:rsidP="00A7427A">
      <w:pPr>
        <w:ind w:firstLine="709"/>
        <w:jc w:val="both"/>
        <w:rPr>
          <w:szCs w:val="28"/>
        </w:rPr>
      </w:pPr>
      <w:r>
        <w:rPr>
          <w:szCs w:val="28"/>
        </w:rPr>
        <w:t xml:space="preserve">1.7. пункт 8 части 2 </w:t>
      </w:r>
      <w:r w:rsidRPr="00A07DFD">
        <w:rPr>
          <w:szCs w:val="28"/>
        </w:rPr>
        <w:t>стать</w:t>
      </w:r>
      <w:r>
        <w:rPr>
          <w:szCs w:val="28"/>
        </w:rPr>
        <w:t>и</w:t>
      </w:r>
      <w:r w:rsidRPr="00A07DFD">
        <w:rPr>
          <w:szCs w:val="28"/>
        </w:rPr>
        <w:t xml:space="preserve"> 40</w:t>
      </w:r>
      <w:r>
        <w:rPr>
          <w:szCs w:val="28"/>
        </w:rPr>
        <w:t xml:space="preserve"> изложить в новой редакции:</w:t>
      </w:r>
    </w:p>
    <w:p w14:paraId="5665D34D" w14:textId="77777777" w:rsidR="00A7427A" w:rsidRPr="00434437" w:rsidRDefault="00A7427A" w:rsidP="00A7427A">
      <w:pPr>
        <w:ind w:firstLine="709"/>
        <w:jc w:val="both"/>
        <w:rPr>
          <w:szCs w:val="28"/>
        </w:rPr>
      </w:pPr>
      <w:proofErr w:type="gramStart"/>
      <w:r w:rsidRPr="00434437">
        <w:rPr>
          <w:szCs w:val="28"/>
        </w:rPr>
        <w:t>«</w:t>
      </w:r>
      <w:r w:rsidRPr="00A7427A">
        <w:rPr>
          <w:color w:val="000000"/>
          <w:szCs w:val="28"/>
        </w:rPr>
        <w:t xml:space="preserve">перераспределения бюджетных ассигнований между кодами бюджетной классификации, в пределах бюджетных ассигнований, предусмотренных </w:t>
      </w:r>
      <w:r w:rsidRPr="00A7427A">
        <w:rPr>
          <w:bCs/>
          <w:color w:val="000000"/>
          <w:szCs w:val="28"/>
        </w:rPr>
        <w:t xml:space="preserve">соответствующему </w:t>
      </w:r>
      <w:r w:rsidRPr="00A7427A">
        <w:rPr>
          <w:color w:val="000000"/>
          <w:szCs w:val="28"/>
        </w:rPr>
        <w:t xml:space="preserve"> органу местного самоуправления Александровского муниципального округа на текущее содержание и фонд оплаты труда работников органов местного самоуправления Александровского муниципального округа, отраслевых (функциональных) органов администрации Александровского муниципального округа, при отсутствии кредиторской задолженности по этим статьям, на текущее содержание и фонд оплаты труда лиц, замещающих муниципальные должности Александровского муниципального</w:t>
      </w:r>
      <w:proofErr w:type="gramEnd"/>
      <w:r w:rsidRPr="00A7427A">
        <w:rPr>
          <w:color w:val="000000"/>
          <w:szCs w:val="28"/>
        </w:rPr>
        <w:t xml:space="preserve"> округа, муниципальных служащих Александровского муниципального округа, работников, занимающих должности, не отнесенные к должностям муниципальной службы Александровского муниципального округа, работников рабочих профессий органов местного самоуправления Александровского муниципального округа»;</w:t>
      </w:r>
    </w:p>
    <w:p w14:paraId="1B681920" w14:textId="77777777" w:rsidR="00A7427A" w:rsidRPr="00D77313" w:rsidRDefault="00A7427A" w:rsidP="00A7427A">
      <w:pPr>
        <w:ind w:firstLine="709"/>
        <w:jc w:val="both"/>
        <w:rPr>
          <w:rFonts w:eastAsia="Arial"/>
          <w:spacing w:val="2"/>
          <w:szCs w:val="28"/>
        </w:rPr>
      </w:pPr>
      <w:r w:rsidRPr="00D77313">
        <w:rPr>
          <w:rFonts w:eastAsia="Calibri"/>
          <w:bCs/>
          <w:color w:val="000000"/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D77313">
        <w:rPr>
          <w:rFonts w:eastAsia="Calibri"/>
          <w:bCs/>
          <w:color w:val="000000"/>
          <w:szCs w:val="28"/>
          <w:lang w:val="en-US"/>
        </w:rPr>
        <w:t>www</w:t>
      </w:r>
      <w:r w:rsidRPr="00D77313">
        <w:rPr>
          <w:rFonts w:eastAsia="Calibri"/>
          <w:bCs/>
          <w:color w:val="000000"/>
          <w:szCs w:val="28"/>
        </w:rPr>
        <w:t xml:space="preserve">. </w:t>
      </w:r>
      <w:r w:rsidRPr="00D77313">
        <w:rPr>
          <w:rFonts w:eastAsia="Arial"/>
          <w:spacing w:val="2"/>
          <w:szCs w:val="28"/>
        </w:rPr>
        <w:t xml:space="preserve">aleksraion.ru). </w:t>
      </w:r>
    </w:p>
    <w:p w14:paraId="0398A68A" w14:textId="77777777" w:rsidR="00A7427A" w:rsidRDefault="00A7427A" w:rsidP="00A7427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77313">
        <w:rPr>
          <w:rFonts w:eastAsia="Calibri"/>
          <w:szCs w:val="28"/>
        </w:rPr>
        <w:t>3.</w:t>
      </w:r>
      <w:r w:rsidRPr="00DA048F">
        <w:rPr>
          <w:szCs w:val="28"/>
        </w:rPr>
        <w:t xml:space="preserve"> </w:t>
      </w:r>
      <w:r w:rsidRPr="009A4F09">
        <w:rPr>
          <w:szCs w:val="28"/>
        </w:rPr>
        <w:t>Распространить действие</w:t>
      </w:r>
      <w:r>
        <w:rPr>
          <w:szCs w:val="28"/>
        </w:rPr>
        <w:t xml:space="preserve"> пункта 1.7. </w:t>
      </w:r>
      <w:r w:rsidRPr="00DB1BA3">
        <w:rPr>
          <w:color w:val="000000"/>
          <w:szCs w:val="28"/>
          <w:shd w:val="clear" w:color="auto" w:fill="FFFFFF"/>
        </w:rPr>
        <w:t xml:space="preserve">настоящего решения </w:t>
      </w:r>
      <w:r>
        <w:rPr>
          <w:szCs w:val="28"/>
        </w:rPr>
        <w:t>на правоотношения, возникшие с 01.12.2022 г.</w:t>
      </w:r>
    </w:p>
    <w:p w14:paraId="5477F37C" w14:textId="77777777" w:rsidR="00C45E33" w:rsidRDefault="00C45E33" w:rsidP="00A7427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14:paraId="4CD33F06" w14:textId="77777777" w:rsidR="00C45E33" w:rsidRDefault="00C45E33" w:rsidP="00A7427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14:paraId="450804AA" w14:textId="77777777" w:rsidR="00C45E33" w:rsidRDefault="00C45E33" w:rsidP="00A7427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14:paraId="43F71ADD" w14:textId="77777777" w:rsidR="00C45E33" w:rsidRDefault="00C45E33" w:rsidP="00A7427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14:paraId="12399B4E" w14:textId="5FA7D083" w:rsidR="00A7427A" w:rsidRPr="00B458AF" w:rsidRDefault="00A7427A" w:rsidP="00A742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</w:rPr>
        <w:t>4.</w:t>
      </w:r>
      <w:r w:rsidRPr="00D77313">
        <w:rPr>
          <w:rFonts w:eastAsia="Calibri"/>
          <w:szCs w:val="28"/>
        </w:rPr>
        <w:t xml:space="preserve"> </w:t>
      </w:r>
      <w:r w:rsidRPr="00D77313">
        <w:rPr>
          <w:szCs w:val="28"/>
        </w:rPr>
        <w:t>Настоящее решение вступает в силу со дня его официального опубликования и применяется к правоотношениям, возникающим при составлении и исполнении бюджета Александровского муниципального округа, начиная с бюджета на 2023 год и на плановый период 2024 и 2025 годов</w:t>
      </w:r>
      <w:r w:rsidRPr="00B458AF">
        <w:rPr>
          <w:szCs w:val="28"/>
        </w:rPr>
        <w:t>.</w:t>
      </w:r>
    </w:p>
    <w:p w14:paraId="4707C864" w14:textId="77777777" w:rsidR="00A7427A" w:rsidRDefault="00A7427A" w:rsidP="00A7427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24AA2B2" w14:textId="77777777" w:rsidR="00A7427A" w:rsidRPr="0044668D" w:rsidRDefault="00A7427A" w:rsidP="00A7427A">
      <w:pPr>
        <w:ind w:firstLine="720"/>
        <w:jc w:val="both"/>
      </w:pPr>
    </w:p>
    <w:p w14:paraId="14507410" w14:textId="77777777" w:rsidR="00A7427A" w:rsidRPr="0044668D" w:rsidRDefault="00A7427A" w:rsidP="00A7427A">
      <w:pPr>
        <w:ind w:firstLine="720"/>
        <w:jc w:val="both"/>
      </w:pPr>
    </w:p>
    <w:p w14:paraId="6D8144C7" w14:textId="77777777" w:rsidR="00A7427A" w:rsidRPr="0044668D" w:rsidRDefault="00A7427A" w:rsidP="00A7427A">
      <w:pPr>
        <w:tabs>
          <w:tab w:val="left" w:pos="851"/>
        </w:tabs>
        <w:jc w:val="both"/>
      </w:pPr>
      <w:r w:rsidRPr="0044668D">
        <w:t>Председатель Думы</w:t>
      </w:r>
    </w:p>
    <w:p w14:paraId="133884A0" w14:textId="3DBDB053" w:rsidR="00A7427A" w:rsidRPr="0044668D" w:rsidRDefault="00A7427A" w:rsidP="00A7427A">
      <w:pPr>
        <w:tabs>
          <w:tab w:val="left" w:pos="851"/>
        </w:tabs>
        <w:jc w:val="both"/>
      </w:pPr>
      <w:r w:rsidRPr="0044668D">
        <w:t>Александровского муниципального округа</w:t>
      </w:r>
      <w:r w:rsidRPr="0044668D">
        <w:tab/>
      </w:r>
      <w:r w:rsidRPr="0044668D">
        <w:tab/>
        <w:t xml:space="preserve">   </w:t>
      </w:r>
      <w:r w:rsidRPr="0044668D">
        <w:tab/>
      </w:r>
      <w:r>
        <w:tab/>
      </w:r>
      <w:r w:rsidRPr="0044668D">
        <w:t xml:space="preserve">    Л.Н. Белецкая</w:t>
      </w:r>
    </w:p>
    <w:p w14:paraId="7A44AB30" w14:textId="77777777" w:rsidR="00A7427A" w:rsidRPr="0044668D" w:rsidRDefault="00A7427A" w:rsidP="00A7427A">
      <w:pPr>
        <w:tabs>
          <w:tab w:val="left" w:pos="851"/>
        </w:tabs>
        <w:jc w:val="both"/>
      </w:pPr>
    </w:p>
    <w:p w14:paraId="37685210" w14:textId="77777777" w:rsidR="00A7427A" w:rsidRPr="0044668D" w:rsidRDefault="00A7427A" w:rsidP="00A7427A">
      <w:pPr>
        <w:tabs>
          <w:tab w:val="left" w:pos="851"/>
        </w:tabs>
        <w:jc w:val="both"/>
      </w:pPr>
    </w:p>
    <w:p w14:paraId="382112F2" w14:textId="77777777" w:rsidR="00A7427A" w:rsidRPr="0044668D" w:rsidRDefault="00A7427A" w:rsidP="00A7427A">
      <w:pPr>
        <w:tabs>
          <w:tab w:val="left" w:pos="851"/>
        </w:tabs>
        <w:jc w:val="both"/>
      </w:pPr>
      <w:r w:rsidRPr="0044668D">
        <w:t>Глава муниципального округа-</w:t>
      </w:r>
    </w:p>
    <w:p w14:paraId="67E08D4D" w14:textId="77777777" w:rsidR="00A7427A" w:rsidRPr="0044668D" w:rsidRDefault="00A7427A" w:rsidP="00A7427A">
      <w:pPr>
        <w:tabs>
          <w:tab w:val="left" w:pos="851"/>
        </w:tabs>
        <w:jc w:val="both"/>
      </w:pPr>
      <w:r w:rsidRPr="0044668D">
        <w:t xml:space="preserve">глава администрации </w:t>
      </w:r>
    </w:p>
    <w:p w14:paraId="2C99B670" w14:textId="31223CB1" w:rsidR="00A7427A" w:rsidRPr="0044668D" w:rsidRDefault="00A7427A" w:rsidP="00A7427A">
      <w:pPr>
        <w:tabs>
          <w:tab w:val="left" w:pos="851"/>
        </w:tabs>
        <w:jc w:val="both"/>
      </w:pPr>
      <w:r w:rsidRPr="0044668D">
        <w:t xml:space="preserve">Александровского муниципального округа                                 </w:t>
      </w:r>
      <w:r>
        <w:tab/>
      </w:r>
      <w:r w:rsidRPr="0044668D">
        <w:t xml:space="preserve">      О.Э. Лаврова</w:t>
      </w:r>
    </w:p>
    <w:p w14:paraId="4F6C671B" w14:textId="77777777" w:rsidR="00A7427A" w:rsidRDefault="00A7427A" w:rsidP="00F5332F">
      <w:pPr>
        <w:rPr>
          <w:bCs/>
        </w:rPr>
      </w:pPr>
    </w:p>
    <w:sectPr w:rsidR="00A7427A" w:rsidSect="00C45E3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F4B70E" w14:textId="77777777" w:rsidR="0068336C" w:rsidRDefault="0068336C">
      <w:r>
        <w:separator/>
      </w:r>
    </w:p>
  </w:endnote>
  <w:endnote w:type="continuationSeparator" w:id="0">
    <w:p w14:paraId="46D442BE" w14:textId="77777777" w:rsidR="0068336C" w:rsidRDefault="0068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5A65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3AA57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569180" w14:textId="77777777" w:rsidR="0068336C" w:rsidRDefault="0068336C">
      <w:r>
        <w:separator/>
      </w:r>
    </w:p>
  </w:footnote>
  <w:footnote w:type="continuationSeparator" w:id="0">
    <w:p w14:paraId="3E336249" w14:textId="77777777" w:rsidR="0068336C" w:rsidRDefault="00683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6C07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B527776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A5FE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B3AE6">
      <w:rPr>
        <w:rStyle w:val="ac"/>
        <w:noProof/>
      </w:rPr>
      <w:t>2</w:t>
    </w:r>
    <w:r>
      <w:rPr>
        <w:rStyle w:val="ac"/>
      </w:rPr>
      <w:fldChar w:fldCharType="end"/>
    </w:r>
  </w:p>
  <w:p w14:paraId="2ACE4D6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7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B3AE6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8336C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427A"/>
    <w:rsid w:val="00AB61AD"/>
    <w:rsid w:val="00B12253"/>
    <w:rsid w:val="00B17F20"/>
    <w:rsid w:val="00B66C87"/>
    <w:rsid w:val="00C11CD6"/>
    <w:rsid w:val="00C45E33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310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42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42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21</TotalTime>
  <Pages>3</Pages>
  <Words>522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2023-03-29T09:39:00Z</dcterms:created>
  <dcterms:modified xsi:type="dcterms:W3CDTF">2023-03-30T08:18:00Z</dcterms:modified>
</cp:coreProperties>
</file>