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C09D3" w14:textId="5181C472" w:rsidR="00F5332F" w:rsidRDefault="00CF7BF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0E4DB" wp14:editId="1E4B8032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11830" cy="179260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1830" cy="179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47B6C" w14:textId="32D68BD4" w:rsidR="008E0D07" w:rsidRPr="00F919B8" w:rsidRDefault="00CF7BF8" w:rsidP="008E0D07">
                            <w:pPr>
                              <w:rPr>
                                <w:szCs w:val="28"/>
                              </w:rPr>
                            </w:pPr>
                            <w:r w:rsidRPr="003D564F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3D564F">
                              <w:t xml:space="preserve"> </w:t>
                            </w:r>
                            <w:r w:rsidRPr="003D564F">
                              <w:rPr>
                                <w:b/>
                                <w:szCs w:val="32"/>
                              </w:rPr>
                              <w:t>внесении изменений в Порядок формирования и использования бюджетных ассигнований муниципального дорожного фонда Александровского муниципального округа, утвержденный решением Думы Александровского муниципального округа от 31.10.2019 № 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70E4D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2.9pt;height:1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" filled="f" stroked="f">
                <v:textbox inset="0,0,0,0">
                  <w:txbxContent>
                    <w:p w14:paraId="14847B6C" w14:textId="32D68BD4" w:rsidR="008E0D07" w:rsidRPr="00F919B8" w:rsidRDefault="00CF7BF8" w:rsidP="008E0D07">
                      <w:pPr>
                        <w:rPr>
                          <w:szCs w:val="28"/>
                        </w:rPr>
                      </w:pPr>
                      <w:r w:rsidRPr="003D564F">
                        <w:rPr>
                          <w:b/>
                          <w:szCs w:val="32"/>
                        </w:rPr>
                        <w:t>О</w:t>
                      </w:r>
                      <w:r w:rsidRPr="003D564F">
                        <w:t xml:space="preserve"> </w:t>
                      </w:r>
                      <w:r w:rsidRPr="003D564F">
                        <w:rPr>
                          <w:b/>
                          <w:szCs w:val="32"/>
                        </w:rPr>
                        <w:t>внесении изменений в Порядок формирования и использования бюджетных ассигнований муниципального дорожного фонда Александровского муниципального округа, утвержденный решением Думы Александровского муниципального округа от 31.10.2019 № 22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3C23D4" wp14:editId="64DF85E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A1FE9" w14:textId="640A092E" w:rsidR="008E0D07" w:rsidRPr="00B67912" w:rsidRDefault="00B6791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67912">
                              <w:rPr>
                                <w:b/>
                                <w:bCs/>
                                <w:szCs w:val="28"/>
                              </w:rPr>
                              <w:t>340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3C23D4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35A1FE9" w14:textId="640A092E" w:rsidR="008E0D07" w:rsidRPr="00B67912" w:rsidRDefault="00B6791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67912">
                        <w:rPr>
                          <w:b/>
                          <w:bCs/>
                          <w:szCs w:val="28"/>
                        </w:rPr>
                        <w:t>340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376237" wp14:editId="3B27BDA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67556" w14:textId="2363ECC6" w:rsidR="008E0D07" w:rsidRPr="00CF7BF8" w:rsidRDefault="00CF7BF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F7BF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D21D5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Pr="00CF7BF8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4D21D5"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Pr="00CF7BF8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DE67556" w14:textId="2363ECC6" w:rsidR="008E0D07" w:rsidRPr="00CF7BF8" w:rsidRDefault="00CF7BF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F7BF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D21D5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Pr="00CF7BF8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4D21D5"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Pr="00CF7BF8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0BFCEE4" wp14:editId="5D9C636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1D279" w14:textId="77777777" w:rsidR="00F5332F" w:rsidRDefault="00F5332F" w:rsidP="00F5332F">
      <w:pPr>
        <w:rPr>
          <w:bCs/>
        </w:rPr>
      </w:pPr>
    </w:p>
    <w:p w14:paraId="7F44383B" w14:textId="77777777" w:rsidR="00F5332F" w:rsidRDefault="00F5332F" w:rsidP="00F5332F">
      <w:pPr>
        <w:rPr>
          <w:bCs/>
        </w:rPr>
      </w:pPr>
    </w:p>
    <w:p w14:paraId="772E2C30" w14:textId="77777777" w:rsidR="00F5332F" w:rsidRDefault="00F5332F" w:rsidP="00F5332F">
      <w:pPr>
        <w:rPr>
          <w:bCs/>
        </w:rPr>
      </w:pPr>
    </w:p>
    <w:p w14:paraId="416217E9" w14:textId="2EB925E3" w:rsidR="00F5332F" w:rsidRDefault="00F5332F" w:rsidP="00F5332F">
      <w:pPr>
        <w:rPr>
          <w:bCs/>
        </w:rPr>
      </w:pPr>
    </w:p>
    <w:p w14:paraId="0FEF4950" w14:textId="69DC3F5A" w:rsidR="00CF7BF8" w:rsidRDefault="00CF7BF8" w:rsidP="00F5332F">
      <w:pPr>
        <w:rPr>
          <w:bCs/>
        </w:rPr>
      </w:pPr>
    </w:p>
    <w:p w14:paraId="41774FDD" w14:textId="193FA7E8" w:rsidR="00CF7BF8" w:rsidRDefault="00CF7BF8" w:rsidP="00F5332F">
      <w:pPr>
        <w:rPr>
          <w:bCs/>
        </w:rPr>
      </w:pPr>
    </w:p>
    <w:p w14:paraId="3A1921DC" w14:textId="7134BFB3" w:rsidR="00CF7BF8" w:rsidRDefault="00CF7BF8" w:rsidP="00F5332F">
      <w:pPr>
        <w:rPr>
          <w:bCs/>
        </w:rPr>
      </w:pPr>
    </w:p>
    <w:p w14:paraId="0FAB1A82" w14:textId="549EA19C" w:rsidR="00CF7BF8" w:rsidRDefault="00CF7BF8" w:rsidP="00F5332F">
      <w:pPr>
        <w:rPr>
          <w:bCs/>
        </w:rPr>
      </w:pPr>
    </w:p>
    <w:p w14:paraId="64AACDC3" w14:textId="07A4A7DB" w:rsidR="00CF7BF8" w:rsidRDefault="00CF7BF8" w:rsidP="00F5332F">
      <w:pPr>
        <w:rPr>
          <w:bCs/>
        </w:rPr>
      </w:pPr>
    </w:p>
    <w:p w14:paraId="52C83341" w14:textId="65633561" w:rsidR="00CF7BF8" w:rsidRDefault="00CF7BF8" w:rsidP="00F5332F">
      <w:pPr>
        <w:rPr>
          <w:bCs/>
        </w:rPr>
      </w:pPr>
    </w:p>
    <w:p w14:paraId="5189AE5E" w14:textId="53892FA3" w:rsidR="00CF7BF8" w:rsidRPr="003D564F" w:rsidRDefault="00CF7BF8" w:rsidP="00CF7BF8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3D564F">
        <w:rPr>
          <w:szCs w:val="28"/>
        </w:rPr>
        <w:t xml:space="preserve">В соответствии с пунктом 5 статьи 179.4 Бюджетного кодекса Российской Федерации, пунктом 5 части 1 статьи 16 Федерального закона от 06.10.2003 № 131-ФЗ "Об общих принципах организации местного самоуправления в Российской Федерации", статьей 13 Федерального закона от 08.11.2007 № 257-ФЗ </w:t>
      </w:r>
      <w:r w:rsidR="004D21D5">
        <w:rPr>
          <w:szCs w:val="28"/>
        </w:rPr>
        <w:t>«</w:t>
      </w:r>
      <w:r w:rsidRPr="003D564F">
        <w:rPr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целях</w:t>
      </w:r>
      <w:proofErr w:type="gramEnd"/>
      <w:r w:rsidRPr="003D564F">
        <w:rPr>
          <w:szCs w:val="28"/>
        </w:rPr>
        <w:t xml:space="preserve"> финансового обеспечения дорожной деятельности в отношении автомобильных дорог общего пользования местного значения, Дума Александровского муниципального округа</w:t>
      </w:r>
    </w:p>
    <w:p w14:paraId="29F32431" w14:textId="77777777" w:rsidR="00CF7BF8" w:rsidRPr="003D564F" w:rsidRDefault="00CF7BF8" w:rsidP="00B55B9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D564F">
        <w:rPr>
          <w:b/>
          <w:caps/>
          <w:szCs w:val="28"/>
        </w:rPr>
        <w:t>решает:</w:t>
      </w:r>
    </w:p>
    <w:p w14:paraId="6FC02FAF" w14:textId="77777777" w:rsidR="00CF7BF8" w:rsidRPr="003D564F" w:rsidRDefault="00CF7BF8" w:rsidP="00CF7B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64F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4D21D5">
          <w:rPr>
            <w:rStyle w:val="af3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 w:rsidRPr="003D564F">
        <w:rPr>
          <w:rFonts w:ascii="Times New Roman" w:hAnsi="Times New Roman" w:cs="Times New Roman"/>
          <w:sz w:val="28"/>
          <w:szCs w:val="28"/>
        </w:rPr>
        <w:t xml:space="preserve"> формирования и использования бюджетных ассигнований дорожного фонда Александровского муниципального округа, утвержденный решением Думы Александровского муниципального округа от 31.10.2019 № 22, следующие изменения:</w:t>
      </w:r>
    </w:p>
    <w:p w14:paraId="3AF23C25" w14:textId="77777777" w:rsidR="00CF7BF8" w:rsidRPr="003D564F" w:rsidRDefault="00CF7BF8" w:rsidP="00CF7BF8">
      <w:pPr>
        <w:pStyle w:val="ConsPlusNormal"/>
        <w:spacing w:before="3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564F">
        <w:rPr>
          <w:rFonts w:ascii="Times New Roman" w:hAnsi="Times New Roman" w:cs="Times New Roman"/>
          <w:sz w:val="28"/>
          <w:szCs w:val="28"/>
        </w:rPr>
        <w:t xml:space="preserve">1.1. абзац третий пункт 2.1. </w:t>
      </w:r>
      <w:r w:rsidRPr="003D564F">
        <w:rPr>
          <w:rFonts w:ascii="Times New Roman" w:eastAsia="Calibri" w:hAnsi="Times New Roman" w:cs="Times New Roman"/>
          <w:sz w:val="28"/>
          <w:szCs w:val="28"/>
          <w:lang w:eastAsia="en-US"/>
        </w:rPr>
        <w:t>признать утратившим силу</w:t>
      </w:r>
      <w:r w:rsidRPr="003D564F">
        <w:rPr>
          <w:rFonts w:ascii="Times New Roman" w:hAnsi="Times New Roman" w:cs="Times New Roman"/>
          <w:sz w:val="28"/>
          <w:szCs w:val="28"/>
        </w:rPr>
        <w:t>;</w:t>
      </w:r>
    </w:p>
    <w:p w14:paraId="79FA1CBF" w14:textId="77777777" w:rsidR="00CF7BF8" w:rsidRPr="003D564F" w:rsidRDefault="00CF7BF8" w:rsidP="00CF7BF8">
      <w:pPr>
        <w:pStyle w:val="ConsPlusNormal"/>
        <w:spacing w:before="3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564F">
        <w:rPr>
          <w:rFonts w:ascii="Times New Roman" w:hAnsi="Times New Roman" w:cs="Times New Roman"/>
          <w:sz w:val="28"/>
          <w:szCs w:val="28"/>
        </w:rPr>
        <w:t xml:space="preserve">1.2. </w:t>
      </w:r>
      <w:bookmarkStart w:id="0" w:name="Par31"/>
      <w:bookmarkEnd w:id="0"/>
      <w:r w:rsidRPr="003D564F">
        <w:rPr>
          <w:rFonts w:ascii="Times New Roman" w:hAnsi="Times New Roman" w:cs="Times New Roman"/>
          <w:sz w:val="28"/>
          <w:szCs w:val="28"/>
        </w:rPr>
        <w:t>в абзаце 8 пункта 2.1. исключить слова «, в размере не более 3,5% от общего объема дотации»;</w:t>
      </w:r>
    </w:p>
    <w:p w14:paraId="0B2DCC44" w14:textId="77777777" w:rsidR="00CF7BF8" w:rsidRPr="003D564F" w:rsidRDefault="00CF7BF8" w:rsidP="00CF7BF8">
      <w:pPr>
        <w:pStyle w:val="ConsPlusNormal"/>
        <w:spacing w:before="3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564F">
        <w:rPr>
          <w:rFonts w:ascii="Times New Roman" w:hAnsi="Times New Roman" w:cs="Times New Roman"/>
          <w:sz w:val="28"/>
          <w:szCs w:val="28"/>
        </w:rPr>
        <w:t xml:space="preserve">1.3. по всему тексту решения </w:t>
      </w:r>
      <w:r w:rsidRPr="003D564F">
        <w:rPr>
          <w:rFonts w:ascii="Times New Roman" w:eastAsia="Calibri" w:hAnsi="Times New Roman" w:cs="Times New Roman"/>
          <w:sz w:val="28"/>
          <w:szCs w:val="28"/>
          <w:lang w:eastAsia="en-US"/>
        </w:rPr>
        <w:t>слова «муниципальных районов,» исключить.</w:t>
      </w:r>
    </w:p>
    <w:p w14:paraId="7702105C" w14:textId="29C5E4F4" w:rsidR="00CF7BF8" w:rsidRPr="003D564F" w:rsidRDefault="00CF7BF8" w:rsidP="00CF7BF8">
      <w:pPr>
        <w:pStyle w:val="ConsPlusNormal"/>
        <w:spacing w:before="300"/>
        <w:ind w:firstLine="709"/>
        <w:contextualSpacing/>
        <w:jc w:val="both"/>
        <w:rPr>
          <w:rFonts w:ascii="Times New Roman" w:eastAsia="Arial" w:hAnsi="Times New Roman" w:cs="Times New Roman"/>
          <w:spacing w:val="2"/>
          <w:sz w:val="28"/>
          <w:szCs w:val="28"/>
        </w:rPr>
      </w:pPr>
      <w:r w:rsidRPr="003D564F">
        <w:rPr>
          <w:rFonts w:ascii="Times New Roman" w:hAnsi="Times New Roman" w:cs="Times New Roman"/>
          <w:sz w:val="28"/>
          <w:szCs w:val="28"/>
        </w:rPr>
        <w:t xml:space="preserve">2. </w:t>
      </w:r>
      <w:r w:rsidRPr="003D56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3D564F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3D56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</w:t>
      </w:r>
      <w:r w:rsidRPr="003D56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3D564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D564F">
        <w:rPr>
          <w:rStyle w:val="af4"/>
          <w:rFonts w:eastAsia="Arial"/>
          <w:sz w:val="28"/>
          <w:szCs w:val="28"/>
        </w:rPr>
        <w:t>aleksraion.ru</w:t>
      </w:r>
      <w:bookmarkStart w:id="1" w:name="_GoBack"/>
      <w:bookmarkEnd w:id="1"/>
      <w:r w:rsidRPr="003D564F">
        <w:rPr>
          <w:rStyle w:val="af4"/>
          <w:rFonts w:eastAsia="Arial"/>
          <w:sz w:val="28"/>
          <w:szCs w:val="28"/>
        </w:rPr>
        <w:t xml:space="preserve">). </w:t>
      </w:r>
    </w:p>
    <w:p w14:paraId="253A9A73" w14:textId="77777777" w:rsidR="00CF7BF8" w:rsidRPr="003D564F" w:rsidRDefault="00CF7BF8" w:rsidP="00CF7BF8">
      <w:pPr>
        <w:ind w:firstLine="709"/>
        <w:contextualSpacing/>
        <w:jc w:val="both"/>
        <w:rPr>
          <w:szCs w:val="28"/>
        </w:rPr>
      </w:pPr>
      <w:r w:rsidRPr="003D564F">
        <w:rPr>
          <w:szCs w:val="28"/>
        </w:rPr>
        <w:t xml:space="preserve">3. Настоящее решение вступает в силу со дня официального опубликования и применяется к правоотношениям, возникающим при составлении и исполнении </w:t>
      </w:r>
      <w:r w:rsidRPr="003D564F">
        <w:rPr>
          <w:szCs w:val="28"/>
        </w:rPr>
        <w:lastRenderedPageBreak/>
        <w:t>бюджета Александровского муниципального округа на 2023 год и плановый период 2024 и 2025 годов.</w:t>
      </w:r>
    </w:p>
    <w:p w14:paraId="5443FF86" w14:textId="77777777" w:rsidR="00CF7BF8" w:rsidRPr="003D564F" w:rsidRDefault="00CF7BF8" w:rsidP="00CF7B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E9809" w14:textId="77777777" w:rsidR="00CF7BF8" w:rsidRPr="003D564F" w:rsidRDefault="00CF7BF8" w:rsidP="00CF7BF8">
      <w:pPr>
        <w:ind w:firstLine="720"/>
        <w:jc w:val="both"/>
        <w:rPr>
          <w:szCs w:val="28"/>
        </w:rPr>
      </w:pPr>
    </w:p>
    <w:p w14:paraId="780B81BC" w14:textId="77777777" w:rsidR="00CF7BF8" w:rsidRPr="003D564F" w:rsidRDefault="00CF7BF8" w:rsidP="00CF7BF8">
      <w:pPr>
        <w:ind w:firstLine="720"/>
        <w:jc w:val="both"/>
        <w:rPr>
          <w:szCs w:val="28"/>
        </w:rPr>
      </w:pPr>
    </w:p>
    <w:p w14:paraId="6C7CFBC9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  <w:r w:rsidRPr="003D564F">
        <w:rPr>
          <w:szCs w:val="28"/>
        </w:rPr>
        <w:t>Председатель Думы</w:t>
      </w:r>
    </w:p>
    <w:p w14:paraId="11D43CD7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  <w:r w:rsidRPr="003D564F">
        <w:rPr>
          <w:szCs w:val="28"/>
        </w:rPr>
        <w:t>Александровского муниципального округа</w:t>
      </w:r>
      <w:r w:rsidRPr="003D564F">
        <w:rPr>
          <w:szCs w:val="28"/>
        </w:rPr>
        <w:tab/>
      </w:r>
      <w:r w:rsidRPr="003D564F">
        <w:rPr>
          <w:szCs w:val="28"/>
        </w:rPr>
        <w:tab/>
        <w:t xml:space="preserve">   </w:t>
      </w:r>
      <w:r w:rsidRPr="003D564F">
        <w:rPr>
          <w:szCs w:val="28"/>
        </w:rPr>
        <w:tab/>
      </w:r>
      <w:r w:rsidRPr="003D564F">
        <w:rPr>
          <w:szCs w:val="28"/>
        </w:rPr>
        <w:tab/>
        <w:t xml:space="preserve">    Л.Н. Белецкая</w:t>
      </w:r>
    </w:p>
    <w:p w14:paraId="162ED076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</w:p>
    <w:p w14:paraId="1CFFF5DE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</w:p>
    <w:p w14:paraId="22880590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  <w:r w:rsidRPr="003D564F">
        <w:rPr>
          <w:szCs w:val="28"/>
        </w:rPr>
        <w:t>Глава муниципального округа-</w:t>
      </w:r>
    </w:p>
    <w:p w14:paraId="574A3CD4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  <w:r w:rsidRPr="003D564F">
        <w:rPr>
          <w:szCs w:val="28"/>
        </w:rPr>
        <w:t xml:space="preserve">глава администрации </w:t>
      </w:r>
    </w:p>
    <w:p w14:paraId="560C70D9" w14:textId="77777777" w:rsidR="00CF7BF8" w:rsidRPr="003D564F" w:rsidRDefault="00CF7BF8" w:rsidP="00CF7BF8">
      <w:pPr>
        <w:tabs>
          <w:tab w:val="left" w:pos="851"/>
        </w:tabs>
        <w:jc w:val="both"/>
        <w:rPr>
          <w:szCs w:val="28"/>
        </w:rPr>
      </w:pPr>
      <w:r w:rsidRPr="003D564F">
        <w:rPr>
          <w:szCs w:val="28"/>
        </w:rPr>
        <w:t xml:space="preserve">Александровского муниципального округа                                 </w:t>
      </w:r>
      <w:r w:rsidRPr="003D564F">
        <w:rPr>
          <w:szCs w:val="28"/>
        </w:rPr>
        <w:tab/>
        <w:t xml:space="preserve">      О.Э. Лаврова</w:t>
      </w:r>
    </w:p>
    <w:p w14:paraId="2A03B23E" w14:textId="77777777" w:rsidR="00CF7BF8" w:rsidRDefault="00CF7BF8" w:rsidP="00F5332F">
      <w:pPr>
        <w:rPr>
          <w:bCs/>
        </w:rPr>
      </w:pPr>
    </w:p>
    <w:sectPr w:rsidR="00CF7BF8" w:rsidSect="00CF7BF8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551FC" w14:textId="77777777" w:rsidR="000D2A6D" w:rsidRDefault="000D2A6D">
      <w:r>
        <w:separator/>
      </w:r>
    </w:p>
  </w:endnote>
  <w:endnote w:type="continuationSeparator" w:id="0">
    <w:p w14:paraId="6A786082" w14:textId="77777777" w:rsidR="000D2A6D" w:rsidRDefault="000D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71989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2B91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1EEC6" w14:textId="77777777" w:rsidR="000D2A6D" w:rsidRDefault="000D2A6D">
      <w:r>
        <w:separator/>
      </w:r>
    </w:p>
  </w:footnote>
  <w:footnote w:type="continuationSeparator" w:id="0">
    <w:p w14:paraId="3CAB59B2" w14:textId="77777777" w:rsidR="000D2A6D" w:rsidRDefault="000D2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168F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2353AFA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A207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D21D5">
      <w:rPr>
        <w:rStyle w:val="ac"/>
        <w:noProof/>
      </w:rPr>
      <w:t>2</w:t>
    </w:r>
    <w:r>
      <w:rPr>
        <w:rStyle w:val="ac"/>
      </w:rPr>
      <w:fldChar w:fldCharType="end"/>
    </w:r>
  </w:p>
  <w:p w14:paraId="624D3BC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F8"/>
    <w:rsid w:val="000107D0"/>
    <w:rsid w:val="00031EB5"/>
    <w:rsid w:val="000320E4"/>
    <w:rsid w:val="000334C9"/>
    <w:rsid w:val="0007358C"/>
    <w:rsid w:val="000A1018"/>
    <w:rsid w:val="000A1249"/>
    <w:rsid w:val="000D2A6D"/>
    <w:rsid w:val="000F7BC6"/>
    <w:rsid w:val="00122FA1"/>
    <w:rsid w:val="00136C19"/>
    <w:rsid w:val="001450B8"/>
    <w:rsid w:val="001617A8"/>
    <w:rsid w:val="00191FB7"/>
    <w:rsid w:val="001D1569"/>
    <w:rsid w:val="00243990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D21D5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55B9D"/>
    <w:rsid w:val="00B66C87"/>
    <w:rsid w:val="00B67912"/>
    <w:rsid w:val="00C11CD6"/>
    <w:rsid w:val="00C76D98"/>
    <w:rsid w:val="00C97BDE"/>
    <w:rsid w:val="00CB0CD4"/>
    <w:rsid w:val="00CF7BF8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CF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F7B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uiPriority w:val="99"/>
    <w:unhideWhenUsed/>
    <w:rsid w:val="00CF7BF8"/>
    <w:rPr>
      <w:color w:val="0000FF"/>
      <w:u w:val="single"/>
    </w:rPr>
  </w:style>
  <w:style w:type="character" w:customStyle="1" w:styleId="af4">
    <w:name w:val="Основной текст_"/>
    <w:rsid w:val="00CF7BF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F7B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uiPriority w:val="99"/>
    <w:unhideWhenUsed/>
    <w:rsid w:val="00CF7BF8"/>
    <w:rPr>
      <w:color w:val="0000FF"/>
      <w:u w:val="single"/>
    </w:rPr>
  </w:style>
  <w:style w:type="character" w:customStyle="1" w:styleId="af4">
    <w:name w:val="Основной текст_"/>
    <w:rsid w:val="00CF7BF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08&amp;n=160864&amp;date=19.05.2020&amp;dst=100011&amp;fld=13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210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2019-12-13T10:58:00Z</cp:lastPrinted>
  <dcterms:created xsi:type="dcterms:W3CDTF">2022-10-24T09:26:00Z</dcterms:created>
  <dcterms:modified xsi:type="dcterms:W3CDTF">2022-10-27T07:24:00Z</dcterms:modified>
</cp:coreProperties>
</file>