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30" w:rsidRDefault="00EC1609" w:rsidP="00D457CD">
      <w:pPr>
        <w:widowControl w:val="0"/>
        <w:spacing w:after="0" w:line="240" w:lineRule="exact"/>
        <w:ind w:right="552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3" type="#_x0000_t202" style="position:absolute;left:0;text-align:left;margin-left:435.55pt;margin-top:165.75pt;width:82.5pt;height:18pt;z-index:251657728;mso-position-horizontal-relative:page;mso-position-vertical-relative:page" filled="f" stroked="f">
            <v:textbox style="mso-next-textbox:#_x0000_s1083" inset="0,0,0,0">
              <w:txbxContent>
                <w:p w:rsidR="007D35F8" w:rsidRPr="00EC1609" w:rsidRDefault="007D35F8" w:rsidP="006024B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45</w:t>
                  </w:r>
                </w:p>
              </w:txbxContent>
            </v:textbox>
            <w10:wrap anchorx="page" anchory="page"/>
          </v:shape>
        </w:pict>
      </w:r>
      <w:r w:rsidR="00837726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84" type="#_x0000_t202" style="position:absolute;left:0;text-align:left;margin-left:125.15pt;margin-top:165.75pt;width:101.25pt;height:18pt;z-index:251658752;mso-position-horizontal-relative:page;mso-position-vertical-relative:page" filled="f" stroked="f">
            <v:textbox style="mso-next-textbox:#_x0000_s1084" inset="0,0,0,0">
              <w:txbxContent>
                <w:p w:rsidR="007D35F8" w:rsidRPr="00EC1609" w:rsidRDefault="007D35F8" w:rsidP="0083772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27.01.2026</w:t>
                  </w:r>
                </w:p>
              </w:txbxContent>
            </v:textbox>
            <w10:wrap anchorx="page" anchory="page"/>
          </v:shape>
        </w:pict>
      </w:r>
      <w:r w:rsidR="00305E09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224790</wp:posOffset>
            </wp:positionV>
            <wp:extent cx="5818505" cy="2646045"/>
            <wp:effectExtent l="19050" t="0" r="0" b="0"/>
            <wp:wrapTopAndBottom/>
            <wp:docPr id="5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264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277D">
        <w:rPr>
          <w:rFonts w:ascii="Times New Roman" w:hAnsi="Times New Roman"/>
          <w:b/>
          <w:sz w:val="28"/>
          <w:szCs w:val="28"/>
        </w:rPr>
        <w:t xml:space="preserve">Об </w:t>
      </w:r>
      <w:r w:rsidR="00F4277D" w:rsidRPr="00F4277D">
        <w:rPr>
          <w:rFonts w:ascii="Times New Roman" w:hAnsi="Times New Roman"/>
          <w:b/>
          <w:sz w:val="28"/>
          <w:szCs w:val="28"/>
        </w:rPr>
        <w:t>осуществлении закупок това</w:t>
      </w:r>
      <w:r w:rsidR="00CF1C12">
        <w:rPr>
          <w:rFonts w:ascii="Times New Roman" w:hAnsi="Times New Roman"/>
          <w:b/>
          <w:sz w:val="28"/>
          <w:szCs w:val="28"/>
        </w:rPr>
        <w:t>-</w:t>
      </w:r>
      <w:r w:rsidR="00F4277D" w:rsidRPr="00F4277D">
        <w:rPr>
          <w:rFonts w:ascii="Times New Roman" w:hAnsi="Times New Roman"/>
          <w:b/>
          <w:sz w:val="28"/>
          <w:szCs w:val="28"/>
        </w:rPr>
        <w:t>ров, работ, услуг «малого» объе</w:t>
      </w:r>
      <w:r w:rsidR="00CF1C12">
        <w:rPr>
          <w:rFonts w:ascii="Times New Roman" w:hAnsi="Times New Roman"/>
          <w:b/>
          <w:sz w:val="28"/>
          <w:szCs w:val="28"/>
        </w:rPr>
        <w:t>-</w:t>
      </w:r>
      <w:r w:rsidR="00F4277D" w:rsidRPr="00F4277D">
        <w:rPr>
          <w:rFonts w:ascii="Times New Roman" w:hAnsi="Times New Roman"/>
          <w:b/>
          <w:sz w:val="28"/>
          <w:szCs w:val="28"/>
        </w:rPr>
        <w:t>ма с использованием информа</w:t>
      </w:r>
      <w:r w:rsidR="00CF1C12">
        <w:rPr>
          <w:rFonts w:ascii="Times New Roman" w:hAnsi="Times New Roman"/>
          <w:b/>
          <w:sz w:val="28"/>
          <w:szCs w:val="28"/>
        </w:rPr>
        <w:t>-</w:t>
      </w:r>
      <w:r w:rsidR="00F4277D" w:rsidRPr="00F4277D">
        <w:rPr>
          <w:rFonts w:ascii="Times New Roman" w:hAnsi="Times New Roman"/>
          <w:b/>
          <w:sz w:val="28"/>
          <w:szCs w:val="28"/>
        </w:rPr>
        <w:t>ционных систем</w:t>
      </w:r>
    </w:p>
    <w:p w:rsidR="00F4277D" w:rsidRDefault="00F4277D" w:rsidP="00F4277D">
      <w:pPr>
        <w:spacing w:after="0" w:line="240" w:lineRule="exact"/>
        <w:ind w:right="5336"/>
        <w:jc w:val="both"/>
      </w:pPr>
    </w:p>
    <w:p w:rsidR="00F4277D" w:rsidRDefault="00F4277D" w:rsidP="00EC1609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4277D" w:rsidRPr="00F4277D" w:rsidRDefault="00F4277D" w:rsidP="00F4277D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277D">
        <w:rPr>
          <w:rFonts w:ascii="Times New Roman" w:hAnsi="Times New Roman"/>
          <w:sz w:val="28"/>
          <w:szCs w:val="28"/>
        </w:rPr>
        <w:t>В целях обеспечения открытости и прозрачности закупок, осуществляемых в соответствии с пунктами 4, 5 (за исключением закупок у единственного поставщика на сумму, предусмотренную частью 12 статьи 93 Федерального закона от 05 апреля 2013 г. № 44-ФЗ «О контрактной системе</w:t>
      </w:r>
    </w:p>
    <w:p w:rsidR="00D457CD" w:rsidRDefault="00F4277D" w:rsidP="00F4277D">
      <w:pPr>
        <w:autoSpaceDE w:val="0"/>
        <w:autoSpaceDN w:val="0"/>
        <w:adjustRightInd w:val="0"/>
        <w:spacing w:after="0" w:line="36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4277D">
        <w:rPr>
          <w:rFonts w:ascii="Times New Roman" w:hAnsi="Times New Roman"/>
          <w:sz w:val="28"/>
          <w:szCs w:val="28"/>
        </w:rPr>
        <w:t xml:space="preserve">в сфере закупок товаров, работ, услуг для обеспечения государственных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277D">
        <w:rPr>
          <w:rFonts w:ascii="Times New Roman" w:hAnsi="Times New Roman"/>
          <w:sz w:val="28"/>
          <w:szCs w:val="28"/>
        </w:rPr>
        <w:t xml:space="preserve">и муниципальных нужд») части 1 статьи 93 Федерального закона от </w:t>
      </w:r>
      <w:r w:rsidR="00CF1C12">
        <w:rPr>
          <w:rFonts w:ascii="Times New Roman" w:hAnsi="Times New Roman"/>
          <w:sz w:val="28"/>
          <w:szCs w:val="28"/>
        </w:rPr>
        <w:t>0</w:t>
      </w:r>
      <w:r w:rsidRPr="00F4277D">
        <w:rPr>
          <w:rFonts w:ascii="Times New Roman" w:hAnsi="Times New Roman"/>
          <w:sz w:val="28"/>
          <w:szCs w:val="28"/>
        </w:rPr>
        <w:t>5 апреля 2013 г. № 44-ФЗ «О контрактной системе в сфере закупок товаров, работ, услуг для обеспечения государственных и муниципальных нужд», подпунктами 2, 3 пункта 3.2.2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предприятий, осуществляющих закупки в соответствии с 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277D">
        <w:rPr>
          <w:rFonts w:ascii="Times New Roman" w:hAnsi="Times New Roman"/>
          <w:sz w:val="28"/>
          <w:szCs w:val="28"/>
        </w:rPr>
        <w:t>от 18 июля 2011 г. № 223-ФЗ «О закупках товаров, работ, услуг отдельными видами юридических лиц», утвержденного постановлением администрации Александровского муниципального округа от 22 июня 2021 г. № 102</w:t>
      </w:r>
      <w:r>
        <w:rPr>
          <w:rFonts w:ascii="Times New Roman" w:hAnsi="Times New Roman"/>
          <w:sz w:val="28"/>
          <w:szCs w:val="28"/>
        </w:rPr>
        <w:t xml:space="preserve"> «Об утверждении Типового положения </w:t>
      </w:r>
      <w:r w:rsidRPr="00F4277D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Александровского муниципального округа, осуществляющих закупки в соответствии с Федераль</w:t>
      </w:r>
      <w:r>
        <w:rPr>
          <w:rFonts w:ascii="Times New Roman" w:hAnsi="Times New Roman"/>
          <w:sz w:val="28"/>
          <w:szCs w:val="28"/>
        </w:rPr>
        <w:t>ным законом от 18 июля 2011 г. №</w:t>
      </w:r>
      <w:r w:rsidR="00D457CD">
        <w:rPr>
          <w:rFonts w:ascii="Times New Roman" w:hAnsi="Times New Roman"/>
          <w:sz w:val="28"/>
          <w:szCs w:val="28"/>
        </w:rPr>
        <w:t xml:space="preserve"> 223-ФЗ «</w:t>
      </w:r>
      <w:r w:rsidRPr="00F4277D">
        <w:rPr>
          <w:rFonts w:ascii="Times New Roman" w:hAnsi="Times New Roman"/>
          <w:sz w:val="28"/>
          <w:szCs w:val="28"/>
        </w:rPr>
        <w:t>О закупках товаров, работ, услуг отдельн</w:t>
      </w:r>
      <w:r>
        <w:rPr>
          <w:rFonts w:ascii="Times New Roman" w:hAnsi="Times New Roman"/>
          <w:sz w:val="28"/>
          <w:szCs w:val="28"/>
        </w:rPr>
        <w:t>ыми видами юридических лиц»</w:t>
      </w:r>
      <w:r w:rsidRPr="00F4277D">
        <w:rPr>
          <w:rFonts w:ascii="Times New Roman" w:hAnsi="Times New Roman"/>
          <w:sz w:val="28"/>
          <w:szCs w:val="28"/>
        </w:rPr>
        <w:t xml:space="preserve">, повышения конкуренции между участниками закупок, а также эффективного расходования бюджетных средств, </w:t>
      </w:r>
    </w:p>
    <w:p w:rsidR="00D457CD" w:rsidRDefault="00D457CD" w:rsidP="001E1560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1738F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</w:t>
      </w:r>
      <w:r>
        <w:rPr>
          <w:rFonts w:ascii="Times New Roman" w:hAnsi="Times New Roman"/>
          <w:sz w:val="28"/>
          <w:szCs w:val="28"/>
        </w:rPr>
        <w:t>,</w:t>
      </w:r>
      <w:r w:rsidRPr="0091738F">
        <w:rPr>
          <w:rFonts w:ascii="Times New Roman" w:hAnsi="Times New Roman"/>
          <w:sz w:val="28"/>
          <w:szCs w:val="28"/>
        </w:rPr>
        <w:t xml:space="preserve"> ПОСТАНОВЛЯЕТ</w:t>
      </w:r>
      <w:r w:rsidR="00CF1C12">
        <w:rPr>
          <w:rFonts w:ascii="Times New Roman" w:hAnsi="Times New Roman"/>
          <w:sz w:val="28"/>
          <w:szCs w:val="28"/>
        </w:rPr>
        <w:t>:</w:t>
      </w:r>
    </w:p>
    <w:p w:rsidR="00CC7630" w:rsidRDefault="00EC1609" w:rsidP="001E1560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F4277D" w:rsidRPr="00F4277D">
        <w:rPr>
          <w:rFonts w:ascii="Times New Roman" w:hAnsi="Times New Roman"/>
          <w:sz w:val="28"/>
          <w:szCs w:val="28"/>
        </w:rPr>
        <w:t>Муниципальным учреждениям, муниципальным унитарным предприятиям, находящимся на территории</w:t>
      </w:r>
      <w:r w:rsidR="001E1560" w:rsidRPr="001E1560"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1E1560">
        <w:rPr>
          <w:rFonts w:ascii="Times New Roman" w:hAnsi="Times New Roman"/>
          <w:sz w:val="28"/>
          <w:szCs w:val="28"/>
        </w:rPr>
        <w:t xml:space="preserve"> Пермского края </w:t>
      </w:r>
      <w:r w:rsidR="001E1560" w:rsidRPr="001E1560">
        <w:rPr>
          <w:rFonts w:ascii="Times New Roman" w:hAnsi="Times New Roman"/>
          <w:sz w:val="28"/>
          <w:szCs w:val="28"/>
        </w:rPr>
        <w:t xml:space="preserve">(далее - заказчики) осуществлять закупки товаров, работ, </w:t>
      </w:r>
      <w:r w:rsidR="001E1560" w:rsidRPr="001E1560">
        <w:rPr>
          <w:rFonts w:ascii="Times New Roman" w:hAnsi="Times New Roman"/>
          <w:sz w:val="28"/>
          <w:szCs w:val="28"/>
        </w:rPr>
        <w:lastRenderedPageBreak/>
        <w:t>услуг в случаях, установленных пунктами 4, 5 (за исключением закупок у единственного поставщика на сумму, предусмотренную частью 12 статьи 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нужд») (далее — Федеральный закон № 44-ФЗ) части 1 статьи 93 Федерального закона № 44-ФЗ (далее - закупки «малого» объема), а также подпунктами 2, 3 пункта 3.2.2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предприятий, осуществляющих закупки в соответствии с Федеральным законом от 18 июля 2011 г. № 223-ФЗ «О закупках товаров, работ, услуг отдельными видами юридических лиц», утвержденного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 xml:space="preserve">постановлением администрации Александровского муниципального округа от 22 июня 2021 г. № 102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Александровского муниципального округа, осуществляющих закупки в соответствии с Федеральным законом от 18 июля 2011 г. № </w:t>
      </w:r>
      <w:r w:rsidR="00D457CD">
        <w:rPr>
          <w:rFonts w:ascii="Times New Roman" w:hAnsi="Times New Roman"/>
          <w:sz w:val="28"/>
          <w:szCs w:val="28"/>
        </w:rPr>
        <w:t>223-ФЗ «</w:t>
      </w:r>
      <w:r w:rsidR="001E1560" w:rsidRPr="001E1560"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</w:t>
      </w:r>
      <w:r w:rsidR="001E1560" w:rsidRPr="001E1560"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 xml:space="preserve">(далее — Типовое положение) с использованием информационных систем, предназначенных 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 xml:space="preserve">для осуществления закупок «малого» объема и определенных в соответствии 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с пунктом 2 настоящего Постановления, за исключением товаров, работ, услуг, утвержденных в соответствии с пунктом 3.2 настоящего Постановления.</w:t>
      </w:r>
    </w:p>
    <w:p w:rsidR="001E1560" w:rsidRPr="001E1560" w:rsidRDefault="00D457CD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1E1560" w:rsidRPr="001E1560">
        <w:rPr>
          <w:rFonts w:ascii="Times New Roman" w:hAnsi="Times New Roman"/>
          <w:sz w:val="28"/>
          <w:szCs w:val="28"/>
        </w:rPr>
        <w:t>Определить следующие информационные системы (далее - ИС) для осуществления закупок «малого» объема:</w:t>
      </w:r>
    </w:p>
    <w:p w:rsidR="001E1560" w:rsidRPr="001E1560" w:rsidRDefault="001E1560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E1560">
        <w:rPr>
          <w:rFonts w:ascii="Times New Roman" w:hAnsi="Times New Roman"/>
          <w:sz w:val="28"/>
          <w:szCs w:val="28"/>
        </w:rPr>
        <w:t xml:space="preserve">автоматизированная информационная система «Портал поставщиков», расположенная в информационно-телекоммуникационной сети «Интернет» по адресу: http://zakupki.mos.ru; </w:t>
      </w:r>
    </w:p>
    <w:p w:rsidR="001E1560" w:rsidRPr="001E1560" w:rsidRDefault="001E1560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E1560">
        <w:rPr>
          <w:rFonts w:ascii="Times New Roman" w:hAnsi="Times New Roman"/>
          <w:sz w:val="28"/>
          <w:szCs w:val="28"/>
        </w:rPr>
        <w:t>Биржевая площадка, расположенная в информационно-телекоммуникационной сети «Интернет» по адресу: http://perm.zakazrf.ru;</w:t>
      </w:r>
    </w:p>
    <w:p w:rsidR="001E1560" w:rsidRDefault="001E1560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E1560">
        <w:rPr>
          <w:rFonts w:ascii="Times New Roman" w:hAnsi="Times New Roman"/>
          <w:sz w:val="28"/>
          <w:szCs w:val="28"/>
        </w:rPr>
        <w:t>Система «SBERB2B», расположенная в информационно-телекоммуникационной сети «Интернет» по адресу https://sberb2b.ru .</w:t>
      </w:r>
    </w:p>
    <w:p w:rsidR="001E1560" w:rsidRPr="001E1560" w:rsidRDefault="00D457CD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1E1560" w:rsidRPr="001E1560">
        <w:rPr>
          <w:rFonts w:ascii="Times New Roman" w:hAnsi="Times New Roman"/>
          <w:sz w:val="28"/>
          <w:szCs w:val="28"/>
        </w:rPr>
        <w:t>Утвердить прилагаемые:</w:t>
      </w:r>
    </w:p>
    <w:p w:rsidR="001E1560" w:rsidRPr="001E1560" w:rsidRDefault="00D457CD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</w:t>
      </w:r>
      <w:r w:rsidR="001E1560" w:rsidRPr="001E1560">
        <w:rPr>
          <w:rFonts w:ascii="Times New Roman" w:hAnsi="Times New Roman"/>
          <w:sz w:val="28"/>
          <w:szCs w:val="28"/>
        </w:rPr>
        <w:t>Порядок осуществления закупок «малого» объема с использованием информационных систем.</w:t>
      </w:r>
    </w:p>
    <w:p w:rsidR="001E1560" w:rsidRPr="001E1560" w:rsidRDefault="00D457CD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="001E1560" w:rsidRPr="001E1560">
        <w:rPr>
          <w:rFonts w:ascii="Times New Roman" w:hAnsi="Times New Roman"/>
          <w:sz w:val="28"/>
          <w:szCs w:val="28"/>
        </w:rPr>
        <w:t>Перечень товаров, работ, услуг «малого» объема, закупка которых может осуществляться без использования информационных систем.</w:t>
      </w:r>
    </w:p>
    <w:p w:rsidR="001E1560" w:rsidRDefault="00D457CD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3.3. </w:t>
      </w:r>
      <w:r w:rsidR="001E1560" w:rsidRPr="001E1560">
        <w:rPr>
          <w:rFonts w:ascii="Times New Roman" w:hAnsi="Times New Roman"/>
          <w:sz w:val="28"/>
          <w:szCs w:val="28"/>
        </w:rPr>
        <w:t>Перечень товаров, работ, услуг «малого» объема, закупка которых осуществляется путем проведения котировочных сессий автоматизированной информационной системы «Портал поставщиков».</w:t>
      </w:r>
    </w:p>
    <w:p w:rsidR="001E1560" w:rsidRDefault="00D457CD" w:rsidP="00503D1C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1E1560" w:rsidRPr="001E1560">
        <w:rPr>
          <w:rFonts w:ascii="Times New Roman" w:hAnsi="Times New Roman"/>
          <w:sz w:val="28"/>
          <w:szCs w:val="28"/>
        </w:rPr>
        <w:t xml:space="preserve">Установить, что контракты (договоры), заключенные в соответствии с пунктами 4, 5 (за исключением закупок у единственного поставщика на сумму, </w:t>
      </w:r>
      <w:r w:rsidR="001E1560" w:rsidRPr="001E1560">
        <w:rPr>
          <w:rFonts w:ascii="Times New Roman" w:hAnsi="Times New Roman"/>
          <w:sz w:val="28"/>
          <w:szCs w:val="28"/>
        </w:rPr>
        <w:lastRenderedPageBreak/>
        <w:t>предусмотренную частью 12 статьи 93 Федерального закона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№ 44-ФЗ) части 1 статьи 93 Федерального закона № 44-ФЗ, подпунктами 2, 3 пункта 3.2.2 Типового положения заказчиками, указанными в пункте 1 настоящего постановления (за исключением муници</w:t>
      </w:r>
      <w:r w:rsidR="00503D1C">
        <w:rPr>
          <w:rFonts w:ascii="Times New Roman" w:hAnsi="Times New Roman"/>
          <w:sz w:val="28"/>
          <w:szCs w:val="28"/>
        </w:rPr>
        <w:t xml:space="preserve">пальных унитарных предприятий, </w:t>
      </w:r>
      <w:r w:rsidR="001E1560" w:rsidRPr="001E1560">
        <w:rPr>
          <w:rFonts w:ascii="Times New Roman" w:hAnsi="Times New Roman"/>
          <w:sz w:val="28"/>
          <w:szCs w:val="28"/>
        </w:rPr>
        <w:t>находящихся на территории</w:t>
      </w:r>
      <w:r w:rsidR="001E1560" w:rsidRPr="001E1560"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Александровского муниципального округа Пермского края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принимаются к регистрации в информационной системе «АЦК-Финансы» для оплаты за счет средств бюджета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1E156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при условии заключения указанных контрактов (договоров) с использованием информационных систем, предназначенных для осуществления закупок «малого» объема и определенных в соответствии с пунктом 2 настоящего постановления, за исключением товаров, работ, услуг, утвержденных в соответствии с пунктом 3.2 настоящего постановления.</w:t>
      </w:r>
      <w:r w:rsidR="001E1560">
        <w:rPr>
          <w:rFonts w:ascii="Times New Roman" w:hAnsi="Times New Roman"/>
          <w:sz w:val="28"/>
          <w:szCs w:val="28"/>
        </w:rPr>
        <w:t xml:space="preserve"> </w:t>
      </w:r>
    </w:p>
    <w:p w:rsidR="001E1560" w:rsidRDefault="00D457CD" w:rsidP="001E1560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1E1560" w:rsidRPr="001E1560">
        <w:rPr>
          <w:rFonts w:ascii="Times New Roman" w:hAnsi="Times New Roman"/>
          <w:sz w:val="28"/>
          <w:szCs w:val="28"/>
        </w:rPr>
        <w:t xml:space="preserve">Рекомендовать </w:t>
      </w:r>
      <w:r w:rsidR="00FE1C50">
        <w:rPr>
          <w:rFonts w:ascii="Times New Roman" w:hAnsi="Times New Roman"/>
          <w:sz w:val="28"/>
          <w:szCs w:val="28"/>
        </w:rPr>
        <w:t xml:space="preserve">Думе </w:t>
      </w:r>
      <w:r w:rsidR="00FE1C50" w:rsidRPr="00FE1C50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1E1560" w:rsidRPr="001E1560">
        <w:rPr>
          <w:rFonts w:ascii="Times New Roman" w:hAnsi="Times New Roman"/>
          <w:sz w:val="28"/>
          <w:szCs w:val="28"/>
        </w:rPr>
        <w:t xml:space="preserve">, </w:t>
      </w:r>
      <w:r w:rsidR="00FE1C50">
        <w:rPr>
          <w:rFonts w:ascii="Times New Roman" w:hAnsi="Times New Roman"/>
          <w:sz w:val="28"/>
          <w:szCs w:val="28"/>
        </w:rPr>
        <w:t xml:space="preserve">Контрольно-счетной палате </w:t>
      </w:r>
      <w:r w:rsidR="00FE1C50" w:rsidRPr="00FE1C50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FE1C50">
        <w:rPr>
          <w:rFonts w:ascii="Times New Roman" w:hAnsi="Times New Roman"/>
          <w:sz w:val="28"/>
          <w:szCs w:val="28"/>
        </w:rPr>
        <w:t xml:space="preserve"> </w:t>
      </w:r>
      <w:r w:rsidR="001E1560" w:rsidRPr="001E1560">
        <w:rPr>
          <w:rFonts w:ascii="Times New Roman" w:hAnsi="Times New Roman"/>
          <w:sz w:val="28"/>
          <w:szCs w:val="28"/>
        </w:rPr>
        <w:t>при осуществлении закупок «малого» объема с использованием ИС применять Порядок, утвержденный настоящим постановлением.</w:t>
      </w:r>
    </w:p>
    <w:p w:rsidR="00CC7630" w:rsidRDefault="00FE1C50" w:rsidP="00EC1609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C1609">
        <w:rPr>
          <w:rFonts w:ascii="Times New Roman" w:hAnsi="Times New Roman"/>
          <w:sz w:val="28"/>
          <w:szCs w:val="28"/>
        </w:rPr>
        <w:t>. </w:t>
      </w:r>
      <w:r w:rsidR="00CC7630">
        <w:rPr>
          <w:rFonts w:ascii="Times New Roman" w:hAnsi="Times New Roman"/>
          <w:sz w:val="28"/>
          <w:szCs w:val="28"/>
        </w:rPr>
        <w:t>Настоящее постановление опубликовать в сетевом издании официальный сайт Александровского муниципального округа Пермского края (www.aleksraion.ru).</w:t>
      </w:r>
    </w:p>
    <w:p w:rsidR="00CC7630" w:rsidRDefault="00FE1C50" w:rsidP="00EC1609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C1609">
        <w:rPr>
          <w:rFonts w:ascii="Times New Roman" w:hAnsi="Times New Roman"/>
          <w:sz w:val="28"/>
          <w:szCs w:val="28"/>
        </w:rPr>
        <w:t>. </w:t>
      </w:r>
      <w:r w:rsidR="001815E9" w:rsidRPr="001815E9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с </w:t>
      </w:r>
      <w:r w:rsidR="00503D1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1 марта </w:t>
      </w:r>
      <w:r w:rsidR="00F60002">
        <w:rPr>
          <w:rFonts w:ascii="Times New Roman" w:hAnsi="Times New Roman"/>
          <w:sz w:val="28"/>
          <w:szCs w:val="28"/>
        </w:rPr>
        <w:t>2026</w:t>
      </w:r>
      <w:r w:rsidR="001815E9" w:rsidRPr="001815E9">
        <w:rPr>
          <w:rFonts w:ascii="Times New Roman" w:hAnsi="Times New Roman"/>
          <w:sz w:val="28"/>
          <w:szCs w:val="28"/>
        </w:rPr>
        <w:t xml:space="preserve"> года</w:t>
      </w:r>
      <w:bookmarkStart w:id="0" w:name="_GoBack"/>
      <w:bookmarkEnd w:id="0"/>
      <w:r w:rsidR="001815E9">
        <w:rPr>
          <w:rFonts w:ascii="Times New Roman" w:hAnsi="Times New Roman"/>
          <w:sz w:val="28"/>
          <w:szCs w:val="28"/>
        </w:rPr>
        <w:t>.</w:t>
      </w:r>
    </w:p>
    <w:p w:rsidR="00CC7630" w:rsidRDefault="00FE1C50" w:rsidP="00EC1609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CC7630">
        <w:rPr>
          <w:rFonts w:ascii="Times New Roman" w:hAnsi="Times New Roman"/>
          <w:sz w:val="28"/>
          <w:szCs w:val="28"/>
        </w:rPr>
        <w:t xml:space="preserve">. </w:t>
      </w:r>
      <w:r w:rsidR="00CF1C12">
        <w:rPr>
          <w:rFonts w:ascii="Times New Roman" w:hAnsi="Times New Roman"/>
          <w:sz w:val="28"/>
          <w:szCs w:val="28"/>
        </w:rPr>
        <w:t> </w:t>
      </w:r>
      <w:r w:rsidR="00CC7630">
        <w:rPr>
          <w:rFonts w:ascii="Times New Roman" w:hAnsi="Times New Roman"/>
          <w:sz w:val="28"/>
          <w:szCs w:val="28"/>
        </w:rPr>
        <w:t>Контроль за исполнением постановление оставляю за собой.</w:t>
      </w:r>
    </w:p>
    <w:p w:rsidR="006024B5" w:rsidRDefault="006024B5" w:rsidP="006024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4B5" w:rsidRDefault="006024B5" w:rsidP="006024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7630" w:rsidRDefault="00CC7630" w:rsidP="00EC1609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CC7630" w:rsidRDefault="00CC7630" w:rsidP="00EC1609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Александровского </w:t>
      </w:r>
    </w:p>
    <w:p w:rsidR="00CC7630" w:rsidRDefault="00CC7630" w:rsidP="00503D1C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</w:t>
      </w:r>
      <w:r w:rsidR="001815E9">
        <w:rPr>
          <w:rFonts w:ascii="Times New Roman" w:hAnsi="Times New Roman"/>
          <w:sz w:val="28"/>
          <w:szCs w:val="28"/>
        </w:rPr>
        <w:t>ниципального округа</w:t>
      </w:r>
      <w:r w:rsidR="001815E9">
        <w:rPr>
          <w:rFonts w:ascii="Times New Roman" w:hAnsi="Times New Roman"/>
          <w:sz w:val="28"/>
          <w:szCs w:val="28"/>
        </w:rPr>
        <w:tab/>
      </w:r>
      <w:r w:rsidR="001815E9">
        <w:rPr>
          <w:rFonts w:ascii="Times New Roman" w:hAnsi="Times New Roman"/>
          <w:sz w:val="28"/>
          <w:szCs w:val="28"/>
        </w:rPr>
        <w:tab/>
      </w:r>
      <w:r w:rsidR="001815E9">
        <w:rPr>
          <w:rFonts w:ascii="Times New Roman" w:hAnsi="Times New Roman"/>
          <w:sz w:val="28"/>
          <w:szCs w:val="28"/>
        </w:rPr>
        <w:tab/>
      </w:r>
      <w:r w:rsidR="001815E9">
        <w:rPr>
          <w:rFonts w:ascii="Times New Roman" w:hAnsi="Times New Roman"/>
          <w:sz w:val="28"/>
          <w:szCs w:val="28"/>
        </w:rPr>
        <w:tab/>
      </w:r>
      <w:r w:rsidR="001815E9">
        <w:rPr>
          <w:rFonts w:ascii="Times New Roman" w:hAnsi="Times New Roman"/>
          <w:sz w:val="28"/>
          <w:szCs w:val="28"/>
        </w:rPr>
        <w:tab/>
      </w:r>
      <w:r w:rsidR="001815E9">
        <w:rPr>
          <w:rFonts w:ascii="Times New Roman" w:hAnsi="Times New Roman"/>
          <w:sz w:val="28"/>
          <w:szCs w:val="28"/>
        </w:rPr>
        <w:tab/>
      </w:r>
      <w:r w:rsidR="00503D1C">
        <w:rPr>
          <w:rFonts w:ascii="Times New Roman" w:hAnsi="Times New Roman"/>
          <w:sz w:val="28"/>
          <w:szCs w:val="28"/>
        </w:rPr>
        <w:t xml:space="preserve">  </w:t>
      </w:r>
      <w:r w:rsidR="001815E9">
        <w:rPr>
          <w:rFonts w:ascii="Times New Roman" w:hAnsi="Times New Roman"/>
          <w:sz w:val="28"/>
          <w:szCs w:val="28"/>
        </w:rPr>
        <w:t>О.Э. Белобаржевская</w:t>
      </w:r>
    </w:p>
    <w:p w:rsidR="00CC7630" w:rsidRDefault="00CC7630" w:rsidP="00CC7630">
      <w:pPr>
        <w:autoSpaceDE w:val="0"/>
        <w:autoSpaceDN w:val="0"/>
        <w:adjustRightInd w:val="0"/>
        <w:spacing w:after="160" w:line="36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C7630" w:rsidRDefault="00CC7630" w:rsidP="00CC76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6024B5" w:rsidRDefault="006024B5" w:rsidP="00CC76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6024B5" w:rsidRDefault="006024B5" w:rsidP="00CC76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6024B5" w:rsidRDefault="006024B5" w:rsidP="00CC76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6024B5" w:rsidRDefault="006024B5" w:rsidP="00CC76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6024B5" w:rsidRDefault="006024B5" w:rsidP="00CC763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CF1C12" w:rsidRDefault="00CF1C12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CF1C12" w:rsidRDefault="00CF1C12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CF1C12" w:rsidRDefault="00CF1C12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CF1C12" w:rsidRDefault="00CF1C12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CF1C12" w:rsidRDefault="00CF1C12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503D1C" w:rsidRDefault="00503D1C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FE1C50" w:rsidRPr="00FE1C50" w:rsidRDefault="00FE1C50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УТВЕРЖДЕНО</w:t>
      </w:r>
    </w:p>
    <w:p w:rsidR="00FE1C50" w:rsidRPr="00FE1C50" w:rsidRDefault="00D457CD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E1C50" w:rsidRPr="00FE1C50">
        <w:rPr>
          <w:rFonts w:ascii="Times New Roman" w:hAnsi="Times New Roman"/>
          <w:sz w:val="28"/>
          <w:szCs w:val="28"/>
        </w:rPr>
        <w:t>остановлением</w:t>
      </w:r>
    </w:p>
    <w:p w:rsidR="00D457CD" w:rsidRDefault="00FE1C50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FE1C50" w:rsidRPr="00FE1C50" w:rsidRDefault="00FE1C50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Александровского</w:t>
      </w:r>
    </w:p>
    <w:p w:rsidR="00FE1C50" w:rsidRDefault="00FE1C50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муниципального округа</w:t>
      </w:r>
    </w:p>
    <w:p w:rsidR="00D457CD" w:rsidRPr="00FE1C50" w:rsidRDefault="00880F76" w:rsidP="00D457CD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27.01.2026 </w:t>
      </w:r>
      <w:r w:rsidR="007D35F8">
        <w:rPr>
          <w:rFonts w:ascii="Times New Roman" w:hAnsi="Times New Roman"/>
          <w:sz w:val="28"/>
          <w:szCs w:val="28"/>
        </w:rPr>
        <w:t>№ 45</w:t>
      </w:r>
    </w:p>
    <w:p w:rsidR="006024B5" w:rsidRDefault="006024B5" w:rsidP="00503D1C">
      <w:pPr>
        <w:spacing w:line="240" w:lineRule="exact"/>
        <w:rPr>
          <w:rFonts w:ascii="Times New Roman" w:hAnsi="Times New Roman"/>
          <w:b/>
          <w:sz w:val="28"/>
          <w:szCs w:val="28"/>
        </w:rPr>
      </w:pPr>
    </w:p>
    <w:p w:rsidR="00FE1C50" w:rsidRPr="00D457CD" w:rsidRDefault="00FE1C50" w:rsidP="00503D1C">
      <w:pPr>
        <w:suppressAutoHyphens/>
        <w:overflowPunct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57CD">
        <w:rPr>
          <w:rFonts w:ascii="Times New Roman" w:hAnsi="Times New Roman"/>
          <w:b/>
          <w:sz w:val="28"/>
          <w:szCs w:val="28"/>
          <w:lang w:eastAsia="ru-RU"/>
        </w:rPr>
        <w:t xml:space="preserve">ПОРЯДОК </w:t>
      </w:r>
    </w:p>
    <w:p w:rsidR="00FE1C50" w:rsidRPr="00D457CD" w:rsidRDefault="00D457CD" w:rsidP="00503D1C">
      <w:pPr>
        <w:suppressAutoHyphens/>
        <w:overflowPunct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57CD">
        <w:rPr>
          <w:rFonts w:ascii="Times New Roman" w:hAnsi="Times New Roman"/>
          <w:b/>
          <w:sz w:val="28"/>
          <w:szCs w:val="28"/>
          <w:lang w:eastAsia="ru-RU"/>
        </w:rPr>
        <w:t>существления закупок</w:t>
      </w:r>
      <w:r w:rsidR="00FE1C50" w:rsidRPr="00D457CD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Pr="00D457CD">
        <w:rPr>
          <w:rFonts w:ascii="Times New Roman" w:hAnsi="Times New Roman"/>
          <w:b/>
          <w:sz w:val="28"/>
          <w:szCs w:val="28"/>
          <w:lang w:eastAsia="ru-RU"/>
        </w:rPr>
        <w:t>малого</w:t>
      </w:r>
      <w:r w:rsidR="00FE1C50" w:rsidRPr="00D457CD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  <w:r w:rsidRPr="00D457CD">
        <w:rPr>
          <w:rFonts w:ascii="Times New Roman" w:hAnsi="Times New Roman"/>
          <w:b/>
          <w:sz w:val="28"/>
          <w:szCs w:val="28"/>
          <w:lang w:eastAsia="ru-RU"/>
        </w:rPr>
        <w:t>объема</w:t>
      </w:r>
      <w:r w:rsidR="00FE1C50" w:rsidRPr="00D457CD">
        <w:rPr>
          <w:rFonts w:ascii="Times New Roman" w:hAnsi="Times New Roman"/>
          <w:b/>
          <w:sz w:val="28"/>
          <w:szCs w:val="28"/>
          <w:lang w:eastAsia="ru-RU"/>
        </w:rPr>
        <w:br/>
      </w:r>
      <w:r w:rsidRPr="00D457CD">
        <w:rPr>
          <w:rFonts w:ascii="Times New Roman" w:hAnsi="Times New Roman"/>
          <w:b/>
          <w:sz w:val="28"/>
          <w:szCs w:val="28"/>
          <w:lang w:eastAsia="ru-RU"/>
        </w:rPr>
        <w:t>с использованием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457CD">
        <w:rPr>
          <w:rFonts w:ascii="Times New Roman" w:hAnsi="Times New Roman"/>
          <w:b/>
          <w:sz w:val="28"/>
          <w:szCs w:val="28"/>
          <w:lang w:eastAsia="ru-RU"/>
        </w:rPr>
        <w:t>информационных систем</w:t>
      </w:r>
      <w:r w:rsidR="00FE1C50" w:rsidRPr="00D457C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FE1C50" w:rsidRPr="00FE1C50" w:rsidRDefault="00FE1C50" w:rsidP="00FE1C50">
      <w:pPr>
        <w:suppressAutoHyphens/>
        <w:overflowPunct w:val="0"/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  <w:r w:rsidRPr="00FE1C50">
        <w:rPr>
          <w:rFonts w:ascii="Times New Roman" w:hAnsi="Times New Roman"/>
          <w:sz w:val="28"/>
          <w:szCs w:val="28"/>
          <w:lang w:eastAsia="ru-RU"/>
        </w:rPr>
        <w:t xml:space="preserve">   </w:t>
      </w:r>
    </w:p>
    <w:p w:rsidR="00FE1C50" w:rsidRPr="003374FD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1. 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Настоящий Порядок регламентирует действия м</w:t>
      </w:r>
      <w:r w:rsidR="00FE1C50" w:rsidRPr="00FE1C50">
        <w:rPr>
          <w:rFonts w:ascii="Times New Roman" w:hAnsi="Times New Roman"/>
          <w:sz w:val="28"/>
          <w:szCs w:val="28"/>
          <w:lang w:eastAsia="ru-RU"/>
        </w:rPr>
        <w:t>униципальных учреждений, муниципальн</w:t>
      </w:r>
      <w:r w:rsidR="00FE1C50" w:rsidRPr="00FE1C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ых унитарных предприятий, находящихся на территории </w:t>
      </w:r>
      <w:r w:rsidR="003374F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374FD" w:rsidRPr="003374FD">
        <w:rPr>
          <w:rFonts w:ascii="Times New Roman" w:hAnsi="Times New Roman"/>
          <w:color w:val="000000"/>
          <w:sz w:val="28"/>
          <w:szCs w:val="28"/>
          <w:lang w:eastAsia="ru-RU"/>
        </w:rPr>
        <w:t>Александровского муниципального округа</w:t>
      </w:r>
      <w:r w:rsidR="003374F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Пермского края </w:t>
      </w:r>
      <w:r w:rsidR="003374FD" w:rsidRPr="003374F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>(далее — заказчики)</w:t>
      </w:r>
      <w:r w:rsidR="003374FD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>при осуществлении закупок товаров, работ, услуг у единственного поставщика (подрядчика, исполнителя) в соответствии</w:t>
      </w:r>
      <w:r w:rsidR="00503D1C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>с пунктами 4, 5 (за исключением закупок у единственного поставщика</w:t>
      </w:r>
      <w:r w:rsidR="00503D1C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 xml:space="preserve">на сумму, предусмотренную частью 12 статьи 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44-ФЗ)) части 1 статьи 93 Федерального закона № 44-ФЗ, а также подпунктами 2, 3 пункта 3.2.2 </w:t>
      </w:r>
      <w:r w:rsidR="00FE1C50" w:rsidRPr="00FE1C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Типового положения о закупке товаров, работ, услуг </w:t>
      </w:r>
      <w:r w:rsidR="00FE1C50" w:rsidRP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>для муниципальных автономных учреждений, муниципальных бюджетных учреждений</w:t>
      </w:r>
      <w:r w:rsid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FE1C50" w:rsidRP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>и муниципальных унитарных предприятий, осуществляющих закупки в соответствии с Федеральным законом от 18 июля 2011 г. № 223-ФЗ «О закупках товаров, работ, услуг отдельными видами юридических лиц», утвержденного</w:t>
      </w:r>
      <w:r w:rsid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374FD" w:rsidRP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постановлением администрации Александровского муниципального округа</w:t>
      </w:r>
      <w:r w:rsidR="00E9672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374FD" w:rsidRP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>от 22 июня 2021 г. № 102</w:t>
      </w:r>
      <w:r w:rsidR="00E96726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374FD" w:rsidRP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Александровского муниципального округа, осуществляющих закупки в соответствии с Федеральным закон</w:t>
      </w:r>
      <w:r w:rsidR="00E96726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ом от 18 июля 2011 г. № 223-ФЗ «</w:t>
      </w:r>
      <w:r w:rsidR="003374FD" w:rsidRPr="003374FD">
        <w:rPr>
          <w:rFonts w:ascii="Times New Roman" w:hAnsi="Times New Roman"/>
          <w:iCs/>
          <w:color w:val="000000"/>
          <w:sz w:val="28"/>
          <w:szCs w:val="28"/>
          <w:lang w:eastAsia="ru-RU"/>
        </w:rPr>
        <w:t>О закупках товаров, работ, услуг отдельными видами юридических лиц»</w:t>
      </w:r>
      <w:r w:rsidR="003374FD" w:rsidRPr="003374FD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FE1C50" w:rsidRPr="003374FD">
        <w:rPr>
          <w:rFonts w:ascii="Times New Roman" w:hAnsi="Times New Roman"/>
          <w:color w:val="000000"/>
          <w:sz w:val="28"/>
          <w:szCs w:val="28"/>
          <w:lang w:eastAsia="ru-RU"/>
        </w:rPr>
        <w:t>(далее</w:t>
      </w:r>
      <w:r w:rsidR="00FE1C50" w:rsidRPr="00FE1C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— Типовое положение)</w:t>
      </w:r>
      <w:r w:rsidR="003374F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>(далее - закупки «малого» объема) с исполь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зованием следующих информационных систем (далее — ИС):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>автоматизированной информационной системы «Портал поставщиков» (далее - Портал поставщиков, Портал);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>Биржевой площадки;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Системы «SBERB2B».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Регламенты работы информационных систем, Инструкции пользователя по работе в информационных системах и иные документы, утвержденные уполномоченными органами или лицами (далее - регламенты), применяются заказчиками при осуществлении закупок «малого» объема в ИС в части, не противоречащей настоящему Порядку.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2. 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Заказчики самостоятельно определяют ИС в соответствии с перечнем, установленных пунктом 1 настоящего Порядка, для осуществления закупок «малого» объема в соответствии с потребностью</w:t>
      </w:r>
      <w:r w:rsidR="00CF1C12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в товарах, работах, услугах.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lastRenderedPageBreak/>
        <w:t>3. 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ИС обеспечивают возможность осуществления закупок «малого» объема, в том числе проведение закупок «малого» объема, заключение контрактов (договоров) по результатам проведения таких закупок, а также возможность обмена информацией и документами.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4. 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Обмен информацией и документами, связанными с осуществлением закупок «малого» объема, между заказчиками и поставщиками (подрядчиками, исполнителями) осуществляется в ИС в форме электронных документов.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5. 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Электронные документы должны быть подписаны усиленной квалифицированной электронной подписью лица, имеющего право действовать от имени заказчика.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Электронный документ, подписанный электронной подписью, имеет такую же юридическую силу, как и подписанный собственноручно документ на бумажном носителе.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6. 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Использование ИС заказчиками осуществляется на безвозмездной основе.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7. 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Заказчикам предоставляется возможность осуществления закупок «малого» объема с использованием ИС с момента регистрации и авторизации на Портале, на Биржевой площадке, в системе «SBERB2B» соответственно.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8. 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Регистрация заказчиков: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на Портале поставщиков осуществляется заказчиками самостоятельно в соответствии с инструкцией по предоставлению доступа пользователям на Портале поставщиков, размещенной в региональной информационной системе в сфере закупок товаров, работ, услуг для обеспечения нужд Пермского края (далее - РИС ЗАКУПКИ ПК) в разделе «Малые закупки»;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>на Биржевой площадке не требуется. Заказчикам, зарегистрированным</w:t>
      </w:r>
      <w:r w:rsidR="00503D1C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FE1C50">
        <w:rPr>
          <w:rFonts w:ascii="Times New Roman" w:hAnsi="Times New Roman"/>
          <w:sz w:val="28"/>
          <w:szCs w:val="20"/>
          <w:lang w:eastAsia="ru-RU"/>
        </w:rPr>
        <w:t xml:space="preserve">в единой информационной системе в сфере закупок (далее - ЕИС), предоставляется доступ на Биржевую площадку с помощью усиленной квалифицированной электронной подписи, предназначенной для работы в ЕИС;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>в Системе «SBERB2B» осуществляется заказчиками самостоятельно в соответствии с инструкцией пользователя</w:t>
      </w:r>
      <w:r w:rsidRPr="00FE1C50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 заказчика в сервисе «SBERB2B» на витрине прямых закупок Пермского края, р</w:t>
      </w:r>
      <w:r w:rsidRPr="00FE1C50">
        <w:rPr>
          <w:rFonts w:ascii="Times New Roman" w:hAnsi="Times New Roman"/>
          <w:sz w:val="28"/>
          <w:szCs w:val="20"/>
          <w:lang w:eastAsia="ru-RU"/>
        </w:rPr>
        <w:t xml:space="preserve">азмещенной в РИС ЗАКУПКИ ПК в разделе «Малые закупки».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9. 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Авторизация заказчиков на Портале, Биржевой площадке осуществляется с использованием усиленной квалифицированной электронной подписи, а также с использованием логина и пароля, выданного при регистрации на Портале поставщиков.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Авторизация заказчиков в Системе «SBERB2B» осуществляется с использованием логина и пароля, выданного при регистрации в Системе «SBERB2B».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10. 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Закупки «малого» объема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осуществляются заказчиками с применением способов, предусмотренных в ИС, с учетом положений пункта 11 настоящего Порядка.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Пошаговый порядок проведения закупок «малого» объема способами, предусмотренными в ИС, условия и сроки их проведения, порядок взаимодействия заказчиков с поставщиками (подрядчиками, исполнителями) указаны в регламентах (инструкциях) ИС, размещенных в РИС ЗАКУПКИ ПК в разделе «Малые закупки».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bookmarkStart w:id="1" w:name="p45"/>
      <w:bookmarkEnd w:id="1"/>
      <w:r>
        <w:rPr>
          <w:rFonts w:ascii="Times New Roman" w:hAnsi="Times New Roman"/>
          <w:sz w:val="28"/>
          <w:szCs w:val="20"/>
          <w:lang w:eastAsia="ru-RU"/>
        </w:rPr>
        <w:lastRenderedPageBreak/>
        <w:t>11. 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Заказчики обязаны проводить котировочные сессии в случае, если осуществляются закупки товаров, работ, услуг, включенных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в перечень товаров, работ, услуг «малого» объема, закупка которых осуществляется путем проведения котировочных сессий Портала поставщиков, утвержденный настоящим постановлением (далее - Перечень отдельных ТРУ), за исключением случаев закупок товаров, работ, услуг «малого» объема с использованием Биржевой площадки, системой «SBERB2B». </w:t>
      </w:r>
    </w:p>
    <w:p w:rsidR="00FE1C50" w:rsidRPr="00FE1C50" w:rsidRDefault="00FE1C50" w:rsidP="00503D1C">
      <w:pPr>
        <w:suppressAutoHyphens/>
        <w:overflowPunct w:val="0"/>
        <w:spacing w:after="0" w:line="240" w:lineRule="auto"/>
        <w:ind w:firstLine="697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В случае если по окончании срока приема предложений о цене контракта (договора) не подано ни одного предложения, заказчику предоставляется доступ к осуществлению закупки товара, работы, услуги «малого» объема, включенных в Перечень отдельных ТРУ, путем формирования прямой закупки Портала поставщиков, который действует в течение трех рабочих дней с момента окончания срока приема предложений о цене контракта (договора). </w:t>
      </w:r>
    </w:p>
    <w:p w:rsidR="00FE1C50" w:rsidRPr="00FE1C50" w:rsidRDefault="00FE1C50" w:rsidP="00503D1C">
      <w:pPr>
        <w:suppressAutoHyphens/>
        <w:overflowPunct w:val="0"/>
        <w:spacing w:after="0" w:line="240" w:lineRule="auto"/>
        <w:ind w:firstLine="697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>По истечении трех рабочих дней с момента окончания срока приема предложений о цене контракта (договора) заказчик осуществляет закупку товара, работы, услуги</w:t>
      </w:r>
      <w:r w:rsidRPr="00FE1C50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«малого» объема, включенного в Перечень отдельных ТРУ, в соответствии с абзацем первым настоящего пункта. </w:t>
      </w:r>
    </w:p>
    <w:p w:rsidR="00FE1C50" w:rsidRPr="00FE1C50" w:rsidRDefault="00D457CD" w:rsidP="00503D1C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0"/>
          <w:lang w:eastAsia="ru-RU"/>
        </w:rPr>
        <w:t>12. 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>Подписание контрактов (договоров) по результатам осуществления з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акупок «малого» объема инициируется заказчиком. </w:t>
      </w:r>
    </w:p>
    <w:p w:rsidR="00FE1C50" w:rsidRPr="00FE1C50" w:rsidRDefault="00FE1C50" w:rsidP="00503D1C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Пошаговый порядок формирования и заключения контракта (договора) в электронной форме указан в регламентах (инструкциях) ИС, размещенных в РИС ЗАКУПКИ ПК в разделе «Малые закупки». </w:t>
      </w:r>
    </w:p>
    <w:p w:rsidR="00FE1C50" w:rsidRPr="00FE1C50" w:rsidRDefault="00D457CD" w:rsidP="00503D1C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13. 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После заключения контракта (договора) в ИС заказчик формирует сведения о заключении контракта (договора) в РИС ЗАКУПКИ ПК. После формирования сведений о заключении контракта (договора) в РИС ЗАКУПКИ ПК заказчик 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>(за исключением муниципальных унитарных предприятий,</w:t>
      </w:r>
      <w:r w:rsidR="00FE1C50" w:rsidRPr="00FE1C50">
        <w:rPr>
          <w:rFonts w:ascii="Times New Roman" w:hAnsi="Times New Roman"/>
          <w:b/>
          <w:bCs/>
          <w:color w:val="000000"/>
          <w:sz w:val="28"/>
          <w:szCs w:val="20"/>
          <w:lang w:eastAsia="ru-RU"/>
        </w:rPr>
        <w:t xml:space="preserve"> </w:t>
      </w:r>
      <w:r w:rsidR="00FE1C50" w:rsidRPr="00FE1C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находящихся на территории </w:t>
      </w:r>
      <w:r w:rsidR="00E96726" w:rsidRPr="00E96726">
        <w:rPr>
          <w:rFonts w:ascii="Times New Roman" w:hAnsi="Times New Roman"/>
          <w:color w:val="000000"/>
          <w:sz w:val="28"/>
          <w:szCs w:val="28"/>
          <w:lang w:eastAsia="ru-RU"/>
        </w:rPr>
        <w:t>Александровского муниципального округа Пермского края</w:t>
      </w:r>
      <w:r w:rsidR="00FE1C50" w:rsidRPr="00FE1C5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также направляет указанные сведения в информационную систему «АЦК-Финансы».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Пошаговый порядок формирования сведений о заключенном контракте (договоре) в РИС ЗАКУПКИ ПК указан в Инструкции по работе с контрактами , заключенными в ИС, размещенной в РИС ЗАКУПКИ ПК в разделе «Малые закупки». </w:t>
      </w:r>
    </w:p>
    <w:p w:rsidR="00FE1C50" w:rsidRPr="00FE1C50" w:rsidRDefault="00D457CD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14. 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>Изменение, исполнение и расторжение заключенных контрактов (договоров) осуществляется в соответствии с Федеральным</w:t>
      </w:r>
      <w:r w:rsidR="00FE1C50" w:rsidRPr="00FE1C50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законом № 44-ФЗ, Типовым положением с последующим размещением зак</w:t>
      </w:r>
      <w:r w:rsidR="00FE1C50" w:rsidRPr="00FE1C50">
        <w:rPr>
          <w:rFonts w:ascii="Times New Roman" w:hAnsi="Times New Roman"/>
          <w:sz w:val="28"/>
          <w:szCs w:val="20"/>
          <w:lang w:eastAsia="ru-RU"/>
        </w:rPr>
        <w:t xml:space="preserve">азчиком сведений об изменении, исполнении, расторжении заключенных контрактов (договоров) в РИС ЗАКУПКИ ПК. </w:t>
      </w:r>
    </w:p>
    <w:p w:rsidR="00FE1C50" w:rsidRPr="00FE1C50" w:rsidRDefault="00FE1C50" w:rsidP="00D457CD">
      <w:pPr>
        <w:suppressAutoHyphens/>
        <w:overflowPunct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>Формирование сведений об изменении, исполнении, расторжении заключенных контрактов (договоров) в РИС ЗАКУПКИ ПК осуществляет заказчик в соответствии с Инструкцией пользователя по подсистеме «Контракты», размещенной в РИС ЗАКУПКИ ПК в подразделе «Инструкции» раздела «Малые закупки».</w:t>
      </w:r>
    </w:p>
    <w:p w:rsidR="00FE1C50" w:rsidRPr="00FE1C50" w:rsidRDefault="00FE1C50" w:rsidP="00D457CD">
      <w:pPr>
        <w:suppressAutoHyphens/>
        <w:overflowPunct w:val="0"/>
        <w:spacing w:before="165" w:after="120" w:line="240" w:lineRule="auto"/>
        <w:ind w:firstLine="540"/>
        <w:jc w:val="both"/>
        <w:rPr>
          <w:rFonts w:ascii="Times New Roman" w:hAnsi="Times New Roman"/>
          <w:strike/>
          <w:sz w:val="28"/>
          <w:szCs w:val="20"/>
          <w:shd w:val="clear" w:color="auto" w:fill="FFFF00"/>
          <w:lang w:eastAsia="ru-RU"/>
        </w:rPr>
      </w:pPr>
    </w:p>
    <w:p w:rsidR="00FE1C50" w:rsidRPr="00FE1C50" w:rsidRDefault="00FE1C50" w:rsidP="00D457CD">
      <w:pPr>
        <w:suppressAutoHyphens/>
        <w:overflowPunct w:val="0"/>
        <w:spacing w:before="165" w:after="120" w:line="240" w:lineRule="auto"/>
        <w:ind w:firstLine="540"/>
        <w:jc w:val="both"/>
        <w:rPr>
          <w:rFonts w:ascii="Times New Roman" w:hAnsi="Times New Roman"/>
          <w:strike/>
          <w:sz w:val="28"/>
          <w:szCs w:val="20"/>
          <w:shd w:val="clear" w:color="auto" w:fill="FFFF00"/>
          <w:lang w:eastAsia="ru-RU"/>
        </w:rPr>
      </w:pPr>
    </w:p>
    <w:p w:rsidR="00D457CD" w:rsidRDefault="00D457CD" w:rsidP="003374FD">
      <w:pPr>
        <w:tabs>
          <w:tab w:val="left" w:pos="4800"/>
        </w:tabs>
        <w:suppressAutoHyphens/>
        <w:overflowPunct w:val="0"/>
        <w:spacing w:after="0" w:line="240" w:lineRule="exact"/>
        <w:ind w:firstLine="5280"/>
        <w:jc w:val="right"/>
        <w:rPr>
          <w:rFonts w:ascii="Times New Roman" w:hAnsi="Times New Roman"/>
          <w:sz w:val="28"/>
          <w:szCs w:val="20"/>
          <w:lang w:eastAsia="ru-RU"/>
        </w:rPr>
      </w:pPr>
    </w:p>
    <w:p w:rsidR="00503D1C" w:rsidRDefault="00503D1C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</w:p>
    <w:p w:rsidR="002D4C99" w:rsidRPr="00FE1C50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УТВЕРЖДЕН</w:t>
      </w:r>
    </w:p>
    <w:p w:rsidR="002D4C99" w:rsidRPr="00FE1C50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E1C50">
        <w:rPr>
          <w:rFonts w:ascii="Times New Roman" w:hAnsi="Times New Roman"/>
          <w:sz w:val="28"/>
          <w:szCs w:val="28"/>
        </w:rPr>
        <w:t>остановлением</w:t>
      </w:r>
    </w:p>
    <w:p w:rsidR="002D4C99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2D4C99" w:rsidRPr="00FE1C50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Александровского</w:t>
      </w:r>
    </w:p>
    <w:p w:rsidR="002D4C99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муниципального округа</w:t>
      </w:r>
    </w:p>
    <w:p w:rsidR="002D4C99" w:rsidRPr="00FE1C50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880F76">
        <w:rPr>
          <w:rFonts w:ascii="Times New Roman" w:hAnsi="Times New Roman"/>
          <w:sz w:val="28"/>
          <w:szCs w:val="28"/>
        </w:rPr>
        <w:t>27.01.2026 № 45</w:t>
      </w:r>
    </w:p>
    <w:p w:rsidR="002D4C99" w:rsidRDefault="002D4C99" w:rsidP="002D4C99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D4C99" w:rsidRDefault="002D4C99" w:rsidP="002D4C99">
      <w:pPr>
        <w:tabs>
          <w:tab w:val="left" w:pos="4800"/>
        </w:tabs>
        <w:suppressAutoHyphens/>
        <w:overflowPunct w:val="0"/>
        <w:spacing w:after="0" w:line="240" w:lineRule="exact"/>
        <w:ind w:firstLine="5280"/>
        <w:rPr>
          <w:rFonts w:ascii="Times New Roman" w:hAnsi="Times New Roman"/>
          <w:sz w:val="28"/>
          <w:szCs w:val="20"/>
          <w:lang w:eastAsia="ru-RU"/>
        </w:rPr>
      </w:pPr>
    </w:p>
    <w:p w:rsidR="00FE1C50" w:rsidRPr="00FE1C50" w:rsidRDefault="00FE1C50" w:rsidP="00FE1C50">
      <w:pPr>
        <w:tabs>
          <w:tab w:val="left" w:pos="4800"/>
        </w:tabs>
        <w:suppressAutoHyphens/>
        <w:overflowPunct w:val="0"/>
        <w:spacing w:after="0" w:line="240" w:lineRule="exact"/>
        <w:ind w:firstLine="5280"/>
        <w:rPr>
          <w:rFonts w:ascii="Times New Roman" w:hAnsi="Times New Roman"/>
          <w:sz w:val="28"/>
          <w:szCs w:val="28"/>
          <w:lang w:eastAsia="ru-RU"/>
        </w:rPr>
      </w:pPr>
    </w:p>
    <w:p w:rsidR="00FE1C50" w:rsidRPr="00FE1C50" w:rsidRDefault="00FE1C50" w:rsidP="00FE1C50">
      <w:pPr>
        <w:tabs>
          <w:tab w:val="left" w:pos="4800"/>
        </w:tabs>
        <w:suppressAutoHyphens/>
        <w:overflowPunct w:val="0"/>
        <w:spacing w:after="0" w:line="240" w:lineRule="exact"/>
        <w:ind w:firstLine="24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E1C50">
        <w:rPr>
          <w:rFonts w:ascii="Times New Roman" w:hAnsi="Times New Roman"/>
          <w:b/>
          <w:sz w:val="28"/>
          <w:szCs w:val="28"/>
          <w:lang w:eastAsia="ru-RU"/>
        </w:rPr>
        <w:t>ПЕРЕЧЕНЬ</w:t>
      </w:r>
    </w:p>
    <w:p w:rsidR="002D4C99" w:rsidRDefault="002D4C99" w:rsidP="00FE1C50">
      <w:pPr>
        <w:suppressAutoHyphens/>
        <w:overflowPunct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товаров, работ, услуг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b/>
          <w:sz w:val="28"/>
          <w:szCs w:val="28"/>
          <w:lang w:eastAsia="ru-RU"/>
        </w:rPr>
        <w:t>малого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b/>
          <w:sz w:val="28"/>
          <w:szCs w:val="28"/>
          <w:lang w:eastAsia="ru-RU"/>
        </w:rPr>
        <w:t>объема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закупка </w:t>
      </w:r>
    </w:p>
    <w:p w:rsidR="002D4C99" w:rsidRDefault="002D4C99" w:rsidP="00FE1C50">
      <w:pPr>
        <w:suppressAutoHyphens/>
        <w:overflowPunct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которых может осуществляться без использования </w:t>
      </w:r>
    </w:p>
    <w:p w:rsidR="00FE1C50" w:rsidRPr="00FE1C50" w:rsidRDefault="002D4C99" w:rsidP="00FE1C50">
      <w:pPr>
        <w:suppressAutoHyphens/>
        <w:overflowPunct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информационных систем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FE1C50" w:rsidRPr="00FE1C50" w:rsidRDefault="00FE1C50" w:rsidP="00FE1C50">
      <w:pPr>
        <w:suppressAutoHyphens/>
        <w:overflowPunct w:val="0"/>
        <w:spacing w:after="120" w:line="240" w:lineRule="exact"/>
        <w:jc w:val="center"/>
        <w:rPr>
          <w:rFonts w:ascii="Arial" w:hAnsi="Arial"/>
          <w:b/>
          <w:sz w:val="24"/>
          <w:szCs w:val="20"/>
          <w:lang w:eastAsia="ru-RU"/>
        </w:rPr>
      </w:pPr>
    </w:p>
    <w:tbl>
      <w:tblPr>
        <w:tblW w:w="9811" w:type="dxa"/>
        <w:tblInd w:w="-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630"/>
        <w:gridCol w:w="4424"/>
        <w:gridCol w:w="4757"/>
      </w:tblGrid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№ п/п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Наименование товара, работы, услуги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Код и наименование классификатора предметов государственного заказа (КПГЗ)/наименование справочника предметов государственного заказа (СПГЗ) &lt;*&gt;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Нотариальные услуги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03.26 услуги нотариальные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метрологическому обслуживанию средств измерений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03.30.06 услуги метрологические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страхованию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03.14 страхование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экспертов (экспертных организаций), прочие услуги (консультантов, специалистов)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03.30.01 проведение экспертизы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5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Работы и услуги, оказываемые (выполняемые) на основании гражданско-правовых договоров физическими лицами с использованием их личного труда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02 работы;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 услуги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связи и телекоммуникации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03.12 услуги связи и телекоммуникации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7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организации и проведению конгрессов, семинаров, конференций, кроме мероприятий делового характера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03.17.05 услуги по организации и проведению конгрессов, семинаров, конференций, кроме мероприятий делового характера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8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Образовательные услуги по профессиональному развитию, подготовке, дополнительному профессиональному образованию, аттестации, стажировке работников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03.03 услуги образовательные, научные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9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Работы и услуги, связанные с эксплуатацией, техническим обслуживанием и ремонтом франкировальной машины, поставка государственных знаков почтовой оплаты, маркированных конвертов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01.15.08 конверты и другие изделия почтовые;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техническое обслуживание франкировальной машины; ремонт франкировальной машины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10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перевозке (доставке) грузов и корреспонденции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03.32 перевозка (доставка) грузов и корреспонденции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lastRenderedPageBreak/>
              <w:t>11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проведению экспертизы проектной документации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03.06.02 строительная экспертиза проектной документации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12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Услуги, связанные с направлением работника в служебную командировку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03.35.09 услуги по организации командировок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13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Поставка товара, выполнение работы, оказание услуги, сведения о которых составляют государственную тайну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01 товары;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02 работы;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 услуги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14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системному обслуживанию (администрированию) информационных систем и ресурсов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03.13.01 системное обслуживание (администрирование) информационных систем и ресурсов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15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предоставлению лицензий на право использования программного обеспечения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03.13.09 услуги по предоставлению лицензии на право использования программного обеспечения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16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Лицензии и сертификаты на программное обеспечение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01.13.10.09 лицензии и сертификаты на программное обеспечение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17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управлению интеллектуальной собственностью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03.44 управление интеллектуальной собственностью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18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проведению предрейсовых и послерейсовых медицинских осмотров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03.01.09.01.02 проведение предрейсовых и послерейсовых медицинских осмотров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19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дежурству специализированных бригад врачей на мероприятии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03.01.99.02 дежурства специализированных бригад врачей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20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в сфере обеспечения информационной безопасности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03.13.04 услуги в сфере обеспечения информационной безопасности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21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железнодорожным перевозкам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03.33.05 перевозка пассажиров железнодорожным транспортом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22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в аэропортах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03.41.04 услуги аэропорта, аэровокзала по обслуживанию пассажиров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23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Услуги,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учреждением, государственным унитарным предприятием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 услуги</w:t>
            </w:r>
          </w:p>
        </w:tc>
      </w:tr>
      <w:tr w:rsidR="00FE1C50" w:rsidRPr="00FE1C50" w:rsidTr="00503D1C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24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Товары, работы, услуги, закупаемые за счет денежных средств, полученных под авансовый отчет на сумму, не превышающую 20 (двадцать) тыс. руб.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01 товары;</w:t>
            </w:r>
          </w:p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02 работы;</w:t>
            </w:r>
          </w:p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 услуги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503D1C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25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публикации в официальных печатных изданиях сведений, обязательных для опубликования в соответствии с законодательством Российской Федерации и Пермского края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1C50" w:rsidRPr="00FE1C50" w:rsidRDefault="00503D1C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03.15.11 </w:t>
            </w:r>
            <w:r w:rsidR="00FE1C50" w:rsidRPr="00FE1C50">
              <w:rPr>
                <w:rFonts w:ascii="Times New Roman" w:hAnsi="Times New Roman"/>
                <w:sz w:val="28"/>
                <w:szCs w:val="20"/>
              </w:rPr>
              <w:t>услуги по публикации сведений, обязательных для опубликования в соответствии с законодательством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26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Предпроектные работы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02.02.03.04 предпроектные работы: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согласование топографической основы для проекта строительства автомобильной дороги;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lastRenderedPageBreak/>
              <w:t>согласование буровых работ для производства инженерно-геологических изысканий;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получение технических условий для проектирования объектов;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согласование проектов для получения положительного заключения государственной экспертизы</w:t>
            </w: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lastRenderedPageBreak/>
              <w:t>27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Гостиничное обслуживание и предоставление питания на территориях проведения мероприятий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03.16.05 услуги гостиниц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03.05.06.05 организация питания в столовой: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организация питания участников мероприятия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28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Работы по тушению лесного пожара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02.08.99 работы природоохранные экологические прочие:</w:t>
            </w:r>
          </w:p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работы по тушению лесного пожара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29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перевозкам воздушным транспортом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03.33.04 перевозка пассажиров воздушным транспортом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30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коммунальные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03.11 услуги коммунальные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31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электронной площадки для проведения торгов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03.22.06 организация и проведение торгов;услуги электронной площадки для проведения торгов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32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Техническое обслуживание жилых зданий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03.07.01.01.01 техническое обслуживание и текущий ремонт жилых зданий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33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банковские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03.25.02.99 услуги банковские прочие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34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Библиотечно-библиографическое и информационное обслуживание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03.17.08 услуги библиотек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35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Услуги по парковке служебных транспортных средств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03.20.03 услуги стоянки транспортных средств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FE1C50" w:rsidRPr="00FE1C50" w:rsidTr="002D4C99"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283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36</w:t>
            </w:r>
          </w:p>
        </w:tc>
        <w:tc>
          <w:tcPr>
            <w:tcW w:w="44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AF70AF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Взнос за участие команды в спортивном соревновании</w:t>
            </w:r>
          </w:p>
        </w:tc>
        <w:tc>
          <w:tcPr>
            <w:tcW w:w="47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sz w:val="28"/>
                <w:szCs w:val="20"/>
              </w:rPr>
              <w:t>03.18.99 прочие услуги в области спорта</w:t>
            </w:r>
          </w:p>
        </w:tc>
      </w:tr>
      <w:tr w:rsidR="00FE1C50" w:rsidRPr="00FE1C50" w:rsidTr="002D4C99">
        <w:tc>
          <w:tcPr>
            <w:tcW w:w="98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auto"/>
              <w:ind w:left="60" w:right="60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FE1C50" w:rsidRPr="00FE1C50" w:rsidRDefault="00FE1C50" w:rsidP="00FE1C50">
      <w:pPr>
        <w:suppressAutoHyphens/>
        <w:overflowPunct w:val="0"/>
        <w:spacing w:after="120" w:line="285" w:lineRule="atLeast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  ------------------------------- </w:t>
      </w:r>
    </w:p>
    <w:p w:rsidR="00FE1C50" w:rsidRPr="002D4C99" w:rsidRDefault="00FE1C50" w:rsidP="00FE1C50">
      <w:pPr>
        <w:suppressAutoHyphens/>
        <w:overflowPunct w:val="0"/>
        <w:spacing w:before="165" w:after="120" w:line="240" w:lineRule="exact"/>
        <w:ind w:firstLine="540"/>
        <w:jc w:val="both"/>
        <w:rPr>
          <w:rFonts w:ascii="Times New Roman" w:hAnsi="Times New Roman"/>
          <w:lang w:eastAsia="ru-RU"/>
        </w:rPr>
      </w:pPr>
      <w:bookmarkStart w:id="2" w:name="p139"/>
      <w:bookmarkEnd w:id="2"/>
      <w:r w:rsidRPr="00FE1C50">
        <w:rPr>
          <w:rFonts w:ascii="Times New Roman" w:hAnsi="Times New Roman"/>
          <w:sz w:val="28"/>
          <w:szCs w:val="20"/>
          <w:lang w:eastAsia="ru-RU"/>
        </w:rPr>
        <w:t xml:space="preserve">&lt;*&gt; </w:t>
      </w:r>
      <w:r w:rsidRPr="002D4C99">
        <w:rPr>
          <w:rFonts w:ascii="Times New Roman" w:hAnsi="Times New Roman"/>
          <w:iCs/>
          <w:lang w:eastAsia="ru-RU"/>
        </w:rPr>
        <w:t xml:space="preserve">Классификатор предметов государственного заказа (КПГЗ), справочник предметов государственного заказа (СПГЗ), содержащиеся в Каталоге товаров, работ, услуг Пермского края, формирование и ведение которого осуществляется в региональной информационной системе в сфере закупок товаров, работ, услуг для обеспечения нужд Пермского края. </w:t>
      </w:r>
    </w:p>
    <w:p w:rsidR="00FE1C50" w:rsidRPr="00FE1C50" w:rsidRDefault="00FE1C50" w:rsidP="00FE1C50">
      <w:pPr>
        <w:suppressAutoHyphens/>
        <w:overflowPunct w:val="0"/>
        <w:spacing w:after="120" w:line="286" w:lineRule="exact"/>
        <w:jc w:val="both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  </w:t>
      </w:r>
    </w:p>
    <w:p w:rsidR="002D4C99" w:rsidRPr="00FE1C50" w:rsidRDefault="00FE1C50" w:rsidP="00AF70AF">
      <w:pPr>
        <w:suppressAutoHyphens/>
        <w:overflowPunct w:val="0"/>
        <w:spacing w:before="165" w:after="0" w:line="285" w:lineRule="atLeast"/>
        <w:ind w:left="6663"/>
        <w:jc w:val="both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br w:type="page"/>
      </w:r>
      <w:r w:rsidR="002D4C99" w:rsidRPr="00FE1C50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2D4C99" w:rsidRPr="00FE1C50" w:rsidRDefault="002D4C99" w:rsidP="00AF70AF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E1C50">
        <w:rPr>
          <w:rFonts w:ascii="Times New Roman" w:hAnsi="Times New Roman"/>
          <w:sz w:val="28"/>
          <w:szCs w:val="28"/>
        </w:rPr>
        <w:t>остановлением</w:t>
      </w:r>
    </w:p>
    <w:p w:rsidR="002D4C99" w:rsidRDefault="002D4C99" w:rsidP="00AF70AF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2D4C99" w:rsidRPr="00FE1C50" w:rsidRDefault="002D4C99" w:rsidP="00AF70AF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Александровского</w:t>
      </w:r>
    </w:p>
    <w:p w:rsidR="002D4C99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 w:rsidRPr="00FE1C50">
        <w:rPr>
          <w:rFonts w:ascii="Times New Roman" w:hAnsi="Times New Roman"/>
          <w:sz w:val="28"/>
          <w:szCs w:val="28"/>
        </w:rPr>
        <w:t>муниципального округа</w:t>
      </w:r>
    </w:p>
    <w:p w:rsidR="002D4C99" w:rsidRPr="00FE1C50" w:rsidRDefault="002D4C99" w:rsidP="002D4C99">
      <w:pPr>
        <w:spacing w:after="0" w:line="240" w:lineRule="exact"/>
        <w:ind w:firstLine="66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880F76">
        <w:rPr>
          <w:rFonts w:ascii="Times New Roman" w:hAnsi="Times New Roman"/>
          <w:sz w:val="28"/>
          <w:szCs w:val="28"/>
        </w:rPr>
        <w:t xml:space="preserve"> 27.01.2026 № 45</w:t>
      </w:r>
    </w:p>
    <w:p w:rsidR="002D4C99" w:rsidRDefault="002D4C99" w:rsidP="002D4C99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D4C99" w:rsidRDefault="002D4C99" w:rsidP="00FE1C50">
      <w:pPr>
        <w:suppressAutoHyphens/>
        <w:overflowPunct w:val="0"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FE1C50" w:rsidRPr="00FE1C50" w:rsidRDefault="00FE1C50" w:rsidP="00FE1C50">
      <w:pPr>
        <w:suppressAutoHyphens/>
        <w:overflowPunct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E1C50">
        <w:rPr>
          <w:rFonts w:ascii="Times New Roman" w:hAnsi="Times New Roman"/>
          <w:b/>
          <w:sz w:val="28"/>
          <w:szCs w:val="28"/>
          <w:lang w:eastAsia="ru-RU"/>
        </w:rPr>
        <w:t>ПЕРЕЧЕНЬ</w:t>
      </w:r>
    </w:p>
    <w:p w:rsidR="00FE1C50" w:rsidRPr="00FE1C50" w:rsidRDefault="002D4C99" w:rsidP="00FE1C50">
      <w:pPr>
        <w:suppressAutoHyphens/>
        <w:overflowPunct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Товаров, работ, услуг,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b/>
          <w:sz w:val="28"/>
          <w:szCs w:val="28"/>
          <w:lang w:eastAsia="ru-RU"/>
        </w:rPr>
        <w:t>малого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b/>
          <w:sz w:val="28"/>
          <w:szCs w:val="28"/>
          <w:lang w:eastAsia="ru-RU"/>
        </w:rPr>
        <w:t>объема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  <w:lang w:eastAsia="ru-RU"/>
        </w:rPr>
        <w:t>закупка которых осуществляется путем проведения котировочных сессии автоматизированной информационной системы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>портал поставщиков</w:t>
      </w:r>
      <w:r w:rsidR="00FE1C50" w:rsidRPr="00FE1C50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</w:p>
    <w:p w:rsidR="00FE1C50" w:rsidRPr="00FE1C50" w:rsidRDefault="00FE1C50" w:rsidP="00FE1C50">
      <w:pPr>
        <w:suppressAutoHyphens/>
        <w:overflowPunct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0"/>
          <w:lang w:eastAsia="ru-RU"/>
        </w:rPr>
      </w:pPr>
      <w:r w:rsidRPr="00FE1C50"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2709"/>
        <w:gridCol w:w="12"/>
        <w:gridCol w:w="6497"/>
      </w:tblGrid>
      <w:tr w:rsidR="00FE1C50" w:rsidRPr="00FE1C50" w:rsidTr="002D4C99"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№ п/п</w:t>
            </w:r>
          </w:p>
        </w:tc>
        <w:tc>
          <w:tcPr>
            <w:tcW w:w="2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Наименование товара, работы, услуги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Код и наименование Общероссийского классификатора продукции по видам экономической деятельности ОК 034-2014 (КПЕС 2008)</w:t>
            </w:r>
          </w:p>
        </w:tc>
      </w:tr>
      <w:tr w:rsidR="00FE1C50" w:rsidRPr="00FE1C50" w:rsidTr="002D4C99">
        <w:tc>
          <w:tcPr>
            <w:tcW w:w="6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1</w:t>
            </w:r>
          </w:p>
        </w:tc>
        <w:tc>
          <w:tcPr>
            <w:tcW w:w="2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Бумага и изделия из бумаги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17.12.14.110. Бумага для печати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17.12.14.120. Бумага писчая и тетрадная, чертежная, рисовальная и печатная различного назначения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17.12.73.110. Бумага мелованная для печати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2D4C99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17.21.1. 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Бумага и картон гофрированные и тара бумажная и картонная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73168A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17.23.1. 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Принадлежности канцелярские бумажные</w:t>
            </w:r>
          </w:p>
        </w:tc>
      </w:tr>
      <w:tr w:rsidR="00FE1C50" w:rsidRPr="00FE1C50" w:rsidTr="002D4C99">
        <w:tc>
          <w:tcPr>
            <w:tcW w:w="6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2</w:t>
            </w:r>
          </w:p>
        </w:tc>
        <w:tc>
          <w:tcPr>
            <w:tcW w:w="2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Оборудование компьютерное, электронное и оптическое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26.20. Компьютеры и периферийное оборудование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73168A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26.30.1. 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Аппаратура коммуникационная, аппаратура радио- или телевизионная передающая; телевизионные камеры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73168A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26.30.2. 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Оборудование оконечное (пользовательское) телефонной или телеграфной связи, аппаратура видеосвязи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2D4C99" w:rsidP="002D4C99">
            <w:pPr>
              <w:widowControl w:val="0"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26.40.2. 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Приемники телевизионные, совмещенные или не совмещенные 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br/>
              <w:t>с широковещательными радиоприемниками или аппаратурой для записи или воспроизведения звука или изображения</w:t>
            </w:r>
          </w:p>
        </w:tc>
      </w:tr>
      <w:tr w:rsidR="00FE1C50" w:rsidRPr="00FE1C50" w:rsidTr="002D4C99">
        <w:tc>
          <w:tcPr>
            <w:tcW w:w="6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</w:t>
            </w:r>
          </w:p>
        </w:tc>
        <w:tc>
          <w:tcPr>
            <w:tcW w:w="2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Оборудование электрическое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2D4C99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27.20. 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Батареи и аккумуляторы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2D4C99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27.40. 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Оборудование электрическое осветительное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27</w:t>
            </w:r>
            <w:r w:rsidR="002D4C99">
              <w:rPr>
                <w:rFonts w:ascii="Times New Roman" w:hAnsi="Times New Roman"/>
                <w:color w:val="000000"/>
                <w:sz w:val="28"/>
                <w:szCs w:val="20"/>
              </w:rPr>
              <w:t>.51. </w:t>
            </w: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Приборы бытовые электрические</w:t>
            </w:r>
          </w:p>
        </w:tc>
      </w:tr>
      <w:tr w:rsidR="00FE1C50" w:rsidRPr="00FE1C50" w:rsidTr="002D4C99">
        <w:tc>
          <w:tcPr>
            <w:tcW w:w="6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4</w:t>
            </w:r>
          </w:p>
        </w:tc>
        <w:tc>
          <w:tcPr>
            <w:tcW w:w="2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Машины и оборудование, не включенные в другие группировки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2D4C99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28.14.12. 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73168A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28.23.2. 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Оборудование офисное и его части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28.29.22.110. Огнетушители</w:t>
            </w:r>
          </w:p>
        </w:tc>
      </w:tr>
      <w:tr w:rsidR="00FE1C50" w:rsidRPr="00FE1C50" w:rsidTr="002D4C99">
        <w:tc>
          <w:tcPr>
            <w:tcW w:w="6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5</w:t>
            </w:r>
          </w:p>
        </w:tc>
        <w:tc>
          <w:tcPr>
            <w:tcW w:w="2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Мебель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503D1C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31.01.1. 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Мебель для офисов и предприятий торговли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31.02.1. Мебель кухонная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31.03.12. Матрасы, кроме матрасных основ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31.09.1. Мебель прочая</w:t>
            </w:r>
          </w:p>
        </w:tc>
      </w:tr>
      <w:tr w:rsidR="00FE1C50" w:rsidRPr="00FE1C50" w:rsidTr="002D4C99">
        <w:tc>
          <w:tcPr>
            <w:tcW w:w="6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6</w:t>
            </w:r>
          </w:p>
        </w:tc>
        <w:tc>
          <w:tcPr>
            <w:tcW w:w="2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Изделия готовые прочие</w:t>
            </w: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32.99.12. Ручки шариковые;</w:t>
            </w:r>
          </w:p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ручки и маркеры с наконечником из фетра </w:t>
            </w: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br/>
              <w:t>и прочих пористых материалов; механические карандаши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32.99.13. Ручки чертежные для туши;</w:t>
            </w:r>
          </w:p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авторучки, стилографы и прочие ручки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2D4C99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32.99.14. 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Наборы пишущих принадлежностей, держатели для ручек и карандашей 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br/>
              <w:t>и аналогичные держатели;</w:t>
            </w:r>
          </w:p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части пишущих принадлежностей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32.99.15. Карандаши, цветные карандаши, грифели для карандашей, пастели, угольные карандаши для рисования, мелки для письма </w:t>
            </w: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br/>
              <w:t>и рисования, мелки для портных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32.99.16. Доски грифельные;</w:t>
            </w:r>
          </w:p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штемпели для датирования, запечатывания или нумерации и аналогичные изделия;</w:t>
            </w:r>
          </w:p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ленты для пишущих машинок или аналогичные ленты;</w:t>
            </w:r>
          </w:p>
          <w:p w:rsidR="00FE1C50" w:rsidRPr="00FE1C50" w:rsidRDefault="00FE1C50" w:rsidP="0073168A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штемпельные подушки</w:t>
            </w:r>
          </w:p>
        </w:tc>
      </w:tr>
      <w:tr w:rsidR="00FE1C50" w:rsidRPr="00FE1C50" w:rsidTr="002D4C99">
        <w:tc>
          <w:tcPr>
            <w:tcW w:w="6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FE1C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2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FE1C50" w:rsidP="00731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65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E1C50" w:rsidRPr="00FE1C50" w:rsidRDefault="0073168A" w:rsidP="00503D1C">
            <w:pPr>
              <w:widowControl w:val="0"/>
              <w:suppressLineNumbers/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32.99.59.000. 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Изделия различные прочие, 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0"/>
              </w:rPr>
              <w:br/>
              <w:t>не включенные в другие группировки</w:t>
            </w:r>
          </w:p>
        </w:tc>
      </w:tr>
      <w:tr w:rsidR="00FE1C50" w:rsidRPr="00FE1C50" w:rsidTr="002D4C9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73168A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Услуги охраны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80.10.12.200 Услуги частных охранных организаций</w:t>
            </w:r>
          </w:p>
        </w:tc>
      </w:tr>
      <w:tr w:rsidR="00FE1C50" w:rsidRPr="00FE1C50" w:rsidTr="002D4C9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73168A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Медицинские изделия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13.99.19.111 Вата медицинская гигроскопическая</w:t>
            </w:r>
          </w:p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21.20.23 Реагенты диагностические и прочие фармацевтические препараты</w:t>
            </w:r>
          </w:p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21.20.24 Материалы клейкие перевязочные, кетгут и аналогичные ма</w:t>
            </w:r>
            <w:bookmarkStart w:id="3" w:name="_GoBack_Копия_1"/>
            <w:bookmarkEnd w:id="3"/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териалы, аптечки</w:t>
            </w: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и сумки санитарные</w:t>
            </w:r>
          </w:p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26.60 Оборудование для облучения, электрическое диагностическое b терапевтическое, применяемые в медицинских целях</w:t>
            </w:r>
          </w:p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32.50 Инструменты и оборудование медицинские</w:t>
            </w:r>
          </w:p>
        </w:tc>
      </w:tr>
      <w:tr w:rsidR="00FE1C50" w:rsidRPr="00FE1C50" w:rsidTr="002D4C9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73168A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Ремонт объектов капитального строительства, некапитального строения, сооружения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8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41 Здания и работы по возведению зданий</w:t>
            </w:r>
          </w:p>
          <w:p w:rsidR="00FE1C50" w:rsidRPr="00FE1C50" w:rsidRDefault="00FE1C50" w:rsidP="00FE1C50">
            <w:pPr>
              <w:suppressAutoHyphens/>
              <w:overflowPunct w:val="0"/>
              <w:spacing w:after="0" w:line="280" w:lineRule="exact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42 Сооружения и строительные работы в области гражданского строительства</w:t>
            </w:r>
          </w:p>
          <w:p w:rsidR="00FE1C50" w:rsidRPr="00FE1C50" w:rsidRDefault="00FE1C50" w:rsidP="00FE1C50">
            <w:pPr>
              <w:suppressAutoHyphens/>
              <w:overflowPunct w:val="0"/>
              <w:spacing w:after="0" w:line="280" w:lineRule="exact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0"/>
              </w:rPr>
              <w:t>43 Работы строительные специализированные</w:t>
            </w:r>
          </w:p>
        </w:tc>
      </w:tr>
      <w:tr w:rsidR="00FE1C50" w:rsidRPr="00FE1C50" w:rsidTr="002D4C9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FE1C50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FE1C50" w:rsidP="0073168A">
            <w:pPr>
              <w:suppressAutoHyphens/>
              <w:overflowPunct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>Услуги по организации мероприятий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1C50" w:rsidRPr="00FE1C50" w:rsidRDefault="0073168A" w:rsidP="00FE1C50">
            <w:pPr>
              <w:suppressAutoHyphens/>
              <w:overflowPunct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82.3 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Услуги по организации конференций </w:t>
            </w:r>
            <w:r w:rsidR="00FE1C50" w:rsidRPr="00FE1C5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и торговых выставок</w:t>
            </w:r>
          </w:p>
        </w:tc>
      </w:tr>
    </w:tbl>
    <w:p w:rsidR="004635A3" w:rsidRDefault="00503D1C" w:rsidP="00503D1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6024B5" w:rsidRPr="00910E9A">
        <w:rPr>
          <w:rFonts w:ascii="Times New Roman" w:hAnsi="Times New Roman"/>
          <w:sz w:val="28"/>
          <w:szCs w:val="28"/>
        </w:rPr>
        <w:lastRenderedPageBreak/>
        <w:t xml:space="preserve">Рассылается: дело, отдел </w:t>
      </w:r>
      <w:r w:rsidR="00096E19" w:rsidRPr="00910E9A">
        <w:rPr>
          <w:rFonts w:ascii="Times New Roman" w:hAnsi="Times New Roman"/>
          <w:sz w:val="28"/>
          <w:szCs w:val="28"/>
        </w:rPr>
        <w:t>муниц</w:t>
      </w:r>
      <w:r w:rsidR="006024B5" w:rsidRPr="00910E9A">
        <w:rPr>
          <w:rFonts w:ascii="Times New Roman" w:hAnsi="Times New Roman"/>
          <w:sz w:val="28"/>
          <w:szCs w:val="28"/>
        </w:rPr>
        <w:t>ипальных закупок, Мухиной Е.А.</w:t>
      </w:r>
      <w:r w:rsidR="00FE1C50">
        <w:rPr>
          <w:rFonts w:ascii="Times New Roman" w:hAnsi="Times New Roman"/>
          <w:sz w:val="28"/>
          <w:szCs w:val="28"/>
        </w:rPr>
        <w:t xml:space="preserve">, сайт АМО, </w:t>
      </w:r>
      <w:r w:rsidR="006024B5" w:rsidRPr="00910E9A">
        <w:rPr>
          <w:rFonts w:ascii="Times New Roman" w:hAnsi="Times New Roman"/>
          <w:sz w:val="28"/>
          <w:szCs w:val="28"/>
        </w:rPr>
        <w:t>Фин</w:t>
      </w:r>
      <w:r w:rsidR="00FE1C50">
        <w:rPr>
          <w:rFonts w:ascii="Times New Roman" w:hAnsi="Times New Roman"/>
          <w:sz w:val="28"/>
          <w:szCs w:val="28"/>
        </w:rPr>
        <w:t>ансовое управление</w:t>
      </w:r>
      <w:r w:rsidR="00EF6766">
        <w:rPr>
          <w:rFonts w:ascii="Times New Roman" w:hAnsi="Times New Roman"/>
          <w:sz w:val="28"/>
          <w:szCs w:val="28"/>
        </w:rPr>
        <w:t>, м</w:t>
      </w:r>
      <w:r w:rsidR="00EF6766" w:rsidRPr="00EF6766">
        <w:rPr>
          <w:rFonts w:ascii="Times New Roman" w:hAnsi="Times New Roman"/>
          <w:sz w:val="28"/>
          <w:szCs w:val="28"/>
        </w:rPr>
        <w:t>униципальным учреждениям, муниципальным унитарным предприятиям, находящимся на территории Александровского муниципального округа Пермского края</w:t>
      </w:r>
      <w:r w:rsidR="00EF676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МКУ «</w:t>
      </w:r>
      <w:r w:rsidR="00FE1C50" w:rsidRPr="00FE1C50">
        <w:rPr>
          <w:rFonts w:ascii="Times New Roman" w:hAnsi="Times New Roman"/>
          <w:sz w:val="28"/>
          <w:szCs w:val="28"/>
        </w:rPr>
        <w:t>Центр бухгалтерского учета АМО»</w:t>
      </w:r>
      <w:r w:rsidR="00FE1C50">
        <w:rPr>
          <w:rFonts w:ascii="Times New Roman" w:hAnsi="Times New Roman"/>
          <w:sz w:val="28"/>
          <w:szCs w:val="28"/>
        </w:rPr>
        <w:t>,</w:t>
      </w:r>
      <w:r w:rsidR="00EF6766">
        <w:rPr>
          <w:rFonts w:ascii="Times New Roman" w:hAnsi="Times New Roman"/>
          <w:sz w:val="28"/>
          <w:szCs w:val="28"/>
        </w:rPr>
        <w:t xml:space="preserve"> </w:t>
      </w:r>
      <w:r w:rsidR="00096E19" w:rsidRPr="00910E9A">
        <w:rPr>
          <w:rFonts w:ascii="Times New Roman" w:hAnsi="Times New Roman"/>
          <w:sz w:val="28"/>
          <w:szCs w:val="28"/>
        </w:rPr>
        <w:t>прокуратура</w:t>
      </w:r>
    </w:p>
    <w:p w:rsidR="00EC1609" w:rsidRDefault="00EC1609" w:rsidP="00503D1C">
      <w:pPr>
        <w:pStyle w:val="a5"/>
        <w:spacing w:line="240" w:lineRule="exact"/>
      </w:pPr>
    </w:p>
    <w:p w:rsidR="00EC1609" w:rsidRPr="00EC1609" w:rsidRDefault="00EC1609" w:rsidP="00EC1609">
      <w:pPr>
        <w:pStyle w:val="a5"/>
      </w:pPr>
    </w:p>
    <w:sectPr w:rsidR="00EC1609" w:rsidRPr="00EC1609" w:rsidSect="00503D1C">
      <w:headerReference w:type="default" r:id="rId8"/>
      <w:footerReference w:type="default" r:id="rId9"/>
      <w:pgSz w:w="11906" w:h="16838" w:code="9"/>
      <w:pgMar w:top="851" w:right="707" w:bottom="851" w:left="1418" w:header="142" w:footer="2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322" w:rsidRDefault="00677322">
      <w:r>
        <w:separator/>
      </w:r>
    </w:p>
  </w:endnote>
  <w:endnote w:type="continuationSeparator" w:id="0">
    <w:p w:rsidR="00677322" w:rsidRDefault="00677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F8" w:rsidRPr="00503D1C" w:rsidRDefault="007D35F8">
    <w:pPr>
      <w:pStyle w:val="ab"/>
      <w:rPr>
        <w:rFonts w:ascii="Times New Roman" w:hAnsi="Times New Roman"/>
        <w:sz w:val="20"/>
        <w:szCs w:val="20"/>
      </w:rPr>
    </w:pPr>
    <w:r w:rsidRPr="00503D1C">
      <w:rPr>
        <w:rFonts w:ascii="Times New Roman" w:hAnsi="Times New Roman"/>
        <w:sz w:val="20"/>
        <w:szCs w:val="20"/>
      </w:rPr>
      <w:t>13183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322" w:rsidRDefault="00677322">
      <w:r>
        <w:separator/>
      </w:r>
    </w:p>
  </w:footnote>
  <w:footnote w:type="continuationSeparator" w:id="0">
    <w:p w:rsidR="00677322" w:rsidRDefault="00677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F8" w:rsidRPr="00EC1609" w:rsidRDefault="007D35F8" w:rsidP="00EC1609">
    <w:pPr>
      <w:pStyle w:val="a9"/>
      <w:jc w:val="center"/>
      <w:rPr>
        <w:rFonts w:ascii="Times New Roman" w:hAnsi="Times New Roman"/>
        <w:sz w:val="28"/>
        <w:szCs w:val="28"/>
      </w:rPr>
    </w:pPr>
    <w:r w:rsidRPr="00EC1609">
      <w:rPr>
        <w:rFonts w:ascii="Times New Roman" w:hAnsi="Times New Roman"/>
        <w:sz w:val="28"/>
        <w:szCs w:val="28"/>
      </w:rPr>
      <w:fldChar w:fldCharType="begin"/>
    </w:r>
    <w:r w:rsidRPr="00EC1609">
      <w:rPr>
        <w:rFonts w:ascii="Times New Roman" w:hAnsi="Times New Roman"/>
        <w:sz w:val="28"/>
        <w:szCs w:val="28"/>
      </w:rPr>
      <w:instrText xml:space="preserve"> PAGE   \* MERGEFORMAT </w:instrText>
    </w:r>
    <w:r w:rsidRPr="00EC1609">
      <w:rPr>
        <w:rFonts w:ascii="Times New Roman" w:hAnsi="Times New Roman"/>
        <w:sz w:val="28"/>
        <w:szCs w:val="28"/>
      </w:rPr>
      <w:fldChar w:fldCharType="separate"/>
    </w:r>
    <w:r w:rsidR="00305E09">
      <w:rPr>
        <w:rFonts w:ascii="Times New Roman" w:hAnsi="Times New Roman"/>
        <w:noProof/>
        <w:sz w:val="28"/>
        <w:szCs w:val="28"/>
      </w:rPr>
      <w:t>1</w:t>
    </w:r>
    <w:r w:rsidRPr="00EC160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325D"/>
    <w:rsid w:val="00001E4E"/>
    <w:rsid w:val="00064595"/>
    <w:rsid w:val="00066153"/>
    <w:rsid w:val="0007188D"/>
    <w:rsid w:val="00096E19"/>
    <w:rsid w:val="00097994"/>
    <w:rsid w:val="000C2D90"/>
    <w:rsid w:val="00143108"/>
    <w:rsid w:val="001815E9"/>
    <w:rsid w:val="00184AF3"/>
    <w:rsid w:val="00197510"/>
    <w:rsid w:val="001B2E61"/>
    <w:rsid w:val="001E1560"/>
    <w:rsid w:val="002006E1"/>
    <w:rsid w:val="002C2E37"/>
    <w:rsid w:val="002D4C99"/>
    <w:rsid w:val="002E41DD"/>
    <w:rsid w:val="00305E09"/>
    <w:rsid w:val="00311DAC"/>
    <w:rsid w:val="003374FD"/>
    <w:rsid w:val="00353735"/>
    <w:rsid w:val="0036013B"/>
    <w:rsid w:val="00364BDF"/>
    <w:rsid w:val="003976A8"/>
    <w:rsid w:val="003A6B43"/>
    <w:rsid w:val="00406440"/>
    <w:rsid w:val="00454CA0"/>
    <w:rsid w:val="004635A3"/>
    <w:rsid w:val="0047083E"/>
    <w:rsid w:val="00480936"/>
    <w:rsid w:val="00482A25"/>
    <w:rsid w:val="004D310E"/>
    <w:rsid w:val="004E7249"/>
    <w:rsid w:val="004F68AD"/>
    <w:rsid w:val="004F6BB4"/>
    <w:rsid w:val="00503D1C"/>
    <w:rsid w:val="005258AC"/>
    <w:rsid w:val="005840C7"/>
    <w:rsid w:val="005955BE"/>
    <w:rsid w:val="0059765D"/>
    <w:rsid w:val="006024B5"/>
    <w:rsid w:val="00663957"/>
    <w:rsid w:val="00677322"/>
    <w:rsid w:val="006D35E5"/>
    <w:rsid w:val="006F2B94"/>
    <w:rsid w:val="00715A69"/>
    <w:rsid w:val="0073168A"/>
    <w:rsid w:val="007471A8"/>
    <w:rsid w:val="0075291D"/>
    <w:rsid w:val="00776717"/>
    <w:rsid w:val="007D35F8"/>
    <w:rsid w:val="007F7D2C"/>
    <w:rsid w:val="00837726"/>
    <w:rsid w:val="008741B6"/>
    <w:rsid w:val="00880F76"/>
    <w:rsid w:val="00881759"/>
    <w:rsid w:val="008936EC"/>
    <w:rsid w:val="008A2183"/>
    <w:rsid w:val="00910E9A"/>
    <w:rsid w:val="00920A1F"/>
    <w:rsid w:val="00926463"/>
    <w:rsid w:val="00951A5F"/>
    <w:rsid w:val="009624CF"/>
    <w:rsid w:val="009C011A"/>
    <w:rsid w:val="00A16F73"/>
    <w:rsid w:val="00A4325D"/>
    <w:rsid w:val="00A442D4"/>
    <w:rsid w:val="00A6290F"/>
    <w:rsid w:val="00A701BA"/>
    <w:rsid w:val="00AA1A77"/>
    <w:rsid w:val="00AB176C"/>
    <w:rsid w:val="00AE0B25"/>
    <w:rsid w:val="00AF70AF"/>
    <w:rsid w:val="00B01DB0"/>
    <w:rsid w:val="00B15E10"/>
    <w:rsid w:val="00B921B5"/>
    <w:rsid w:val="00BF0255"/>
    <w:rsid w:val="00C00170"/>
    <w:rsid w:val="00C12F6F"/>
    <w:rsid w:val="00C17F88"/>
    <w:rsid w:val="00C3698F"/>
    <w:rsid w:val="00C708B3"/>
    <w:rsid w:val="00CC7630"/>
    <w:rsid w:val="00CE30C6"/>
    <w:rsid w:val="00CE640E"/>
    <w:rsid w:val="00CF0557"/>
    <w:rsid w:val="00CF1C12"/>
    <w:rsid w:val="00D01CF3"/>
    <w:rsid w:val="00D457CD"/>
    <w:rsid w:val="00D62824"/>
    <w:rsid w:val="00D87629"/>
    <w:rsid w:val="00DF3619"/>
    <w:rsid w:val="00E44A2C"/>
    <w:rsid w:val="00E96726"/>
    <w:rsid w:val="00EA4D83"/>
    <w:rsid w:val="00EB5DCA"/>
    <w:rsid w:val="00EC1609"/>
    <w:rsid w:val="00EF6766"/>
    <w:rsid w:val="00F22F1F"/>
    <w:rsid w:val="00F31ED4"/>
    <w:rsid w:val="00F4277D"/>
    <w:rsid w:val="00F46033"/>
    <w:rsid w:val="00F46A4B"/>
    <w:rsid w:val="00F47818"/>
    <w:rsid w:val="00F60002"/>
    <w:rsid w:val="00F617A1"/>
    <w:rsid w:val="00F930DD"/>
    <w:rsid w:val="00F95BC7"/>
    <w:rsid w:val="00FC2A96"/>
    <w:rsid w:val="00FE1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763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C1609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  <w:rPr>
      <w:lang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link w:val="a9"/>
    <w:uiPriority w:val="99"/>
    <w:rsid w:val="00EC1609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EC1609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EC1609"/>
    <w:pPr>
      <w:spacing w:after="120" w:line="480" w:lineRule="auto"/>
    </w:pPr>
    <w:rPr>
      <w:rFonts w:ascii="Times New Roman" w:hAnsi="Times New Roman"/>
      <w:sz w:val="28"/>
      <w:szCs w:val="20"/>
      <w:lang/>
    </w:rPr>
  </w:style>
  <w:style w:type="character" w:customStyle="1" w:styleId="20">
    <w:name w:val="Основной текст 2 Знак"/>
    <w:link w:val="2"/>
    <w:rsid w:val="00EC1609"/>
    <w:rPr>
      <w:sz w:val="28"/>
    </w:rPr>
  </w:style>
  <w:style w:type="character" w:customStyle="1" w:styleId="ac">
    <w:name w:val="Нижний колонтитул Знак"/>
    <w:basedOn w:val="a0"/>
    <w:link w:val="ab"/>
    <w:uiPriority w:val="99"/>
    <w:rsid w:val="00503D1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VC\KTD\BLANK\22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223</Template>
  <TotalTime>2</TotalTime>
  <Pages>12</Pages>
  <Words>3510</Words>
  <Characters>20007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2026-01-22T05:08:00Z</cp:lastPrinted>
  <dcterms:created xsi:type="dcterms:W3CDTF">2026-01-27T08:44:00Z</dcterms:created>
  <dcterms:modified xsi:type="dcterms:W3CDTF">2026-01-27T08:44:00Z</dcterms:modified>
</cp:coreProperties>
</file>