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3E379253" w14:textId="77777777" w:rsidR="00CD0288" w:rsidRDefault="00CD0288" w:rsidP="009D375F">
      <w:pPr>
        <w:spacing w:line="360" w:lineRule="exact"/>
      </w:pPr>
    </w:p>
    <w:p w14:paraId="61BB1F4C" w14:textId="2E4C740A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1FDCF195" w:rsidR="008E0D07" w:rsidRPr="00CD0288" w:rsidRDefault="004D018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055742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 w:rsidR="00A70AB2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6EB86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1FDCF195" w:rsidR="008E0D07" w:rsidRPr="00CD0288" w:rsidRDefault="004D018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055742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.0</w:t>
                      </w:r>
                      <w:r w:rsidR="00A70AB2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48017190" w:rsidR="008E0D07" w:rsidRPr="00CD0288" w:rsidRDefault="00CD0288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055742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48017190" w:rsidR="008E0D07" w:rsidRPr="00CD0288" w:rsidRDefault="00CD0288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055742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055742">
        <w:rPr>
          <w:b/>
          <w:bCs/>
          <w:szCs w:val="28"/>
          <w:u w:val="single"/>
        </w:rPr>
        <w:t>8</w:t>
      </w:r>
      <w:r w:rsidRPr="009063FB">
        <w:rPr>
          <w:b/>
          <w:szCs w:val="28"/>
          <w:u w:val="single"/>
        </w:rPr>
        <w:t xml:space="preserve"> </w:t>
      </w:r>
      <w:r w:rsidR="00055742">
        <w:rPr>
          <w:b/>
          <w:szCs w:val="28"/>
          <w:u w:val="single"/>
        </w:rPr>
        <w:t>сентября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0C73A0F4" w14:textId="49A35EE5" w:rsidR="00CD0288" w:rsidRPr="00896537" w:rsidRDefault="00985361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896537">
        <w:rPr>
          <w:szCs w:val="28"/>
          <w:lang w:eastAsia="ar-SA"/>
        </w:rPr>
        <w:t xml:space="preserve">О </w:t>
      </w:r>
      <w:r w:rsidR="00650D51" w:rsidRPr="00896537">
        <w:rPr>
          <w:szCs w:val="28"/>
          <w:lang w:eastAsia="ar-SA"/>
        </w:rPr>
        <w:t>внесении изменений и дополнений в решение Думы от 22.12.2022 № 351 «О бюджете Александровского муниципального округа</w:t>
      </w:r>
      <w:r w:rsidR="00896537" w:rsidRPr="00896537">
        <w:rPr>
          <w:szCs w:val="28"/>
          <w:lang w:eastAsia="ar-SA"/>
        </w:rPr>
        <w:t xml:space="preserve"> Пермского края</w:t>
      </w:r>
      <w:r w:rsidR="00650D51" w:rsidRPr="00896537">
        <w:rPr>
          <w:szCs w:val="28"/>
          <w:lang w:eastAsia="ar-SA"/>
        </w:rPr>
        <w:t xml:space="preserve"> на 2023 год и на плановый период 2024 и 2025 годов»</w:t>
      </w:r>
    </w:p>
    <w:p w14:paraId="34A9D2B5" w14:textId="5D0585E1" w:rsidR="00985361" w:rsidRDefault="00985361" w:rsidP="008A4B2A">
      <w:pPr>
        <w:tabs>
          <w:tab w:val="left" w:pos="4820"/>
        </w:tabs>
        <w:suppressAutoHyphens/>
        <w:ind w:left="4820"/>
        <w:contextualSpacing/>
        <w:jc w:val="both"/>
        <w:rPr>
          <w:szCs w:val="28"/>
          <w:lang w:eastAsia="ar-SA"/>
        </w:rPr>
      </w:pPr>
      <w:bookmarkStart w:id="0" w:name="_Hlk135143322"/>
      <w:bookmarkStart w:id="1" w:name="_Hlk132700244"/>
      <w:bookmarkStart w:id="2" w:name="_Hlk146005458"/>
      <w:r w:rsidRPr="00985361">
        <w:rPr>
          <w:szCs w:val="28"/>
          <w:lang w:eastAsia="ar-SA"/>
        </w:rPr>
        <w:t>Докладчик:</w:t>
      </w:r>
      <w:bookmarkEnd w:id="0"/>
      <w:r w:rsidRPr="00985361">
        <w:rPr>
          <w:szCs w:val="28"/>
          <w:lang w:eastAsia="ar-SA"/>
        </w:rPr>
        <w:t xml:space="preserve"> </w:t>
      </w:r>
      <w:bookmarkEnd w:id="1"/>
      <w:r w:rsidR="00241F18" w:rsidRPr="004E238A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</w:p>
    <w:bookmarkEnd w:id="2"/>
    <w:p w14:paraId="6046D7F2" w14:textId="3687850E" w:rsidR="00A70AB2" w:rsidRDefault="00A70AB2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A70AB2">
        <w:rPr>
          <w:szCs w:val="28"/>
          <w:lang w:eastAsia="ar-SA"/>
        </w:rPr>
        <w:t>Об утверждении Прогнозной программы приватизации муниципального имущества Александровского муниципального округа на 2023 год и плановый период 2024 - 2025 годы</w:t>
      </w:r>
    </w:p>
    <w:p w14:paraId="403F6B7A" w14:textId="747464A7" w:rsidR="00A70AB2" w:rsidRDefault="00A70AB2" w:rsidP="00A70AB2">
      <w:pPr>
        <w:ind w:left="4820"/>
        <w:jc w:val="both"/>
        <w:rPr>
          <w:szCs w:val="28"/>
          <w:lang w:eastAsia="ar-SA"/>
        </w:rPr>
      </w:pPr>
      <w:r w:rsidRPr="00A70AB2">
        <w:rPr>
          <w:szCs w:val="28"/>
          <w:lang w:eastAsia="ar-SA"/>
        </w:rPr>
        <w:t xml:space="preserve">Докладчик: </w:t>
      </w:r>
      <w:r>
        <w:rPr>
          <w:szCs w:val="28"/>
          <w:lang w:eastAsia="ar-SA"/>
        </w:rPr>
        <w:t>Половникова Н.В.</w:t>
      </w:r>
      <w:r w:rsidRPr="00A70AB2">
        <w:rPr>
          <w:szCs w:val="28"/>
          <w:lang w:eastAsia="ar-SA"/>
        </w:rPr>
        <w:t xml:space="preserve"> – заместитель главы </w:t>
      </w:r>
      <w:r>
        <w:rPr>
          <w:szCs w:val="28"/>
          <w:lang w:eastAsia="ar-SA"/>
        </w:rPr>
        <w:t>а</w:t>
      </w:r>
      <w:r w:rsidRPr="00A70AB2">
        <w:rPr>
          <w:szCs w:val="28"/>
          <w:lang w:eastAsia="ar-SA"/>
        </w:rPr>
        <w:t>дминистрации округа</w:t>
      </w:r>
      <w:r>
        <w:rPr>
          <w:szCs w:val="28"/>
          <w:lang w:eastAsia="ar-SA"/>
        </w:rPr>
        <w:t xml:space="preserve"> по градостроительству – начальник управления имущественных и земельных отношений</w:t>
      </w:r>
    </w:p>
    <w:p w14:paraId="650CD1F6" w14:textId="7AEFE591" w:rsidR="00E06C75" w:rsidRDefault="00E06C75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 xml:space="preserve">О </w:t>
      </w:r>
      <w:r w:rsidR="00896537">
        <w:rPr>
          <w:color w:val="000000"/>
          <w:szCs w:val="28"/>
        </w:rPr>
        <w:t xml:space="preserve">почетном гражданине Александровского муниципального округа </w:t>
      </w:r>
    </w:p>
    <w:p w14:paraId="520D2ED6" w14:textId="6FE23D09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 w:rsidRPr="008A4B2A">
        <w:t xml:space="preserve"> </w:t>
      </w:r>
      <w:r w:rsidR="00A66723">
        <w:t xml:space="preserve">Белецкая Л.Н. – председатель </w:t>
      </w:r>
      <w:r w:rsidR="00BF048C">
        <w:t>рабочей группы</w:t>
      </w:r>
    </w:p>
    <w:p w14:paraId="2C5A178D" w14:textId="5A19D2E8" w:rsidR="00BF048C" w:rsidRDefault="00BF048C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BF048C">
        <w:rPr>
          <w:szCs w:val="28"/>
          <w:lang w:eastAsia="ar-SA"/>
        </w:rPr>
        <w:t>О внесении изменений в календарный план по формированию молодежного кадрового резерва Александровского муниципального округа Пермского края, утвержденн</w:t>
      </w:r>
      <w:r w:rsidR="001D1ABB">
        <w:rPr>
          <w:szCs w:val="28"/>
          <w:lang w:eastAsia="ar-SA"/>
        </w:rPr>
        <w:t>ый</w:t>
      </w:r>
      <w:r w:rsidRPr="00BF048C">
        <w:rPr>
          <w:szCs w:val="28"/>
          <w:lang w:eastAsia="ar-SA"/>
        </w:rPr>
        <w:t xml:space="preserve"> решением Думы Александровского муниципального округа от 29.06.2023 № 396</w:t>
      </w:r>
    </w:p>
    <w:p w14:paraId="71F71BFB" w14:textId="08112C87" w:rsidR="00BF048C" w:rsidRDefault="00BF048C" w:rsidP="00BF048C">
      <w:pPr>
        <w:ind w:left="4820"/>
        <w:jc w:val="both"/>
        <w:rPr>
          <w:szCs w:val="28"/>
          <w:lang w:eastAsia="ar-SA"/>
        </w:rPr>
      </w:pPr>
      <w:r w:rsidRPr="00BF048C">
        <w:rPr>
          <w:szCs w:val="28"/>
          <w:lang w:eastAsia="ar-SA"/>
        </w:rPr>
        <w:t>Докладчик: Белецкая Л.Н. – председатель Думы</w:t>
      </w:r>
    </w:p>
    <w:p w14:paraId="747A86AC" w14:textId="17016A5C" w:rsidR="00650D51" w:rsidRDefault="00650D51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0374EE">
        <w:rPr>
          <w:szCs w:val="28"/>
          <w:lang w:eastAsia="ar-SA"/>
        </w:rPr>
        <w:lastRenderedPageBreak/>
        <w:t>О</w:t>
      </w:r>
      <w:r w:rsidR="00BF048C" w:rsidRPr="00BF048C">
        <w:rPr>
          <w:szCs w:val="28"/>
          <w:lang w:eastAsia="ar-SA"/>
        </w:rPr>
        <w:t xml:space="preserve"> внесении изменений в решение Думы Александровского муниципального округа от 26.11.2019 № 33 «О принятии Регламента Думы Александровского муниципального округа»</w:t>
      </w:r>
    </w:p>
    <w:p w14:paraId="1B8D7630" w14:textId="05003972" w:rsidR="00650D51" w:rsidRPr="000374EE" w:rsidRDefault="00650D51" w:rsidP="00650D51">
      <w:pPr>
        <w:ind w:left="4820"/>
        <w:jc w:val="both"/>
        <w:rPr>
          <w:szCs w:val="28"/>
          <w:lang w:eastAsia="ar-SA"/>
        </w:rPr>
      </w:pPr>
      <w:bookmarkStart w:id="3" w:name="_Hlk135143133"/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bookmarkStart w:id="4" w:name="_Hlk145939604"/>
      <w:r w:rsidR="00BF048C" w:rsidRPr="00BF048C">
        <w:t>Белецкая Л.Н. – председатель Думы</w:t>
      </w:r>
    </w:p>
    <w:bookmarkEnd w:id="3"/>
    <w:bookmarkEnd w:id="4"/>
    <w:p w14:paraId="3BB7FFA8" w14:textId="07E484CD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EA55DB1" w14:textId="77777777" w:rsidR="00BA38FE" w:rsidRPr="005A41A8" w:rsidRDefault="00BA38FE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EF194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DDBB" w14:textId="77777777" w:rsidR="00BC2BA0" w:rsidRDefault="00BC2BA0">
      <w:r>
        <w:separator/>
      </w:r>
    </w:p>
  </w:endnote>
  <w:endnote w:type="continuationSeparator" w:id="0">
    <w:p w14:paraId="222BF0E9" w14:textId="77777777" w:rsidR="00BC2BA0" w:rsidRDefault="00BC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A4BD" w14:textId="77777777" w:rsidR="00BC2BA0" w:rsidRDefault="00BC2BA0">
      <w:r>
        <w:separator/>
      </w:r>
    </w:p>
  </w:footnote>
  <w:footnote w:type="continuationSeparator" w:id="0">
    <w:p w14:paraId="5EE52BFF" w14:textId="77777777" w:rsidR="00BC2BA0" w:rsidRDefault="00BC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742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856C7"/>
    <w:rsid w:val="00191FB7"/>
    <w:rsid w:val="001A195D"/>
    <w:rsid w:val="001D1569"/>
    <w:rsid w:val="001D1ABB"/>
    <w:rsid w:val="00213291"/>
    <w:rsid w:val="00241F18"/>
    <w:rsid w:val="0025407B"/>
    <w:rsid w:val="002540A8"/>
    <w:rsid w:val="0028108D"/>
    <w:rsid w:val="0028655A"/>
    <w:rsid w:val="00290178"/>
    <w:rsid w:val="002A1714"/>
    <w:rsid w:val="002B4004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4448E6"/>
    <w:rsid w:val="004627A2"/>
    <w:rsid w:val="00482187"/>
    <w:rsid w:val="004C492A"/>
    <w:rsid w:val="004C5A8E"/>
    <w:rsid w:val="004D0185"/>
    <w:rsid w:val="004F68BF"/>
    <w:rsid w:val="00534011"/>
    <w:rsid w:val="0053612B"/>
    <w:rsid w:val="005438E0"/>
    <w:rsid w:val="005505FE"/>
    <w:rsid w:val="00552ADF"/>
    <w:rsid w:val="00617102"/>
    <w:rsid w:val="006333E0"/>
    <w:rsid w:val="00650D51"/>
    <w:rsid w:val="00651EBA"/>
    <w:rsid w:val="00680312"/>
    <w:rsid w:val="006D0C36"/>
    <w:rsid w:val="006D443E"/>
    <w:rsid w:val="006F3B37"/>
    <w:rsid w:val="0072739E"/>
    <w:rsid w:val="00736B92"/>
    <w:rsid w:val="00761D5E"/>
    <w:rsid w:val="0076779A"/>
    <w:rsid w:val="007A4A18"/>
    <w:rsid w:val="007C67E0"/>
    <w:rsid w:val="007D475C"/>
    <w:rsid w:val="007E5F58"/>
    <w:rsid w:val="007F0CFB"/>
    <w:rsid w:val="007F5F8D"/>
    <w:rsid w:val="00861BE3"/>
    <w:rsid w:val="00875736"/>
    <w:rsid w:val="00896537"/>
    <w:rsid w:val="008A300E"/>
    <w:rsid w:val="008A4B2A"/>
    <w:rsid w:val="008C41D1"/>
    <w:rsid w:val="008D5F57"/>
    <w:rsid w:val="008E0D07"/>
    <w:rsid w:val="00921FDA"/>
    <w:rsid w:val="00934FD9"/>
    <w:rsid w:val="00946A6E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27A66"/>
    <w:rsid w:val="00A66723"/>
    <w:rsid w:val="00A7019E"/>
    <w:rsid w:val="00A70AB2"/>
    <w:rsid w:val="00AA1EB9"/>
    <w:rsid w:val="00AB61AD"/>
    <w:rsid w:val="00AC2835"/>
    <w:rsid w:val="00AD14C1"/>
    <w:rsid w:val="00B12253"/>
    <w:rsid w:val="00B17F20"/>
    <w:rsid w:val="00B25582"/>
    <w:rsid w:val="00B33B44"/>
    <w:rsid w:val="00B66C87"/>
    <w:rsid w:val="00B83E3D"/>
    <w:rsid w:val="00B92035"/>
    <w:rsid w:val="00BA38FE"/>
    <w:rsid w:val="00BB6E9F"/>
    <w:rsid w:val="00BC2BA0"/>
    <w:rsid w:val="00BD169F"/>
    <w:rsid w:val="00BF048C"/>
    <w:rsid w:val="00C11CD6"/>
    <w:rsid w:val="00C12AC0"/>
    <w:rsid w:val="00C76D98"/>
    <w:rsid w:val="00C77CA4"/>
    <w:rsid w:val="00C92542"/>
    <w:rsid w:val="00C97BDE"/>
    <w:rsid w:val="00CB0CD4"/>
    <w:rsid w:val="00CD0288"/>
    <w:rsid w:val="00CE3F0A"/>
    <w:rsid w:val="00D35FA8"/>
    <w:rsid w:val="00D51DC3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66999"/>
    <w:rsid w:val="00E8211E"/>
    <w:rsid w:val="00EB400D"/>
    <w:rsid w:val="00EF1947"/>
    <w:rsid w:val="00F009D6"/>
    <w:rsid w:val="00F23074"/>
    <w:rsid w:val="00F34240"/>
    <w:rsid w:val="00F46037"/>
    <w:rsid w:val="00F919B8"/>
    <w:rsid w:val="00FC0FBD"/>
    <w:rsid w:val="00FC50FC"/>
    <w:rsid w:val="00FD415B"/>
    <w:rsid w:val="00FE5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155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2023-09-19T03:50:00Z</cp:lastPrinted>
  <dcterms:created xsi:type="dcterms:W3CDTF">2023-08-29T11:32:00Z</dcterms:created>
  <dcterms:modified xsi:type="dcterms:W3CDTF">2023-09-19T05:31:00Z</dcterms:modified>
</cp:coreProperties>
</file>