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3F5E" w14:textId="32E10914" w:rsidR="007E5F58" w:rsidRDefault="00D21C96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7D8E9" wp14:editId="0E3C1AE9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146304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24A24" w14:textId="4ED671DB" w:rsidR="00D21C96" w:rsidRPr="00A55752" w:rsidRDefault="00D21C96" w:rsidP="00D21C96">
                            <w:pPr>
                              <w:spacing w:before="100" w:beforeAutospacing="1" w:after="100" w:afterAutospacing="1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внесении изменений в решение Думы </w:t>
                            </w:r>
                            <w:r w:rsidRPr="00D54189">
                              <w:rPr>
                                <w:b/>
                                <w:bCs/>
                                <w:szCs w:val="28"/>
                              </w:rPr>
                              <w:t>Александровского муници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softHyphen/>
                            </w:r>
                            <w:r w:rsidRPr="00D54189">
                              <w:rPr>
                                <w:b/>
                                <w:bCs/>
                                <w:szCs w:val="28"/>
                              </w:rPr>
                              <w:t xml:space="preserve">пального округа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от 23.09.2025 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  <w:t>да № 82 «</w:t>
                            </w:r>
                            <w:r w:rsidRPr="00484860">
                              <w:rPr>
                                <w:b/>
                                <w:szCs w:val="28"/>
                              </w:rPr>
                              <w:t>Об утверждении Поло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484860">
                              <w:rPr>
                                <w:b/>
                                <w:szCs w:val="28"/>
                              </w:rPr>
                              <w:t>жения о бюджетном процессе в Александровском муниципаль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484860">
                              <w:rPr>
                                <w:b/>
                                <w:szCs w:val="28"/>
                              </w:rPr>
                              <w:t>ном округе Пермского края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6DA47A9F" w14:textId="77777777" w:rsidR="008E0D07" w:rsidRDefault="008E0D07" w:rsidP="00D21C9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37D8E9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115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" filled="f" stroked="f">
                <v:textbox inset="0,0,0,0">
                  <w:txbxContent>
                    <w:p w14:paraId="4D424A24" w14:textId="4ED671DB" w:rsidR="00D21C96" w:rsidRPr="00A55752" w:rsidRDefault="00D21C96" w:rsidP="00D21C96">
                      <w:pPr>
                        <w:spacing w:before="100" w:beforeAutospacing="1" w:after="100" w:afterAutospacing="1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внесении изменений в решение Думы </w:t>
                      </w:r>
                      <w:r w:rsidRPr="00D54189">
                        <w:rPr>
                          <w:b/>
                          <w:bCs/>
                          <w:szCs w:val="28"/>
                        </w:rPr>
                        <w:t>Александровского муници</w:t>
                      </w:r>
                      <w:r>
                        <w:rPr>
                          <w:b/>
                          <w:bCs/>
                          <w:szCs w:val="28"/>
                        </w:rPr>
                        <w:softHyphen/>
                      </w:r>
                      <w:r w:rsidRPr="00D54189">
                        <w:rPr>
                          <w:b/>
                          <w:bCs/>
                          <w:szCs w:val="28"/>
                        </w:rPr>
                        <w:t xml:space="preserve">пального округа </w:t>
                      </w:r>
                      <w:r>
                        <w:rPr>
                          <w:b/>
                          <w:szCs w:val="28"/>
                        </w:rPr>
                        <w:t>от 23.09.2025 го</w:t>
                      </w:r>
                      <w:r>
                        <w:rPr>
                          <w:b/>
                          <w:szCs w:val="28"/>
                        </w:rPr>
                        <w:softHyphen/>
                        <w:t>да № 82 «</w:t>
                      </w:r>
                      <w:r w:rsidRPr="00484860">
                        <w:rPr>
                          <w:b/>
                          <w:szCs w:val="28"/>
                        </w:rPr>
                        <w:t>Об утверждении Поло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484860">
                        <w:rPr>
                          <w:b/>
                          <w:szCs w:val="28"/>
                        </w:rPr>
                        <w:t>жения о бюджетном процессе в Александровском муниципаль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484860">
                        <w:rPr>
                          <w:b/>
                          <w:szCs w:val="28"/>
                        </w:rPr>
                        <w:t>ном округе Пермского края</w:t>
                      </w:r>
                      <w:r>
                        <w:rPr>
                          <w:b/>
                          <w:szCs w:val="28"/>
                        </w:rPr>
                        <w:t>»</w:t>
                      </w:r>
                    </w:p>
                    <w:p w14:paraId="6DA47A9F" w14:textId="77777777" w:rsidR="008E0D07" w:rsidRDefault="008E0D07" w:rsidP="00D21C9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891B5F" wp14:editId="54BDB14E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F7F82" w14:textId="54DFBC00" w:rsidR="008E0D07" w:rsidRPr="00F919B8" w:rsidRDefault="00D21C96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91B5F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76EF7F82" w14:textId="54DFBC00" w:rsidR="008E0D07" w:rsidRPr="00F919B8" w:rsidRDefault="00D21C96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BABE2" wp14:editId="3B046FD7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54E39" w14:textId="3B7BFF70" w:rsidR="008E0D07" w:rsidRPr="001A2849" w:rsidRDefault="00D21C96" w:rsidP="0077747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BABE2"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3C754E39" w14:textId="3B7BFF70" w:rsidR="008E0D07" w:rsidRPr="001A2849" w:rsidRDefault="00D21C96" w:rsidP="0077747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E2DC28F" wp14:editId="7E261316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162D456B" w14:textId="77777777" w:rsidR="00D21C96" w:rsidRPr="00D21C96" w:rsidRDefault="00D21C96" w:rsidP="00D21C96"/>
    <w:p w14:paraId="085647DD" w14:textId="77777777" w:rsidR="00D21C96" w:rsidRPr="00D21C96" w:rsidRDefault="00D21C96" w:rsidP="00D21C96"/>
    <w:p w14:paraId="7D292B97" w14:textId="77777777" w:rsidR="00D21C96" w:rsidRPr="00D21C96" w:rsidRDefault="00D21C96" w:rsidP="00D21C96"/>
    <w:p w14:paraId="7D18724D" w14:textId="77777777" w:rsidR="00D21C96" w:rsidRPr="00D21C96" w:rsidRDefault="00D21C96" w:rsidP="00D21C96"/>
    <w:p w14:paraId="67EF6A06" w14:textId="77777777" w:rsidR="00D21C96" w:rsidRPr="00D21C96" w:rsidRDefault="00D21C96" w:rsidP="00D21C96"/>
    <w:p w14:paraId="6EB109FE" w14:textId="77777777" w:rsidR="00D21C96" w:rsidRPr="00D21C96" w:rsidRDefault="00D21C96" w:rsidP="00D21C96"/>
    <w:p w14:paraId="5FE59236" w14:textId="77777777" w:rsidR="00D21C96" w:rsidRPr="00D21C96" w:rsidRDefault="00D21C96" w:rsidP="00D21C96"/>
    <w:p w14:paraId="62DB1582" w14:textId="4F758E7B" w:rsidR="00D21C96" w:rsidRPr="009112C6" w:rsidRDefault="00D21C96" w:rsidP="00D21C96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Pr="00FC185F">
        <w:rPr>
          <w:szCs w:val="28"/>
        </w:rPr>
        <w:t>с</w:t>
      </w:r>
      <w:r>
        <w:rPr>
          <w:szCs w:val="28"/>
        </w:rPr>
        <w:t xml:space="preserve"> </w:t>
      </w:r>
      <w:r w:rsidRPr="00484860">
        <w:rPr>
          <w:szCs w:val="28"/>
        </w:rPr>
        <w:t>Бюджетным кодексом Российской Федерации, Федеральным законом от 06 октября 2003 г</w:t>
      </w:r>
      <w:r>
        <w:rPr>
          <w:szCs w:val="28"/>
        </w:rPr>
        <w:t>ода №</w:t>
      </w:r>
      <w:r w:rsidRPr="00484860">
        <w:rPr>
          <w:szCs w:val="28"/>
        </w:rPr>
        <w:t xml:space="preserve"> 131-ФЗ </w:t>
      </w:r>
      <w:r>
        <w:rPr>
          <w:szCs w:val="28"/>
        </w:rPr>
        <w:t>«</w:t>
      </w:r>
      <w:r w:rsidRPr="00484860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»</w:t>
      </w:r>
      <w:r w:rsidRPr="00484860">
        <w:rPr>
          <w:szCs w:val="28"/>
        </w:rPr>
        <w:t>, Федеральным законом от 20 марта 2025 г</w:t>
      </w:r>
      <w:r>
        <w:rPr>
          <w:szCs w:val="28"/>
        </w:rPr>
        <w:t>ода</w:t>
      </w:r>
      <w:r w:rsidRPr="00484860">
        <w:rPr>
          <w:szCs w:val="28"/>
        </w:rPr>
        <w:t xml:space="preserve"> № 33-ФЗ «Об общих принципах организации местного самоуправления в единой системе публичной власти», Уставом Александровского муниципального округа</w:t>
      </w:r>
      <w:r w:rsidRPr="009112C6">
        <w:rPr>
          <w:szCs w:val="28"/>
        </w:rPr>
        <w:t>, Дума Александровского муниципального округа</w:t>
      </w:r>
    </w:p>
    <w:p w14:paraId="09D50CFF" w14:textId="77777777" w:rsidR="00D21C96" w:rsidRPr="009112C6" w:rsidRDefault="00D21C96" w:rsidP="00D21C96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D605446" w14:textId="671116AE" w:rsidR="00D21C96" w:rsidRPr="00D21C96" w:rsidRDefault="00D21C96" w:rsidP="00D21C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r>
        <w:rPr>
          <w:bCs/>
          <w:color w:val="000000"/>
          <w:szCs w:val="28"/>
        </w:rPr>
        <w:t xml:space="preserve">Внести в </w:t>
      </w:r>
      <w:hyperlink r:id="rId7" w:history="1">
        <w:r w:rsidRPr="00D21C96">
          <w:rPr>
            <w:color w:val="000000"/>
            <w:szCs w:val="28"/>
          </w:rPr>
          <w:t>Положение</w:t>
        </w:r>
      </w:hyperlink>
      <w:r w:rsidRPr="00D21C96">
        <w:rPr>
          <w:color w:val="000000"/>
          <w:szCs w:val="28"/>
        </w:rPr>
        <w:t xml:space="preserve"> о бюджетном процессе в Александровском муниципальном округе Пермского края, утвержденное решением Думы Александровского муниципального округа от 23</w:t>
      </w:r>
      <w:r w:rsidR="0077747F">
        <w:rPr>
          <w:color w:val="000000"/>
          <w:szCs w:val="28"/>
        </w:rPr>
        <w:t xml:space="preserve"> сентября </w:t>
      </w:r>
      <w:r w:rsidRPr="00D21C96">
        <w:rPr>
          <w:color w:val="000000"/>
          <w:szCs w:val="28"/>
        </w:rPr>
        <w:t>2025</w:t>
      </w:r>
      <w:r w:rsidR="0077747F">
        <w:rPr>
          <w:color w:val="000000"/>
          <w:szCs w:val="28"/>
        </w:rPr>
        <w:t xml:space="preserve"> года</w:t>
      </w:r>
      <w:r w:rsidRPr="00D21C96">
        <w:rPr>
          <w:color w:val="000000"/>
          <w:szCs w:val="28"/>
        </w:rPr>
        <w:t xml:space="preserve"> № 82, следующие изменения и дополнения:</w:t>
      </w:r>
    </w:p>
    <w:p w14:paraId="038DDFC5" w14:textId="28E80A4B" w:rsidR="00D21C96" w:rsidRDefault="00D21C96" w:rsidP="00D21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1C96">
        <w:rPr>
          <w:color w:val="000000"/>
          <w:szCs w:val="28"/>
        </w:rPr>
        <w:t xml:space="preserve">1.1. в абзаце 3 пункта 2 статьи 13 </w:t>
      </w:r>
      <w:r>
        <w:rPr>
          <w:szCs w:val="28"/>
        </w:rPr>
        <w:t>слова «1 апреля» заменить словами</w:t>
      </w:r>
      <w:r>
        <w:rPr>
          <w:szCs w:val="28"/>
        </w:rPr>
        <w:br/>
        <w:t>«1 февраля»;</w:t>
      </w:r>
    </w:p>
    <w:p w14:paraId="74CE2FFA" w14:textId="77777777" w:rsidR="00D21C96" w:rsidRPr="00D21C96" w:rsidRDefault="00D21C96" w:rsidP="00D21C96">
      <w:pPr>
        <w:ind w:firstLine="709"/>
        <w:rPr>
          <w:color w:val="000000"/>
          <w:szCs w:val="28"/>
        </w:rPr>
      </w:pPr>
      <w:r w:rsidRPr="00D21C96">
        <w:rPr>
          <w:color w:val="000000"/>
          <w:szCs w:val="28"/>
        </w:rPr>
        <w:t>1.2. в статье 41:</w:t>
      </w:r>
    </w:p>
    <w:p w14:paraId="2513787E" w14:textId="77777777" w:rsidR="00D21C96" w:rsidRPr="00270649" w:rsidRDefault="00D21C96" w:rsidP="00D21C96">
      <w:pPr>
        <w:ind w:firstLine="709"/>
        <w:jc w:val="both"/>
        <w:rPr>
          <w:szCs w:val="28"/>
        </w:rPr>
      </w:pPr>
      <w:bookmarkStart w:id="0" w:name="_Hlk224642704"/>
      <w:r w:rsidRPr="00D21C96">
        <w:rPr>
          <w:color w:val="000000"/>
          <w:szCs w:val="28"/>
        </w:rPr>
        <w:t>1.2.1 подпункт 2 пункта 2 исключить</w:t>
      </w:r>
      <w:r>
        <w:rPr>
          <w:szCs w:val="28"/>
        </w:rPr>
        <w:t>;</w:t>
      </w:r>
    </w:p>
    <w:bookmarkEnd w:id="0"/>
    <w:p w14:paraId="77023830" w14:textId="77777777" w:rsidR="00D21C96" w:rsidRDefault="00D21C96" w:rsidP="00D21C96">
      <w:pPr>
        <w:ind w:firstLine="709"/>
        <w:jc w:val="both"/>
        <w:rPr>
          <w:color w:val="000000"/>
          <w:szCs w:val="28"/>
        </w:rPr>
      </w:pPr>
      <w:r w:rsidRPr="00270649">
        <w:rPr>
          <w:szCs w:val="28"/>
        </w:rPr>
        <w:t>1.2.2. в абзаце первом пункта</w:t>
      </w:r>
      <w:r>
        <w:rPr>
          <w:szCs w:val="28"/>
        </w:rPr>
        <w:t xml:space="preserve"> 3 </w:t>
      </w:r>
      <w:r w:rsidRPr="00270649">
        <w:rPr>
          <w:szCs w:val="28"/>
        </w:rPr>
        <w:t>слова «</w:t>
      </w:r>
      <w:r w:rsidRPr="00270649">
        <w:rPr>
          <w:color w:val="000000"/>
          <w:szCs w:val="28"/>
        </w:rPr>
        <w:t xml:space="preserve">рабочей группе» заменить </w:t>
      </w:r>
      <w:r>
        <w:rPr>
          <w:color w:val="000000"/>
          <w:szCs w:val="28"/>
        </w:rPr>
        <w:t xml:space="preserve">словами </w:t>
      </w:r>
      <w:r w:rsidRPr="00270649">
        <w:rPr>
          <w:color w:val="000000"/>
          <w:szCs w:val="28"/>
        </w:rPr>
        <w:t xml:space="preserve">«рабочем </w:t>
      </w:r>
      <w:r>
        <w:rPr>
          <w:color w:val="000000"/>
          <w:szCs w:val="28"/>
        </w:rPr>
        <w:t>з</w:t>
      </w:r>
      <w:r w:rsidRPr="00270649">
        <w:rPr>
          <w:color w:val="000000"/>
          <w:szCs w:val="28"/>
        </w:rPr>
        <w:t xml:space="preserve">аседании Думы </w:t>
      </w:r>
      <w:r w:rsidRPr="00270649">
        <w:rPr>
          <w:szCs w:val="28"/>
        </w:rPr>
        <w:t>муниципального округа»</w:t>
      </w:r>
      <w:r>
        <w:rPr>
          <w:szCs w:val="28"/>
        </w:rPr>
        <w:t>;</w:t>
      </w:r>
    </w:p>
    <w:p w14:paraId="2B326F0B" w14:textId="68DFB6AF" w:rsidR="00D21C96" w:rsidRDefault="00D21C96" w:rsidP="00D21C96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1.2.3. </w:t>
      </w:r>
      <w:r w:rsidRPr="00270649">
        <w:rPr>
          <w:szCs w:val="28"/>
        </w:rPr>
        <w:t xml:space="preserve">в абзаце </w:t>
      </w:r>
      <w:r>
        <w:rPr>
          <w:szCs w:val="28"/>
        </w:rPr>
        <w:t>третьем и четвертом</w:t>
      </w:r>
      <w:r w:rsidRPr="00270649">
        <w:rPr>
          <w:szCs w:val="28"/>
        </w:rPr>
        <w:t xml:space="preserve"> </w:t>
      </w:r>
      <w:r w:rsidRPr="00D21C96">
        <w:rPr>
          <w:color w:val="000000"/>
          <w:szCs w:val="28"/>
        </w:rPr>
        <w:t xml:space="preserve">пункта 3 </w:t>
      </w:r>
      <w:r w:rsidRPr="00270649">
        <w:rPr>
          <w:szCs w:val="28"/>
        </w:rPr>
        <w:t>слова «</w:t>
      </w:r>
      <w:r w:rsidRPr="00270649">
        <w:rPr>
          <w:color w:val="000000"/>
          <w:szCs w:val="28"/>
        </w:rPr>
        <w:t>рабочей групп</w:t>
      </w:r>
      <w:r>
        <w:rPr>
          <w:color w:val="000000"/>
          <w:szCs w:val="28"/>
        </w:rPr>
        <w:t>ой</w:t>
      </w:r>
      <w:r w:rsidRPr="00270649">
        <w:rPr>
          <w:color w:val="000000"/>
          <w:szCs w:val="28"/>
        </w:rPr>
        <w:t xml:space="preserve">» заменить </w:t>
      </w:r>
      <w:r>
        <w:rPr>
          <w:color w:val="000000"/>
          <w:szCs w:val="28"/>
        </w:rPr>
        <w:t xml:space="preserve">словами </w:t>
      </w:r>
      <w:r w:rsidRPr="00270649">
        <w:rPr>
          <w:color w:val="000000"/>
          <w:szCs w:val="28"/>
        </w:rPr>
        <w:t>«</w:t>
      </w:r>
      <w:r>
        <w:rPr>
          <w:color w:val="000000"/>
          <w:szCs w:val="28"/>
        </w:rPr>
        <w:t xml:space="preserve">на </w:t>
      </w:r>
      <w:r w:rsidRPr="00270649">
        <w:rPr>
          <w:color w:val="000000"/>
          <w:szCs w:val="28"/>
        </w:rPr>
        <w:t xml:space="preserve">рабочем </w:t>
      </w:r>
      <w:r>
        <w:rPr>
          <w:color w:val="000000"/>
          <w:szCs w:val="28"/>
        </w:rPr>
        <w:t>з</w:t>
      </w:r>
      <w:r w:rsidRPr="00270649">
        <w:rPr>
          <w:color w:val="000000"/>
          <w:szCs w:val="28"/>
        </w:rPr>
        <w:t xml:space="preserve">аседании Думы </w:t>
      </w:r>
      <w:r w:rsidRPr="00270649">
        <w:rPr>
          <w:szCs w:val="28"/>
        </w:rPr>
        <w:t>муниципального округа»</w:t>
      </w:r>
      <w:r>
        <w:rPr>
          <w:szCs w:val="28"/>
        </w:rPr>
        <w:t>;</w:t>
      </w:r>
    </w:p>
    <w:p w14:paraId="48DAB829" w14:textId="77777777" w:rsidR="00D21C96" w:rsidRPr="00D21C96" w:rsidRDefault="00D21C96" w:rsidP="00D21C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1.3. абзац первый </w:t>
      </w:r>
      <w:r w:rsidRPr="00D21C96">
        <w:rPr>
          <w:color w:val="000000"/>
          <w:szCs w:val="28"/>
        </w:rPr>
        <w:t xml:space="preserve">пункта 9 статьи 43 </w:t>
      </w:r>
      <w:r>
        <w:rPr>
          <w:szCs w:val="28"/>
        </w:rPr>
        <w:t>изложить в следующей редакции</w:t>
      </w:r>
      <w:r w:rsidRPr="00D21C96">
        <w:rPr>
          <w:color w:val="000000"/>
          <w:szCs w:val="28"/>
        </w:rPr>
        <w:t>:</w:t>
      </w:r>
    </w:p>
    <w:p w14:paraId="09D7DB75" w14:textId="697056CD" w:rsidR="00D21C96" w:rsidRPr="00FF3D25" w:rsidRDefault="00D21C96" w:rsidP="00D21C96">
      <w:pPr>
        <w:ind w:firstLine="709"/>
        <w:jc w:val="both"/>
        <w:textAlignment w:val="baseline"/>
      </w:pPr>
      <w:r w:rsidRPr="00D21C96">
        <w:rPr>
          <w:color w:val="000000"/>
          <w:szCs w:val="28"/>
        </w:rPr>
        <w:t>«9.</w:t>
      </w:r>
      <w:r w:rsidRPr="007B1452">
        <w:t xml:space="preserve"> </w:t>
      </w:r>
      <w:r w:rsidRPr="00FF3D25">
        <w:t xml:space="preserve">По проекту решения об исполнении бюджета муниципального округа проводятся </w:t>
      </w:r>
      <w:r w:rsidRPr="007B1452">
        <w:t xml:space="preserve">публичные слушания. Инициатором публичных слушаний выступает глава муниципального округа. </w:t>
      </w:r>
      <w:r w:rsidRPr="007B1452">
        <w:rPr>
          <w:color w:val="000000"/>
        </w:rPr>
        <w:t xml:space="preserve">Публичные слушания по указанному </w:t>
      </w:r>
      <w:r w:rsidRPr="007B1452">
        <w:rPr>
          <w:color w:val="000000"/>
        </w:rPr>
        <w:lastRenderedPageBreak/>
        <w:t>проекту проводятся в соответствии с порядком, определенном решением Думы муниципального округа. Ответственным</w:t>
      </w:r>
      <w:r w:rsidRPr="00FF3D25">
        <w:t xml:space="preserve"> за проведение публичных слушаний является аппарат Думы муниципального округа.</w:t>
      </w:r>
      <w:r>
        <w:t>»;</w:t>
      </w:r>
    </w:p>
    <w:p w14:paraId="390AD3D2" w14:textId="77777777" w:rsidR="00D21C96" w:rsidRDefault="00D21C96" w:rsidP="00D21C96">
      <w:pPr>
        <w:ind w:firstLine="709"/>
        <w:jc w:val="both"/>
      </w:pPr>
      <w:r w:rsidRPr="00D21C96">
        <w:rPr>
          <w:color w:val="000000"/>
          <w:szCs w:val="28"/>
        </w:rPr>
        <w:t xml:space="preserve">1.4. </w:t>
      </w:r>
      <w:r>
        <w:t>в наименовании столбца 7 формы №1</w:t>
      </w:r>
      <w:r w:rsidRPr="00D21C96">
        <w:rPr>
          <w:color w:val="000000"/>
          <w:szCs w:val="28"/>
        </w:rPr>
        <w:t xml:space="preserve"> Перечня форм</w:t>
      </w:r>
      <w:r w:rsidRPr="00FF3D25">
        <w:t>, представляемых к годовому, за первый квартал, полугодие и девять месяцев текущего финансового года и квартальному отчету об исполнении бюджета Александровского муниципального округа Пермского края</w:t>
      </w:r>
      <w:r>
        <w:t xml:space="preserve"> слова «районного бюджета» заменить на слова «бюджета округа»;</w:t>
      </w:r>
    </w:p>
    <w:p w14:paraId="6F6D0198" w14:textId="2D03C007" w:rsidR="00D21C96" w:rsidRPr="00D21C96" w:rsidRDefault="00D21C96" w:rsidP="00D21C96">
      <w:pPr>
        <w:ind w:firstLine="709"/>
        <w:jc w:val="both"/>
        <w:rPr>
          <w:color w:val="000000"/>
          <w:szCs w:val="28"/>
        </w:rPr>
      </w:pPr>
      <w:r>
        <w:t xml:space="preserve">1.5. </w:t>
      </w:r>
      <w:r w:rsidRPr="00D21C96">
        <w:rPr>
          <w:color w:val="000000"/>
          <w:szCs w:val="28"/>
        </w:rPr>
        <w:t>форму № 3 Перечня форм</w:t>
      </w:r>
      <w:r w:rsidRPr="00FF3D25">
        <w:t xml:space="preserve">, представляемых к годовому, за первый квартал, полугодие и девять месяцев текущего финансового года и квартальному отчету об исполнении бюджета Александровского </w:t>
      </w:r>
      <w:r w:rsidRPr="00D21C96">
        <w:rPr>
          <w:szCs w:val="28"/>
        </w:rPr>
        <w:t>муниципального округа Пермского края изложить в новой редакции согласно Приложению 1</w:t>
      </w:r>
      <w:r w:rsidR="0077747F">
        <w:rPr>
          <w:szCs w:val="28"/>
        </w:rPr>
        <w:t xml:space="preserve"> </w:t>
      </w:r>
      <w:r w:rsidRPr="00D21C96">
        <w:rPr>
          <w:szCs w:val="28"/>
        </w:rPr>
        <w:t>к настоящему решению.</w:t>
      </w:r>
    </w:p>
    <w:p w14:paraId="43E30A0C" w14:textId="555CF0A5" w:rsidR="00D21C96" w:rsidRPr="00D21C96" w:rsidRDefault="00D21C96" w:rsidP="00D21C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21C96">
        <w:rPr>
          <w:color w:val="000000"/>
          <w:szCs w:val="28"/>
        </w:rPr>
        <w:t xml:space="preserve">2. </w:t>
      </w:r>
      <w:r w:rsidRPr="00D21C96"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D21C96">
        <w:rPr>
          <w:szCs w:val="28"/>
          <w:lang w:val="en-US"/>
        </w:rPr>
        <w:t>www</w:t>
      </w:r>
      <w:r w:rsidRPr="00D21C96">
        <w:rPr>
          <w:szCs w:val="28"/>
        </w:rPr>
        <w:t>.aleksraion.ru)</w:t>
      </w:r>
      <w:r w:rsidRPr="00D21C96">
        <w:rPr>
          <w:color w:val="000000"/>
          <w:szCs w:val="28"/>
        </w:rPr>
        <w:t>.</w:t>
      </w:r>
    </w:p>
    <w:p w14:paraId="78054280" w14:textId="77777777" w:rsidR="00D21C96" w:rsidRDefault="00D21C96" w:rsidP="00D21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1C96">
        <w:rPr>
          <w:color w:val="000000"/>
          <w:szCs w:val="28"/>
        </w:rPr>
        <w:t>3. Контроль за исполнением настоящего</w:t>
      </w:r>
      <w:r>
        <w:rPr>
          <w:szCs w:val="28"/>
        </w:rPr>
        <w:t xml:space="preserve"> решения возложить на планово-бюджетный комитет Думы Александровского муниципального округа.</w:t>
      </w:r>
    </w:p>
    <w:p w14:paraId="7CD52806" w14:textId="77777777" w:rsidR="00D21C96" w:rsidRPr="00635EFA" w:rsidRDefault="00D21C96" w:rsidP="00D21C96">
      <w:pPr>
        <w:pStyle w:val="af4"/>
        <w:tabs>
          <w:tab w:val="left" w:pos="1276"/>
        </w:tabs>
        <w:ind w:left="0" w:firstLine="709"/>
        <w:contextualSpacing w:val="0"/>
        <w:jc w:val="both"/>
      </w:pPr>
      <w:r>
        <w:t>4</w:t>
      </w:r>
      <w:r w:rsidRPr="00635EFA">
        <w:t xml:space="preserve">. Введение в действие </w:t>
      </w:r>
      <w:r>
        <w:t>н</w:t>
      </w:r>
      <w:r w:rsidRPr="00635EFA">
        <w:t>астоящего решения:</w:t>
      </w:r>
    </w:p>
    <w:p w14:paraId="186D7461" w14:textId="77777777" w:rsidR="00D21C96" w:rsidRPr="00635EFA" w:rsidRDefault="00D21C96" w:rsidP="00D21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635EFA">
        <w:rPr>
          <w:szCs w:val="28"/>
        </w:rPr>
        <w:t>.1. Настоящее решение вступает в силу со дня его официального опубликования</w:t>
      </w:r>
      <w:r>
        <w:rPr>
          <w:szCs w:val="28"/>
        </w:rPr>
        <w:t xml:space="preserve"> за исключением пункта 1.1. настоящего решения.</w:t>
      </w:r>
    </w:p>
    <w:p w14:paraId="3A166D01" w14:textId="77777777" w:rsidR="00D21C96" w:rsidRDefault="00D21C96" w:rsidP="00D21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635EFA">
        <w:rPr>
          <w:szCs w:val="28"/>
        </w:rPr>
        <w:t>.2.</w:t>
      </w:r>
      <w:r>
        <w:rPr>
          <w:szCs w:val="28"/>
        </w:rPr>
        <w:t xml:space="preserve"> Пункт 1.1. настоящего решения вступает в силу с 1 января 2027 года.</w:t>
      </w:r>
    </w:p>
    <w:p w14:paraId="096088F2" w14:textId="77777777" w:rsidR="00D21C96" w:rsidRPr="00635EFA" w:rsidRDefault="00D21C96" w:rsidP="00D21C9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6ECDD9D" w14:textId="77777777" w:rsidR="00D21C96" w:rsidRPr="009112C6" w:rsidRDefault="00D21C96" w:rsidP="00D21C9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7FEBF15" w14:textId="77777777" w:rsidR="00D21C96" w:rsidRPr="009112C6" w:rsidRDefault="00D21C96" w:rsidP="00D21C9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2F54372" w14:textId="449E20D2" w:rsidR="00D21C96" w:rsidRPr="009112C6" w:rsidRDefault="00002A58" w:rsidP="00D21C9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Заместитель п</w:t>
      </w:r>
      <w:r w:rsidR="00D21C96" w:rsidRPr="009112C6">
        <w:rPr>
          <w:szCs w:val="28"/>
        </w:rPr>
        <w:t>редседател</w:t>
      </w:r>
      <w:r>
        <w:rPr>
          <w:szCs w:val="28"/>
        </w:rPr>
        <w:t>я</w:t>
      </w:r>
      <w:r w:rsidR="00D21C96" w:rsidRPr="009112C6">
        <w:rPr>
          <w:szCs w:val="28"/>
        </w:rPr>
        <w:t xml:space="preserve"> Думы</w:t>
      </w:r>
    </w:p>
    <w:p w14:paraId="46295CCE" w14:textId="1D66ECBE" w:rsidR="00D21C96" w:rsidRPr="009112C6" w:rsidRDefault="00D21C96" w:rsidP="00D21C9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002A58">
        <w:rPr>
          <w:szCs w:val="28"/>
        </w:rPr>
        <w:t>Т.В. Степанова</w:t>
      </w:r>
    </w:p>
    <w:p w14:paraId="3BDA365C" w14:textId="77777777" w:rsidR="00D21C96" w:rsidRPr="009112C6" w:rsidRDefault="00D21C96" w:rsidP="00D21C9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D643400" w14:textId="77777777" w:rsidR="00D21C96" w:rsidRDefault="00D21C96" w:rsidP="00D21C9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6034947" w14:textId="77777777" w:rsidR="00D21C96" w:rsidRPr="009112C6" w:rsidRDefault="00D21C96" w:rsidP="00D21C9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82BAFE7" w14:textId="033D4C7A" w:rsidR="00D21C96" w:rsidRDefault="00D21C96" w:rsidP="00D21C96">
      <w:pPr>
        <w:rPr>
          <w:szCs w:val="28"/>
        </w:rPr>
      </w:pPr>
      <w:r>
        <w:rPr>
          <w:szCs w:val="28"/>
        </w:rPr>
        <w:t>Глава муниципального округа –</w:t>
      </w:r>
      <w:r>
        <w:rPr>
          <w:szCs w:val="28"/>
        </w:rPr>
        <w:br/>
        <w:t>глава администрации Александровского</w:t>
      </w:r>
    </w:p>
    <w:p w14:paraId="777893A9" w14:textId="6A81449E" w:rsidR="00D21C96" w:rsidRPr="00D21C96" w:rsidRDefault="00D21C96" w:rsidP="00D21C96">
      <w:pPr>
        <w:pStyle w:val="af3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О.Э. Белобаржевская</w:t>
      </w:r>
    </w:p>
    <w:sectPr w:rsidR="00D21C96" w:rsidRPr="00D21C96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AE957" w14:textId="77777777" w:rsidR="00AE0496" w:rsidRDefault="00AE0496">
      <w:r>
        <w:separator/>
      </w:r>
    </w:p>
  </w:endnote>
  <w:endnote w:type="continuationSeparator" w:id="0">
    <w:p w14:paraId="078DF6FB" w14:textId="77777777" w:rsidR="00AE0496" w:rsidRDefault="00AE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C2F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507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2A2C" w14:textId="77777777" w:rsidR="00AE0496" w:rsidRDefault="00AE0496">
      <w:r>
        <w:separator/>
      </w:r>
    </w:p>
  </w:footnote>
  <w:footnote w:type="continuationSeparator" w:id="0">
    <w:p w14:paraId="6BD968B9" w14:textId="77777777" w:rsidR="00AE0496" w:rsidRDefault="00AE0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E7EC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EDC110A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6EE0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5AE47106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96"/>
    <w:rsid w:val="00002A58"/>
    <w:rsid w:val="000107D0"/>
    <w:rsid w:val="00031EB5"/>
    <w:rsid w:val="000320E4"/>
    <w:rsid w:val="000334C9"/>
    <w:rsid w:val="0007358C"/>
    <w:rsid w:val="000A1018"/>
    <w:rsid w:val="000A1249"/>
    <w:rsid w:val="00103AF2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76A0A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7747F"/>
    <w:rsid w:val="007E5F58"/>
    <w:rsid w:val="007F5F8D"/>
    <w:rsid w:val="00861BE3"/>
    <w:rsid w:val="00875736"/>
    <w:rsid w:val="008A300E"/>
    <w:rsid w:val="008C41D1"/>
    <w:rsid w:val="008C4910"/>
    <w:rsid w:val="008E0D07"/>
    <w:rsid w:val="009365A9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AE0496"/>
    <w:rsid w:val="00B12253"/>
    <w:rsid w:val="00B17F20"/>
    <w:rsid w:val="00B66C87"/>
    <w:rsid w:val="00BA61A4"/>
    <w:rsid w:val="00BB6E9F"/>
    <w:rsid w:val="00C11CD6"/>
    <w:rsid w:val="00C76D98"/>
    <w:rsid w:val="00C97BDE"/>
    <w:rsid w:val="00CB0CD4"/>
    <w:rsid w:val="00D21C96"/>
    <w:rsid w:val="00D35FA8"/>
    <w:rsid w:val="00D51DC3"/>
    <w:rsid w:val="00D6335F"/>
    <w:rsid w:val="00D712A8"/>
    <w:rsid w:val="00DA24F6"/>
    <w:rsid w:val="00DB3748"/>
    <w:rsid w:val="00DF4430"/>
    <w:rsid w:val="00E1387B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C346E"/>
  <w15:chartTrackingRefBased/>
  <w15:docId w15:val="{B005BB5E-EFF8-4F29-B3BD-CDF1D18B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af3">
    <w:name w:val="Текст акта"/>
    <w:rsid w:val="00D21C96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D21C96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D21C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08&amp;n=162394&amp;dst=10007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2023-02-21T10:23:00Z</cp:lastPrinted>
  <dcterms:created xsi:type="dcterms:W3CDTF">2026-03-18T06:45:00Z</dcterms:created>
  <dcterms:modified xsi:type="dcterms:W3CDTF">2026-03-19T08:17:00Z</dcterms:modified>
</cp:coreProperties>
</file>