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DC5" w:rsidRPr="009E6DC5" w:rsidRDefault="009E6DC5" w:rsidP="0051260B">
      <w:pPr>
        <w:suppressAutoHyphens w:val="0"/>
        <w:spacing w:line="240" w:lineRule="exact"/>
        <w:ind w:right="5335"/>
        <w:jc w:val="both"/>
        <w:rPr>
          <w:b/>
          <w:szCs w:val="28"/>
          <w:lang w:eastAsia="ru-RU"/>
        </w:rPr>
      </w:pPr>
      <w:r w:rsidRPr="009E6DC5">
        <w:rPr>
          <w:b/>
          <w:szCs w:val="28"/>
          <w:lang w:eastAsia="ru-RU"/>
        </w:rPr>
        <w:t>Об утверждении Программы профилактики рисков причине</w:t>
      </w:r>
      <w:r w:rsidR="0051260B">
        <w:rPr>
          <w:b/>
          <w:szCs w:val="28"/>
          <w:lang w:eastAsia="ru-RU"/>
        </w:rPr>
        <w:t>-</w:t>
      </w:r>
      <w:r w:rsidRPr="009E6DC5">
        <w:rPr>
          <w:b/>
          <w:szCs w:val="28"/>
          <w:lang w:eastAsia="ru-RU"/>
        </w:rPr>
        <w:t>ния вреда (ущерба) охраняемым законом ценностям на 202</w:t>
      </w:r>
      <w:r w:rsidR="001132E8">
        <w:rPr>
          <w:b/>
          <w:szCs w:val="28"/>
          <w:lang w:eastAsia="ru-RU"/>
        </w:rPr>
        <w:t>6</w:t>
      </w:r>
      <w:r w:rsidRPr="009E6DC5">
        <w:rPr>
          <w:b/>
          <w:szCs w:val="28"/>
          <w:lang w:eastAsia="ru-RU"/>
        </w:rPr>
        <w:t xml:space="preserve"> год в рамках </w:t>
      </w:r>
      <w:r w:rsidRPr="009E6DC5">
        <w:rPr>
          <w:rFonts w:eastAsia="Calibri"/>
          <w:b/>
          <w:szCs w:val="28"/>
          <w:lang w:eastAsia="en-US"/>
        </w:rPr>
        <w:t xml:space="preserve">муниципального </w:t>
      </w:r>
      <w:r w:rsidR="009675D2">
        <w:rPr>
          <w:rFonts w:eastAsia="Calibri"/>
          <w:b/>
          <w:szCs w:val="28"/>
          <w:lang w:eastAsia="en-US"/>
        </w:rPr>
        <w:t>земель</w:t>
      </w:r>
      <w:r w:rsidR="0051260B">
        <w:rPr>
          <w:rFonts w:eastAsia="Calibri"/>
          <w:b/>
          <w:szCs w:val="28"/>
          <w:lang w:eastAsia="en-US"/>
        </w:rPr>
        <w:t>-</w:t>
      </w:r>
      <w:r w:rsidR="009675D2">
        <w:rPr>
          <w:rFonts w:eastAsia="Calibri"/>
          <w:b/>
          <w:szCs w:val="28"/>
          <w:lang w:eastAsia="en-US"/>
        </w:rPr>
        <w:t xml:space="preserve">ного </w:t>
      </w:r>
      <w:r w:rsidR="0051260B">
        <w:rPr>
          <w:rFonts w:eastAsia="Calibri"/>
          <w:b/>
          <w:szCs w:val="28"/>
          <w:lang w:eastAsia="en-US"/>
        </w:rPr>
        <w:t xml:space="preserve">контроля </w:t>
      </w:r>
      <w:r w:rsidRPr="009E6DC5">
        <w:rPr>
          <w:rFonts w:eastAsia="Calibri"/>
          <w:b/>
          <w:szCs w:val="28"/>
          <w:lang w:eastAsia="en-US"/>
        </w:rPr>
        <w:t>на территории</w:t>
      </w:r>
      <w:r w:rsidRPr="009E6DC5">
        <w:rPr>
          <w:b/>
          <w:szCs w:val="28"/>
          <w:lang w:eastAsia="ru-RU"/>
        </w:rPr>
        <w:t xml:space="preserve"> Александровского муниципаль</w:t>
      </w:r>
      <w:r w:rsidR="0051260B">
        <w:rPr>
          <w:b/>
          <w:szCs w:val="28"/>
          <w:lang w:eastAsia="ru-RU"/>
        </w:rPr>
        <w:t>-</w:t>
      </w:r>
      <w:r w:rsidRPr="009E6DC5">
        <w:rPr>
          <w:b/>
          <w:szCs w:val="28"/>
          <w:lang w:eastAsia="ru-RU"/>
        </w:rPr>
        <w:t xml:space="preserve">ного округа Пермского края </w:t>
      </w:r>
    </w:p>
    <w:p w:rsidR="005779F6" w:rsidRDefault="005779F6" w:rsidP="005779F6">
      <w:pPr>
        <w:spacing w:line="240" w:lineRule="exact"/>
        <w:ind w:right="5523"/>
        <w:jc w:val="both"/>
        <w:rPr>
          <w:b/>
          <w:szCs w:val="28"/>
        </w:rPr>
      </w:pPr>
    </w:p>
    <w:p w:rsidR="00247DD5" w:rsidRPr="005779F6" w:rsidRDefault="004272B2" w:rsidP="005779F6">
      <w:pPr>
        <w:spacing w:line="240" w:lineRule="exact"/>
        <w:ind w:right="5523"/>
        <w:jc w:val="both"/>
        <w:rPr>
          <w:b/>
          <w:szCs w:val="28"/>
        </w:rPr>
      </w:pPr>
      <w:r w:rsidRPr="00043A53">
        <w:rPr>
          <w:szCs w:val="28"/>
        </w:rPr>
        <w:pict>
          <v:shapetype id="_x0000_t202" coordsize="21600,21600" o:spt="202" path="m,l,21600r21600,l21600,xe">
            <v:stroke joinstyle="miter"/>
            <v:path gradientshapeok="t" o:connecttype="rect"/>
          </v:shapetype>
          <v:shape id="_x0000_s1367" type="#_x0000_t202" style="position:absolute;left:0;text-align:left;margin-left:426.2pt;margin-top:164.7pt;width:108pt;height:18pt;z-index:251665920;mso-position-horizontal-relative:page;mso-position-vertical-relative:page" filled="f" stroked="f">
            <v:textbox style="mso-next-textbox:#_x0000_s1367" inset="0,0,0,0">
              <w:txbxContent>
                <w:p w:rsidR="005779F6" w:rsidRDefault="00332F02" w:rsidP="004272B2">
                  <w:pPr>
                    <w:pStyle w:val="a3"/>
                    <w:jc w:val="center"/>
                  </w:pPr>
                  <w:r>
                    <w:t>1518</w:t>
                  </w:r>
                </w:p>
              </w:txbxContent>
            </v:textbox>
            <w10:wrap anchorx="page" anchory="page"/>
          </v:shape>
        </w:pict>
      </w:r>
      <w:r w:rsidRPr="00043A53">
        <w:rPr>
          <w:szCs w:val="28"/>
        </w:rPr>
        <w:pict>
          <v:shape id="_x0000_s1368" type="#_x0000_t202" style="position:absolute;left:0;text-align:left;margin-left:127pt;margin-top:164.7pt;width:108pt;height:18pt;z-index:251666944;mso-position-horizontal-relative:page;mso-position-vertical-relative:page" filled="f" stroked="f">
            <v:textbox style="mso-next-textbox:#_x0000_s1368" inset="0,0,0,0">
              <w:txbxContent>
                <w:p w:rsidR="005779F6" w:rsidRDefault="00332F02" w:rsidP="004272B2">
                  <w:pPr>
                    <w:pStyle w:val="a3"/>
                    <w:jc w:val="center"/>
                  </w:pPr>
                  <w:r>
                    <w:t>17.12.2025</w:t>
                  </w:r>
                </w:p>
              </w:txbxContent>
            </v:textbox>
            <w10:wrap anchorx="page" anchory="page"/>
          </v:shape>
        </w:pict>
      </w:r>
      <w:r w:rsidR="00BD59D2">
        <w:rPr>
          <w:b/>
          <w:noProof/>
          <w:szCs w:val="28"/>
          <w:lang w:eastAsia="ru-RU"/>
        </w:rPr>
        <w:drawing>
          <wp:anchor distT="0" distB="0" distL="114300" distR="114300" simplePos="0" relativeHeight="251664896" behindDoc="0" locked="1" layoutInCell="0" allowOverlap="0">
            <wp:simplePos x="0" y="0"/>
            <wp:positionH relativeFrom="page">
              <wp:posOffset>904875</wp:posOffset>
            </wp:positionH>
            <wp:positionV relativeFrom="page">
              <wp:posOffset>171450</wp:posOffset>
            </wp:positionV>
            <wp:extent cx="5819775" cy="2647950"/>
            <wp:effectExtent l="19050" t="0" r="9525" b="0"/>
            <wp:wrapTopAndBottom/>
            <wp:docPr id="342"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7" cstate="print"/>
                    <a:srcRect/>
                    <a:stretch>
                      <a:fillRect/>
                    </a:stretch>
                  </pic:blipFill>
                  <pic:spPr bwMode="auto">
                    <a:xfrm>
                      <a:off x="0" y="0"/>
                      <a:ext cx="5819775" cy="2647950"/>
                    </a:xfrm>
                    <a:prstGeom prst="rect">
                      <a:avLst/>
                    </a:prstGeom>
                    <a:noFill/>
                    <a:ln w="9525">
                      <a:noFill/>
                      <a:miter lim="800000"/>
                      <a:headEnd/>
                      <a:tailEnd/>
                    </a:ln>
                  </pic:spPr>
                </pic:pic>
              </a:graphicData>
            </a:graphic>
          </wp:anchor>
        </w:drawing>
      </w:r>
      <w:r w:rsidRPr="00043A53">
        <w:rPr>
          <w:b/>
          <w:noProof/>
          <w:szCs w:val="28"/>
        </w:rPr>
        <w:pict>
          <v:shape id="_x0000_s1365" type="#_x0000_t202" style="position:absolute;left:0;text-align:left;margin-left:127pt;margin-top:173.7pt;width:89.3pt;height:14.4pt;z-index:251663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E5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AuTKEl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" filled="f" stroked="f">
            <v:textbox style="mso-next-textbox:#_x0000_s1365" inset="0,0,0,0">
              <w:txbxContent>
                <w:p w:rsidR="005779F6" w:rsidRPr="00F919B8" w:rsidRDefault="005779F6" w:rsidP="004272B2">
                  <w:pPr>
                    <w:rPr>
                      <w:szCs w:val="28"/>
                    </w:rPr>
                  </w:pPr>
                </w:p>
              </w:txbxContent>
            </v:textbox>
            <w10:wrap anchorx="page" anchory="page"/>
          </v:shape>
        </w:pict>
      </w:r>
      <w:r w:rsidRPr="00043A53">
        <w:rPr>
          <w:b/>
          <w:noProof/>
          <w:szCs w:val="28"/>
        </w:rPr>
        <w:pict>
          <v:shape id="_x0000_s1364" type="#_x0000_t202" style="position:absolute;left:0;text-align:left;margin-left:426.2pt;margin-top:173.7pt;width:56.1pt;height:18pt;z-index:251662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364" inset="0,0,0,0">
              <w:txbxContent>
                <w:p w:rsidR="005779F6" w:rsidRPr="001A2849" w:rsidRDefault="005779F6" w:rsidP="004272B2">
                  <w:pPr>
                    <w:jc w:val="center"/>
                    <w:rPr>
                      <w:szCs w:val="28"/>
                    </w:rPr>
                  </w:pPr>
                </w:p>
              </w:txbxContent>
            </v:textbox>
            <w10:wrap anchorx="page" anchory="page"/>
          </v:shape>
        </w:pict>
      </w:r>
      <w:r w:rsidRPr="00043A53">
        <w:rPr>
          <w:b/>
          <w:noProof/>
          <w:szCs w:val="28"/>
        </w:rPr>
        <w:pict>
          <v:shape id="_x0000_s1354" type="#_x0000_t202" style="position:absolute;left:0;text-align:left;margin-left:117.65pt;margin-top:173.7pt;width:92.15pt;height:14.4pt;z-index:251652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354" inset="0,0,0,0">
              <w:txbxContent>
                <w:p w:rsidR="005779F6" w:rsidRPr="001A2849" w:rsidRDefault="005779F6" w:rsidP="004272B2">
                  <w:pPr>
                    <w:jc w:val="center"/>
                    <w:rPr>
                      <w:szCs w:val="28"/>
                    </w:rPr>
                  </w:pPr>
                </w:p>
              </w:txbxContent>
            </v:textbox>
            <w10:wrap anchorx="page" anchory="page"/>
          </v:shape>
        </w:pict>
      </w:r>
      <w:r w:rsidRPr="00043A53">
        <w:rPr>
          <w:b/>
          <w:noProof/>
          <w:szCs w:val="28"/>
        </w:rPr>
        <w:pict>
          <v:shape id="_x0000_s1355" type="#_x0000_t202" style="position:absolute;left:0;text-align:left;margin-left:407.5pt;margin-top:173.7pt;width:92.15pt;height:14.4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355" inset="0,0,0,0">
              <w:txbxContent>
                <w:p w:rsidR="005779F6" w:rsidRPr="001A2849" w:rsidRDefault="005779F6" w:rsidP="004272B2">
                  <w:pPr>
                    <w:jc w:val="center"/>
                    <w:rPr>
                      <w:szCs w:val="28"/>
                    </w:rPr>
                  </w:pPr>
                </w:p>
              </w:txbxContent>
            </v:textbox>
            <w10:wrap anchorx="page" anchory="page"/>
          </v:shape>
        </w:pict>
      </w:r>
      <w:r w:rsidRPr="00043A53">
        <w:rPr>
          <w:b/>
          <w:noProof/>
          <w:szCs w:val="28"/>
        </w:rPr>
        <w:pict>
          <v:shape id="Text Box 267" o:spid="_x0000_s1353" type="#_x0000_t202" style="position:absolute;left:0;text-align:left;margin-left:192.8pt;margin-top:194.75pt;width:92.15pt;height:14.4pt;z-index:251651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Hq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IUactNCiBzpotBYDCuYL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" filled="f" stroked="f">
            <v:textbox style="mso-next-textbox:#Text Box 267" inset="0,0,0,0">
              <w:txbxContent>
                <w:p w:rsidR="005779F6" w:rsidRPr="001A2849" w:rsidRDefault="005779F6" w:rsidP="004272B2">
                  <w:pPr>
                    <w:rPr>
                      <w:szCs w:val="28"/>
                    </w:rPr>
                  </w:pPr>
                </w:p>
              </w:txbxContent>
            </v:textbox>
            <w10:wrap anchorx="page" anchory="page"/>
          </v:shape>
        </w:pict>
      </w:r>
      <w:r w:rsidRPr="00043A53">
        <w:rPr>
          <w:b/>
          <w:noProof/>
          <w:szCs w:val="28"/>
        </w:rPr>
        <w:pict>
          <v:shape id="Text Box 266" o:spid="_x0000_s1352" type="#_x0000_t202" style="position:absolute;left:0;text-align:left;margin-left:110.55pt;margin-top:194.75pt;width:63.8pt;height:14.4pt;z-index:2516505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" filled="f" stroked="f">
            <v:textbox style="mso-next-textbox:#Text Box 266" inset="0,0,0,0">
              <w:txbxContent>
                <w:p w:rsidR="005779F6" w:rsidRPr="00F919B8" w:rsidRDefault="005779F6" w:rsidP="004272B2">
                  <w:pPr>
                    <w:rPr>
                      <w:szCs w:val="28"/>
                    </w:rPr>
                  </w:pPr>
                </w:p>
              </w:txbxContent>
            </v:textbox>
            <w10:wrap anchorx="page" anchory="page"/>
          </v:shape>
        </w:pict>
      </w:r>
      <w:r w:rsidRPr="00043A53">
        <w:rPr>
          <w:b/>
          <w:noProof/>
          <w:szCs w:val="28"/>
        </w:rPr>
        <w:pict>
          <v:shape id="Text Box 265" o:spid="_x0000_s1351" type="#_x0000_t202" style="position:absolute;left:0;text-align:left;margin-left:192.8pt;margin-top:172.95pt;width:92.15pt;height:14.4pt;z-index:2516495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Text Box 265" inset="0,0,0,0">
              <w:txbxContent>
                <w:p w:rsidR="005779F6" w:rsidRPr="001A2849" w:rsidRDefault="005779F6" w:rsidP="004272B2">
                  <w:pPr>
                    <w:rPr>
                      <w:szCs w:val="28"/>
                    </w:rPr>
                  </w:pPr>
                </w:p>
              </w:txbxContent>
            </v:textbox>
            <w10:wrap anchorx="page" anchory="page"/>
          </v:shape>
        </w:pict>
      </w:r>
      <w:r w:rsidRPr="00043A53">
        <w:rPr>
          <w:b/>
          <w:noProof/>
          <w:szCs w:val="28"/>
        </w:rPr>
        <w:pict>
          <v:shape id="Text Box 264" o:spid="_x0000_s1350" type="#_x0000_t202" style="position:absolute;left:0;text-align:left;margin-left:85.05pt;margin-top:172.95pt;width:89.3pt;height:14.4pt;z-index:2516485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E5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AuTKEl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" filled="f" stroked="f">
            <v:textbox style="mso-next-textbox:#Text Box 264" inset="0,0,0,0">
              <w:txbxContent>
                <w:p w:rsidR="005779F6" w:rsidRPr="00F919B8" w:rsidRDefault="005779F6" w:rsidP="004272B2">
                  <w:pPr>
                    <w:rPr>
                      <w:szCs w:val="28"/>
                    </w:rPr>
                  </w:pPr>
                </w:p>
              </w:txbxContent>
            </v:textbox>
            <w10:wrap anchorx="page" anchory="page"/>
          </v:shape>
        </w:pict>
      </w:r>
      <w:bookmarkStart w:id="0" w:name="_GoBack"/>
      <w:bookmarkEnd w:id="0"/>
      <w:r w:rsidRPr="00043A53">
        <w:rPr>
          <w:b/>
          <w:noProof/>
          <w:szCs w:val="28"/>
        </w:rPr>
        <w:pict>
          <v:shape id="_x0000_s1359" type="#_x0000_t202" style="position:absolute;left:0;text-align:left;margin-left:192.8pt;margin-top:194.75pt;width:92.15pt;height:14.4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Hq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IUactNCiBzpotBYDCuYL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" filled="f" stroked="f">
            <v:textbox style="mso-next-textbox:#_x0000_s1359" inset="0,0,0,0">
              <w:txbxContent>
                <w:p w:rsidR="005779F6" w:rsidRPr="001A2849" w:rsidRDefault="005779F6" w:rsidP="004272B2">
                  <w:pPr>
                    <w:rPr>
                      <w:szCs w:val="28"/>
                    </w:rPr>
                  </w:pPr>
                </w:p>
              </w:txbxContent>
            </v:textbox>
            <w10:wrap anchorx="page" anchory="page"/>
          </v:shape>
        </w:pict>
      </w:r>
      <w:r w:rsidRPr="00043A53">
        <w:rPr>
          <w:b/>
          <w:noProof/>
          <w:szCs w:val="28"/>
        </w:rPr>
        <w:pict>
          <v:shape id="_x0000_s1358" type="#_x0000_t202" style="position:absolute;left:0;text-align:left;margin-left:110.55pt;margin-top:194.75pt;width:63.8pt;height:14.4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" filled="f" stroked="f">
            <v:textbox style="mso-next-textbox:#_x0000_s1358" inset="0,0,0,0">
              <w:txbxContent>
                <w:p w:rsidR="005779F6" w:rsidRPr="00F919B8" w:rsidRDefault="005779F6" w:rsidP="004272B2">
                  <w:pPr>
                    <w:rPr>
                      <w:szCs w:val="28"/>
                    </w:rPr>
                  </w:pPr>
                </w:p>
              </w:txbxContent>
            </v:textbox>
            <w10:wrap anchorx="page" anchory="page"/>
          </v:shape>
        </w:pict>
      </w:r>
      <w:r w:rsidRPr="00043A53">
        <w:rPr>
          <w:b/>
          <w:noProof/>
          <w:szCs w:val="28"/>
        </w:rPr>
        <w:pict>
          <v:shape id="_x0000_s1357" type="#_x0000_t202" style="position:absolute;left:0;text-align:left;margin-left:192.8pt;margin-top:172.95pt;width:92.15pt;height:14.4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357" inset="0,0,0,0">
              <w:txbxContent>
                <w:p w:rsidR="005779F6" w:rsidRPr="001A2849" w:rsidRDefault="005779F6" w:rsidP="004272B2">
                  <w:pPr>
                    <w:rPr>
                      <w:szCs w:val="28"/>
                    </w:rPr>
                  </w:pPr>
                </w:p>
              </w:txbxContent>
            </v:textbox>
            <w10:wrap anchorx="page" anchory="page"/>
          </v:shape>
        </w:pict>
      </w:r>
      <w:r w:rsidRPr="00043A53">
        <w:rPr>
          <w:b/>
          <w:noProof/>
          <w:szCs w:val="28"/>
        </w:rPr>
        <w:pict>
          <v:shape id="_x0000_s1356" type="#_x0000_t202" style="position:absolute;left:0;text-align:left;margin-left:85.05pt;margin-top:172.95pt;width:89.3pt;height:14.4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E5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AuTKEl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" filled="f" stroked="f">
            <v:textbox style="mso-next-textbox:#_x0000_s1356" inset="0,0,0,0">
              <w:txbxContent>
                <w:p w:rsidR="005779F6" w:rsidRPr="00F919B8" w:rsidRDefault="005779F6" w:rsidP="004272B2">
                  <w:pPr>
                    <w:rPr>
                      <w:szCs w:val="28"/>
                    </w:rPr>
                  </w:pPr>
                </w:p>
              </w:txbxContent>
            </v:textbox>
            <w10:wrap anchorx="page" anchory="page"/>
          </v:shape>
        </w:pict>
      </w:r>
      <w:r w:rsidRPr="00043A53">
        <w:rPr>
          <w:b/>
          <w:noProof/>
          <w:szCs w:val="28"/>
        </w:rPr>
        <w:pict>
          <v:shape id="_x0000_s1363" type="#_x0000_t202" style="position:absolute;left:0;text-align:left;margin-left:192.8pt;margin-top:194.75pt;width:92.15pt;height:14.4pt;z-index:251661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Hq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IUactNCiBzpotBYDCuYL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" filled="f" stroked="f">
            <v:textbox style="mso-next-textbox:#_x0000_s1363" inset="0,0,0,0">
              <w:txbxContent>
                <w:p w:rsidR="005779F6" w:rsidRPr="001A2849" w:rsidRDefault="005779F6" w:rsidP="004272B2">
                  <w:pPr>
                    <w:rPr>
                      <w:szCs w:val="28"/>
                    </w:rPr>
                  </w:pPr>
                </w:p>
              </w:txbxContent>
            </v:textbox>
            <w10:wrap anchorx="page" anchory="page"/>
          </v:shape>
        </w:pict>
      </w:r>
      <w:r w:rsidRPr="00043A53">
        <w:rPr>
          <w:b/>
          <w:noProof/>
          <w:szCs w:val="28"/>
        </w:rPr>
        <w:pict>
          <v:shape id="_x0000_s1362" type="#_x0000_t202" style="position:absolute;left:0;text-align:left;margin-left:110.55pt;margin-top:194.75pt;width:63.8pt;height:14.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" filled="f" stroked="f">
            <v:textbox style="mso-next-textbox:#_x0000_s1362" inset="0,0,0,0">
              <w:txbxContent>
                <w:p w:rsidR="005779F6" w:rsidRPr="00F919B8" w:rsidRDefault="005779F6" w:rsidP="004272B2">
                  <w:pPr>
                    <w:rPr>
                      <w:szCs w:val="28"/>
                    </w:rPr>
                  </w:pPr>
                </w:p>
              </w:txbxContent>
            </v:textbox>
            <w10:wrap anchorx="page" anchory="page"/>
          </v:shape>
        </w:pict>
      </w:r>
      <w:r w:rsidRPr="00043A53">
        <w:rPr>
          <w:b/>
          <w:noProof/>
          <w:szCs w:val="28"/>
        </w:rPr>
        <w:pict>
          <v:shape id="_x0000_s1361" type="#_x0000_t202" style="position:absolute;left:0;text-align:left;margin-left:192.8pt;margin-top:172.95pt;width:92.15pt;height:14.4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361" inset="0,0,0,0">
              <w:txbxContent>
                <w:p w:rsidR="005779F6" w:rsidRPr="001A2849" w:rsidRDefault="005779F6" w:rsidP="004272B2">
                  <w:pPr>
                    <w:rPr>
                      <w:szCs w:val="28"/>
                    </w:rPr>
                  </w:pPr>
                </w:p>
              </w:txbxContent>
            </v:textbox>
            <w10:wrap anchorx="page" anchory="page"/>
          </v:shape>
        </w:pict>
      </w:r>
      <w:r w:rsidRPr="00043A53">
        <w:rPr>
          <w:b/>
          <w:noProof/>
          <w:szCs w:val="28"/>
        </w:rPr>
        <w:pict>
          <v:shape id="_x0000_s1360" type="#_x0000_t202" style="position:absolute;left:0;text-align:left;margin-left:85.05pt;margin-top:172.95pt;width:89.3pt;height:14.4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E5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AuTKEl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" filled="f" stroked="f">
            <v:textbox style="mso-next-textbox:#_x0000_s1360" inset="0,0,0,0">
              <w:txbxContent>
                <w:p w:rsidR="005779F6" w:rsidRPr="00F919B8" w:rsidRDefault="005779F6" w:rsidP="004272B2">
                  <w:pPr>
                    <w:rPr>
                      <w:szCs w:val="28"/>
                    </w:rPr>
                  </w:pPr>
                </w:p>
              </w:txbxContent>
            </v:textbox>
            <w10:wrap anchorx="page" anchory="page"/>
          </v:shape>
        </w:pict>
      </w:r>
    </w:p>
    <w:p w:rsidR="0051260B" w:rsidRDefault="0051260B" w:rsidP="005779F6">
      <w:pPr>
        <w:tabs>
          <w:tab w:val="left" w:pos="284"/>
        </w:tabs>
        <w:suppressAutoHyphens w:val="0"/>
        <w:spacing w:line="360" w:lineRule="exact"/>
        <w:ind w:right="-1" w:firstLine="748"/>
        <w:jc w:val="both"/>
        <w:rPr>
          <w:szCs w:val="28"/>
          <w:lang w:eastAsia="ru-RU"/>
        </w:rPr>
      </w:pPr>
      <w:r>
        <w:rPr>
          <w:szCs w:val="28"/>
          <w:lang w:eastAsia="ru-RU"/>
        </w:rPr>
        <w:t xml:space="preserve">Руководствуясь </w:t>
      </w:r>
      <w:r>
        <w:rPr>
          <w:szCs w:val="28"/>
          <w:shd w:val="clear" w:color="auto" w:fill="FFFFFF"/>
          <w:lang w:eastAsia="ru-RU"/>
        </w:rPr>
        <w:t xml:space="preserve">Постановлением Правительства Российской Федерации от 25 июня </w:t>
      </w:r>
      <w:smartTag w:uri="urn:schemas-microsoft-com:office:smarttags" w:element="metricconverter">
        <w:smartTagPr>
          <w:attr w:name="ProductID" w:val="2021 г"/>
        </w:smartTagPr>
        <w:r>
          <w:rPr>
            <w:szCs w:val="28"/>
            <w:shd w:val="clear" w:color="auto" w:fill="FFFFFF"/>
            <w:lang w:eastAsia="ru-RU"/>
          </w:rPr>
          <w:t>2021 г</w:t>
        </w:r>
      </w:smartTag>
      <w:r>
        <w:rPr>
          <w:szCs w:val="28"/>
          <w:shd w:val="clear" w:color="auto" w:fill="FFFFFF"/>
          <w:lang w:eastAsia="ru-RU"/>
        </w:rPr>
        <w:t>.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szCs w:val="28"/>
          <w:lang w:eastAsia="ru-RU"/>
        </w:rPr>
        <w:t xml:space="preserve">, </w:t>
      </w:r>
    </w:p>
    <w:p w:rsidR="0051260B" w:rsidRDefault="0051260B" w:rsidP="005779F6">
      <w:pPr>
        <w:tabs>
          <w:tab w:val="left" w:pos="284"/>
        </w:tabs>
        <w:suppressAutoHyphens w:val="0"/>
        <w:spacing w:line="360" w:lineRule="exact"/>
        <w:ind w:right="-1" w:firstLine="748"/>
        <w:jc w:val="both"/>
        <w:rPr>
          <w:szCs w:val="28"/>
          <w:lang w:eastAsia="ru-RU"/>
        </w:rPr>
      </w:pPr>
      <w:r>
        <w:rPr>
          <w:szCs w:val="28"/>
          <w:lang w:eastAsia="ru-RU"/>
        </w:rPr>
        <w:t>администрация Александровского муниципального округа ПОСТАНОВЛЯЕТ:</w:t>
      </w:r>
    </w:p>
    <w:p w:rsidR="009E6DC5" w:rsidRPr="009E6DC5" w:rsidRDefault="005779F6" w:rsidP="005779F6">
      <w:pPr>
        <w:suppressAutoHyphens w:val="0"/>
        <w:spacing w:line="360" w:lineRule="exact"/>
        <w:ind w:firstLine="748"/>
        <w:jc w:val="both"/>
        <w:outlineLvl w:val="0"/>
        <w:rPr>
          <w:szCs w:val="28"/>
          <w:lang w:eastAsia="ru-RU"/>
        </w:rPr>
      </w:pPr>
      <w:r>
        <w:rPr>
          <w:szCs w:val="28"/>
          <w:lang w:eastAsia="ru-RU"/>
        </w:rPr>
        <w:t>1. </w:t>
      </w:r>
      <w:r w:rsidR="009E6DC5" w:rsidRPr="009E6DC5">
        <w:rPr>
          <w:szCs w:val="28"/>
          <w:lang w:eastAsia="ru-RU"/>
        </w:rPr>
        <w:t>Утвердить Программу профилактики рисков причинения вреда (ущерба) охраняемым законом ценностям на 202</w:t>
      </w:r>
      <w:r w:rsidR="001132E8">
        <w:rPr>
          <w:szCs w:val="28"/>
          <w:lang w:eastAsia="ru-RU"/>
        </w:rPr>
        <w:t>6</w:t>
      </w:r>
      <w:r w:rsidR="009E6DC5" w:rsidRPr="009E6DC5">
        <w:rPr>
          <w:szCs w:val="28"/>
          <w:lang w:eastAsia="ru-RU"/>
        </w:rPr>
        <w:t xml:space="preserve"> год в рамках </w:t>
      </w:r>
      <w:r w:rsidR="009E6DC5" w:rsidRPr="009E6DC5">
        <w:rPr>
          <w:rFonts w:eastAsia="Calibri"/>
          <w:szCs w:val="28"/>
          <w:lang w:eastAsia="en-US"/>
        </w:rPr>
        <w:t xml:space="preserve">муниципального </w:t>
      </w:r>
      <w:r w:rsidR="009675D2">
        <w:rPr>
          <w:rFonts w:eastAsia="Calibri"/>
          <w:szCs w:val="28"/>
          <w:lang w:eastAsia="en-US"/>
        </w:rPr>
        <w:t xml:space="preserve">земельного </w:t>
      </w:r>
      <w:r>
        <w:rPr>
          <w:rFonts w:eastAsia="Calibri"/>
          <w:szCs w:val="28"/>
          <w:lang w:eastAsia="en-US"/>
        </w:rPr>
        <w:t>контроля</w:t>
      </w:r>
      <w:r w:rsidR="009E6DC5" w:rsidRPr="009E6DC5">
        <w:rPr>
          <w:rFonts w:eastAsia="Calibri"/>
          <w:szCs w:val="28"/>
          <w:lang w:eastAsia="en-US"/>
        </w:rPr>
        <w:t xml:space="preserve"> на территории</w:t>
      </w:r>
      <w:r w:rsidR="009E6DC5" w:rsidRPr="009E6DC5">
        <w:rPr>
          <w:szCs w:val="28"/>
          <w:lang w:eastAsia="ru-RU"/>
        </w:rPr>
        <w:t xml:space="preserve"> Александровского муниципального округа Пермского края.</w:t>
      </w:r>
    </w:p>
    <w:p w:rsidR="0051260B" w:rsidRPr="0051260B" w:rsidRDefault="0051260B" w:rsidP="005779F6">
      <w:pPr>
        <w:pStyle w:val="a5"/>
        <w:ind w:firstLine="748"/>
        <w:rPr>
          <w:szCs w:val="28"/>
        </w:rPr>
      </w:pPr>
      <w:r>
        <w:rPr>
          <w:szCs w:val="28"/>
          <w:lang w:eastAsia="ru-RU"/>
        </w:rPr>
        <w:t>2.</w:t>
      </w:r>
      <w:r w:rsidR="005779F6">
        <w:rPr>
          <w:color w:val="FF0000"/>
          <w:szCs w:val="28"/>
          <w:lang w:eastAsia="ru-RU"/>
        </w:rPr>
        <w:t> </w:t>
      </w:r>
      <w:r>
        <w:rPr>
          <w:szCs w:val="28"/>
        </w:rPr>
        <w:t xml:space="preserve">Настоящее постановление опубликовать в сетевом издании официальный сайт Александровского муниципального округа Пермского края </w:t>
      </w:r>
      <w:r w:rsidRPr="0051260B">
        <w:rPr>
          <w:szCs w:val="28"/>
        </w:rPr>
        <w:t>(</w:t>
      </w:r>
      <w:hyperlink r:id="rId8" w:history="1">
        <w:r w:rsidRPr="0051260B">
          <w:rPr>
            <w:rStyle w:val="af1"/>
            <w:color w:val="auto"/>
            <w:szCs w:val="28"/>
            <w:u w:val="none"/>
            <w:lang w:val="en-US"/>
          </w:rPr>
          <w:t>www</w:t>
        </w:r>
        <w:r w:rsidRPr="0051260B">
          <w:rPr>
            <w:rStyle w:val="af1"/>
            <w:color w:val="auto"/>
            <w:szCs w:val="28"/>
            <w:u w:val="none"/>
          </w:rPr>
          <w:t>.</w:t>
        </w:r>
        <w:r w:rsidRPr="0051260B">
          <w:rPr>
            <w:rStyle w:val="af1"/>
            <w:color w:val="auto"/>
            <w:szCs w:val="28"/>
            <w:u w:val="none"/>
            <w:lang w:val="en-US"/>
          </w:rPr>
          <w:t>aleksraion</w:t>
        </w:r>
        <w:r w:rsidRPr="0051260B">
          <w:rPr>
            <w:rStyle w:val="af1"/>
            <w:color w:val="auto"/>
            <w:szCs w:val="28"/>
            <w:u w:val="none"/>
          </w:rPr>
          <w:t>.</w:t>
        </w:r>
        <w:r w:rsidRPr="0051260B">
          <w:rPr>
            <w:rStyle w:val="af1"/>
            <w:color w:val="auto"/>
            <w:szCs w:val="28"/>
            <w:u w:val="none"/>
            <w:lang w:val="en-US"/>
          </w:rPr>
          <w:t>ru</w:t>
        </w:r>
      </w:hyperlink>
      <w:r w:rsidRPr="0051260B">
        <w:rPr>
          <w:szCs w:val="28"/>
        </w:rPr>
        <w:t>).</w:t>
      </w:r>
    </w:p>
    <w:p w:rsidR="009E6DC5" w:rsidRDefault="005779F6" w:rsidP="005779F6">
      <w:pPr>
        <w:suppressAutoHyphens w:val="0"/>
        <w:spacing w:line="360" w:lineRule="exact"/>
        <w:ind w:firstLine="748"/>
        <w:jc w:val="both"/>
        <w:rPr>
          <w:szCs w:val="28"/>
          <w:lang w:eastAsia="ru-RU"/>
        </w:rPr>
      </w:pPr>
      <w:r>
        <w:rPr>
          <w:szCs w:val="28"/>
          <w:lang w:eastAsia="ru-RU"/>
        </w:rPr>
        <w:t>3. </w:t>
      </w:r>
      <w:r w:rsidR="009E6DC5" w:rsidRPr="009E6DC5">
        <w:rPr>
          <w:szCs w:val="28"/>
          <w:lang w:eastAsia="ru-RU"/>
        </w:rPr>
        <w:t xml:space="preserve">Контроль за исполнением настоящего постановления оставляю за собой. </w:t>
      </w:r>
    </w:p>
    <w:p w:rsidR="00735692" w:rsidRPr="009E6DC5" w:rsidRDefault="00735692" w:rsidP="005779F6">
      <w:pPr>
        <w:suppressAutoHyphens w:val="0"/>
        <w:ind w:firstLine="748"/>
        <w:jc w:val="both"/>
        <w:rPr>
          <w:szCs w:val="28"/>
          <w:lang w:eastAsia="ru-RU"/>
        </w:rPr>
      </w:pPr>
    </w:p>
    <w:p w:rsidR="00AB372B" w:rsidRDefault="00AB372B" w:rsidP="00FC2514">
      <w:pPr>
        <w:pStyle w:val="a5"/>
        <w:spacing w:before="480" w:line="240" w:lineRule="exact"/>
        <w:ind w:firstLine="0"/>
        <w:rPr>
          <w:szCs w:val="28"/>
        </w:rPr>
      </w:pPr>
      <w:r>
        <w:rPr>
          <w:szCs w:val="28"/>
        </w:rPr>
        <w:t>Глава муниципального округа -</w:t>
      </w:r>
    </w:p>
    <w:p w:rsidR="00AB372B" w:rsidRDefault="00AB372B" w:rsidP="00FC2514">
      <w:pPr>
        <w:pStyle w:val="a5"/>
        <w:widowControl w:val="0"/>
        <w:spacing w:line="240" w:lineRule="exact"/>
        <w:ind w:firstLine="0"/>
        <w:rPr>
          <w:szCs w:val="28"/>
        </w:rPr>
      </w:pPr>
      <w:r>
        <w:rPr>
          <w:szCs w:val="28"/>
        </w:rPr>
        <w:t>глава администрации Александровского</w:t>
      </w:r>
    </w:p>
    <w:p w:rsidR="00AB372B" w:rsidRDefault="00AB372B" w:rsidP="00AB372B">
      <w:pPr>
        <w:pStyle w:val="a5"/>
        <w:widowControl w:val="0"/>
        <w:spacing w:line="240" w:lineRule="exact"/>
        <w:ind w:firstLine="0"/>
        <w:jc w:val="left"/>
        <w:rPr>
          <w:szCs w:val="28"/>
        </w:rPr>
      </w:pPr>
      <w:r>
        <w:rPr>
          <w:szCs w:val="28"/>
        </w:rPr>
        <w:t xml:space="preserve">муниципального округа </w:t>
      </w:r>
      <w:r>
        <w:rPr>
          <w:szCs w:val="28"/>
        </w:rPr>
        <w:tab/>
      </w:r>
      <w:r>
        <w:rPr>
          <w:szCs w:val="28"/>
        </w:rPr>
        <w:tab/>
      </w:r>
      <w:r>
        <w:rPr>
          <w:szCs w:val="28"/>
        </w:rPr>
        <w:tab/>
      </w:r>
      <w:r>
        <w:rPr>
          <w:szCs w:val="28"/>
        </w:rPr>
        <w:tab/>
      </w:r>
      <w:r>
        <w:rPr>
          <w:szCs w:val="28"/>
        </w:rPr>
        <w:tab/>
      </w:r>
      <w:r>
        <w:rPr>
          <w:szCs w:val="28"/>
        </w:rPr>
        <w:tab/>
      </w:r>
      <w:r w:rsidR="005B3806">
        <w:rPr>
          <w:szCs w:val="28"/>
        </w:rPr>
        <w:t>О.Э.</w:t>
      </w:r>
      <w:r w:rsidR="0051260B">
        <w:rPr>
          <w:szCs w:val="28"/>
        </w:rPr>
        <w:t xml:space="preserve"> </w:t>
      </w:r>
      <w:r w:rsidR="005B3806">
        <w:rPr>
          <w:szCs w:val="28"/>
        </w:rPr>
        <w:t>Белобаржевская</w:t>
      </w:r>
    </w:p>
    <w:p w:rsidR="002F4CFE" w:rsidRDefault="002F4CFE" w:rsidP="00AB372B">
      <w:pPr>
        <w:pStyle w:val="a5"/>
        <w:widowControl w:val="0"/>
        <w:spacing w:line="240" w:lineRule="exact"/>
        <w:ind w:firstLine="0"/>
        <w:jc w:val="left"/>
        <w:rPr>
          <w:szCs w:val="28"/>
        </w:rPr>
        <w:sectPr w:rsidR="002F4CFE" w:rsidSect="005779F6">
          <w:headerReference w:type="default" r:id="rId9"/>
          <w:footerReference w:type="default" r:id="rId10"/>
          <w:headerReference w:type="first" r:id="rId11"/>
          <w:footerReference w:type="first" r:id="rId12"/>
          <w:pgSz w:w="11906" w:h="16838" w:code="9"/>
          <w:pgMar w:top="1134" w:right="851" w:bottom="1134" w:left="1418" w:header="720" w:footer="442" w:gutter="0"/>
          <w:cols w:space="708"/>
          <w:titlePg/>
          <w:docGrid w:linePitch="360"/>
        </w:sectPr>
      </w:pPr>
    </w:p>
    <w:p w:rsidR="002F4CFE" w:rsidRDefault="002F4CFE" w:rsidP="002F4CFE">
      <w:pPr>
        <w:pStyle w:val="a5"/>
        <w:spacing w:line="240" w:lineRule="exact"/>
        <w:ind w:left="5982" w:firstLine="0"/>
      </w:pPr>
      <w:r>
        <w:lastRenderedPageBreak/>
        <w:t>УТВЕРЖДЕНА</w:t>
      </w:r>
    </w:p>
    <w:p w:rsidR="002F4CFE" w:rsidRDefault="002F4CFE" w:rsidP="002F4CFE">
      <w:pPr>
        <w:pStyle w:val="a5"/>
        <w:spacing w:line="240" w:lineRule="exact"/>
        <w:ind w:left="5982" w:firstLine="0"/>
      </w:pPr>
      <w:r>
        <w:t>постановлением</w:t>
      </w:r>
    </w:p>
    <w:p w:rsidR="002F4CFE" w:rsidRDefault="002F4CFE" w:rsidP="002F4CFE">
      <w:pPr>
        <w:pStyle w:val="a5"/>
        <w:spacing w:line="240" w:lineRule="exact"/>
        <w:ind w:left="5982" w:firstLine="0"/>
      </w:pPr>
      <w:r>
        <w:t xml:space="preserve">администрации Александровского </w:t>
      </w:r>
    </w:p>
    <w:p w:rsidR="002F4CFE" w:rsidRDefault="002F4CFE" w:rsidP="002F4CFE">
      <w:pPr>
        <w:pStyle w:val="a5"/>
        <w:spacing w:line="240" w:lineRule="exact"/>
        <w:ind w:left="5982" w:firstLine="0"/>
      </w:pPr>
      <w:r>
        <w:t>муниципального округа</w:t>
      </w:r>
    </w:p>
    <w:p w:rsidR="002F4CFE" w:rsidRDefault="002F4CFE" w:rsidP="002F4CFE">
      <w:pPr>
        <w:pStyle w:val="a5"/>
        <w:spacing w:line="240" w:lineRule="exact"/>
        <w:ind w:left="5982" w:firstLine="0"/>
      </w:pPr>
      <w:r>
        <w:t xml:space="preserve">от </w:t>
      </w:r>
      <w:r w:rsidR="00332F02">
        <w:t>17.12.2025</w:t>
      </w:r>
      <w:r>
        <w:t xml:space="preserve"> № </w:t>
      </w:r>
      <w:r w:rsidR="00332F02">
        <w:t>1518</w:t>
      </w:r>
    </w:p>
    <w:p w:rsidR="002F4CFE" w:rsidRDefault="002F4CFE" w:rsidP="002F4CFE">
      <w:pPr>
        <w:pStyle w:val="a5"/>
        <w:spacing w:line="240" w:lineRule="exact"/>
        <w:ind w:left="5982" w:firstLine="0"/>
      </w:pPr>
    </w:p>
    <w:p w:rsidR="002F4CFE" w:rsidRDefault="002F4CFE" w:rsidP="002F4CFE">
      <w:pPr>
        <w:pStyle w:val="a5"/>
        <w:spacing w:line="240" w:lineRule="exact"/>
        <w:ind w:left="5982" w:firstLine="0"/>
      </w:pPr>
    </w:p>
    <w:p w:rsidR="00702926" w:rsidRPr="00702926" w:rsidRDefault="00702926" w:rsidP="002F4CFE">
      <w:pPr>
        <w:suppressAutoHyphens w:val="0"/>
        <w:spacing w:line="240" w:lineRule="exact"/>
        <w:jc w:val="center"/>
        <w:outlineLvl w:val="0"/>
        <w:rPr>
          <w:b/>
          <w:szCs w:val="28"/>
          <w:lang w:eastAsia="ru-RU"/>
        </w:rPr>
      </w:pPr>
      <w:r w:rsidRPr="00702926">
        <w:rPr>
          <w:b/>
          <w:szCs w:val="28"/>
          <w:lang w:eastAsia="ru-RU"/>
        </w:rPr>
        <w:t>Программа профилактики рисков причинения вреда (ущерба) охраняемым законом ценностям на 202</w:t>
      </w:r>
      <w:r w:rsidR="001132E8">
        <w:rPr>
          <w:b/>
          <w:szCs w:val="28"/>
          <w:lang w:eastAsia="ru-RU"/>
        </w:rPr>
        <w:t>6</w:t>
      </w:r>
      <w:r w:rsidRPr="00702926">
        <w:rPr>
          <w:b/>
          <w:szCs w:val="28"/>
          <w:lang w:eastAsia="ru-RU"/>
        </w:rPr>
        <w:t xml:space="preserve"> год в сфере муни</w:t>
      </w:r>
      <w:r w:rsidR="005779F6">
        <w:rPr>
          <w:b/>
          <w:szCs w:val="28"/>
          <w:lang w:eastAsia="ru-RU"/>
        </w:rPr>
        <w:t xml:space="preserve">ципального земельного контроля </w:t>
      </w:r>
      <w:r w:rsidRPr="00702926">
        <w:rPr>
          <w:b/>
          <w:szCs w:val="28"/>
          <w:lang w:eastAsia="ru-RU"/>
        </w:rPr>
        <w:t>в границах Александровского муниципального округа Пермского края</w:t>
      </w:r>
    </w:p>
    <w:p w:rsidR="00702926" w:rsidRPr="00702926" w:rsidRDefault="00702926" w:rsidP="002F4CFE">
      <w:pPr>
        <w:suppressAutoHyphens w:val="0"/>
        <w:spacing w:line="240" w:lineRule="exact"/>
        <w:jc w:val="center"/>
        <w:outlineLvl w:val="0"/>
        <w:rPr>
          <w:b/>
          <w:szCs w:val="28"/>
          <w:lang w:eastAsia="ru-RU"/>
        </w:rPr>
      </w:pPr>
    </w:p>
    <w:p w:rsidR="00702926" w:rsidRPr="002F4CFE" w:rsidRDefault="00702926" w:rsidP="002458D3">
      <w:pPr>
        <w:suppressAutoHyphens w:val="0"/>
        <w:spacing w:line="320" w:lineRule="exact"/>
        <w:ind w:firstLine="567"/>
        <w:jc w:val="both"/>
        <w:outlineLvl w:val="0"/>
        <w:rPr>
          <w:szCs w:val="28"/>
          <w:lang w:eastAsia="ru-RU"/>
        </w:rPr>
      </w:pPr>
      <w:r w:rsidRPr="002F4CFE">
        <w:rPr>
          <w:szCs w:val="28"/>
          <w:lang w:eastAsia="ru-RU"/>
        </w:rPr>
        <w:t>Настоящая Программа профилактики рисков причинения вреда (ущерба) охраняемым законом ценностям на 202</w:t>
      </w:r>
      <w:r w:rsidR="001132E8">
        <w:rPr>
          <w:szCs w:val="28"/>
          <w:lang w:eastAsia="ru-RU"/>
        </w:rPr>
        <w:t>6</w:t>
      </w:r>
      <w:r w:rsidRPr="002F4CFE">
        <w:rPr>
          <w:szCs w:val="28"/>
          <w:lang w:eastAsia="ru-RU"/>
        </w:rPr>
        <w:t xml:space="preserve"> год в сфере муни</w:t>
      </w:r>
      <w:r w:rsidR="002F4CFE">
        <w:rPr>
          <w:szCs w:val="28"/>
          <w:lang w:eastAsia="ru-RU"/>
        </w:rPr>
        <w:t xml:space="preserve">ципального земельного контроля </w:t>
      </w:r>
      <w:r w:rsidRPr="002F4CFE">
        <w:rPr>
          <w:szCs w:val="28"/>
          <w:lang w:eastAsia="ru-RU"/>
        </w:rPr>
        <w:t xml:space="preserve">в границах Александровского муниципального округа Пермского края (далее – </w:t>
      </w:r>
      <w:r w:rsidR="002F4CFE">
        <w:rPr>
          <w:szCs w:val="28"/>
          <w:lang w:eastAsia="ru-RU"/>
        </w:rPr>
        <w:t xml:space="preserve">Программа) разработана в целях </w:t>
      </w:r>
      <w:r w:rsidRPr="002F4CFE">
        <w:rPr>
          <w:szCs w:val="28"/>
          <w:lang w:eastAsia="ru-RU"/>
        </w:rPr>
        <w:t>стимулирования добросовестного соблюдения обязательных требовани</w:t>
      </w:r>
      <w:r w:rsidR="002F4CFE">
        <w:rPr>
          <w:szCs w:val="28"/>
          <w:lang w:eastAsia="ru-RU"/>
        </w:rPr>
        <w:t xml:space="preserve">й организациями и гражданами, </w:t>
      </w:r>
      <w:r w:rsidRPr="002F4CFE">
        <w:rPr>
          <w:szCs w:val="28"/>
          <w:lang w:eastAsia="ru-RU"/>
        </w:rPr>
        <w:t>устранения условий, причин и факторов, способных привести к нарушениям обязательных требований и (или) причинению вреда (ущерба)</w:t>
      </w:r>
      <w:r w:rsidR="002F4CFE">
        <w:rPr>
          <w:szCs w:val="28"/>
          <w:lang w:eastAsia="ru-RU"/>
        </w:rPr>
        <w:t xml:space="preserve"> охраняемым законом ценностям, </w:t>
      </w:r>
      <w:r w:rsidRPr="002F4CFE">
        <w:rPr>
          <w:szCs w:val="28"/>
          <w:lang w:eastAsia="ru-RU"/>
        </w:rPr>
        <w:t>создания условий для доведения обязательных требований до контролируемых лиц, повышение информированности о способах их соблюдения.</w:t>
      </w:r>
    </w:p>
    <w:p w:rsidR="00702926" w:rsidRPr="002F4CFE" w:rsidRDefault="00702926" w:rsidP="002458D3">
      <w:pPr>
        <w:suppressAutoHyphens w:val="0"/>
        <w:autoSpaceDE w:val="0"/>
        <w:autoSpaceDN w:val="0"/>
        <w:adjustRightInd w:val="0"/>
        <w:spacing w:line="320" w:lineRule="exact"/>
        <w:ind w:firstLine="540"/>
        <w:jc w:val="both"/>
        <w:rPr>
          <w:szCs w:val="28"/>
          <w:lang w:eastAsia="ru-RU"/>
        </w:rPr>
      </w:pPr>
      <w:r w:rsidRPr="002F4CFE">
        <w:rPr>
          <w:szCs w:val="28"/>
          <w:lang w:eastAsia="ru-RU"/>
        </w:rPr>
        <w:t>Настоящая Программа разработана и подлежит исполнению администрацией Александровского муниципального округа Пермского края (далее – администрация).</w:t>
      </w:r>
    </w:p>
    <w:p w:rsidR="00702926" w:rsidRPr="002F4CFE" w:rsidRDefault="00702926" w:rsidP="00702926">
      <w:pPr>
        <w:suppressAutoHyphens w:val="0"/>
        <w:autoSpaceDE w:val="0"/>
        <w:autoSpaceDN w:val="0"/>
        <w:adjustRightInd w:val="0"/>
        <w:ind w:firstLine="567"/>
        <w:jc w:val="both"/>
        <w:rPr>
          <w:b/>
          <w:szCs w:val="28"/>
          <w:lang w:eastAsia="ru-RU"/>
        </w:rPr>
      </w:pPr>
    </w:p>
    <w:p w:rsidR="00702926" w:rsidRPr="002F4CFE" w:rsidRDefault="00702926" w:rsidP="002F4CFE">
      <w:pPr>
        <w:suppressAutoHyphens w:val="0"/>
        <w:spacing w:line="240" w:lineRule="exact"/>
        <w:jc w:val="center"/>
        <w:rPr>
          <w:szCs w:val="28"/>
          <w:lang w:eastAsia="ru-RU"/>
        </w:rPr>
      </w:pPr>
      <w:r w:rsidRPr="002F4CFE">
        <w:rPr>
          <w:b/>
          <w:szCs w:val="28"/>
          <w:lang w:eastAsia="ru-RU"/>
        </w:rPr>
        <w:t>1. Анализ текущего состояни</w:t>
      </w:r>
      <w:r w:rsidR="005779F6">
        <w:rPr>
          <w:b/>
          <w:szCs w:val="28"/>
          <w:lang w:eastAsia="ru-RU"/>
        </w:rPr>
        <w:t>я осуществления муниципального</w:t>
      </w:r>
      <w:r w:rsidRPr="002F4CFE">
        <w:rPr>
          <w:b/>
          <w:szCs w:val="28"/>
          <w:lang w:eastAsia="ru-RU"/>
        </w:rPr>
        <w:t xml:space="preserve">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702926" w:rsidRPr="002F4CFE" w:rsidRDefault="00702926" w:rsidP="00702926">
      <w:pPr>
        <w:suppressAutoHyphens w:val="0"/>
        <w:ind w:firstLine="567"/>
        <w:jc w:val="both"/>
        <w:rPr>
          <w:szCs w:val="28"/>
          <w:lang w:eastAsia="ru-RU"/>
        </w:rPr>
      </w:pPr>
    </w:p>
    <w:p w:rsidR="00702926" w:rsidRPr="002F4CFE" w:rsidRDefault="00702926" w:rsidP="002458D3">
      <w:pPr>
        <w:suppressAutoHyphens w:val="0"/>
        <w:spacing w:line="320" w:lineRule="exact"/>
        <w:ind w:firstLine="567"/>
        <w:jc w:val="both"/>
        <w:rPr>
          <w:szCs w:val="28"/>
          <w:lang w:eastAsia="ru-RU"/>
        </w:rPr>
      </w:pPr>
      <w:r w:rsidRPr="002F4CFE">
        <w:rPr>
          <w:szCs w:val="28"/>
          <w:lang w:eastAsia="ru-RU"/>
        </w:rPr>
        <w:t>1.1. Вид муниципального контроля: муниципальный земельный контроль.</w:t>
      </w:r>
    </w:p>
    <w:p w:rsidR="00702926" w:rsidRPr="002F4CFE" w:rsidRDefault="005779F6" w:rsidP="002458D3">
      <w:pPr>
        <w:widowControl w:val="0"/>
        <w:suppressAutoHyphens w:val="0"/>
        <w:autoSpaceDE w:val="0"/>
        <w:autoSpaceDN w:val="0"/>
        <w:adjustRightInd w:val="0"/>
        <w:spacing w:line="320" w:lineRule="exact"/>
        <w:ind w:firstLine="567"/>
        <w:jc w:val="both"/>
        <w:rPr>
          <w:szCs w:val="28"/>
          <w:lang w:eastAsia="ru-RU"/>
        </w:rPr>
      </w:pPr>
      <w:r>
        <w:rPr>
          <w:szCs w:val="28"/>
          <w:lang w:eastAsia="ru-RU"/>
        </w:rPr>
        <w:t>1.2. </w:t>
      </w:r>
      <w:r w:rsidR="00702926" w:rsidRPr="002F4CFE">
        <w:rPr>
          <w:color w:val="000000"/>
          <w:szCs w:val="28"/>
          <w:lang w:eastAsia="ru-RU"/>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702926" w:rsidRPr="002F4CFE" w:rsidRDefault="00702926" w:rsidP="002458D3">
      <w:pPr>
        <w:widowControl w:val="0"/>
        <w:suppressAutoHyphens w:val="0"/>
        <w:autoSpaceDE w:val="0"/>
        <w:autoSpaceDN w:val="0"/>
        <w:adjustRightInd w:val="0"/>
        <w:spacing w:line="320" w:lineRule="exact"/>
        <w:ind w:firstLine="567"/>
        <w:jc w:val="both"/>
        <w:rPr>
          <w:color w:val="000000"/>
          <w:szCs w:val="28"/>
          <w:lang w:eastAsia="ru-RU"/>
        </w:rPr>
      </w:pPr>
      <w:r w:rsidRPr="002F4CFE">
        <w:rPr>
          <w:color w:val="000000"/>
          <w:szCs w:val="28"/>
          <w:lang w:eastAsia="ru-RU"/>
        </w:rPr>
        <w:t>Объектами земельных отношений являются земли, земельные участки или части земельных участков в границах Александровского муниципального округа.</w:t>
      </w:r>
    </w:p>
    <w:p w:rsidR="00702926" w:rsidRPr="002F4CFE" w:rsidRDefault="00702926" w:rsidP="002458D3">
      <w:pPr>
        <w:widowControl w:val="0"/>
        <w:suppressAutoHyphens w:val="0"/>
        <w:autoSpaceDE w:val="0"/>
        <w:autoSpaceDN w:val="0"/>
        <w:spacing w:line="320" w:lineRule="exact"/>
        <w:ind w:firstLine="567"/>
        <w:jc w:val="both"/>
        <w:outlineLvl w:val="2"/>
        <w:rPr>
          <w:b/>
          <w:color w:val="000000"/>
          <w:szCs w:val="28"/>
          <w:lang w:eastAsia="ru-RU"/>
        </w:rPr>
      </w:pPr>
      <w:r w:rsidRPr="002F4CFE">
        <w:rPr>
          <w:szCs w:val="28"/>
          <w:lang w:eastAsia="ru-RU"/>
        </w:rPr>
        <w:t>1.3.</w:t>
      </w:r>
      <w:r w:rsidR="005779F6">
        <w:rPr>
          <w:szCs w:val="28"/>
          <w:lang w:eastAsia="ru-RU"/>
        </w:rPr>
        <w:t> </w:t>
      </w:r>
      <w:r w:rsidRPr="002F4CFE">
        <w:rPr>
          <w:szCs w:val="28"/>
          <w:lang w:eastAsia="ru-RU"/>
        </w:rPr>
        <w:t>Субъектами муниципального земельного контроля являются юридические лица, индивидуальные предприниматели и граждане (далее – контролируемые лица).</w:t>
      </w:r>
    </w:p>
    <w:p w:rsidR="00702926" w:rsidRPr="002F4CFE" w:rsidRDefault="00702926" w:rsidP="002458D3">
      <w:pPr>
        <w:widowControl w:val="0"/>
        <w:suppressAutoHyphens w:val="0"/>
        <w:autoSpaceDE w:val="0"/>
        <w:autoSpaceDN w:val="0"/>
        <w:adjustRightInd w:val="0"/>
        <w:spacing w:line="320" w:lineRule="exact"/>
        <w:ind w:firstLine="567"/>
        <w:jc w:val="both"/>
        <w:rPr>
          <w:szCs w:val="28"/>
          <w:lang w:eastAsia="ru-RU"/>
        </w:rPr>
      </w:pPr>
      <w:r w:rsidRPr="002F4CFE">
        <w:rPr>
          <w:szCs w:val="28"/>
          <w:lang w:eastAsia="ru-RU"/>
        </w:rPr>
        <w:t>1.4.</w:t>
      </w:r>
      <w:r w:rsidR="005779F6">
        <w:rPr>
          <w:szCs w:val="28"/>
          <w:lang w:eastAsia="ru-RU"/>
        </w:rPr>
        <w:t> </w:t>
      </w:r>
      <w:r w:rsidRPr="002F4CFE">
        <w:rPr>
          <w:szCs w:val="28"/>
          <w:lang w:eastAsia="ru-RU"/>
        </w:rPr>
        <w:t>При осуществлении муниципального земельного контроля отдел осуществляет контроль за соблюдением обязательных требований:</w:t>
      </w:r>
    </w:p>
    <w:p w:rsidR="00702926" w:rsidRPr="00890B62" w:rsidRDefault="00702926" w:rsidP="002458D3">
      <w:pPr>
        <w:widowControl w:val="0"/>
        <w:suppressAutoHyphens w:val="0"/>
        <w:autoSpaceDE w:val="0"/>
        <w:autoSpaceDN w:val="0"/>
        <w:adjustRightInd w:val="0"/>
        <w:spacing w:line="320" w:lineRule="exact"/>
        <w:ind w:firstLine="567"/>
        <w:jc w:val="both"/>
        <w:rPr>
          <w:szCs w:val="28"/>
          <w:lang w:eastAsia="ru-RU"/>
        </w:rPr>
      </w:pPr>
      <w:r w:rsidRPr="00890B62">
        <w:rPr>
          <w:szCs w:val="28"/>
          <w:lang w:eastAsia="ru-RU"/>
        </w:rPr>
        <w:t>а) о недопущении самовольного занятия земель, земельного участка или части земельного участка лицом;</w:t>
      </w:r>
    </w:p>
    <w:p w:rsidR="00702926" w:rsidRPr="00890B62" w:rsidRDefault="00702926" w:rsidP="002458D3">
      <w:pPr>
        <w:widowControl w:val="0"/>
        <w:suppressAutoHyphens w:val="0"/>
        <w:autoSpaceDE w:val="0"/>
        <w:autoSpaceDN w:val="0"/>
        <w:adjustRightInd w:val="0"/>
        <w:spacing w:line="320" w:lineRule="exact"/>
        <w:ind w:firstLine="567"/>
        <w:jc w:val="both"/>
        <w:rPr>
          <w:szCs w:val="28"/>
          <w:lang w:eastAsia="ru-RU"/>
        </w:rPr>
      </w:pPr>
      <w:r w:rsidRPr="00890B62">
        <w:rPr>
          <w:szCs w:val="28"/>
          <w:lang w:eastAsia="ru-RU"/>
        </w:rPr>
        <w:t>б)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02926" w:rsidRPr="00890B62" w:rsidRDefault="00702926" w:rsidP="002458D3">
      <w:pPr>
        <w:widowControl w:val="0"/>
        <w:suppressAutoHyphens w:val="0"/>
        <w:autoSpaceDE w:val="0"/>
        <w:autoSpaceDN w:val="0"/>
        <w:adjustRightInd w:val="0"/>
        <w:spacing w:line="320" w:lineRule="exact"/>
        <w:ind w:firstLine="567"/>
        <w:jc w:val="both"/>
        <w:rPr>
          <w:szCs w:val="28"/>
          <w:lang w:eastAsia="ru-RU"/>
        </w:rPr>
      </w:pPr>
      <w:r w:rsidRPr="00890B62">
        <w:rPr>
          <w:szCs w:val="28"/>
          <w:lang w:eastAsia="ru-RU"/>
        </w:rPr>
        <w:lastRenderedPageBreak/>
        <w:t>в) связанных с обяза</w:t>
      </w:r>
      <w:r w:rsidR="002F4CFE" w:rsidRPr="00890B62">
        <w:rPr>
          <w:szCs w:val="28"/>
          <w:lang w:eastAsia="ru-RU"/>
        </w:rPr>
        <w:t xml:space="preserve">тельным использованием земель, </w:t>
      </w:r>
      <w:r w:rsidRPr="00890B62">
        <w:rPr>
          <w:szCs w:val="28"/>
          <w:lang w:eastAsia="ru-RU"/>
        </w:rPr>
        <w:t>предназначенных для жилищного или иного строительства, садоводства, огородничества, в указанных целях в течение установленного срока;</w:t>
      </w:r>
    </w:p>
    <w:p w:rsidR="00702926" w:rsidRPr="00890B62" w:rsidRDefault="00702926" w:rsidP="002458D3">
      <w:pPr>
        <w:widowControl w:val="0"/>
        <w:suppressAutoHyphens w:val="0"/>
        <w:autoSpaceDE w:val="0"/>
        <w:autoSpaceDN w:val="0"/>
        <w:adjustRightInd w:val="0"/>
        <w:spacing w:line="320" w:lineRule="exact"/>
        <w:ind w:firstLine="567"/>
        <w:jc w:val="both"/>
        <w:rPr>
          <w:szCs w:val="28"/>
          <w:lang w:eastAsia="ru-RU"/>
        </w:rPr>
      </w:pPr>
      <w:r w:rsidRPr="00890B62">
        <w:rPr>
          <w:szCs w:val="28"/>
          <w:lang w:eastAsia="ru-RU"/>
        </w:rPr>
        <w:t>г)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производства или осуществления иной, связанной с сельскохозяйствен</w:t>
      </w:r>
      <w:r w:rsidR="002458D3">
        <w:rPr>
          <w:szCs w:val="28"/>
          <w:lang w:eastAsia="ru-RU"/>
        </w:rPr>
        <w:t>ным производством деятельности».</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color w:val="000000"/>
          <w:sz w:val="28"/>
          <w:szCs w:val="28"/>
        </w:rPr>
      </w:pPr>
      <w:r w:rsidRPr="00890B62">
        <w:rPr>
          <w:rFonts w:ascii="Times New Roman" w:hAnsi="Times New Roman" w:cs="Times New Roman"/>
          <w:b w:val="0"/>
          <w:bCs/>
          <w:color w:val="000000"/>
          <w:sz w:val="28"/>
          <w:szCs w:val="28"/>
        </w:rPr>
        <w:t>1.</w:t>
      </w:r>
      <w:r w:rsidR="005138FA" w:rsidRPr="00890B62">
        <w:rPr>
          <w:rFonts w:ascii="Times New Roman" w:hAnsi="Times New Roman" w:cs="Times New Roman"/>
          <w:b w:val="0"/>
          <w:bCs/>
          <w:color w:val="000000"/>
          <w:sz w:val="28"/>
          <w:szCs w:val="28"/>
        </w:rPr>
        <w:t>5</w:t>
      </w:r>
      <w:r w:rsidRPr="00890B62">
        <w:rPr>
          <w:rFonts w:ascii="Times New Roman" w:hAnsi="Times New Roman" w:cs="Times New Roman"/>
          <w:b w:val="0"/>
          <w:bCs/>
          <w:color w:val="000000"/>
          <w:sz w:val="28"/>
          <w:szCs w:val="28"/>
        </w:rPr>
        <w:t>. Сведения о проведенных в 2025 году мероприятиях по профилактике нарушений обязательных требований земельного законодательства:</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color w:val="000000"/>
          <w:sz w:val="28"/>
          <w:szCs w:val="28"/>
        </w:rPr>
      </w:pPr>
      <w:r w:rsidRPr="00890B62">
        <w:rPr>
          <w:rFonts w:ascii="Times New Roman" w:hAnsi="Times New Roman" w:cs="Times New Roman"/>
          <w:b w:val="0"/>
          <w:bCs/>
          <w:color w:val="000000"/>
          <w:sz w:val="28"/>
          <w:szCs w:val="28"/>
        </w:rPr>
        <w:t xml:space="preserve">Информирование контролируемых лиц и иных заинтересованных лиц по вопросам соблюдения обязательных требований посредством: </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color w:val="000000"/>
          <w:sz w:val="28"/>
          <w:szCs w:val="28"/>
        </w:rPr>
      </w:pPr>
      <w:r w:rsidRPr="00890B62">
        <w:rPr>
          <w:rFonts w:ascii="Times New Roman" w:hAnsi="Times New Roman" w:cs="Times New Roman"/>
          <w:b w:val="0"/>
          <w:bCs/>
          <w:color w:val="000000"/>
          <w:sz w:val="28"/>
          <w:szCs w:val="28"/>
        </w:rPr>
        <w:t>Размещени</w:t>
      </w:r>
      <w:r w:rsidR="00EA166D">
        <w:rPr>
          <w:rFonts w:ascii="Times New Roman" w:hAnsi="Times New Roman" w:cs="Times New Roman"/>
          <w:b w:val="0"/>
          <w:bCs/>
          <w:color w:val="000000"/>
          <w:sz w:val="28"/>
          <w:szCs w:val="28"/>
        </w:rPr>
        <w:t>я</w:t>
      </w:r>
      <w:r w:rsidRPr="00890B62">
        <w:rPr>
          <w:rFonts w:ascii="Times New Roman" w:hAnsi="Times New Roman" w:cs="Times New Roman"/>
          <w:b w:val="0"/>
          <w:bCs/>
          <w:color w:val="000000"/>
          <w:sz w:val="28"/>
          <w:szCs w:val="28"/>
        </w:rPr>
        <w:t xml:space="preserve"> на официальном сайте органа муниципального земельного контроля в информационно-телекоммуникационной сети Интернет, в средствах массовой информации и в иных формах</w:t>
      </w:r>
      <w:r w:rsidR="00EA166D">
        <w:rPr>
          <w:rFonts w:ascii="Times New Roman" w:hAnsi="Times New Roman" w:cs="Times New Roman"/>
          <w:b w:val="0"/>
          <w:bCs/>
          <w:color w:val="000000"/>
          <w:sz w:val="28"/>
          <w:szCs w:val="28"/>
        </w:rPr>
        <w:t xml:space="preserve"> сведений</w:t>
      </w:r>
      <w:r w:rsidR="00EA166D" w:rsidRPr="00EA166D">
        <w:rPr>
          <w:rFonts w:ascii="Times New Roman" w:hAnsi="Times New Roman" w:cs="Times New Roman"/>
          <w:b w:val="0"/>
          <w:bCs/>
          <w:color w:val="000000"/>
          <w:sz w:val="28"/>
          <w:szCs w:val="28"/>
        </w:rPr>
        <w:t xml:space="preserve"> </w:t>
      </w:r>
      <w:r w:rsidR="00EA166D" w:rsidRPr="00890B62">
        <w:rPr>
          <w:rFonts w:ascii="Times New Roman" w:hAnsi="Times New Roman" w:cs="Times New Roman"/>
          <w:b w:val="0"/>
          <w:bCs/>
          <w:color w:val="000000"/>
          <w:sz w:val="28"/>
          <w:szCs w:val="28"/>
        </w:rPr>
        <w:t>регулирующих осуществление муниципального земельного контроля</w:t>
      </w:r>
      <w:r w:rsidR="00EA166D">
        <w:rPr>
          <w:rFonts w:ascii="Times New Roman" w:hAnsi="Times New Roman" w:cs="Times New Roman"/>
          <w:b w:val="0"/>
          <w:bCs/>
          <w:color w:val="000000"/>
          <w:sz w:val="28"/>
          <w:szCs w:val="28"/>
        </w:rPr>
        <w:t>;</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color w:val="000000"/>
          <w:sz w:val="28"/>
          <w:szCs w:val="28"/>
        </w:rPr>
        <w:t>Консультирование контролируемых лиц и их предста</w:t>
      </w:r>
      <w:r w:rsidRPr="00890B62">
        <w:rPr>
          <w:rFonts w:ascii="Times New Roman" w:hAnsi="Times New Roman" w:cs="Times New Roman"/>
          <w:b w:val="0"/>
          <w:bCs/>
          <w:sz w:val="28"/>
          <w:szCs w:val="28"/>
        </w:rPr>
        <w:t>вителей посредством дачи разъяснений по вопросам, связанным с организацией и осуществлением муниципального земельного контроля.</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Направление предостережений о недопустимости нарушения обязательных требований земельного законодательства</w:t>
      </w:r>
      <w:r w:rsidR="00EA166D">
        <w:rPr>
          <w:rFonts w:ascii="Times New Roman" w:hAnsi="Times New Roman" w:cs="Times New Roman"/>
          <w:b w:val="0"/>
          <w:bCs/>
          <w:sz w:val="28"/>
          <w:szCs w:val="28"/>
        </w:rPr>
        <w:t>.</w:t>
      </w:r>
      <w:r w:rsidRPr="00890B62">
        <w:rPr>
          <w:rFonts w:ascii="Times New Roman" w:hAnsi="Times New Roman" w:cs="Times New Roman"/>
          <w:b w:val="0"/>
          <w:bCs/>
          <w:sz w:val="28"/>
          <w:szCs w:val="28"/>
        </w:rPr>
        <w:t xml:space="preserve"> </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1.</w:t>
      </w:r>
      <w:r w:rsidR="00F40963" w:rsidRPr="00890B62">
        <w:rPr>
          <w:rFonts w:ascii="Times New Roman" w:hAnsi="Times New Roman" w:cs="Times New Roman"/>
          <w:b w:val="0"/>
          <w:bCs/>
          <w:sz w:val="28"/>
          <w:szCs w:val="28"/>
        </w:rPr>
        <w:t>6</w:t>
      </w:r>
      <w:r w:rsidRPr="00890B62">
        <w:rPr>
          <w:rFonts w:ascii="Times New Roman" w:hAnsi="Times New Roman" w:cs="Times New Roman"/>
          <w:b w:val="0"/>
          <w:bCs/>
          <w:sz w:val="28"/>
          <w:szCs w:val="28"/>
        </w:rPr>
        <w:t>. Проблемы, на решение которых направлена программа профилактики:</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уменьшение общего числа нарушений юридическими и физическими лицами обязательных требований.</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BC7C07" w:rsidRPr="00890B62" w:rsidRDefault="00BC7C07"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органа муниципального земельного контроля для принятия решения о проведении контрольных (надзорных) мероприятий.</w:t>
      </w:r>
    </w:p>
    <w:p w:rsidR="00702926" w:rsidRPr="00890B62" w:rsidRDefault="00702926" w:rsidP="002458D3">
      <w:pPr>
        <w:keepNext/>
        <w:suppressAutoHyphens w:val="0"/>
        <w:autoSpaceDE w:val="0"/>
        <w:autoSpaceDN w:val="0"/>
        <w:spacing w:line="320" w:lineRule="exact"/>
        <w:ind w:firstLine="567"/>
        <w:jc w:val="both"/>
        <w:outlineLvl w:val="2"/>
        <w:rPr>
          <w:szCs w:val="28"/>
          <w:lang w:eastAsia="ru-RU"/>
        </w:rPr>
      </w:pPr>
      <w:r w:rsidRPr="00890B62">
        <w:rPr>
          <w:szCs w:val="28"/>
          <w:lang w:eastAsia="ru-RU"/>
        </w:rPr>
        <w:t xml:space="preserve">Постановлением Правительства Российской Федерации от 10 марта </w:t>
      </w:r>
      <w:smartTag w:uri="urn:schemas-microsoft-com:office:smarttags" w:element="metricconverter">
        <w:smartTagPr>
          <w:attr w:name="ProductID" w:val="2022 г"/>
        </w:smartTagPr>
        <w:r w:rsidRPr="00890B62">
          <w:rPr>
            <w:szCs w:val="28"/>
            <w:lang w:eastAsia="ru-RU"/>
          </w:rPr>
          <w:t>2022 г</w:t>
        </w:r>
      </w:smartTag>
      <w:r w:rsidRPr="00890B62">
        <w:rPr>
          <w:szCs w:val="28"/>
          <w:lang w:eastAsia="ru-RU"/>
        </w:rPr>
        <w:t>. № 336 «Об особенностях организации и осуществления государственного контроля (надзора), муниципального контроля» (далее - Постановление № 336) в 2022 году установлен</w:t>
      </w:r>
      <w:r w:rsidR="001132E8" w:rsidRPr="00890B62">
        <w:rPr>
          <w:szCs w:val="28"/>
          <w:lang w:eastAsia="ru-RU"/>
        </w:rPr>
        <w:t xml:space="preserve"> </w:t>
      </w:r>
      <w:r w:rsidRPr="00890B62">
        <w:rPr>
          <w:szCs w:val="28"/>
          <w:lang w:eastAsia="ru-RU"/>
        </w:rPr>
        <w:t xml:space="preserve"> мораторий на проведение плановых и внеплановых контрольных мероприятий.</w:t>
      </w:r>
    </w:p>
    <w:p w:rsidR="00702926" w:rsidRPr="00890B62" w:rsidRDefault="00702926" w:rsidP="002458D3">
      <w:pPr>
        <w:suppressAutoHyphens w:val="0"/>
        <w:spacing w:line="320" w:lineRule="exact"/>
        <w:ind w:firstLine="567"/>
        <w:jc w:val="both"/>
        <w:rPr>
          <w:rFonts w:eastAsia="Calibri"/>
          <w:szCs w:val="28"/>
          <w:lang w:eastAsia="en-US"/>
        </w:rPr>
      </w:pPr>
      <w:r w:rsidRPr="00890B62">
        <w:rPr>
          <w:rFonts w:eastAsia="Calibri"/>
          <w:szCs w:val="28"/>
          <w:lang w:eastAsia="en-US"/>
        </w:rPr>
        <w:t>Плановые и внеплановые проверки 202</w:t>
      </w:r>
      <w:r w:rsidR="001132E8" w:rsidRPr="00890B62">
        <w:rPr>
          <w:rFonts w:eastAsia="Calibri"/>
          <w:szCs w:val="28"/>
          <w:lang w:eastAsia="en-US"/>
        </w:rPr>
        <w:t>5</w:t>
      </w:r>
      <w:r w:rsidR="002F4CFE" w:rsidRPr="00890B62">
        <w:rPr>
          <w:rFonts w:eastAsia="Calibri"/>
          <w:szCs w:val="28"/>
          <w:lang w:eastAsia="en-US"/>
        </w:rPr>
        <w:t xml:space="preserve"> </w:t>
      </w:r>
      <w:r w:rsidRPr="00890B62">
        <w:rPr>
          <w:rFonts w:eastAsia="Calibri"/>
          <w:szCs w:val="28"/>
          <w:lang w:eastAsia="en-US"/>
        </w:rPr>
        <w:t>г. не проводились в связи с отсутствием оснований, предусмотренных Постановлением № 336.</w:t>
      </w:r>
    </w:p>
    <w:p w:rsidR="00702926" w:rsidRPr="00890B62" w:rsidRDefault="00702926" w:rsidP="002458D3">
      <w:pPr>
        <w:suppressAutoHyphens w:val="0"/>
        <w:spacing w:line="320" w:lineRule="exact"/>
        <w:ind w:firstLine="567"/>
        <w:jc w:val="both"/>
        <w:rPr>
          <w:rFonts w:eastAsia="Calibri"/>
          <w:szCs w:val="28"/>
          <w:lang w:eastAsia="en-US"/>
        </w:rPr>
      </w:pPr>
      <w:r w:rsidRPr="00890B62">
        <w:rPr>
          <w:rFonts w:eastAsia="Calibri"/>
          <w:szCs w:val="28"/>
          <w:lang w:eastAsia="en-US"/>
        </w:rPr>
        <w:lastRenderedPageBreak/>
        <w:t xml:space="preserve">Мероприятия по контролю без взаимодействия с контролируемыми лицами осуществлялись в виде выездных обследований, наблюдения за соблюдением обязательных требований. </w:t>
      </w:r>
    </w:p>
    <w:p w:rsidR="00702926" w:rsidRPr="00890B62" w:rsidRDefault="00702926" w:rsidP="002458D3">
      <w:pPr>
        <w:suppressAutoHyphens w:val="0"/>
        <w:spacing w:line="320" w:lineRule="exact"/>
        <w:ind w:firstLine="567"/>
        <w:jc w:val="both"/>
        <w:rPr>
          <w:rFonts w:eastAsia="Calibri"/>
          <w:szCs w:val="28"/>
          <w:lang w:eastAsia="en-US"/>
        </w:rPr>
      </w:pPr>
      <w:r w:rsidRPr="00890B62">
        <w:rPr>
          <w:rFonts w:eastAsia="Calibri"/>
          <w:szCs w:val="28"/>
          <w:lang w:eastAsia="en-US"/>
        </w:rPr>
        <w:t>Основаниями их проведения являются получение информации о признаках нарушений или нарушениях обязательных требований от юридических лиц, граждан, индивидуальных предпринимателей  как при личном обращении, так и в социальных сетях Интернет.</w:t>
      </w:r>
    </w:p>
    <w:p w:rsidR="00702926" w:rsidRPr="00890B62" w:rsidRDefault="00702926" w:rsidP="002458D3">
      <w:pPr>
        <w:suppressAutoHyphens w:val="0"/>
        <w:spacing w:line="320" w:lineRule="exact"/>
        <w:ind w:firstLine="567"/>
        <w:jc w:val="both"/>
        <w:rPr>
          <w:rFonts w:eastAsia="Calibri"/>
          <w:szCs w:val="28"/>
          <w:lang w:eastAsia="en-US"/>
        </w:rPr>
      </w:pPr>
      <w:r w:rsidRPr="00890B62">
        <w:rPr>
          <w:rFonts w:eastAsia="Calibri"/>
          <w:szCs w:val="28"/>
          <w:lang w:eastAsia="en-US"/>
        </w:rPr>
        <w:t xml:space="preserve">Типичными нарушениями при осуществлении муниципального земельного контроля являются: </w:t>
      </w:r>
    </w:p>
    <w:p w:rsidR="00702926" w:rsidRPr="00890B62" w:rsidRDefault="00702926" w:rsidP="002458D3">
      <w:pPr>
        <w:suppressAutoHyphens w:val="0"/>
        <w:spacing w:line="320" w:lineRule="exact"/>
        <w:ind w:firstLine="567"/>
        <w:jc w:val="both"/>
        <w:rPr>
          <w:rFonts w:eastAsia="Calibri"/>
          <w:szCs w:val="28"/>
          <w:lang w:eastAsia="en-US"/>
        </w:rPr>
      </w:pPr>
      <w:r w:rsidRPr="00890B62">
        <w:rPr>
          <w:rFonts w:eastAsia="Calibri"/>
          <w:szCs w:val="28"/>
          <w:lang w:eastAsia="en-US"/>
        </w:rPr>
        <w:t xml:space="preserve">самовольное занятие земельного участка </w:t>
      </w:r>
    </w:p>
    <w:p w:rsidR="002F4CFE" w:rsidRPr="00890B62" w:rsidRDefault="00702926" w:rsidP="002458D3">
      <w:pPr>
        <w:suppressAutoHyphens w:val="0"/>
        <w:spacing w:line="320" w:lineRule="exact"/>
        <w:ind w:firstLine="567"/>
        <w:jc w:val="both"/>
        <w:rPr>
          <w:rFonts w:eastAsia="Calibri"/>
          <w:szCs w:val="28"/>
          <w:lang w:eastAsia="en-US"/>
        </w:rPr>
      </w:pPr>
      <w:r w:rsidRPr="00890B62">
        <w:rPr>
          <w:rFonts w:eastAsia="Calibri"/>
          <w:szCs w:val="28"/>
          <w:lang w:eastAsia="en-US"/>
        </w:rPr>
        <w:t xml:space="preserve">неиспользование земельного участка </w:t>
      </w:r>
    </w:p>
    <w:p w:rsidR="00702926" w:rsidRPr="00890B62" w:rsidRDefault="00702926" w:rsidP="002458D3">
      <w:pPr>
        <w:suppressAutoHyphens w:val="0"/>
        <w:spacing w:line="320" w:lineRule="exact"/>
        <w:ind w:firstLine="567"/>
        <w:jc w:val="both"/>
        <w:rPr>
          <w:rFonts w:eastAsia="Calibri"/>
          <w:szCs w:val="28"/>
          <w:lang w:eastAsia="en-US"/>
        </w:rPr>
      </w:pPr>
      <w:r w:rsidRPr="00890B62">
        <w:rPr>
          <w:szCs w:val="28"/>
          <w:lang w:eastAsia="ru-RU"/>
        </w:rPr>
        <w:t>использование земельного участка не по целевому назначению и (или) не в соответствии с установленным разрешенным использованием</w:t>
      </w:r>
    </w:p>
    <w:p w:rsidR="00216E1A" w:rsidRPr="00890B62" w:rsidRDefault="00216E1A" w:rsidP="002458D3">
      <w:pPr>
        <w:pStyle w:val="ConsPlusTitle"/>
        <w:spacing w:line="320" w:lineRule="exact"/>
        <w:outlineLvl w:val="1"/>
        <w:rPr>
          <w:rFonts w:ascii="Times New Roman" w:hAnsi="Times New Roman" w:cs="Times New Roman"/>
          <w:sz w:val="28"/>
          <w:szCs w:val="28"/>
        </w:rPr>
      </w:pPr>
    </w:p>
    <w:p w:rsidR="00702926" w:rsidRPr="00890B62" w:rsidRDefault="00702926" w:rsidP="002458D3">
      <w:pPr>
        <w:suppressAutoHyphens w:val="0"/>
        <w:spacing w:line="320" w:lineRule="exact"/>
        <w:jc w:val="center"/>
        <w:rPr>
          <w:b/>
          <w:szCs w:val="28"/>
          <w:lang w:eastAsia="ru-RU"/>
        </w:rPr>
      </w:pPr>
      <w:r w:rsidRPr="00890B62">
        <w:rPr>
          <w:b/>
          <w:color w:val="000000"/>
          <w:szCs w:val="28"/>
          <w:shd w:val="clear" w:color="auto" w:fill="FFFFFF"/>
          <w:lang w:eastAsia="ru-RU"/>
        </w:rPr>
        <w:t>2. Цели и задачи реализации Программы</w:t>
      </w:r>
    </w:p>
    <w:p w:rsidR="00702926" w:rsidRPr="00890B62" w:rsidRDefault="00702926" w:rsidP="002458D3">
      <w:pPr>
        <w:suppressAutoHyphens w:val="0"/>
        <w:spacing w:line="320" w:lineRule="exact"/>
        <w:ind w:firstLine="567"/>
        <w:jc w:val="both"/>
        <w:rPr>
          <w:szCs w:val="28"/>
          <w:lang w:eastAsia="ru-RU"/>
        </w:rPr>
      </w:pP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2.1. Программа профилактики направлена на достижение следующих целей:</w:t>
      </w: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стимулирование добросовестного соблюдения обязательных требований всеми контролируемыми лицами;</w:t>
      </w: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2.2. Основными задачами Программы профилактики являются:</w:t>
      </w: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rsidR="001F4504" w:rsidRPr="00890B62" w:rsidRDefault="001F4504" w:rsidP="002458D3">
      <w:pPr>
        <w:pStyle w:val="ConsPlusTitle"/>
        <w:spacing w:line="320" w:lineRule="exact"/>
        <w:ind w:firstLine="567"/>
        <w:jc w:val="both"/>
        <w:outlineLvl w:val="1"/>
        <w:rPr>
          <w:rFonts w:ascii="Times New Roman" w:hAnsi="Times New Roman" w:cs="Times New Roman"/>
          <w:b w:val="0"/>
          <w:bCs/>
          <w:sz w:val="28"/>
          <w:szCs w:val="28"/>
        </w:rPr>
      </w:pPr>
      <w:r w:rsidRPr="00890B62">
        <w:rPr>
          <w:rFonts w:ascii="Times New Roman" w:hAnsi="Times New Roman" w:cs="Times New Roman"/>
          <w:b w:val="0"/>
          <w:bCs/>
          <w:sz w:val="28"/>
          <w:szCs w:val="28"/>
        </w:rPr>
        <w:t>выявление причин, факторов и условий, способствующих нарушениям обязательных требований;</w:t>
      </w:r>
    </w:p>
    <w:p w:rsidR="001F4504" w:rsidRPr="00890B62" w:rsidRDefault="001F4504" w:rsidP="002458D3">
      <w:pPr>
        <w:pStyle w:val="ConsPlusTitle"/>
        <w:spacing w:line="320" w:lineRule="exact"/>
        <w:ind w:firstLine="567"/>
        <w:jc w:val="both"/>
        <w:outlineLvl w:val="1"/>
        <w:rPr>
          <w:rFonts w:ascii="Times New Roman" w:hAnsi="Times New Roman" w:cs="Times New Roman"/>
          <w:sz w:val="28"/>
          <w:szCs w:val="28"/>
        </w:rPr>
      </w:pPr>
      <w:r w:rsidRPr="00890B62">
        <w:rPr>
          <w:rFonts w:ascii="Times New Roman" w:hAnsi="Times New Roman" w:cs="Times New Roman"/>
          <w:b w:val="0"/>
          <w:bCs/>
          <w:sz w:val="28"/>
          <w:szCs w:val="28"/>
        </w:rPr>
        <w:t>повышение правосознания и правовой культуры подконтрольных субъектов при соблюдении обязательных требований.</w:t>
      </w:r>
    </w:p>
    <w:p w:rsidR="00702926" w:rsidRPr="00890B62" w:rsidRDefault="002F4CFE" w:rsidP="002458D3">
      <w:pPr>
        <w:suppressAutoHyphens w:val="0"/>
        <w:spacing w:line="320" w:lineRule="exact"/>
        <w:ind w:firstLine="567"/>
        <w:jc w:val="both"/>
        <w:rPr>
          <w:szCs w:val="28"/>
          <w:lang w:eastAsia="ru-RU"/>
        </w:rPr>
      </w:pPr>
      <w:r w:rsidRPr="00890B62">
        <w:rPr>
          <w:szCs w:val="28"/>
          <w:lang w:eastAsia="ru-RU"/>
        </w:rPr>
        <w:t>В положении о виде контроля,</w:t>
      </w:r>
      <w:r w:rsidR="00702926" w:rsidRPr="00890B62">
        <w:rPr>
          <w:szCs w:val="28"/>
          <w:lang w:eastAsia="ru-RU"/>
        </w:rPr>
        <w:t xml:space="preserve">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702926" w:rsidRDefault="00702926" w:rsidP="002458D3">
      <w:pPr>
        <w:suppressAutoHyphens w:val="0"/>
        <w:spacing w:line="320" w:lineRule="exact"/>
        <w:ind w:firstLine="567"/>
        <w:jc w:val="both"/>
        <w:rPr>
          <w:szCs w:val="28"/>
          <w:shd w:val="clear" w:color="auto" w:fill="FFFFFF"/>
          <w:lang w:eastAsia="ru-RU"/>
        </w:rPr>
      </w:pPr>
      <w:r w:rsidRPr="00890B62">
        <w:rPr>
          <w:szCs w:val="28"/>
          <w:lang w:eastAsia="ru-RU"/>
        </w:rPr>
        <w:t>В положении о виде контроля с</w:t>
      </w:r>
      <w:r w:rsidRPr="00890B62">
        <w:rPr>
          <w:szCs w:val="28"/>
          <w:shd w:val="clear" w:color="auto" w:fill="FFFFFF"/>
          <w:lang w:eastAsia="ru-RU"/>
        </w:rPr>
        <w:t>амостоятельная оценка соблюдения обязательных требований (самообследование) не предусмотрено, следовательно, в программе способы самообследования в автоматизированном режиме не определены (ч.</w:t>
      </w:r>
      <w:r w:rsidR="002F4CFE" w:rsidRPr="00890B62">
        <w:rPr>
          <w:szCs w:val="28"/>
          <w:shd w:val="clear" w:color="auto" w:fill="FFFFFF"/>
          <w:lang w:eastAsia="ru-RU"/>
        </w:rPr>
        <w:t xml:space="preserve"> </w:t>
      </w:r>
      <w:r w:rsidRPr="00890B62">
        <w:rPr>
          <w:szCs w:val="28"/>
          <w:shd w:val="clear" w:color="auto" w:fill="FFFFFF"/>
          <w:lang w:eastAsia="ru-RU"/>
        </w:rPr>
        <w:t>1 ст.</w:t>
      </w:r>
      <w:r w:rsidR="002F4CFE" w:rsidRPr="00890B62">
        <w:rPr>
          <w:szCs w:val="28"/>
          <w:shd w:val="clear" w:color="auto" w:fill="FFFFFF"/>
          <w:lang w:eastAsia="ru-RU"/>
        </w:rPr>
        <w:t xml:space="preserve"> </w:t>
      </w:r>
      <w:r w:rsidRPr="00890B62">
        <w:rPr>
          <w:szCs w:val="28"/>
          <w:shd w:val="clear" w:color="auto" w:fill="FFFFFF"/>
          <w:lang w:eastAsia="ru-RU"/>
        </w:rPr>
        <w:t>51 №</w:t>
      </w:r>
      <w:r w:rsidR="002F4CFE" w:rsidRPr="00890B62">
        <w:rPr>
          <w:szCs w:val="28"/>
          <w:shd w:val="clear" w:color="auto" w:fill="FFFFFF"/>
          <w:lang w:eastAsia="ru-RU"/>
        </w:rPr>
        <w:t xml:space="preserve"> </w:t>
      </w:r>
      <w:r w:rsidRPr="00890B62">
        <w:rPr>
          <w:szCs w:val="28"/>
          <w:shd w:val="clear" w:color="auto" w:fill="FFFFFF"/>
          <w:lang w:eastAsia="ru-RU"/>
        </w:rPr>
        <w:t>248-ФЗ).</w:t>
      </w:r>
    </w:p>
    <w:p w:rsidR="002458D3" w:rsidRPr="00890B62" w:rsidRDefault="002458D3" w:rsidP="002458D3">
      <w:pPr>
        <w:suppressAutoHyphens w:val="0"/>
        <w:spacing w:line="320" w:lineRule="exact"/>
        <w:rPr>
          <w:b/>
          <w:color w:val="000000"/>
          <w:szCs w:val="28"/>
          <w:shd w:val="clear" w:color="auto" w:fill="FFFFFF"/>
          <w:lang w:eastAsia="ru-RU"/>
        </w:rPr>
      </w:pPr>
    </w:p>
    <w:p w:rsidR="00702926" w:rsidRDefault="00702926" w:rsidP="00790E9E">
      <w:pPr>
        <w:suppressAutoHyphens w:val="0"/>
        <w:spacing w:line="240" w:lineRule="exact"/>
        <w:ind w:firstLine="567"/>
        <w:jc w:val="center"/>
        <w:rPr>
          <w:b/>
          <w:color w:val="000000"/>
          <w:szCs w:val="28"/>
          <w:shd w:val="clear" w:color="auto" w:fill="FFFFFF"/>
          <w:lang w:eastAsia="ru-RU"/>
        </w:rPr>
      </w:pPr>
      <w:r w:rsidRPr="00890B62">
        <w:rPr>
          <w:b/>
          <w:color w:val="000000"/>
          <w:szCs w:val="28"/>
          <w:shd w:val="clear" w:color="auto" w:fill="FFFFFF"/>
          <w:lang w:eastAsia="ru-RU"/>
        </w:rPr>
        <w:t>3. Перечень профилактических мероприятий, сроки (периодичность) их проведения</w:t>
      </w:r>
    </w:p>
    <w:p w:rsidR="002458D3" w:rsidRDefault="002458D3" w:rsidP="005779F6">
      <w:pPr>
        <w:suppressAutoHyphens w:val="0"/>
        <w:rPr>
          <w:b/>
          <w:szCs w:val="28"/>
          <w:lang w:eastAsia="ru-RU"/>
        </w:rPr>
      </w:pPr>
    </w:p>
    <w:p w:rsidR="002458D3" w:rsidRPr="00890B62" w:rsidRDefault="002458D3" w:rsidP="005779F6">
      <w:pPr>
        <w:suppressAutoHyphens w:val="0"/>
        <w:rPr>
          <w:b/>
          <w:szCs w:val="28"/>
          <w:lang w:eastAsia="ru-RU"/>
        </w:rPr>
      </w:pPr>
    </w:p>
    <w:tbl>
      <w:tblPr>
        <w:tblW w:w="9912" w:type="dxa"/>
        <w:tblLayout w:type="fixed"/>
        <w:tblCellMar>
          <w:left w:w="10" w:type="dxa"/>
          <w:right w:w="10" w:type="dxa"/>
        </w:tblCellMar>
        <w:tblLook w:val="0000"/>
      </w:tblPr>
      <w:tblGrid>
        <w:gridCol w:w="590"/>
        <w:gridCol w:w="4523"/>
        <w:gridCol w:w="2268"/>
        <w:gridCol w:w="2531"/>
      </w:tblGrid>
      <w:tr w:rsidR="00702926" w:rsidRPr="00890B62" w:rsidTr="002458D3">
        <w:tblPrEx>
          <w:tblCellMar>
            <w:top w:w="0" w:type="dxa"/>
            <w:bottom w:w="0" w:type="dxa"/>
          </w:tblCellMar>
        </w:tblPrEx>
        <w:trPr>
          <w:trHeight w:hRule="exact" w:val="728"/>
        </w:trPr>
        <w:tc>
          <w:tcPr>
            <w:tcW w:w="590" w:type="dxa"/>
            <w:tcBorders>
              <w:top w:val="single" w:sz="4" w:space="0" w:color="auto"/>
              <w:left w:val="single" w:sz="4" w:space="0" w:color="auto"/>
              <w:bottom w:val="single" w:sz="4" w:space="0" w:color="auto"/>
            </w:tcBorders>
            <w:shd w:val="clear" w:color="auto" w:fill="FFFFFF"/>
            <w:vAlign w:val="center"/>
          </w:tcPr>
          <w:p w:rsidR="00702926" w:rsidRPr="00A51C71" w:rsidRDefault="00702926" w:rsidP="00790E9E">
            <w:pPr>
              <w:suppressAutoHyphens w:val="0"/>
              <w:spacing w:line="240" w:lineRule="exact"/>
              <w:jc w:val="center"/>
              <w:rPr>
                <w:b/>
                <w:sz w:val="24"/>
                <w:szCs w:val="24"/>
                <w:lang w:eastAsia="ru-RU"/>
              </w:rPr>
            </w:pPr>
            <w:r w:rsidRPr="00A51C71">
              <w:rPr>
                <w:b/>
                <w:sz w:val="24"/>
                <w:szCs w:val="24"/>
                <w:lang w:eastAsia="ru-RU"/>
              </w:rPr>
              <w:lastRenderedPageBreak/>
              <w:t>№  п/п</w:t>
            </w:r>
          </w:p>
          <w:p w:rsidR="00702926" w:rsidRPr="00890B62" w:rsidRDefault="00702926" w:rsidP="00790E9E">
            <w:pPr>
              <w:suppressAutoHyphens w:val="0"/>
              <w:spacing w:line="240" w:lineRule="exact"/>
              <w:jc w:val="center"/>
              <w:rPr>
                <w:b/>
                <w:szCs w:val="28"/>
                <w:lang w:eastAsia="ru-RU"/>
              </w:rPr>
            </w:pPr>
          </w:p>
        </w:tc>
        <w:tc>
          <w:tcPr>
            <w:tcW w:w="4523" w:type="dxa"/>
            <w:tcBorders>
              <w:top w:val="single" w:sz="4" w:space="0" w:color="auto"/>
              <w:left w:val="single" w:sz="4" w:space="0" w:color="auto"/>
              <w:bottom w:val="single" w:sz="4" w:space="0" w:color="auto"/>
            </w:tcBorders>
            <w:shd w:val="clear" w:color="auto" w:fill="FFFFFF"/>
            <w:vAlign w:val="center"/>
          </w:tcPr>
          <w:p w:rsidR="00702926" w:rsidRPr="00A51C71" w:rsidRDefault="00702926" w:rsidP="00790E9E">
            <w:pPr>
              <w:suppressAutoHyphens w:val="0"/>
              <w:spacing w:line="240" w:lineRule="exact"/>
              <w:ind w:firstLine="567"/>
              <w:jc w:val="center"/>
              <w:rPr>
                <w:b/>
                <w:sz w:val="24"/>
                <w:szCs w:val="24"/>
                <w:lang w:eastAsia="ru-RU"/>
              </w:rPr>
            </w:pPr>
            <w:r w:rsidRPr="00A51C71">
              <w:rPr>
                <w:b/>
                <w:sz w:val="24"/>
                <w:szCs w:val="24"/>
                <w:lang w:eastAsia="ru-RU"/>
              </w:rPr>
              <w:t>Наименование</w:t>
            </w:r>
          </w:p>
          <w:p w:rsidR="00702926" w:rsidRPr="00A51C71" w:rsidRDefault="00702926" w:rsidP="00790E9E">
            <w:pPr>
              <w:suppressAutoHyphens w:val="0"/>
              <w:spacing w:line="240" w:lineRule="exact"/>
              <w:ind w:firstLine="567"/>
              <w:jc w:val="center"/>
              <w:rPr>
                <w:b/>
                <w:sz w:val="24"/>
                <w:szCs w:val="24"/>
                <w:lang w:eastAsia="ru-RU"/>
              </w:rPr>
            </w:pPr>
            <w:r w:rsidRPr="00A51C71">
              <w:rPr>
                <w:b/>
                <w:sz w:val="24"/>
                <w:szCs w:val="24"/>
                <w:lang w:eastAsia="ru-RU"/>
              </w:rPr>
              <w:t>мероприятия</w:t>
            </w:r>
          </w:p>
        </w:tc>
        <w:tc>
          <w:tcPr>
            <w:tcW w:w="2268" w:type="dxa"/>
            <w:tcBorders>
              <w:top w:val="single" w:sz="4" w:space="0" w:color="auto"/>
              <w:left w:val="single" w:sz="4" w:space="0" w:color="auto"/>
              <w:bottom w:val="single" w:sz="4" w:space="0" w:color="auto"/>
            </w:tcBorders>
            <w:shd w:val="clear" w:color="auto" w:fill="FFFFFF"/>
            <w:vAlign w:val="center"/>
          </w:tcPr>
          <w:p w:rsidR="00702926" w:rsidRPr="00A51C71" w:rsidRDefault="00702926" w:rsidP="00790E9E">
            <w:pPr>
              <w:suppressAutoHyphens w:val="0"/>
              <w:spacing w:line="240" w:lineRule="exact"/>
              <w:jc w:val="center"/>
              <w:rPr>
                <w:b/>
                <w:sz w:val="24"/>
                <w:szCs w:val="24"/>
                <w:lang w:eastAsia="ru-RU"/>
              </w:rPr>
            </w:pPr>
            <w:r w:rsidRPr="00A51C71">
              <w:rPr>
                <w:b/>
                <w:sz w:val="24"/>
                <w:szCs w:val="24"/>
                <w:lang w:eastAsia="ru-RU"/>
              </w:rPr>
              <w:t>Срок реализации мероприятия</w:t>
            </w:r>
          </w:p>
        </w:tc>
        <w:tc>
          <w:tcPr>
            <w:tcW w:w="2531" w:type="dxa"/>
            <w:tcBorders>
              <w:top w:val="single" w:sz="4" w:space="0" w:color="auto"/>
              <w:left w:val="single" w:sz="4" w:space="0" w:color="auto"/>
              <w:bottom w:val="single" w:sz="4" w:space="0" w:color="auto"/>
              <w:right w:val="single" w:sz="4" w:space="0" w:color="auto"/>
            </w:tcBorders>
            <w:shd w:val="clear" w:color="auto" w:fill="FFFFFF"/>
            <w:vAlign w:val="center"/>
          </w:tcPr>
          <w:p w:rsidR="00702926" w:rsidRPr="00A51C71" w:rsidRDefault="00702926" w:rsidP="00790E9E">
            <w:pPr>
              <w:suppressAutoHyphens w:val="0"/>
              <w:spacing w:line="240" w:lineRule="exact"/>
              <w:jc w:val="center"/>
              <w:rPr>
                <w:b/>
                <w:sz w:val="24"/>
                <w:szCs w:val="24"/>
                <w:lang w:eastAsia="ru-RU"/>
              </w:rPr>
            </w:pPr>
            <w:r w:rsidRPr="00A51C71">
              <w:rPr>
                <w:b/>
                <w:sz w:val="24"/>
                <w:szCs w:val="24"/>
                <w:lang w:eastAsia="ru-RU"/>
              </w:rPr>
              <w:t>Ответственное должностное лицо</w:t>
            </w:r>
          </w:p>
        </w:tc>
      </w:tr>
      <w:tr w:rsidR="00702926" w:rsidRPr="00890B62" w:rsidTr="002458D3">
        <w:tblPrEx>
          <w:tblCellMar>
            <w:top w:w="0" w:type="dxa"/>
            <w:bottom w:w="0" w:type="dxa"/>
          </w:tblCellMar>
        </w:tblPrEx>
        <w:trPr>
          <w:trHeight w:hRule="exact" w:val="2139"/>
        </w:trPr>
        <w:tc>
          <w:tcPr>
            <w:tcW w:w="590" w:type="dxa"/>
            <w:tcBorders>
              <w:top w:val="single" w:sz="4" w:space="0" w:color="auto"/>
              <w:left w:val="single" w:sz="4" w:space="0" w:color="auto"/>
            </w:tcBorders>
            <w:shd w:val="clear" w:color="auto" w:fill="FFFFFF"/>
          </w:tcPr>
          <w:p w:rsidR="00702926" w:rsidRPr="00890B62" w:rsidRDefault="00702926" w:rsidP="00790E9E">
            <w:pPr>
              <w:suppressAutoHyphens w:val="0"/>
              <w:spacing w:line="240" w:lineRule="exact"/>
              <w:jc w:val="both"/>
              <w:rPr>
                <w:sz w:val="24"/>
                <w:szCs w:val="24"/>
                <w:lang w:eastAsia="ru-RU"/>
              </w:rPr>
            </w:pPr>
            <w:r w:rsidRPr="00890B62">
              <w:rPr>
                <w:sz w:val="24"/>
                <w:szCs w:val="24"/>
                <w:lang w:eastAsia="ru-RU"/>
              </w:rPr>
              <w:t>1</w:t>
            </w:r>
          </w:p>
        </w:tc>
        <w:tc>
          <w:tcPr>
            <w:tcW w:w="4523" w:type="dxa"/>
            <w:tcBorders>
              <w:top w:val="single" w:sz="4" w:space="0" w:color="auto"/>
              <w:left w:val="single" w:sz="4" w:space="0" w:color="auto"/>
            </w:tcBorders>
            <w:shd w:val="clear" w:color="auto" w:fill="FFFFFF"/>
          </w:tcPr>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Информирование</w:t>
            </w:r>
          </w:p>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w:t>
            </w:r>
            <w:r w:rsidR="002F4CFE" w:rsidRPr="00890B62">
              <w:rPr>
                <w:sz w:val="24"/>
                <w:szCs w:val="24"/>
                <w:lang w:eastAsia="ru-RU"/>
              </w:rPr>
              <w:t xml:space="preserve">истрации и в печатном издании </w:t>
            </w:r>
            <w:r w:rsidRPr="00890B62">
              <w:rPr>
                <w:sz w:val="24"/>
                <w:szCs w:val="24"/>
                <w:lang w:eastAsia="ru-RU"/>
              </w:rPr>
              <w:t xml:space="preserve">муниципального образования </w:t>
            </w:r>
          </w:p>
          <w:p w:rsidR="00702926" w:rsidRPr="00890B62" w:rsidRDefault="00702926" w:rsidP="00790E9E">
            <w:pPr>
              <w:suppressAutoHyphens w:val="0"/>
              <w:spacing w:line="240" w:lineRule="exact"/>
              <w:jc w:val="both"/>
              <w:rPr>
                <w:sz w:val="24"/>
                <w:szCs w:val="24"/>
                <w:lang w:eastAsia="ru-RU"/>
              </w:rPr>
            </w:pPr>
          </w:p>
        </w:tc>
        <w:tc>
          <w:tcPr>
            <w:tcW w:w="2268" w:type="dxa"/>
            <w:tcBorders>
              <w:top w:val="single" w:sz="4" w:space="0" w:color="auto"/>
              <w:left w:val="single" w:sz="4" w:space="0" w:color="auto"/>
            </w:tcBorders>
            <w:shd w:val="clear" w:color="auto" w:fill="FFFFFF"/>
          </w:tcPr>
          <w:p w:rsidR="003E1A55" w:rsidRPr="00890B62" w:rsidRDefault="003E1A55" w:rsidP="00790E9E">
            <w:pPr>
              <w:pStyle w:val="ConsPlusNormal"/>
              <w:spacing w:line="240" w:lineRule="exact"/>
              <w:jc w:val="center"/>
              <w:rPr>
                <w:rFonts w:ascii="Times New Roman" w:hAnsi="Times New Roman" w:cs="Times New Roman"/>
                <w:sz w:val="24"/>
                <w:szCs w:val="24"/>
              </w:rPr>
            </w:pPr>
            <w:r w:rsidRPr="00890B62">
              <w:rPr>
                <w:rFonts w:ascii="Times New Roman" w:hAnsi="Times New Roman" w:cs="Times New Roman"/>
                <w:sz w:val="24"/>
                <w:szCs w:val="24"/>
              </w:rPr>
              <w:t>При внесении изменений в законодательство</w:t>
            </w:r>
          </w:p>
          <w:p w:rsidR="00702926" w:rsidRPr="00890B62" w:rsidRDefault="00702926" w:rsidP="00790E9E">
            <w:pPr>
              <w:suppressAutoHyphens w:val="0"/>
              <w:spacing w:line="240" w:lineRule="exact"/>
              <w:jc w:val="center"/>
              <w:rPr>
                <w:sz w:val="24"/>
                <w:szCs w:val="24"/>
                <w:lang w:eastAsia="ru-RU"/>
              </w:rPr>
            </w:pPr>
          </w:p>
        </w:tc>
        <w:tc>
          <w:tcPr>
            <w:tcW w:w="2531" w:type="dxa"/>
            <w:tcBorders>
              <w:top w:val="single" w:sz="4" w:space="0" w:color="auto"/>
              <w:left w:val="single" w:sz="4" w:space="0" w:color="auto"/>
              <w:right w:val="single" w:sz="4" w:space="0" w:color="auto"/>
            </w:tcBorders>
            <w:shd w:val="clear" w:color="auto" w:fill="FFFFFF"/>
          </w:tcPr>
          <w:p w:rsidR="00702926" w:rsidRPr="00890B62" w:rsidRDefault="00702926" w:rsidP="00790E9E">
            <w:pPr>
              <w:suppressAutoHyphens w:val="0"/>
              <w:spacing w:line="240" w:lineRule="exact"/>
              <w:jc w:val="center"/>
              <w:rPr>
                <w:rFonts w:eastAsia="Calibri"/>
                <w:sz w:val="24"/>
                <w:szCs w:val="24"/>
                <w:lang w:eastAsia="en-US"/>
              </w:rPr>
            </w:pPr>
            <w:r w:rsidRPr="00890B62">
              <w:rPr>
                <w:rFonts w:eastAsia="Calibri"/>
                <w:sz w:val="24"/>
                <w:szCs w:val="24"/>
                <w:lang w:eastAsia="en-US"/>
              </w:rPr>
              <w:t>Начальник отдела  муниципального контроля</w:t>
            </w:r>
          </w:p>
          <w:p w:rsidR="00702926" w:rsidRPr="00890B62" w:rsidRDefault="00702926" w:rsidP="00790E9E">
            <w:pPr>
              <w:suppressAutoHyphens w:val="0"/>
              <w:spacing w:line="240" w:lineRule="exact"/>
              <w:jc w:val="center"/>
              <w:rPr>
                <w:sz w:val="24"/>
                <w:szCs w:val="24"/>
                <w:lang w:eastAsia="ru-RU"/>
              </w:rPr>
            </w:pPr>
            <w:r w:rsidRPr="00890B62">
              <w:rPr>
                <w:rFonts w:eastAsia="Calibri"/>
                <w:sz w:val="24"/>
                <w:szCs w:val="24"/>
                <w:lang w:eastAsia="en-US"/>
              </w:rPr>
              <w:t>Консультант отдела муниципального контроля</w:t>
            </w:r>
          </w:p>
        </w:tc>
      </w:tr>
      <w:tr w:rsidR="00702926" w:rsidRPr="00890B62" w:rsidTr="00790E9E">
        <w:tblPrEx>
          <w:tblCellMar>
            <w:top w:w="0" w:type="dxa"/>
            <w:bottom w:w="0" w:type="dxa"/>
          </w:tblCellMar>
        </w:tblPrEx>
        <w:trPr>
          <w:trHeight w:hRule="exact" w:val="3223"/>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suppressAutoHyphens w:val="0"/>
              <w:spacing w:line="240" w:lineRule="exact"/>
              <w:jc w:val="both"/>
              <w:rPr>
                <w:sz w:val="24"/>
                <w:szCs w:val="24"/>
                <w:lang w:eastAsia="ru-RU"/>
              </w:rPr>
            </w:pPr>
            <w:r w:rsidRPr="00890B62">
              <w:rPr>
                <w:sz w:val="24"/>
                <w:szCs w:val="24"/>
                <w:lang w:eastAsia="ru-RU"/>
              </w:rPr>
              <w:t>2</w:t>
            </w:r>
          </w:p>
        </w:tc>
        <w:tc>
          <w:tcPr>
            <w:tcW w:w="4523"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Обобщение правоприменительной прак</w:t>
            </w:r>
            <w:r w:rsidR="002F4CFE" w:rsidRPr="00890B62">
              <w:rPr>
                <w:sz w:val="24"/>
                <w:szCs w:val="24"/>
                <w:lang w:eastAsia="ru-RU"/>
              </w:rPr>
              <w:t>-</w:t>
            </w:r>
            <w:r w:rsidRPr="00890B62">
              <w:rPr>
                <w:sz w:val="24"/>
                <w:szCs w:val="24"/>
                <w:lang w:eastAsia="ru-RU"/>
              </w:rPr>
              <w:t>тики</w:t>
            </w:r>
          </w:p>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Обобщение правоприменительной прак</w:t>
            </w:r>
            <w:r w:rsidR="002F4CFE" w:rsidRPr="00890B62">
              <w:rPr>
                <w:sz w:val="24"/>
                <w:szCs w:val="24"/>
                <w:lang w:eastAsia="ru-RU"/>
              </w:rPr>
              <w:t>-</w:t>
            </w:r>
            <w:r w:rsidRPr="00890B62">
              <w:rPr>
                <w:sz w:val="24"/>
                <w:szCs w:val="24"/>
                <w:lang w:eastAsia="ru-RU"/>
              </w:rPr>
              <w:t>тики осуществляется администрацией посредством сбора и анализа данных о проведенных контрольных мероприятиях и их результатах.</w:t>
            </w:r>
          </w:p>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По итогам обобщения правопри</w:t>
            </w:r>
            <w:r w:rsidR="002F4CFE" w:rsidRPr="00890B62">
              <w:rPr>
                <w:sz w:val="24"/>
                <w:szCs w:val="24"/>
                <w:lang w:eastAsia="ru-RU"/>
              </w:rPr>
              <w:t>-</w:t>
            </w:r>
            <w:r w:rsidRPr="00890B62">
              <w:rPr>
                <w:sz w:val="24"/>
                <w:szCs w:val="24"/>
                <w:lang w:eastAsia="ru-RU"/>
              </w:rPr>
              <w:t>менительной практики администрация готовит доклад, содержащий результаты обобщения правоприменительной практи</w:t>
            </w:r>
            <w:r w:rsidR="002F4CFE" w:rsidRPr="00890B62">
              <w:rPr>
                <w:sz w:val="24"/>
                <w:szCs w:val="24"/>
                <w:lang w:eastAsia="ru-RU"/>
              </w:rPr>
              <w:t>-</w:t>
            </w:r>
            <w:r w:rsidRPr="00890B62">
              <w:rPr>
                <w:sz w:val="24"/>
                <w:szCs w:val="24"/>
                <w:lang w:eastAsia="ru-RU"/>
              </w:rPr>
              <w:t xml:space="preserve">ки </w:t>
            </w:r>
            <w:r w:rsidR="002F4CFE" w:rsidRPr="00890B62">
              <w:rPr>
                <w:sz w:val="24"/>
                <w:szCs w:val="24"/>
                <w:lang w:eastAsia="ru-RU"/>
              </w:rPr>
              <w:t>по осуществлению муниципального</w:t>
            </w:r>
            <w:r w:rsidR="00037E5B">
              <w:rPr>
                <w:sz w:val="24"/>
                <w:szCs w:val="24"/>
                <w:lang w:eastAsia="ru-RU"/>
              </w:rPr>
              <w:t xml:space="preserve"> контроля.</w:t>
            </w:r>
          </w:p>
        </w:tc>
        <w:tc>
          <w:tcPr>
            <w:tcW w:w="2268" w:type="dxa"/>
            <w:tcBorders>
              <w:top w:val="single" w:sz="4" w:space="0" w:color="auto"/>
              <w:left w:val="single" w:sz="4" w:space="0" w:color="auto"/>
              <w:bottom w:val="single" w:sz="4" w:space="0" w:color="auto"/>
            </w:tcBorders>
            <w:shd w:val="clear" w:color="auto" w:fill="FFFFFF"/>
          </w:tcPr>
          <w:p w:rsidR="002F4CFE" w:rsidRPr="00890B62" w:rsidRDefault="00702926" w:rsidP="00790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exact"/>
              <w:jc w:val="center"/>
              <w:rPr>
                <w:sz w:val="24"/>
                <w:szCs w:val="24"/>
                <w:lang/>
              </w:rPr>
            </w:pPr>
            <w:r w:rsidRPr="00890B62">
              <w:rPr>
                <w:sz w:val="24"/>
                <w:szCs w:val="24"/>
                <w:lang/>
              </w:rPr>
              <w:t>Е</w:t>
            </w:r>
            <w:r w:rsidRPr="00890B62">
              <w:rPr>
                <w:sz w:val="24"/>
                <w:szCs w:val="24"/>
                <w:lang/>
              </w:rPr>
              <w:t xml:space="preserve">жегодно </w:t>
            </w:r>
            <w:r w:rsidRPr="00890B62">
              <w:rPr>
                <w:sz w:val="24"/>
                <w:szCs w:val="24"/>
                <w:lang/>
              </w:rPr>
              <w:t>до</w:t>
            </w:r>
            <w:r w:rsidRPr="00890B62">
              <w:rPr>
                <w:sz w:val="24"/>
                <w:szCs w:val="24"/>
                <w:lang/>
              </w:rPr>
              <w:t xml:space="preserve"> </w:t>
            </w:r>
            <w:r w:rsidRPr="00890B62">
              <w:rPr>
                <w:sz w:val="24"/>
                <w:szCs w:val="24"/>
                <w:lang/>
              </w:rPr>
              <w:t>1 июля</w:t>
            </w:r>
            <w:r w:rsidRPr="00890B62">
              <w:rPr>
                <w:sz w:val="24"/>
                <w:szCs w:val="24"/>
                <w:lang/>
              </w:rPr>
              <w:t xml:space="preserve"> года, следующего за </w:t>
            </w:r>
            <w:r w:rsidRPr="00890B62">
              <w:rPr>
                <w:sz w:val="24"/>
                <w:szCs w:val="24"/>
                <w:lang/>
              </w:rPr>
              <w:t xml:space="preserve">отчетным </w:t>
            </w:r>
            <w:r w:rsidRPr="00890B62">
              <w:rPr>
                <w:sz w:val="24"/>
                <w:szCs w:val="24"/>
                <w:lang/>
              </w:rPr>
              <w:t>годом обобщения правоприменитель</w:t>
            </w:r>
          </w:p>
          <w:p w:rsidR="00702926" w:rsidRPr="00890B62" w:rsidRDefault="00702926" w:rsidP="00790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exact"/>
              <w:jc w:val="center"/>
              <w:rPr>
                <w:sz w:val="24"/>
                <w:szCs w:val="24"/>
                <w:lang/>
              </w:rPr>
            </w:pPr>
            <w:r w:rsidRPr="00890B62">
              <w:rPr>
                <w:sz w:val="24"/>
                <w:szCs w:val="24"/>
                <w:lang/>
              </w:rPr>
              <w:t>ной практики.</w:t>
            </w:r>
          </w:p>
          <w:p w:rsidR="00037E5B" w:rsidRPr="00037E5B" w:rsidRDefault="00037E5B" w:rsidP="00790E9E">
            <w:pPr>
              <w:suppressAutoHyphens w:val="0"/>
              <w:spacing w:line="240" w:lineRule="exact"/>
              <w:jc w:val="center"/>
              <w:rPr>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suppressAutoHyphens w:val="0"/>
              <w:spacing w:line="240" w:lineRule="exact"/>
              <w:jc w:val="center"/>
              <w:rPr>
                <w:rFonts w:eastAsia="Calibri"/>
                <w:sz w:val="24"/>
                <w:szCs w:val="24"/>
                <w:lang w:eastAsia="en-US"/>
              </w:rPr>
            </w:pPr>
            <w:r w:rsidRPr="00890B62">
              <w:rPr>
                <w:rFonts w:eastAsia="Calibri"/>
                <w:sz w:val="24"/>
                <w:szCs w:val="24"/>
                <w:lang w:eastAsia="en-US"/>
              </w:rPr>
              <w:t>Начальник отдела  муниципального контроля</w:t>
            </w:r>
          </w:p>
          <w:p w:rsidR="00702926" w:rsidRPr="00890B62" w:rsidRDefault="00702926" w:rsidP="00790E9E">
            <w:pPr>
              <w:suppressAutoHyphens w:val="0"/>
              <w:spacing w:line="240" w:lineRule="exact"/>
              <w:jc w:val="center"/>
              <w:rPr>
                <w:sz w:val="24"/>
                <w:szCs w:val="24"/>
                <w:lang w:eastAsia="ru-RU"/>
              </w:rPr>
            </w:pPr>
            <w:r w:rsidRPr="00890B62">
              <w:rPr>
                <w:rFonts w:eastAsia="Calibri"/>
                <w:sz w:val="24"/>
                <w:szCs w:val="24"/>
                <w:lang w:eastAsia="en-US"/>
              </w:rPr>
              <w:t xml:space="preserve">Консультант отдела муниципального </w:t>
            </w:r>
            <w:r w:rsidR="00037E5B">
              <w:rPr>
                <w:rFonts w:eastAsia="Calibri"/>
                <w:sz w:val="24"/>
                <w:szCs w:val="24"/>
                <w:lang w:eastAsia="en-US"/>
              </w:rPr>
              <w:t>к</w:t>
            </w:r>
            <w:r w:rsidRPr="00890B62">
              <w:rPr>
                <w:rFonts w:eastAsia="Calibri"/>
                <w:sz w:val="24"/>
                <w:szCs w:val="24"/>
                <w:lang w:eastAsia="en-US"/>
              </w:rPr>
              <w:t>онтроля</w:t>
            </w:r>
          </w:p>
        </w:tc>
      </w:tr>
      <w:tr w:rsidR="00702926" w:rsidRPr="00890B62" w:rsidTr="00790E9E">
        <w:tblPrEx>
          <w:tblCellMar>
            <w:top w:w="0" w:type="dxa"/>
            <w:bottom w:w="0" w:type="dxa"/>
          </w:tblCellMar>
        </w:tblPrEx>
        <w:trPr>
          <w:trHeight w:hRule="exact" w:val="6796"/>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spacing w:line="240" w:lineRule="exact"/>
              <w:jc w:val="both"/>
              <w:rPr>
                <w:rFonts w:eastAsia="Courier New"/>
                <w:color w:val="000000"/>
                <w:sz w:val="24"/>
                <w:szCs w:val="24"/>
                <w:lang w:eastAsia="ru-RU"/>
              </w:rPr>
            </w:pPr>
            <w:r w:rsidRPr="00890B62">
              <w:rPr>
                <w:rFonts w:eastAsia="Courier New"/>
                <w:color w:val="000000"/>
                <w:sz w:val="24"/>
                <w:szCs w:val="24"/>
                <w:lang w:eastAsia="ru-RU"/>
              </w:rPr>
              <w:t>3</w:t>
            </w:r>
          </w:p>
        </w:tc>
        <w:tc>
          <w:tcPr>
            <w:tcW w:w="4523"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Объявление предостережения</w:t>
            </w:r>
          </w:p>
          <w:p w:rsidR="00702926" w:rsidRPr="00890B62" w:rsidRDefault="00702926" w:rsidP="00790E9E">
            <w:pPr>
              <w:widowControl w:val="0"/>
              <w:suppressAutoHyphens w:val="0"/>
              <w:autoSpaceDE w:val="0"/>
              <w:autoSpaceDN w:val="0"/>
              <w:adjustRightInd w:val="0"/>
              <w:spacing w:line="240" w:lineRule="exact"/>
              <w:ind w:right="131"/>
              <w:jc w:val="both"/>
              <w:rPr>
                <w:sz w:val="24"/>
                <w:szCs w:val="24"/>
                <w:lang w:eastAsia="ru-RU"/>
              </w:rPr>
            </w:pPr>
            <w:r w:rsidRPr="00890B62">
              <w:rPr>
                <w:sz w:val="24"/>
                <w:szCs w:val="24"/>
                <w:lang w:eastAsia="ru-RU"/>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702926" w:rsidRPr="00890B62" w:rsidRDefault="00702926" w:rsidP="00790E9E">
            <w:pPr>
              <w:widowControl w:val="0"/>
              <w:suppressAutoHyphens w:val="0"/>
              <w:spacing w:line="240" w:lineRule="exact"/>
              <w:ind w:right="131"/>
              <w:jc w:val="both"/>
              <w:rPr>
                <w:sz w:val="24"/>
                <w:szCs w:val="24"/>
                <w:lang w:eastAsia="ru-RU"/>
              </w:rPr>
            </w:pPr>
          </w:p>
        </w:tc>
        <w:tc>
          <w:tcPr>
            <w:tcW w:w="2268" w:type="dxa"/>
            <w:tcBorders>
              <w:top w:val="single" w:sz="4" w:space="0" w:color="auto"/>
              <w:left w:val="single" w:sz="4" w:space="0" w:color="auto"/>
              <w:bottom w:val="single" w:sz="4" w:space="0" w:color="auto"/>
            </w:tcBorders>
            <w:shd w:val="clear" w:color="auto" w:fill="FFFFFF"/>
          </w:tcPr>
          <w:p w:rsidR="00702926" w:rsidRPr="00890B62" w:rsidRDefault="003E1A55" w:rsidP="00790E9E">
            <w:pPr>
              <w:widowControl w:val="0"/>
              <w:suppressAutoHyphens w:val="0"/>
              <w:spacing w:line="240" w:lineRule="exact"/>
              <w:jc w:val="center"/>
              <w:rPr>
                <w:rFonts w:eastAsia="Courier New"/>
                <w:color w:val="000000"/>
                <w:sz w:val="24"/>
                <w:szCs w:val="24"/>
                <w:lang w:eastAsia="ru-RU"/>
              </w:rPr>
            </w:pPr>
            <w:r w:rsidRPr="00890B62">
              <w:rPr>
                <w:sz w:val="24"/>
                <w:szCs w:val="24"/>
              </w:rPr>
              <w:t>При наличии сведений о 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widowControl w:val="0"/>
              <w:suppressAutoHyphens w:val="0"/>
              <w:spacing w:line="240" w:lineRule="exact"/>
              <w:jc w:val="center"/>
              <w:rPr>
                <w:rFonts w:eastAsia="Calibri"/>
                <w:sz w:val="24"/>
                <w:szCs w:val="24"/>
                <w:lang w:eastAsia="en-US"/>
              </w:rPr>
            </w:pPr>
            <w:r w:rsidRPr="00890B62">
              <w:rPr>
                <w:rFonts w:eastAsia="Calibri"/>
                <w:sz w:val="24"/>
                <w:szCs w:val="24"/>
                <w:lang w:eastAsia="en-US"/>
              </w:rPr>
              <w:t>Начальник отдела  муниципального контроля</w:t>
            </w:r>
          </w:p>
          <w:p w:rsidR="00702926" w:rsidRPr="00890B62" w:rsidRDefault="00702926" w:rsidP="00790E9E">
            <w:pPr>
              <w:widowControl w:val="0"/>
              <w:suppressAutoHyphens w:val="0"/>
              <w:spacing w:line="240" w:lineRule="exact"/>
              <w:jc w:val="center"/>
              <w:rPr>
                <w:rFonts w:eastAsia="Courier New"/>
                <w:color w:val="000000"/>
                <w:sz w:val="24"/>
                <w:szCs w:val="24"/>
                <w:lang w:eastAsia="ru-RU"/>
              </w:rPr>
            </w:pPr>
            <w:r w:rsidRPr="00890B62">
              <w:rPr>
                <w:rFonts w:eastAsia="Calibri"/>
                <w:sz w:val="24"/>
                <w:szCs w:val="24"/>
                <w:lang w:eastAsia="en-US"/>
              </w:rPr>
              <w:t>Консультант отдела муниципального контроля</w:t>
            </w:r>
          </w:p>
        </w:tc>
      </w:tr>
      <w:tr w:rsidR="00702926" w:rsidRPr="00890B62" w:rsidTr="00952803">
        <w:tblPrEx>
          <w:tblCellMar>
            <w:top w:w="0" w:type="dxa"/>
            <w:bottom w:w="0" w:type="dxa"/>
          </w:tblCellMar>
        </w:tblPrEx>
        <w:trPr>
          <w:trHeight w:hRule="exact" w:val="2290"/>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spacing w:line="240" w:lineRule="exact"/>
              <w:jc w:val="both"/>
              <w:rPr>
                <w:sz w:val="24"/>
                <w:szCs w:val="24"/>
                <w:lang w:eastAsia="ru-RU"/>
              </w:rPr>
            </w:pPr>
            <w:r w:rsidRPr="00890B62">
              <w:rPr>
                <w:sz w:val="24"/>
                <w:szCs w:val="24"/>
                <w:lang w:eastAsia="ru-RU"/>
              </w:rPr>
              <w:t>4</w:t>
            </w:r>
          </w:p>
        </w:tc>
        <w:tc>
          <w:tcPr>
            <w:tcW w:w="4523"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Консультирование.</w:t>
            </w:r>
          </w:p>
          <w:p w:rsidR="00702926" w:rsidRPr="00890B62" w:rsidRDefault="00702926" w:rsidP="00790E9E">
            <w:pPr>
              <w:widowControl w:val="0"/>
              <w:suppressAutoHyphens w:val="0"/>
              <w:autoSpaceDE w:val="0"/>
              <w:autoSpaceDN w:val="0"/>
              <w:adjustRightInd w:val="0"/>
              <w:spacing w:line="240" w:lineRule="exact"/>
              <w:ind w:right="131" w:firstLine="119"/>
              <w:jc w:val="both"/>
              <w:rPr>
                <w:color w:val="FF0000"/>
                <w:sz w:val="24"/>
                <w:szCs w:val="24"/>
                <w:lang w:eastAsia="ru-RU"/>
              </w:rPr>
            </w:pPr>
            <w:r w:rsidRPr="00890B62">
              <w:rPr>
                <w:sz w:val="24"/>
                <w:szCs w:val="24"/>
                <w:lang w:eastAsia="ru-RU"/>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w:t>
            </w:r>
            <w:r w:rsidR="002F4CFE" w:rsidRPr="00890B62">
              <w:rPr>
                <w:sz w:val="24"/>
                <w:szCs w:val="24"/>
                <w:lang w:eastAsia="ru-RU"/>
              </w:rPr>
              <w:t>-</w:t>
            </w:r>
            <w:r w:rsidRPr="00890B62">
              <w:rPr>
                <w:sz w:val="24"/>
                <w:szCs w:val="24"/>
                <w:lang w:eastAsia="ru-RU"/>
              </w:rPr>
              <w:t>приятия, контрольного (надзорного) мероприятия</w:t>
            </w:r>
          </w:p>
        </w:tc>
        <w:tc>
          <w:tcPr>
            <w:tcW w:w="2268" w:type="dxa"/>
            <w:tcBorders>
              <w:top w:val="single" w:sz="4" w:space="0" w:color="auto"/>
              <w:left w:val="single" w:sz="4" w:space="0" w:color="auto"/>
              <w:bottom w:val="single" w:sz="4" w:space="0" w:color="auto"/>
            </w:tcBorders>
            <w:shd w:val="clear" w:color="auto" w:fill="FFFFFF"/>
          </w:tcPr>
          <w:p w:rsidR="00702926" w:rsidRPr="00890B62" w:rsidRDefault="002F4CFE" w:rsidP="00790E9E">
            <w:pPr>
              <w:widowControl w:val="0"/>
              <w:suppressAutoHyphens w:val="0"/>
              <w:spacing w:line="240" w:lineRule="exact"/>
              <w:jc w:val="center"/>
              <w:rPr>
                <w:sz w:val="24"/>
                <w:szCs w:val="24"/>
                <w:lang w:eastAsia="ru-RU"/>
              </w:rPr>
            </w:pPr>
            <w:r w:rsidRPr="00890B62">
              <w:rPr>
                <w:sz w:val="24"/>
                <w:szCs w:val="24"/>
                <w:lang w:eastAsia="ru-RU"/>
              </w:rPr>
              <w:t xml:space="preserve">Постоянно </w:t>
            </w:r>
            <w:r w:rsidR="00702926" w:rsidRPr="00890B62">
              <w:rPr>
                <w:sz w:val="24"/>
                <w:szCs w:val="24"/>
                <w:lang w:eastAsia="ru-RU"/>
              </w:rPr>
              <w:t>по обращениям контролируемых лиц и их представителей</w:t>
            </w: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widowControl w:val="0"/>
              <w:suppressAutoHyphens w:val="0"/>
              <w:spacing w:line="240" w:lineRule="exact"/>
              <w:jc w:val="center"/>
              <w:rPr>
                <w:rFonts w:eastAsia="Calibri"/>
                <w:sz w:val="24"/>
                <w:szCs w:val="24"/>
                <w:lang w:eastAsia="en-US"/>
              </w:rPr>
            </w:pPr>
            <w:r w:rsidRPr="00890B62">
              <w:rPr>
                <w:rFonts w:eastAsia="Calibri"/>
                <w:sz w:val="24"/>
                <w:szCs w:val="24"/>
                <w:lang w:eastAsia="en-US"/>
              </w:rPr>
              <w:t>Начальник отдела муниципального контроля</w:t>
            </w:r>
          </w:p>
          <w:p w:rsidR="00702926" w:rsidRPr="00890B62" w:rsidRDefault="00702926" w:rsidP="00790E9E">
            <w:pPr>
              <w:widowControl w:val="0"/>
              <w:suppressAutoHyphens w:val="0"/>
              <w:spacing w:line="240" w:lineRule="exact"/>
              <w:jc w:val="center"/>
              <w:rPr>
                <w:sz w:val="24"/>
                <w:szCs w:val="24"/>
                <w:lang w:eastAsia="ru-RU"/>
              </w:rPr>
            </w:pPr>
            <w:r w:rsidRPr="00890B62">
              <w:rPr>
                <w:rFonts w:eastAsia="Calibri"/>
                <w:sz w:val="24"/>
                <w:szCs w:val="24"/>
                <w:lang w:eastAsia="en-US"/>
              </w:rPr>
              <w:t>Консультант отдела муниципального контроля</w:t>
            </w:r>
          </w:p>
        </w:tc>
      </w:tr>
      <w:tr w:rsidR="00702926" w:rsidRPr="00890B62" w:rsidTr="00952803">
        <w:tblPrEx>
          <w:tblCellMar>
            <w:top w:w="0" w:type="dxa"/>
            <w:bottom w:w="0" w:type="dxa"/>
          </w:tblCellMar>
        </w:tblPrEx>
        <w:trPr>
          <w:trHeight w:hRule="exact" w:val="4235"/>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spacing w:line="240" w:lineRule="exact"/>
              <w:jc w:val="both"/>
              <w:rPr>
                <w:sz w:val="24"/>
                <w:szCs w:val="24"/>
                <w:lang w:eastAsia="ru-RU"/>
              </w:rPr>
            </w:pPr>
            <w:r w:rsidRPr="00890B62">
              <w:rPr>
                <w:sz w:val="24"/>
                <w:szCs w:val="24"/>
                <w:lang w:eastAsia="ru-RU"/>
              </w:rPr>
              <w:lastRenderedPageBreak/>
              <w:t xml:space="preserve">5 </w:t>
            </w:r>
          </w:p>
          <w:p w:rsidR="00702926" w:rsidRPr="00890B62" w:rsidRDefault="00702926" w:rsidP="00790E9E">
            <w:pPr>
              <w:widowControl w:val="0"/>
              <w:suppressAutoHyphens w:val="0"/>
              <w:spacing w:line="240" w:lineRule="exact"/>
              <w:jc w:val="both"/>
              <w:rPr>
                <w:sz w:val="24"/>
                <w:szCs w:val="24"/>
                <w:lang w:eastAsia="ru-RU"/>
              </w:rPr>
            </w:pPr>
          </w:p>
        </w:tc>
        <w:tc>
          <w:tcPr>
            <w:tcW w:w="4523"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 xml:space="preserve">Профилактический визит </w:t>
            </w:r>
          </w:p>
          <w:p w:rsidR="002F4CFE" w:rsidRDefault="00702926" w:rsidP="00790E9E">
            <w:pPr>
              <w:widowControl w:val="0"/>
              <w:suppressAutoHyphens w:val="0"/>
              <w:autoSpaceDE w:val="0"/>
              <w:autoSpaceDN w:val="0"/>
              <w:adjustRightInd w:val="0"/>
              <w:spacing w:line="240" w:lineRule="exact"/>
              <w:ind w:right="131" w:firstLine="119"/>
              <w:jc w:val="both"/>
              <w:rPr>
                <w:color w:val="000000"/>
                <w:sz w:val="24"/>
                <w:szCs w:val="24"/>
                <w:shd w:val="clear" w:color="auto" w:fill="FFFFFF"/>
                <w:lang w:eastAsia="ru-RU"/>
              </w:rPr>
            </w:pPr>
            <w:r w:rsidRPr="00890B62">
              <w:rPr>
                <w:color w:val="000000"/>
                <w:sz w:val="24"/>
                <w:szCs w:val="24"/>
                <w:shd w:val="clear" w:color="auto" w:fill="FFFFFF"/>
                <w:lang w:eastAsia="ru-RU"/>
              </w:rPr>
              <w:t>Осуществляется в форме профилак</w:t>
            </w:r>
            <w:r w:rsidR="002F4CFE" w:rsidRPr="00890B62">
              <w:rPr>
                <w:color w:val="000000"/>
                <w:sz w:val="24"/>
                <w:szCs w:val="24"/>
                <w:shd w:val="clear" w:color="auto" w:fill="FFFFFF"/>
                <w:lang w:eastAsia="ru-RU"/>
              </w:rPr>
              <w:t>-</w:t>
            </w:r>
            <w:r w:rsidRPr="00890B62">
              <w:rPr>
                <w:color w:val="000000"/>
                <w:sz w:val="24"/>
                <w:szCs w:val="24"/>
                <w:shd w:val="clear" w:color="auto" w:fill="FFFFFF"/>
                <w:lang w:eastAsia="ru-RU"/>
              </w:rPr>
              <w:t>тической беседы по месту осуществления деятельности контролируемого лица либо путем использования видео-конференц-связи</w:t>
            </w:r>
          </w:p>
          <w:p w:rsidR="00CB7117" w:rsidRDefault="00CB7117" w:rsidP="00790E9E">
            <w:pPr>
              <w:widowControl w:val="0"/>
              <w:suppressAutoHyphens w:val="0"/>
              <w:autoSpaceDE w:val="0"/>
              <w:autoSpaceDN w:val="0"/>
              <w:adjustRightInd w:val="0"/>
              <w:spacing w:line="240" w:lineRule="exact"/>
              <w:ind w:right="131" w:firstLine="119"/>
              <w:jc w:val="both"/>
              <w:rPr>
                <w:color w:val="000000"/>
                <w:sz w:val="24"/>
                <w:szCs w:val="24"/>
                <w:shd w:val="clear" w:color="auto" w:fill="FFFFFF"/>
                <w:lang w:eastAsia="ru-RU"/>
              </w:rPr>
            </w:pPr>
          </w:p>
          <w:p w:rsidR="00CB7117" w:rsidRPr="00890B62" w:rsidRDefault="00CB7117" w:rsidP="00790E9E">
            <w:pPr>
              <w:widowControl w:val="0"/>
              <w:suppressAutoHyphens w:val="0"/>
              <w:autoSpaceDE w:val="0"/>
              <w:autoSpaceDN w:val="0"/>
              <w:adjustRightInd w:val="0"/>
              <w:spacing w:line="240" w:lineRule="exact"/>
              <w:ind w:right="131" w:firstLine="119"/>
              <w:jc w:val="both"/>
              <w:rPr>
                <w:sz w:val="24"/>
                <w:szCs w:val="24"/>
                <w:lang w:eastAsia="ru-RU"/>
              </w:rPr>
            </w:pPr>
          </w:p>
          <w:p w:rsidR="00790E9E" w:rsidRDefault="00790E9E" w:rsidP="00790E9E">
            <w:pPr>
              <w:widowControl w:val="0"/>
              <w:suppressAutoHyphens w:val="0"/>
              <w:autoSpaceDE w:val="0"/>
              <w:autoSpaceDN w:val="0"/>
              <w:adjustRightInd w:val="0"/>
              <w:spacing w:line="240" w:lineRule="exact"/>
              <w:ind w:right="131" w:firstLine="119"/>
              <w:jc w:val="both"/>
              <w:rPr>
                <w:sz w:val="24"/>
                <w:szCs w:val="24"/>
                <w:lang w:eastAsia="ru-RU"/>
              </w:rPr>
            </w:pPr>
          </w:p>
          <w:p w:rsidR="00702926" w:rsidRPr="00890B62" w:rsidRDefault="00702926" w:rsidP="00790E9E">
            <w:pPr>
              <w:widowControl w:val="0"/>
              <w:suppressAutoHyphens w:val="0"/>
              <w:autoSpaceDE w:val="0"/>
              <w:autoSpaceDN w:val="0"/>
              <w:adjustRightInd w:val="0"/>
              <w:spacing w:line="240" w:lineRule="exact"/>
              <w:ind w:right="131" w:firstLine="119"/>
              <w:jc w:val="both"/>
              <w:rPr>
                <w:sz w:val="24"/>
                <w:szCs w:val="24"/>
                <w:lang w:eastAsia="ru-RU"/>
              </w:rPr>
            </w:pPr>
            <w:r w:rsidRPr="00890B62">
              <w:rPr>
                <w:sz w:val="24"/>
                <w:szCs w:val="24"/>
                <w:lang w:eastAsia="ru-RU"/>
              </w:rPr>
              <w:t xml:space="preserve">Обязательный профилактический визит, проводится в отношении лиц </w:t>
            </w:r>
            <w:r w:rsidRPr="00890B62">
              <w:rPr>
                <w:color w:val="000000"/>
                <w:sz w:val="24"/>
                <w:szCs w:val="24"/>
                <w:shd w:val="clear" w:color="auto" w:fill="FFFFFF"/>
                <w:lang w:eastAsia="ru-RU"/>
              </w:rPr>
              <w:t>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tc>
        <w:tc>
          <w:tcPr>
            <w:tcW w:w="2268" w:type="dxa"/>
            <w:tcBorders>
              <w:top w:val="single" w:sz="4" w:space="0" w:color="auto"/>
              <w:left w:val="single" w:sz="4" w:space="0" w:color="auto"/>
              <w:bottom w:val="single" w:sz="4" w:space="0" w:color="auto"/>
            </w:tcBorders>
            <w:shd w:val="clear" w:color="auto" w:fill="FFFFFF"/>
          </w:tcPr>
          <w:p w:rsidR="00702926" w:rsidRPr="00890B62" w:rsidRDefault="00702926" w:rsidP="00790E9E">
            <w:pPr>
              <w:shd w:val="clear" w:color="auto" w:fill="FFFFFF"/>
              <w:suppressAutoHyphens w:val="0"/>
              <w:spacing w:line="240" w:lineRule="exact"/>
              <w:jc w:val="both"/>
              <w:rPr>
                <w:color w:val="000000"/>
                <w:sz w:val="24"/>
                <w:szCs w:val="24"/>
                <w:shd w:val="clear" w:color="auto" w:fill="FFFFFF"/>
                <w:lang w:eastAsia="ru-RU"/>
              </w:rPr>
            </w:pPr>
            <w:r w:rsidRPr="00890B62">
              <w:rPr>
                <w:color w:val="000000"/>
                <w:sz w:val="24"/>
                <w:szCs w:val="24"/>
                <w:shd w:val="clear" w:color="auto" w:fill="FFFFFF"/>
                <w:lang w:eastAsia="ru-RU"/>
              </w:rPr>
              <w:t>По мере появления оснований, предусмотренных законодательством, в</w:t>
            </w:r>
          </w:p>
          <w:p w:rsidR="00702926" w:rsidRPr="00890B62" w:rsidRDefault="00702926" w:rsidP="00790E9E">
            <w:pPr>
              <w:shd w:val="clear" w:color="auto" w:fill="FFFFFF"/>
              <w:suppressAutoHyphens w:val="0"/>
              <w:spacing w:line="240" w:lineRule="exact"/>
              <w:jc w:val="both"/>
              <w:rPr>
                <w:color w:val="000000"/>
                <w:sz w:val="24"/>
                <w:szCs w:val="24"/>
                <w:shd w:val="clear" w:color="auto" w:fill="FFFFFF"/>
                <w:lang w:eastAsia="ru-RU"/>
              </w:rPr>
            </w:pPr>
            <w:r w:rsidRPr="00890B62">
              <w:rPr>
                <w:color w:val="000000"/>
                <w:sz w:val="24"/>
                <w:szCs w:val="24"/>
                <w:shd w:val="clear" w:color="auto" w:fill="FFFFFF"/>
                <w:lang w:eastAsia="ru-RU"/>
              </w:rPr>
              <w:t>том числе по заявлению контролируемого лица</w:t>
            </w:r>
          </w:p>
          <w:p w:rsidR="00702926" w:rsidRPr="00890B62" w:rsidRDefault="00702926" w:rsidP="00790E9E">
            <w:pPr>
              <w:shd w:val="clear" w:color="auto" w:fill="FFFFFF"/>
              <w:suppressAutoHyphens w:val="0"/>
              <w:spacing w:line="240" w:lineRule="exact"/>
              <w:jc w:val="center"/>
              <w:rPr>
                <w:sz w:val="24"/>
                <w:szCs w:val="24"/>
                <w:lang w:eastAsia="ru-RU"/>
              </w:rPr>
            </w:pPr>
          </w:p>
          <w:p w:rsidR="00702926" w:rsidRPr="00890B62" w:rsidRDefault="00702926" w:rsidP="00790E9E">
            <w:pPr>
              <w:shd w:val="clear" w:color="auto" w:fill="FFFFFF"/>
              <w:suppressAutoHyphens w:val="0"/>
              <w:spacing w:line="240" w:lineRule="exact"/>
              <w:jc w:val="center"/>
              <w:rPr>
                <w:sz w:val="24"/>
                <w:szCs w:val="24"/>
                <w:lang w:eastAsia="ru-RU"/>
              </w:rPr>
            </w:pPr>
            <w:r w:rsidRPr="00890B62">
              <w:rPr>
                <w:sz w:val="24"/>
                <w:szCs w:val="24"/>
                <w:lang w:eastAsia="ru-RU"/>
              </w:rPr>
              <w:t>с момента выявления  такого лица с момента, либо с момента отнесения объекта контроля к указанным категориям риска.</w:t>
            </w: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widowControl w:val="0"/>
              <w:suppressAutoHyphens w:val="0"/>
              <w:spacing w:line="240" w:lineRule="exact"/>
              <w:jc w:val="center"/>
              <w:rPr>
                <w:rFonts w:eastAsia="Calibri"/>
                <w:sz w:val="24"/>
                <w:szCs w:val="24"/>
                <w:lang w:eastAsia="en-US"/>
              </w:rPr>
            </w:pPr>
            <w:r w:rsidRPr="00890B62">
              <w:rPr>
                <w:rFonts w:eastAsia="Calibri"/>
                <w:sz w:val="24"/>
                <w:szCs w:val="24"/>
                <w:lang w:eastAsia="en-US"/>
              </w:rPr>
              <w:t>Начальник отдела  муниципального контроля</w:t>
            </w:r>
          </w:p>
          <w:p w:rsidR="00702926" w:rsidRPr="00890B62" w:rsidRDefault="00702926" w:rsidP="00790E9E">
            <w:pPr>
              <w:widowControl w:val="0"/>
              <w:suppressAutoHyphens w:val="0"/>
              <w:spacing w:line="240" w:lineRule="exact"/>
              <w:jc w:val="center"/>
              <w:rPr>
                <w:rFonts w:eastAsia="Calibri"/>
                <w:sz w:val="24"/>
                <w:szCs w:val="24"/>
                <w:lang w:eastAsia="en-US"/>
              </w:rPr>
            </w:pPr>
            <w:r w:rsidRPr="00890B62">
              <w:rPr>
                <w:rFonts w:eastAsia="Calibri"/>
                <w:sz w:val="24"/>
                <w:szCs w:val="24"/>
                <w:lang w:eastAsia="en-US"/>
              </w:rPr>
              <w:t>Консультант отдела муниципального контроля</w:t>
            </w:r>
          </w:p>
        </w:tc>
      </w:tr>
    </w:tbl>
    <w:p w:rsidR="00952803" w:rsidRPr="00790E9E" w:rsidRDefault="00952803" w:rsidP="00790E9E">
      <w:pPr>
        <w:suppressAutoHyphens w:val="0"/>
        <w:rPr>
          <w:b/>
          <w:color w:val="000000"/>
          <w:szCs w:val="28"/>
          <w:shd w:val="clear" w:color="auto" w:fill="FFFFFF"/>
          <w:lang w:eastAsia="ru-RU"/>
        </w:rPr>
      </w:pPr>
    </w:p>
    <w:p w:rsidR="00702926" w:rsidRPr="00790E9E" w:rsidRDefault="00702926" w:rsidP="00702926">
      <w:pPr>
        <w:suppressAutoHyphens w:val="0"/>
        <w:ind w:firstLine="567"/>
        <w:jc w:val="center"/>
        <w:rPr>
          <w:b/>
          <w:color w:val="000000"/>
          <w:szCs w:val="28"/>
          <w:shd w:val="clear" w:color="auto" w:fill="FFFFFF"/>
          <w:lang w:eastAsia="ru-RU"/>
        </w:rPr>
      </w:pPr>
      <w:r w:rsidRPr="00790E9E">
        <w:rPr>
          <w:b/>
          <w:color w:val="000000"/>
          <w:szCs w:val="28"/>
          <w:shd w:val="clear" w:color="auto" w:fill="FFFFFF"/>
          <w:lang w:eastAsia="ru-RU"/>
        </w:rPr>
        <w:t>4. Показатели результативности и эффективности Программы</w:t>
      </w:r>
    </w:p>
    <w:p w:rsidR="00702926" w:rsidRPr="00790E9E" w:rsidRDefault="00702926" w:rsidP="00702926">
      <w:pPr>
        <w:suppressAutoHyphens w:val="0"/>
        <w:ind w:firstLine="567"/>
        <w:jc w:val="center"/>
        <w:rPr>
          <w:szCs w:val="28"/>
          <w:lang w:eastAsia="ru-RU"/>
        </w:rPr>
      </w:pPr>
    </w:p>
    <w:tbl>
      <w:tblPr>
        <w:tblW w:w="9912" w:type="dxa"/>
        <w:tblLayout w:type="fixed"/>
        <w:tblCellMar>
          <w:left w:w="10" w:type="dxa"/>
          <w:right w:w="10" w:type="dxa"/>
        </w:tblCellMar>
        <w:tblLook w:val="0000"/>
      </w:tblPr>
      <w:tblGrid>
        <w:gridCol w:w="590"/>
        <w:gridCol w:w="4503"/>
        <w:gridCol w:w="4819"/>
      </w:tblGrid>
      <w:tr w:rsidR="00702926" w:rsidRPr="00890B62" w:rsidTr="003A7E4E">
        <w:tblPrEx>
          <w:tblCellMar>
            <w:top w:w="0" w:type="dxa"/>
            <w:bottom w:w="0" w:type="dxa"/>
          </w:tblCellMar>
        </w:tblPrEx>
        <w:trPr>
          <w:trHeight w:hRule="exact" w:val="576"/>
        </w:trPr>
        <w:tc>
          <w:tcPr>
            <w:tcW w:w="590" w:type="dxa"/>
            <w:tcBorders>
              <w:top w:val="single" w:sz="4" w:space="0" w:color="auto"/>
              <w:left w:val="single" w:sz="4" w:space="0" w:color="auto"/>
            </w:tcBorders>
            <w:shd w:val="clear" w:color="auto" w:fill="FFFFFF"/>
            <w:vAlign w:val="center"/>
          </w:tcPr>
          <w:p w:rsidR="00702926" w:rsidRPr="00890B62" w:rsidRDefault="00702926" w:rsidP="00790E9E">
            <w:pPr>
              <w:suppressAutoHyphens w:val="0"/>
              <w:spacing w:line="240" w:lineRule="exact"/>
              <w:jc w:val="center"/>
              <w:rPr>
                <w:b/>
                <w:sz w:val="24"/>
                <w:szCs w:val="24"/>
                <w:lang w:eastAsia="ru-RU"/>
              </w:rPr>
            </w:pPr>
            <w:r w:rsidRPr="00890B62">
              <w:rPr>
                <w:b/>
                <w:sz w:val="24"/>
                <w:szCs w:val="24"/>
                <w:lang w:eastAsia="ru-RU"/>
              </w:rPr>
              <w:t>№</w:t>
            </w:r>
          </w:p>
          <w:p w:rsidR="00702926" w:rsidRPr="00890B62" w:rsidRDefault="00702926" w:rsidP="00790E9E">
            <w:pPr>
              <w:suppressAutoHyphens w:val="0"/>
              <w:spacing w:line="240" w:lineRule="exact"/>
              <w:jc w:val="center"/>
              <w:rPr>
                <w:b/>
                <w:sz w:val="24"/>
                <w:szCs w:val="24"/>
                <w:lang w:eastAsia="ru-RU"/>
              </w:rPr>
            </w:pPr>
            <w:r w:rsidRPr="00890B62">
              <w:rPr>
                <w:b/>
                <w:sz w:val="24"/>
                <w:szCs w:val="24"/>
                <w:lang w:eastAsia="ru-RU"/>
              </w:rPr>
              <w:t>п/п</w:t>
            </w:r>
          </w:p>
        </w:tc>
        <w:tc>
          <w:tcPr>
            <w:tcW w:w="4503" w:type="dxa"/>
            <w:tcBorders>
              <w:top w:val="single" w:sz="4" w:space="0" w:color="auto"/>
              <w:left w:val="single" w:sz="4" w:space="0" w:color="auto"/>
            </w:tcBorders>
            <w:shd w:val="clear" w:color="auto" w:fill="FFFFFF"/>
            <w:vAlign w:val="center"/>
          </w:tcPr>
          <w:p w:rsidR="00702926" w:rsidRPr="00890B62" w:rsidRDefault="00702926" w:rsidP="00790E9E">
            <w:pPr>
              <w:suppressAutoHyphens w:val="0"/>
              <w:spacing w:line="240" w:lineRule="exact"/>
              <w:jc w:val="center"/>
              <w:rPr>
                <w:b/>
                <w:sz w:val="24"/>
                <w:szCs w:val="24"/>
                <w:lang w:eastAsia="ru-RU"/>
              </w:rPr>
            </w:pPr>
            <w:r w:rsidRPr="00890B62">
              <w:rPr>
                <w:b/>
                <w:sz w:val="24"/>
                <w:szCs w:val="24"/>
                <w:lang w:eastAsia="ru-RU"/>
              </w:rPr>
              <w:t>Наименование показателя</w:t>
            </w:r>
          </w:p>
        </w:tc>
        <w:tc>
          <w:tcPr>
            <w:tcW w:w="4819" w:type="dxa"/>
            <w:tcBorders>
              <w:top w:val="single" w:sz="4" w:space="0" w:color="auto"/>
              <w:left w:val="single" w:sz="4" w:space="0" w:color="auto"/>
              <w:right w:val="single" w:sz="4" w:space="0" w:color="auto"/>
            </w:tcBorders>
            <w:shd w:val="clear" w:color="auto" w:fill="FFFFFF"/>
            <w:vAlign w:val="center"/>
          </w:tcPr>
          <w:p w:rsidR="00702926" w:rsidRPr="00890B62" w:rsidRDefault="00702926" w:rsidP="00790E9E">
            <w:pPr>
              <w:suppressAutoHyphens w:val="0"/>
              <w:spacing w:line="240" w:lineRule="exact"/>
              <w:jc w:val="center"/>
              <w:rPr>
                <w:b/>
                <w:sz w:val="24"/>
                <w:szCs w:val="24"/>
                <w:lang w:eastAsia="ru-RU"/>
              </w:rPr>
            </w:pPr>
            <w:r w:rsidRPr="00890B62">
              <w:rPr>
                <w:b/>
                <w:sz w:val="24"/>
                <w:szCs w:val="24"/>
                <w:lang w:eastAsia="ru-RU"/>
              </w:rPr>
              <w:t>Величина</w:t>
            </w:r>
          </w:p>
        </w:tc>
      </w:tr>
      <w:tr w:rsidR="00702926" w:rsidRPr="00890B62" w:rsidTr="003A7E4E">
        <w:tblPrEx>
          <w:tblCellMar>
            <w:top w:w="0" w:type="dxa"/>
            <w:bottom w:w="0" w:type="dxa"/>
          </w:tblCellMar>
        </w:tblPrEx>
        <w:trPr>
          <w:trHeight w:hRule="exact" w:val="1974"/>
        </w:trPr>
        <w:tc>
          <w:tcPr>
            <w:tcW w:w="590" w:type="dxa"/>
            <w:tcBorders>
              <w:top w:val="single" w:sz="4" w:space="0" w:color="auto"/>
              <w:left w:val="single" w:sz="4" w:space="0" w:color="auto"/>
            </w:tcBorders>
            <w:shd w:val="clear" w:color="auto" w:fill="FFFFFF"/>
          </w:tcPr>
          <w:p w:rsidR="00702926" w:rsidRPr="00890B62" w:rsidRDefault="00702926" w:rsidP="00790E9E">
            <w:pPr>
              <w:suppressAutoHyphens w:val="0"/>
              <w:spacing w:line="240" w:lineRule="exact"/>
              <w:ind w:firstLine="567"/>
              <w:jc w:val="center"/>
              <w:rPr>
                <w:sz w:val="24"/>
                <w:szCs w:val="24"/>
                <w:lang w:eastAsia="ru-RU"/>
              </w:rPr>
            </w:pPr>
            <w:r w:rsidRPr="00890B62">
              <w:rPr>
                <w:sz w:val="24"/>
                <w:szCs w:val="24"/>
                <w:lang w:eastAsia="ru-RU"/>
              </w:rPr>
              <w:t>11.</w:t>
            </w:r>
          </w:p>
        </w:tc>
        <w:tc>
          <w:tcPr>
            <w:tcW w:w="4503" w:type="dxa"/>
            <w:tcBorders>
              <w:top w:val="single" w:sz="4" w:space="0" w:color="auto"/>
              <w:left w:val="single" w:sz="4" w:space="0" w:color="auto"/>
            </w:tcBorders>
            <w:shd w:val="clear" w:color="auto" w:fill="FFFFFF"/>
          </w:tcPr>
          <w:p w:rsidR="00702926" w:rsidRPr="00890B62" w:rsidRDefault="00702926" w:rsidP="00790E9E">
            <w:pPr>
              <w:widowControl w:val="0"/>
              <w:suppressAutoHyphens w:val="0"/>
              <w:autoSpaceDE w:val="0"/>
              <w:autoSpaceDN w:val="0"/>
              <w:adjustRightInd w:val="0"/>
              <w:spacing w:line="240" w:lineRule="exact"/>
              <w:ind w:firstLine="119"/>
              <w:jc w:val="both"/>
              <w:rPr>
                <w:sz w:val="24"/>
                <w:szCs w:val="24"/>
                <w:lang w:eastAsia="ru-RU"/>
              </w:rPr>
            </w:pPr>
            <w:r w:rsidRPr="00890B62">
              <w:rPr>
                <w:sz w:val="24"/>
                <w:szCs w:val="24"/>
                <w:lang w:eastAsia="ru-RU"/>
              </w:rPr>
              <w:t xml:space="preserve">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w:t>
            </w:r>
            <w:smartTag w:uri="urn:schemas-microsoft-com:office:smarttags" w:element="metricconverter">
              <w:smartTagPr>
                <w:attr w:name="ProductID" w:val="2021 г"/>
              </w:smartTagPr>
              <w:r w:rsidRPr="00890B62">
                <w:rPr>
                  <w:sz w:val="24"/>
                  <w:szCs w:val="24"/>
                  <w:lang w:eastAsia="ru-RU"/>
                </w:rPr>
                <w:t>2021 г</w:t>
              </w:r>
            </w:smartTag>
            <w:r w:rsidRPr="00890B62">
              <w:rPr>
                <w:sz w:val="24"/>
                <w:szCs w:val="24"/>
                <w:lang w:eastAsia="ru-RU"/>
              </w:rPr>
              <w:t>. № 248-ФЗ «О государственном контроле (надзоре) и муниципальном контроле в Российской Федерации»</w:t>
            </w:r>
          </w:p>
          <w:p w:rsidR="00702926" w:rsidRPr="00890B62" w:rsidRDefault="00702926" w:rsidP="00790E9E">
            <w:pPr>
              <w:suppressAutoHyphens w:val="0"/>
              <w:spacing w:line="240" w:lineRule="exact"/>
              <w:ind w:firstLine="567"/>
              <w:jc w:val="both"/>
              <w:rPr>
                <w:sz w:val="24"/>
                <w:szCs w:val="24"/>
                <w:lang w:eastAsia="ru-RU"/>
              </w:rPr>
            </w:pPr>
          </w:p>
        </w:tc>
        <w:tc>
          <w:tcPr>
            <w:tcW w:w="4819" w:type="dxa"/>
            <w:tcBorders>
              <w:top w:val="single" w:sz="4" w:space="0" w:color="auto"/>
              <w:left w:val="single" w:sz="4" w:space="0" w:color="auto"/>
              <w:right w:val="single" w:sz="4" w:space="0" w:color="auto"/>
            </w:tcBorders>
            <w:shd w:val="clear" w:color="auto" w:fill="FFFFFF"/>
          </w:tcPr>
          <w:p w:rsidR="00702926" w:rsidRPr="00890B62" w:rsidRDefault="00702926" w:rsidP="00790E9E">
            <w:pPr>
              <w:suppressAutoHyphens w:val="0"/>
              <w:spacing w:line="240" w:lineRule="exact"/>
              <w:jc w:val="center"/>
              <w:rPr>
                <w:sz w:val="24"/>
                <w:szCs w:val="24"/>
                <w:lang w:eastAsia="ru-RU"/>
              </w:rPr>
            </w:pPr>
            <w:r w:rsidRPr="00890B62">
              <w:rPr>
                <w:sz w:val="24"/>
                <w:szCs w:val="24"/>
                <w:lang w:eastAsia="ru-RU"/>
              </w:rPr>
              <w:t>100%</w:t>
            </w:r>
          </w:p>
        </w:tc>
      </w:tr>
      <w:tr w:rsidR="00702926" w:rsidRPr="00890B62" w:rsidTr="00CD0311">
        <w:tblPrEx>
          <w:tblCellMar>
            <w:top w:w="0" w:type="dxa"/>
            <w:bottom w:w="0" w:type="dxa"/>
          </w:tblCellMar>
        </w:tblPrEx>
        <w:trPr>
          <w:trHeight w:hRule="exact" w:val="1462"/>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suppressAutoHyphens w:val="0"/>
              <w:spacing w:line="240" w:lineRule="exact"/>
              <w:ind w:firstLine="567"/>
              <w:jc w:val="center"/>
              <w:rPr>
                <w:sz w:val="24"/>
                <w:szCs w:val="24"/>
                <w:lang w:eastAsia="ru-RU"/>
              </w:rPr>
            </w:pPr>
            <w:r w:rsidRPr="00890B62">
              <w:rPr>
                <w:sz w:val="24"/>
                <w:szCs w:val="24"/>
                <w:lang w:eastAsia="ru-RU"/>
              </w:rPr>
              <w:t>22.</w:t>
            </w:r>
          </w:p>
        </w:tc>
        <w:tc>
          <w:tcPr>
            <w:tcW w:w="4503" w:type="dxa"/>
            <w:tcBorders>
              <w:top w:val="single" w:sz="4" w:space="0" w:color="auto"/>
              <w:left w:val="single" w:sz="4" w:space="0" w:color="auto"/>
              <w:bottom w:val="single" w:sz="4" w:space="0" w:color="auto"/>
            </w:tcBorders>
            <w:shd w:val="clear" w:color="auto" w:fill="FFFFFF"/>
          </w:tcPr>
          <w:p w:rsidR="00702926" w:rsidRPr="00890B62" w:rsidRDefault="003A7E4E" w:rsidP="00790E9E">
            <w:pPr>
              <w:suppressAutoHyphens w:val="0"/>
              <w:autoSpaceDE w:val="0"/>
              <w:autoSpaceDN w:val="0"/>
              <w:adjustRightInd w:val="0"/>
              <w:spacing w:line="240" w:lineRule="exact"/>
              <w:ind w:firstLine="119"/>
              <w:jc w:val="both"/>
              <w:rPr>
                <w:sz w:val="24"/>
                <w:szCs w:val="24"/>
                <w:lang w:eastAsia="ru-RU"/>
              </w:rPr>
            </w:pPr>
            <w:r w:rsidRPr="00890B62">
              <w:rPr>
                <w:sz w:val="24"/>
                <w:szCs w:val="24"/>
                <w:lang w:eastAsia="ru-RU"/>
              </w:rPr>
              <w:t xml:space="preserve">Утверждение </w:t>
            </w:r>
            <w:r w:rsidR="00702926" w:rsidRPr="00890B62">
              <w:rPr>
                <w:sz w:val="24"/>
                <w:szCs w:val="24"/>
                <w:lang w:eastAsia="ru-RU"/>
              </w:rPr>
              <w:t>доклада, содержащего результаты обобщения правоприменительной практики по осуществлению муниципального контроля, его опубликование</w:t>
            </w:r>
          </w:p>
          <w:p w:rsidR="00702926" w:rsidRPr="00890B62" w:rsidRDefault="00702926" w:rsidP="00790E9E">
            <w:pPr>
              <w:suppressAutoHyphens w:val="0"/>
              <w:spacing w:line="240" w:lineRule="exact"/>
              <w:ind w:firstLine="567"/>
              <w:jc w:val="both"/>
              <w:rPr>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suppressAutoHyphens w:val="0"/>
              <w:spacing w:line="240" w:lineRule="exact"/>
              <w:jc w:val="center"/>
              <w:rPr>
                <w:sz w:val="24"/>
                <w:szCs w:val="24"/>
                <w:lang w:eastAsia="ru-RU"/>
              </w:rPr>
            </w:pPr>
            <w:r w:rsidRPr="00890B62">
              <w:rPr>
                <w:sz w:val="24"/>
                <w:szCs w:val="24"/>
                <w:lang w:eastAsia="ru-RU"/>
              </w:rPr>
              <w:t>Исполнено / Не исполнено</w:t>
            </w:r>
          </w:p>
        </w:tc>
      </w:tr>
      <w:tr w:rsidR="00702926" w:rsidRPr="00890B62" w:rsidTr="00790E9E">
        <w:tblPrEx>
          <w:tblCellMar>
            <w:top w:w="0" w:type="dxa"/>
            <w:bottom w:w="0" w:type="dxa"/>
          </w:tblCellMar>
        </w:tblPrEx>
        <w:trPr>
          <w:trHeight w:hRule="exact" w:val="3078"/>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spacing w:line="240" w:lineRule="exact"/>
              <w:jc w:val="center"/>
              <w:rPr>
                <w:rFonts w:eastAsia="Courier New"/>
                <w:color w:val="000000"/>
                <w:sz w:val="24"/>
                <w:szCs w:val="24"/>
                <w:lang w:eastAsia="ru-RU"/>
              </w:rPr>
            </w:pPr>
            <w:r w:rsidRPr="00890B62">
              <w:rPr>
                <w:color w:val="000000"/>
                <w:sz w:val="24"/>
                <w:szCs w:val="24"/>
                <w:shd w:val="clear" w:color="auto" w:fill="FFFFFF"/>
                <w:lang w:eastAsia="ru-RU"/>
              </w:rPr>
              <w:t>3.</w:t>
            </w:r>
          </w:p>
        </w:tc>
        <w:tc>
          <w:tcPr>
            <w:tcW w:w="4503" w:type="dxa"/>
            <w:tcBorders>
              <w:top w:val="single" w:sz="4" w:space="0" w:color="auto"/>
              <w:left w:val="single" w:sz="4" w:space="0" w:color="auto"/>
              <w:bottom w:val="single" w:sz="4" w:space="0" w:color="auto"/>
            </w:tcBorders>
            <w:shd w:val="clear" w:color="auto" w:fill="FFFFFF"/>
          </w:tcPr>
          <w:p w:rsidR="00702926" w:rsidRDefault="00702926" w:rsidP="00790E9E">
            <w:pPr>
              <w:widowControl w:val="0"/>
              <w:suppressAutoHyphens w:val="0"/>
              <w:autoSpaceDE w:val="0"/>
              <w:autoSpaceDN w:val="0"/>
              <w:adjustRightInd w:val="0"/>
              <w:spacing w:line="240" w:lineRule="exact"/>
              <w:ind w:firstLine="119"/>
              <w:jc w:val="both"/>
              <w:rPr>
                <w:sz w:val="24"/>
                <w:szCs w:val="24"/>
                <w:lang w:eastAsia="ru-RU"/>
              </w:rPr>
            </w:pPr>
            <w:r w:rsidRPr="00890B62">
              <w:rPr>
                <w:sz w:val="24"/>
                <w:szCs w:val="24"/>
                <w:lang w:eastAsia="ru-RU"/>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w:t>
            </w:r>
            <w:r w:rsidR="003A7E4E" w:rsidRPr="00890B62">
              <w:rPr>
                <w:sz w:val="24"/>
                <w:szCs w:val="24"/>
                <w:lang w:eastAsia="ru-RU"/>
              </w:rPr>
              <w:t xml:space="preserve">ений обязательных требований и </w:t>
            </w:r>
            <w:r w:rsidRPr="00890B62">
              <w:rPr>
                <w:sz w:val="24"/>
                <w:szCs w:val="24"/>
                <w:lang w:eastAsia="ru-RU"/>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790E9E" w:rsidRPr="00890B62" w:rsidRDefault="00790E9E" w:rsidP="00790E9E">
            <w:pPr>
              <w:widowControl w:val="0"/>
              <w:suppressAutoHyphens w:val="0"/>
              <w:autoSpaceDE w:val="0"/>
              <w:autoSpaceDN w:val="0"/>
              <w:adjustRightInd w:val="0"/>
              <w:spacing w:line="240" w:lineRule="exact"/>
              <w:jc w:val="both"/>
              <w:rPr>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suppressAutoHyphens w:val="0"/>
              <w:spacing w:line="240" w:lineRule="exact"/>
              <w:jc w:val="center"/>
              <w:rPr>
                <w:sz w:val="24"/>
                <w:szCs w:val="24"/>
                <w:lang w:eastAsia="ru-RU"/>
              </w:rPr>
            </w:pPr>
            <w:r w:rsidRPr="00890B62">
              <w:rPr>
                <w:sz w:val="24"/>
                <w:szCs w:val="24"/>
                <w:lang w:eastAsia="ru-RU"/>
              </w:rPr>
              <w:t>20% и более</w:t>
            </w:r>
          </w:p>
        </w:tc>
      </w:tr>
      <w:tr w:rsidR="00702926" w:rsidRPr="00890B62" w:rsidTr="00952803">
        <w:tblPrEx>
          <w:tblCellMar>
            <w:top w:w="0" w:type="dxa"/>
            <w:bottom w:w="0" w:type="dxa"/>
          </w:tblCellMar>
        </w:tblPrEx>
        <w:trPr>
          <w:trHeight w:hRule="exact" w:val="872"/>
        </w:trPr>
        <w:tc>
          <w:tcPr>
            <w:tcW w:w="590"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spacing w:line="240" w:lineRule="exact"/>
              <w:ind w:left="220"/>
              <w:rPr>
                <w:sz w:val="24"/>
                <w:szCs w:val="24"/>
                <w:lang w:eastAsia="ru-RU"/>
              </w:rPr>
            </w:pPr>
            <w:r w:rsidRPr="00890B62">
              <w:rPr>
                <w:color w:val="000000"/>
                <w:sz w:val="24"/>
                <w:szCs w:val="24"/>
                <w:shd w:val="clear" w:color="auto" w:fill="FFFFFF"/>
                <w:lang w:eastAsia="ru-RU"/>
              </w:rPr>
              <w:t>4.</w:t>
            </w:r>
          </w:p>
        </w:tc>
        <w:tc>
          <w:tcPr>
            <w:tcW w:w="4503" w:type="dxa"/>
            <w:tcBorders>
              <w:top w:val="single" w:sz="4" w:space="0" w:color="auto"/>
              <w:left w:val="single" w:sz="4" w:space="0" w:color="auto"/>
              <w:bottom w:val="single" w:sz="4" w:space="0" w:color="auto"/>
            </w:tcBorders>
            <w:shd w:val="clear" w:color="auto" w:fill="FFFFFF"/>
          </w:tcPr>
          <w:p w:rsidR="00702926" w:rsidRPr="00890B62" w:rsidRDefault="00702926" w:rsidP="00790E9E">
            <w:pPr>
              <w:widowControl w:val="0"/>
              <w:suppressAutoHyphens w:val="0"/>
              <w:spacing w:line="240" w:lineRule="exact"/>
              <w:jc w:val="both"/>
              <w:rPr>
                <w:sz w:val="24"/>
                <w:szCs w:val="24"/>
                <w:lang w:eastAsia="ru-RU"/>
              </w:rPr>
            </w:pPr>
            <w:r w:rsidRPr="00890B62">
              <w:rPr>
                <w:sz w:val="24"/>
                <w:szCs w:val="24"/>
                <w:lang w:eastAsia="ru-RU"/>
              </w:rPr>
              <w:t>Доля лиц, удовлетворённых консульти</w:t>
            </w:r>
            <w:r w:rsidR="003A7E4E" w:rsidRPr="00890B62">
              <w:rPr>
                <w:sz w:val="24"/>
                <w:szCs w:val="24"/>
                <w:lang w:eastAsia="ru-RU"/>
              </w:rPr>
              <w:t>-</w:t>
            </w:r>
            <w:r w:rsidRPr="00890B62">
              <w:rPr>
                <w:sz w:val="24"/>
                <w:szCs w:val="24"/>
                <w:lang w:eastAsia="ru-RU"/>
              </w:rPr>
              <w:t>рованием в общем количестве лиц, обратившихся за консультированием</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702926" w:rsidRPr="00890B62" w:rsidRDefault="00702926" w:rsidP="00790E9E">
            <w:pPr>
              <w:widowControl w:val="0"/>
              <w:suppressAutoHyphens w:val="0"/>
              <w:spacing w:line="240" w:lineRule="exact"/>
              <w:jc w:val="center"/>
              <w:rPr>
                <w:sz w:val="24"/>
                <w:szCs w:val="24"/>
                <w:lang w:eastAsia="ru-RU"/>
              </w:rPr>
            </w:pPr>
            <w:r w:rsidRPr="00890B62">
              <w:rPr>
                <w:sz w:val="24"/>
                <w:szCs w:val="24"/>
                <w:lang w:eastAsia="ru-RU"/>
              </w:rPr>
              <w:t>100%</w:t>
            </w:r>
          </w:p>
        </w:tc>
      </w:tr>
    </w:tbl>
    <w:p w:rsidR="002F4CFE" w:rsidRDefault="002F4CFE" w:rsidP="00702926">
      <w:pPr>
        <w:suppressAutoHyphens w:val="0"/>
        <w:ind w:firstLine="567"/>
        <w:jc w:val="both"/>
        <w:rPr>
          <w:sz w:val="24"/>
          <w:szCs w:val="24"/>
          <w:lang w:eastAsia="ru-RU"/>
        </w:rPr>
        <w:sectPr w:rsidR="002F4CFE" w:rsidSect="00790E9E">
          <w:pgSz w:w="11906" w:h="16838" w:code="9"/>
          <w:pgMar w:top="816" w:right="851" w:bottom="567" w:left="1418" w:header="284" w:footer="301" w:gutter="0"/>
          <w:pgNumType w:start="1"/>
          <w:cols w:space="708"/>
          <w:titlePg/>
          <w:docGrid w:linePitch="360"/>
        </w:sectPr>
      </w:pPr>
    </w:p>
    <w:p w:rsidR="002F4CFE" w:rsidRDefault="002F4CFE" w:rsidP="002F4CFE">
      <w:pPr>
        <w:pStyle w:val="a5"/>
        <w:widowControl w:val="0"/>
        <w:spacing w:line="240" w:lineRule="exact"/>
        <w:ind w:firstLine="0"/>
        <w:rPr>
          <w:szCs w:val="28"/>
        </w:rPr>
      </w:pPr>
      <w:r>
        <w:rPr>
          <w:szCs w:val="28"/>
        </w:rPr>
        <w:lastRenderedPageBreak/>
        <w:t>Рассылается: дело, Управление имущественных и земельных отношений, прокуратура, отдел по муниципальному контролю</w:t>
      </w:r>
    </w:p>
    <w:p w:rsidR="00AF3D7A" w:rsidRDefault="00AF3D7A" w:rsidP="00AB372B">
      <w:pPr>
        <w:pStyle w:val="a5"/>
        <w:widowControl w:val="0"/>
        <w:spacing w:line="240" w:lineRule="exact"/>
        <w:ind w:firstLine="0"/>
        <w:jc w:val="left"/>
        <w:rPr>
          <w:szCs w:val="28"/>
        </w:rPr>
      </w:pPr>
    </w:p>
    <w:p w:rsidR="00AF3D7A" w:rsidRDefault="00AF3D7A" w:rsidP="00AB372B">
      <w:pPr>
        <w:pStyle w:val="a5"/>
        <w:widowControl w:val="0"/>
        <w:spacing w:line="240" w:lineRule="exact"/>
        <w:ind w:firstLine="0"/>
        <w:jc w:val="left"/>
        <w:rPr>
          <w:szCs w:val="28"/>
        </w:rPr>
      </w:pPr>
    </w:p>
    <w:p w:rsidR="00AB372B" w:rsidRDefault="00AB372B" w:rsidP="00AB372B">
      <w:pPr>
        <w:pStyle w:val="a5"/>
        <w:widowControl w:val="0"/>
        <w:spacing w:line="240" w:lineRule="exact"/>
        <w:ind w:firstLine="0"/>
        <w:jc w:val="left"/>
        <w:rPr>
          <w:szCs w:val="28"/>
        </w:rPr>
      </w:pPr>
    </w:p>
    <w:sectPr w:rsidR="00AB372B" w:rsidSect="005B5CD6">
      <w:pgSz w:w="11906" w:h="16838" w:code="9"/>
      <w:pgMar w:top="1134" w:right="851" w:bottom="1134" w:left="1418" w:header="720" w:footer="61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8C8" w:rsidRDefault="00C528C8">
      <w:r>
        <w:separator/>
      </w:r>
    </w:p>
  </w:endnote>
  <w:endnote w:type="continuationSeparator" w:id="0">
    <w:p w:rsidR="00C528C8" w:rsidRDefault="00C528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F6" w:rsidRPr="005779F6" w:rsidRDefault="005779F6" w:rsidP="001132E8">
    <w:pPr>
      <w:pStyle w:val="ab"/>
      <w:rPr>
        <w:sz w:val="20"/>
      </w:rPr>
    </w:pPr>
    <w:r w:rsidRPr="005779F6">
      <w:rPr>
        <w:sz w:val="20"/>
      </w:rPr>
      <w:t>12791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F6" w:rsidRPr="005779F6" w:rsidRDefault="005779F6">
    <w:pPr>
      <w:pStyle w:val="ab"/>
      <w:rPr>
        <w:sz w:val="20"/>
      </w:rPr>
    </w:pPr>
    <w:r w:rsidRPr="005779F6">
      <w:rPr>
        <w:sz w:val="20"/>
      </w:rPr>
      <w:t>12791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8C8" w:rsidRDefault="00C528C8">
      <w:r>
        <w:separator/>
      </w:r>
    </w:p>
  </w:footnote>
  <w:footnote w:type="continuationSeparator" w:id="0">
    <w:p w:rsidR="00C528C8" w:rsidRDefault="00C528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F6" w:rsidRDefault="005779F6" w:rsidP="00661FDC">
    <w:pPr>
      <w:pStyle w:val="a9"/>
      <w:jc w:val="center"/>
    </w:pPr>
    <w:r>
      <w:rPr>
        <w:rStyle w:val="af"/>
      </w:rPr>
      <w:fldChar w:fldCharType="begin"/>
    </w:r>
    <w:r>
      <w:rPr>
        <w:rStyle w:val="af"/>
      </w:rPr>
      <w:instrText xml:space="preserve"> PAGE </w:instrText>
    </w:r>
    <w:r>
      <w:rPr>
        <w:rStyle w:val="af"/>
      </w:rPr>
      <w:fldChar w:fldCharType="separate"/>
    </w:r>
    <w:r w:rsidR="00BD59D2">
      <w:rPr>
        <w:rStyle w:val="af"/>
        <w:noProof/>
      </w:rPr>
      <w:t>5</w:t>
    </w:r>
    <w:r>
      <w:rPr>
        <w:rStyle w:val="a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F6" w:rsidRDefault="005779F6" w:rsidP="006E110D">
    <w:pPr>
      <w:pStyle w:val="a9"/>
      <w:jc w:val="center"/>
    </w:pPr>
    <w:r>
      <w:rPr>
        <w:rStyle w:val="af"/>
      </w:rPr>
      <w:fldChar w:fldCharType="begin"/>
    </w:r>
    <w:r>
      <w:rPr>
        <w:rStyle w:val="af"/>
      </w:rPr>
      <w:instrText xml:space="preserve"> PAGE </w:instrText>
    </w:r>
    <w:r>
      <w:rPr>
        <w:rStyle w:val="af"/>
      </w:rPr>
      <w:fldChar w:fldCharType="separate"/>
    </w:r>
    <w:r w:rsidR="00BD59D2">
      <w:rPr>
        <w:rStyle w:val="af"/>
        <w:noProof/>
      </w:rPr>
      <w:t>1</w:t>
    </w:r>
    <w:r>
      <w:rPr>
        <w:rStyle w:val="a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abstractNum>
  <w:abstractNum w:abstractNumId="2">
    <w:nsid w:val="05A42230"/>
    <w:multiLevelType w:val="multilevel"/>
    <w:tmpl w:val="713447B6"/>
    <w:lvl w:ilvl="0">
      <w:start w:val="1"/>
      <w:numFmt w:val="decimal"/>
      <w:lvlText w:val="%1."/>
      <w:lvlJc w:val="left"/>
      <w:pPr>
        <w:ind w:left="1065" w:hanging="360"/>
      </w:pPr>
      <w:rPr>
        <w:rFonts w:cs="Times New Roman" w:hint="default"/>
      </w:rPr>
    </w:lvl>
    <w:lvl w:ilvl="1">
      <w:start w:val="1"/>
      <w:numFmt w:val="decimal"/>
      <w:isLgl/>
      <w:lvlText w:val="%1.%2."/>
      <w:lvlJc w:val="left"/>
      <w:pPr>
        <w:ind w:left="1425" w:hanging="720"/>
      </w:pPr>
      <w:rPr>
        <w:rFonts w:cs="Times New Roman" w:hint="default"/>
      </w:rPr>
    </w:lvl>
    <w:lvl w:ilvl="2">
      <w:start w:val="1"/>
      <w:numFmt w:val="decimal"/>
      <w:isLgl/>
      <w:lvlText w:val="%1.%2.%3."/>
      <w:lvlJc w:val="left"/>
      <w:pPr>
        <w:ind w:left="1425" w:hanging="720"/>
      </w:pPr>
      <w:rPr>
        <w:rFonts w:cs="Times New Roman" w:hint="default"/>
      </w:rPr>
    </w:lvl>
    <w:lvl w:ilvl="3">
      <w:start w:val="1"/>
      <w:numFmt w:val="decimal"/>
      <w:isLgl/>
      <w:lvlText w:val="%1.%2.%3.%4."/>
      <w:lvlJc w:val="left"/>
      <w:pPr>
        <w:ind w:left="1785" w:hanging="1080"/>
      </w:pPr>
      <w:rPr>
        <w:rFonts w:cs="Times New Roman" w:hint="default"/>
      </w:rPr>
    </w:lvl>
    <w:lvl w:ilvl="4">
      <w:start w:val="1"/>
      <w:numFmt w:val="decimal"/>
      <w:isLgl/>
      <w:lvlText w:val="%1.%2.%3.%4.%5."/>
      <w:lvlJc w:val="left"/>
      <w:pPr>
        <w:ind w:left="1785" w:hanging="1080"/>
      </w:pPr>
      <w:rPr>
        <w:rFonts w:cs="Times New Roman" w:hint="default"/>
      </w:rPr>
    </w:lvl>
    <w:lvl w:ilvl="5">
      <w:start w:val="1"/>
      <w:numFmt w:val="decimal"/>
      <w:isLgl/>
      <w:lvlText w:val="%1.%2.%3.%4.%5.%6."/>
      <w:lvlJc w:val="left"/>
      <w:pPr>
        <w:ind w:left="2145" w:hanging="1440"/>
      </w:pPr>
      <w:rPr>
        <w:rFonts w:cs="Times New Roman" w:hint="default"/>
      </w:rPr>
    </w:lvl>
    <w:lvl w:ilvl="6">
      <w:start w:val="1"/>
      <w:numFmt w:val="decimal"/>
      <w:isLgl/>
      <w:lvlText w:val="%1.%2.%3.%4.%5.%6.%7."/>
      <w:lvlJc w:val="left"/>
      <w:pPr>
        <w:ind w:left="2505" w:hanging="1800"/>
      </w:pPr>
      <w:rPr>
        <w:rFonts w:cs="Times New Roman" w:hint="default"/>
      </w:rPr>
    </w:lvl>
    <w:lvl w:ilvl="7">
      <w:start w:val="1"/>
      <w:numFmt w:val="decimal"/>
      <w:isLgl/>
      <w:lvlText w:val="%1.%2.%3.%4.%5.%6.%7.%8."/>
      <w:lvlJc w:val="left"/>
      <w:pPr>
        <w:ind w:left="2505" w:hanging="1800"/>
      </w:pPr>
      <w:rPr>
        <w:rFonts w:cs="Times New Roman" w:hint="default"/>
      </w:rPr>
    </w:lvl>
    <w:lvl w:ilvl="8">
      <w:start w:val="1"/>
      <w:numFmt w:val="decimal"/>
      <w:isLgl/>
      <w:lvlText w:val="%1.%2.%3.%4.%5.%6.%7.%8.%9."/>
      <w:lvlJc w:val="left"/>
      <w:pPr>
        <w:ind w:left="2865" w:hanging="2160"/>
      </w:pPr>
      <w:rPr>
        <w:rFonts w:cs="Times New Roman" w:hint="default"/>
      </w:rPr>
    </w:lvl>
  </w:abstractNum>
  <w:abstractNum w:abstractNumId="3">
    <w:nsid w:val="0BC0076A"/>
    <w:multiLevelType w:val="multilevel"/>
    <w:tmpl w:val="574A253E"/>
    <w:lvl w:ilvl="0">
      <w:start w:val="1"/>
      <w:numFmt w:val="decimal"/>
      <w:lvlText w:val="%1."/>
      <w:lvlJc w:val="left"/>
      <w:pPr>
        <w:ind w:left="720" w:hanging="360"/>
      </w:pPr>
      <w:rPr>
        <w:rFonts w:eastAsia="Times New Roman"/>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4">
    <w:nsid w:val="0F9C07A2"/>
    <w:multiLevelType w:val="hybridMultilevel"/>
    <w:tmpl w:val="C2DE4198"/>
    <w:lvl w:ilvl="0" w:tplc="BA361D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195E5B23"/>
    <w:multiLevelType w:val="multilevel"/>
    <w:tmpl w:val="3FC86BBA"/>
    <w:lvl w:ilvl="0">
      <w:start w:val="1"/>
      <w:numFmt w:val="decimal"/>
      <w:lvlText w:val="%1."/>
      <w:lvlJc w:val="left"/>
      <w:pPr>
        <w:ind w:left="675" w:hanging="675"/>
      </w:pPr>
      <w:rPr>
        <w:rFonts w:cs="Times New Roman"/>
      </w:rPr>
    </w:lvl>
    <w:lvl w:ilvl="1">
      <w:start w:val="1"/>
      <w:numFmt w:val="decimal"/>
      <w:lvlText w:val="%1.%2."/>
      <w:lvlJc w:val="left"/>
      <w:pPr>
        <w:ind w:left="1074" w:hanging="720"/>
      </w:pPr>
      <w:rPr>
        <w:rFonts w:cs="Times New Roman"/>
      </w:rPr>
    </w:lvl>
    <w:lvl w:ilvl="2">
      <w:start w:val="2"/>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924" w:hanging="180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992" w:hanging="2160"/>
      </w:pPr>
      <w:rPr>
        <w:rFonts w:cs="Times New Roman"/>
      </w:rPr>
    </w:lvl>
  </w:abstractNum>
  <w:abstractNum w:abstractNumId="6">
    <w:nsid w:val="2132427E"/>
    <w:multiLevelType w:val="multilevel"/>
    <w:tmpl w:val="2C0642B0"/>
    <w:lvl w:ilvl="0">
      <w:start w:val="1"/>
      <w:numFmt w:val="decimal"/>
      <w:lvlText w:val="%1."/>
      <w:lvlJc w:val="left"/>
      <w:pPr>
        <w:ind w:left="540" w:hanging="540"/>
      </w:pPr>
      <w:rPr>
        <w:rFonts w:cs="Times New Roman"/>
      </w:rPr>
    </w:lvl>
    <w:lvl w:ilvl="1">
      <w:start w:val="1"/>
      <w:numFmt w:val="decimal"/>
      <w:lvlText w:val="%1.%2."/>
      <w:lvlJc w:val="left"/>
      <w:pPr>
        <w:ind w:left="1260" w:hanging="72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700" w:hanging="108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4140" w:hanging="1440"/>
      </w:pPr>
      <w:rPr>
        <w:rFonts w:cs="Times New Roman"/>
      </w:rPr>
    </w:lvl>
    <w:lvl w:ilvl="6">
      <w:start w:val="1"/>
      <w:numFmt w:val="decimal"/>
      <w:lvlText w:val="%1.%2.%3.%4.%5.%6.%7."/>
      <w:lvlJc w:val="left"/>
      <w:pPr>
        <w:ind w:left="5040" w:hanging="1800"/>
      </w:pPr>
      <w:rPr>
        <w:rFonts w:cs="Times New Roman"/>
      </w:rPr>
    </w:lvl>
    <w:lvl w:ilvl="7">
      <w:start w:val="1"/>
      <w:numFmt w:val="decimal"/>
      <w:lvlText w:val="%1.%2.%3.%4.%5.%6.%7.%8."/>
      <w:lvlJc w:val="left"/>
      <w:pPr>
        <w:ind w:left="5580" w:hanging="1800"/>
      </w:pPr>
      <w:rPr>
        <w:rFonts w:cs="Times New Roman"/>
      </w:rPr>
    </w:lvl>
    <w:lvl w:ilvl="8">
      <w:start w:val="1"/>
      <w:numFmt w:val="decimal"/>
      <w:lvlText w:val="%1.%2.%3.%4.%5.%6.%7.%8.%9."/>
      <w:lvlJc w:val="left"/>
      <w:pPr>
        <w:ind w:left="6480" w:hanging="2160"/>
      </w:pPr>
      <w:rPr>
        <w:rFonts w:cs="Times New Roman"/>
      </w:rPr>
    </w:lvl>
  </w:abstractNum>
  <w:abstractNum w:abstractNumId="7">
    <w:nsid w:val="22025526"/>
    <w:multiLevelType w:val="multilevel"/>
    <w:tmpl w:val="7CAA18F2"/>
    <w:lvl w:ilvl="0">
      <w:start w:val="1"/>
      <w:numFmt w:val="upperRoman"/>
      <w:lvlText w:val="%1."/>
      <w:lvlJc w:val="left"/>
      <w:pPr>
        <w:ind w:left="1065" w:hanging="360"/>
      </w:pPr>
      <w:rPr>
        <w:rFonts w:ascii="Times New Roman" w:eastAsia="Times New Roman" w:hAnsi="Times New Roman" w:cs="Times New Roman"/>
      </w:rPr>
    </w:lvl>
    <w:lvl w:ilvl="1">
      <w:start w:val="1"/>
      <w:numFmt w:val="decimal"/>
      <w:isLgl/>
      <w:lvlText w:val="%1.%2."/>
      <w:lvlJc w:val="left"/>
      <w:pPr>
        <w:ind w:left="1429" w:hanging="720"/>
      </w:pPr>
      <w:rPr>
        <w:rFonts w:cs="Times New Roman"/>
      </w:rPr>
    </w:lvl>
    <w:lvl w:ilvl="2">
      <w:start w:val="1"/>
      <w:numFmt w:val="decimal"/>
      <w:isLgl/>
      <w:lvlText w:val="%1.%2.%3."/>
      <w:lvlJc w:val="left"/>
      <w:pPr>
        <w:ind w:left="1433" w:hanging="720"/>
      </w:pPr>
      <w:rPr>
        <w:rFonts w:cs="Times New Roman"/>
      </w:rPr>
    </w:lvl>
    <w:lvl w:ilvl="3">
      <w:start w:val="1"/>
      <w:numFmt w:val="decimal"/>
      <w:isLgl/>
      <w:lvlText w:val="%1.%2.%3.%4."/>
      <w:lvlJc w:val="left"/>
      <w:pPr>
        <w:ind w:left="1797" w:hanging="1080"/>
      </w:pPr>
      <w:rPr>
        <w:rFonts w:cs="Times New Roman"/>
      </w:rPr>
    </w:lvl>
    <w:lvl w:ilvl="4">
      <w:start w:val="1"/>
      <w:numFmt w:val="decimal"/>
      <w:isLgl/>
      <w:lvlText w:val="%1.%2.%3.%4.%5."/>
      <w:lvlJc w:val="left"/>
      <w:pPr>
        <w:ind w:left="1801" w:hanging="1080"/>
      </w:pPr>
      <w:rPr>
        <w:rFonts w:cs="Times New Roman"/>
      </w:rPr>
    </w:lvl>
    <w:lvl w:ilvl="5">
      <w:start w:val="1"/>
      <w:numFmt w:val="decimal"/>
      <w:isLgl/>
      <w:lvlText w:val="%1.%2.%3.%4.%5.%6."/>
      <w:lvlJc w:val="left"/>
      <w:pPr>
        <w:ind w:left="2165" w:hanging="1440"/>
      </w:pPr>
      <w:rPr>
        <w:rFonts w:cs="Times New Roman"/>
      </w:rPr>
    </w:lvl>
    <w:lvl w:ilvl="6">
      <w:start w:val="1"/>
      <w:numFmt w:val="decimal"/>
      <w:isLgl/>
      <w:lvlText w:val="%1.%2.%3.%4.%5.%6.%7."/>
      <w:lvlJc w:val="left"/>
      <w:pPr>
        <w:ind w:left="2529" w:hanging="1800"/>
      </w:pPr>
      <w:rPr>
        <w:rFonts w:cs="Times New Roman"/>
      </w:rPr>
    </w:lvl>
    <w:lvl w:ilvl="7">
      <w:start w:val="1"/>
      <w:numFmt w:val="decimal"/>
      <w:isLgl/>
      <w:lvlText w:val="%1.%2.%3.%4.%5.%6.%7.%8."/>
      <w:lvlJc w:val="left"/>
      <w:pPr>
        <w:ind w:left="2533" w:hanging="1800"/>
      </w:pPr>
      <w:rPr>
        <w:rFonts w:cs="Times New Roman"/>
      </w:rPr>
    </w:lvl>
    <w:lvl w:ilvl="8">
      <w:start w:val="1"/>
      <w:numFmt w:val="decimal"/>
      <w:isLgl/>
      <w:lvlText w:val="%1.%2.%3.%4.%5.%6.%7.%8.%9."/>
      <w:lvlJc w:val="left"/>
      <w:pPr>
        <w:ind w:left="2897" w:hanging="2160"/>
      </w:pPr>
      <w:rPr>
        <w:rFonts w:cs="Times New Roman"/>
      </w:rPr>
    </w:lvl>
  </w:abstractNum>
  <w:abstractNum w:abstractNumId="8">
    <w:nsid w:val="27593E1C"/>
    <w:multiLevelType w:val="hybridMultilevel"/>
    <w:tmpl w:val="C7245C04"/>
    <w:lvl w:ilvl="0" w:tplc="67ACC254">
      <w:start w:val="2"/>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ADD0BF9"/>
    <w:multiLevelType w:val="hybridMultilevel"/>
    <w:tmpl w:val="9F528C28"/>
    <w:lvl w:ilvl="0" w:tplc="60565DE6">
      <w:start w:val="1"/>
      <w:numFmt w:val="decimal"/>
      <w:lvlText w:val="%1."/>
      <w:lvlJc w:val="left"/>
      <w:pPr>
        <w:tabs>
          <w:tab w:val="num" w:pos="405"/>
        </w:tabs>
        <w:ind w:left="405" w:hanging="360"/>
      </w:pPr>
      <w:rPr>
        <w:rFonts w:hint="default"/>
      </w:rPr>
    </w:lvl>
    <w:lvl w:ilvl="1" w:tplc="AFECA67A">
      <w:numFmt w:val="none"/>
      <w:lvlText w:val=""/>
      <w:lvlJc w:val="left"/>
      <w:pPr>
        <w:tabs>
          <w:tab w:val="num" w:pos="360"/>
        </w:tabs>
      </w:pPr>
    </w:lvl>
    <w:lvl w:ilvl="2" w:tplc="14FA4106">
      <w:numFmt w:val="none"/>
      <w:lvlText w:val=""/>
      <w:lvlJc w:val="left"/>
      <w:pPr>
        <w:tabs>
          <w:tab w:val="num" w:pos="360"/>
        </w:tabs>
      </w:pPr>
    </w:lvl>
    <w:lvl w:ilvl="3" w:tplc="056A07EE">
      <w:numFmt w:val="none"/>
      <w:lvlText w:val=""/>
      <w:lvlJc w:val="left"/>
      <w:pPr>
        <w:tabs>
          <w:tab w:val="num" w:pos="360"/>
        </w:tabs>
      </w:pPr>
    </w:lvl>
    <w:lvl w:ilvl="4" w:tplc="86E6BE3C">
      <w:numFmt w:val="none"/>
      <w:lvlText w:val=""/>
      <w:lvlJc w:val="left"/>
      <w:pPr>
        <w:tabs>
          <w:tab w:val="num" w:pos="360"/>
        </w:tabs>
      </w:pPr>
    </w:lvl>
    <w:lvl w:ilvl="5" w:tplc="98100F76">
      <w:numFmt w:val="none"/>
      <w:lvlText w:val=""/>
      <w:lvlJc w:val="left"/>
      <w:pPr>
        <w:tabs>
          <w:tab w:val="num" w:pos="360"/>
        </w:tabs>
      </w:pPr>
    </w:lvl>
    <w:lvl w:ilvl="6" w:tplc="695C7F74">
      <w:numFmt w:val="none"/>
      <w:lvlText w:val=""/>
      <w:lvlJc w:val="left"/>
      <w:pPr>
        <w:tabs>
          <w:tab w:val="num" w:pos="360"/>
        </w:tabs>
      </w:pPr>
    </w:lvl>
    <w:lvl w:ilvl="7" w:tplc="EB52259A">
      <w:numFmt w:val="none"/>
      <w:lvlText w:val=""/>
      <w:lvlJc w:val="left"/>
      <w:pPr>
        <w:tabs>
          <w:tab w:val="num" w:pos="360"/>
        </w:tabs>
      </w:pPr>
    </w:lvl>
    <w:lvl w:ilvl="8" w:tplc="111E1730">
      <w:numFmt w:val="none"/>
      <w:lvlText w:val=""/>
      <w:lvlJc w:val="left"/>
      <w:pPr>
        <w:tabs>
          <w:tab w:val="num" w:pos="360"/>
        </w:tabs>
      </w:pPr>
    </w:lvl>
  </w:abstractNum>
  <w:abstractNum w:abstractNumId="10">
    <w:nsid w:val="45627886"/>
    <w:multiLevelType w:val="hybridMultilevel"/>
    <w:tmpl w:val="E9A62E2A"/>
    <w:lvl w:ilvl="0" w:tplc="95601F58">
      <w:start w:val="2025"/>
      <w:numFmt w:val="decimal"/>
      <w:lvlText w:val="%1"/>
      <w:lvlJc w:val="left"/>
      <w:pPr>
        <w:ind w:left="2115" w:hanging="600"/>
      </w:pPr>
      <w:rPr>
        <w:rFonts w:cs="Times New Roman" w:hint="default"/>
      </w:rPr>
    </w:lvl>
    <w:lvl w:ilvl="1" w:tplc="04190019" w:tentative="1">
      <w:start w:val="1"/>
      <w:numFmt w:val="lowerLetter"/>
      <w:lvlText w:val="%2."/>
      <w:lvlJc w:val="left"/>
      <w:pPr>
        <w:ind w:left="2595" w:hanging="360"/>
      </w:pPr>
      <w:rPr>
        <w:rFonts w:cs="Times New Roman"/>
      </w:rPr>
    </w:lvl>
    <w:lvl w:ilvl="2" w:tplc="0419001B" w:tentative="1">
      <w:start w:val="1"/>
      <w:numFmt w:val="lowerRoman"/>
      <w:lvlText w:val="%3."/>
      <w:lvlJc w:val="right"/>
      <w:pPr>
        <w:ind w:left="3315" w:hanging="180"/>
      </w:pPr>
      <w:rPr>
        <w:rFonts w:cs="Times New Roman"/>
      </w:rPr>
    </w:lvl>
    <w:lvl w:ilvl="3" w:tplc="0419000F" w:tentative="1">
      <w:start w:val="1"/>
      <w:numFmt w:val="decimal"/>
      <w:lvlText w:val="%4."/>
      <w:lvlJc w:val="left"/>
      <w:pPr>
        <w:ind w:left="4035" w:hanging="360"/>
      </w:pPr>
      <w:rPr>
        <w:rFonts w:cs="Times New Roman"/>
      </w:rPr>
    </w:lvl>
    <w:lvl w:ilvl="4" w:tplc="04190019" w:tentative="1">
      <w:start w:val="1"/>
      <w:numFmt w:val="lowerLetter"/>
      <w:lvlText w:val="%5."/>
      <w:lvlJc w:val="left"/>
      <w:pPr>
        <w:ind w:left="4755" w:hanging="360"/>
      </w:pPr>
      <w:rPr>
        <w:rFonts w:cs="Times New Roman"/>
      </w:rPr>
    </w:lvl>
    <w:lvl w:ilvl="5" w:tplc="0419001B" w:tentative="1">
      <w:start w:val="1"/>
      <w:numFmt w:val="lowerRoman"/>
      <w:lvlText w:val="%6."/>
      <w:lvlJc w:val="right"/>
      <w:pPr>
        <w:ind w:left="5475" w:hanging="180"/>
      </w:pPr>
      <w:rPr>
        <w:rFonts w:cs="Times New Roman"/>
      </w:rPr>
    </w:lvl>
    <w:lvl w:ilvl="6" w:tplc="0419000F" w:tentative="1">
      <w:start w:val="1"/>
      <w:numFmt w:val="decimal"/>
      <w:lvlText w:val="%7."/>
      <w:lvlJc w:val="left"/>
      <w:pPr>
        <w:ind w:left="6195" w:hanging="360"/>
      </w:pPr>
      <w:rPr>
        <w:rFonts w:cs="Times New Roman"/>
      </w:rPr>
    </w:lvl>
    <w:lvl w:ilvl="7" w:tplc="04190019" w:tentative="1">
      <w:start w:val="1"/>
      <w:numFmt w:val="lowerLetter"/>
      <w:lvlText w:val="%8."/>
      <w:lvlJc w:val="left"/>
      <w:pPr>
        <w:ind w:left="6915" w:hanging="360"/>
      </w:pPr>
      <w:rPr>
        <w:rFonts w:cs="Times New Roman"/>
      </w:rPr>
    </w:lvl>
    <w:lvl w:ilvl="8" w:tplc="0419001B" w:tentative="1">
      <w:start w:val="1"/>
      <w:numFmt w:val="lowerRoman"/>
      <w:lvlText w:val="%9."/>
      <w:lvlJc w:val="right"/>
      <w:pPr>
        <w:ind w:left="7635" w:hanging="180"/>
      </w:pPr>
      <w:rPr>
        <w:rFonts w:cs="Times New Roman"/>
      </w:rPr>
    </w:lvl>
  </w:abstractNum>
  <w:abstractNum w:abstractNumId="11">
    <w:nsid w:val="57674873"/>
    <w:multiLevelType w:val="hybridMultilevel"/>
    <w:tmpl w:val="42260718"/>
    <w:lvl w:ilvl="0" w:tplc="3844F7A6">
      <w:start w:val="1"/>
      <w:numFmt w:val="decimal"/>
      <w:lvlText w:val="%1."/>
      <w:lvlJc w:val="left"/>
      <w:pPr>
        <w:ind w:left="1500" w:hanging="9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5F1F7853"/>
    <w:multiLevelType w:val="multilevel"/>
    <w:tmpl w:val="8620F4E6"/>
    <w:lvl w:ilvl="0">
      <w:start w:val="3"/>
      <w:numFmt w:val="decimal"/>
      <w:lvlText w:val="%1."/>
      <w:lvlJc w:val="left"/>
      <w:pPr>
        <w:ind w:left="720" w:hanging="360"/>
      </w:pPr>
      <w:rPr>
        <w:rFonts w:hint="default"/>
      </w:rPr>
    </w:lvl>
    <w:lvl w:ilvl="1">
      <w:start w:val="3"/>
      <w:numFmt w:val="decimal"/>
      <w:isLgl/>
      <w:lvlText w:val="%1.%2."/>
      <w:lvlJc w:val="left"/>
      <w:pPr>
        <w:ind w:left="1113" w:hanging="720"/>
      </w:pPr>
      <w:rPr>
        <w:rFonts w:hint="default"/>
      </w:rPr>
    </w:lvl>
    <w:lvl w:ilvl="2">
      <w:start w:val="5"/>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58" w:hanging="180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13">
    <w:nsid w:val="64AD0BDC"/>
    <w:multiLevelType w:val="multilevel"/>
    <w:tmpl w:val="9DD8FFD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7438486B"/>
    <w:multiLevelType w:val="multilevel"/>
    <w:tmpl w:val="762842C4"/>
    <w:lvl w:ilvl="0">
      <w:start w:val="1"/>
      <w:numFmt w:val="decimal"/>
      <w:lvlText w:val="%1."/>
      <w:lvlJc w:val="left"/>
      <w:pPr>
        <w:ind w:left="1069" w:hanging="360"/>
      </w:pPr>
      <w:rPr>
        <w:rFonts w:ascii="Times New Roman" w:eastAsia="Times New Roman" w:hAnsi="Times New Roman" w:cs="Times New Roman"/>
      </w:rPr>
    </w:lvl>
    <w:lvl w:ilvl="1">
      <w:start w:val="2"/>
      <w:numFmt w:val="decimal"/>
      <w:isLgl/>
      <w:lvlText w:val="%1.%2."/>
      <w:lvlJc w:val="left"/>
      <w:pPr>
        <w:ind w:left="1774" w:hanging="1065"/>
      </w:pPr>
      <w:rPr>
        <w:rFonts w:cs="Times New Roman"/>
      </w:rPr>
    </w:lvl>
    <w:lvl w:ilvl="2">
      <w:start w:val="1"/>
      <w:numFmt w:val="decimal"/>
      <w:isLgl/>
      <w:lvlText w:val="%1.%2.%3."/>
      <w:lvlJc w:val="left"/>
      <w:pPr>
        <w:ind w:left="1774" w:hanging="1065"/>
      </w:pPr>
      <w:rPr>
        <w:rFonts w:cs="Times New Roman"/>
      </w:rPr>
    </w:lvl>
    <w:lvl w:ilvl="3">
      <w:start w:val="1"/>
      <w:numFmt w:val="decimal"/>
      <w:isLgl/>
      <w:lvlText w:val="%1.%2.%3.%4."/>
      <w:lvlJc w:val="left"/>
      <w:pPr>
        <w:ind w:left="1789" w:hanging="108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5">
    <w:nsid w:val="7732097F"/>
    <w:multiLevelType w:val="multilevel"/>
    <w:tmpl w:val="D7D8FBD6"/>
    <w:lvl w:ilvl="0">
      <w:start w:val="4"/>
      <w:numFmt w:val="decimal"/>
      <w:lvlText w:val="%1."/>
      <w:lvlJc w:val="left"/>
      <w:pPr>
        <w:tabs>
          <w:tab w:val="num" w:pos="390"/>
        </w:tabs>
        <w:ind w:left="390" w:hanging="390"/>
      </w:pPr>
      <w:rPr>
        <w:rFonts w:hint="default"/>
      </w:rPr>
    </w:lvl>
    <w:lvl w:ilvl="1">
      <w:start w:val="4"/>
      <w:numFmt w:val="decimal"/>
      <w:lvlText w:val="%1.%2."/>
      <w:lvlJc w:val="left"/>
      <w:pPr>
        <w:tabs>
          <w:tab w:val="num" w:pos="765"/>
        </w:tabs>
        <w:ind w:left="765" w:hanging="72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1215"/>
        </w:tabs>
        <w:ind w:left="1215" w:hanging="108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665"/>
        </w:tabs>
        <w:ind w:left="1665" w:hanging="1440"/>
      </w:pPr>
      <w:rPr>
        <w:rFonts w:hint="default"/>
      </w:rPr>
    </w:lvl>
    <w:lvl w:ilvl="6">
      <w:start w:val="1"/>
      <w:numFmt w:val="decimal"/>
      <w:lvlText w:val="%1.%2.%3.%4.%5.%6.%7."/>
      <w:lvlJc w:val="left"/>
      <w:pPr>
        <w:tabs>
          <w:tab w:val="num" w:pos="1710"/>
        </w:tabs>
        <w:ind w:left="1710" w:hanging="1440"/>
      </w:pPr>
      <w:rPr>
        <w:rFonts w:hint="default"/>
      </w:rPr>
    </w:lvl>
    <w:lvl w:ilvl="7">
      <w:start w:val="1"/>
      <w:numFmt w:val="decimal"/>
      <w:lvlText w:val="%1.%2.%3.%4.%5.%6.%7.%8."/>
      <w:lvlJc w:val="left"/>
      <w:pPr>
        <w:tabs>
          <w:tab w:val="num" w:pos="2115"/>
        </w:tabs>
        <w:ind w:left="2115" w:hanging="1800"/>
      </w:pPr>
      <w:rPr>
        <w:rFonts w:hint="default"/>
      </w:rPr>
    </w:lvl>
    <w:lvl w:ilvl="8">
      <w:start w:val="1"/>
      <w:numFmt w:val="decimal"/>
      <w:lvlText w:val="%1.%2.%3.%4.%5.%6.%7.%8.%9."/>
      <w:lvlJc w:val="left"/>
      <w:pPr>
        <w:tabs>
          <w:tab w:val="num" w:pos="2160"/>
        </w:tabs>
        <w:ind w:left="2160" w:hanging="1800"/>
      </w:pPr>
      <w:rPr>
        <w:rFonts w:hint="default"/>
      </w:rPr>
    </w:lvl>
  </w:abstractNum>
  <w:num w:numId="1">
    <w:abstractNumId w:val="13"/>
  </w:num>
  <w:num w:numId="2">
    <w:abstractNumId w:val="9"/>
  </w:num>
  <w:num w:numId="3">
    <w:abstractNumId w:val="15"/>
  </w:num>
  <w:num w:numId="4">
    <w:abstractNumId w:val="11"/>
  </w:num>
  <w:num w:numId="5">
    <w:abstractNumId w:val="2"/>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87"/>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rsids>
    <w:rsidRoot w:val="00DE7701"/>
    <w:rsid w:val="00010F40"/>
    <w:rsid w:val="00016193"/>
    <w:rsid w:val="00020A94"/>
    <w:rsid w:val="00022959"/>
    <w:rsid w:val="00022CC2"/>
    <w:rsid w:val="00030024"/>
    <w:rsid w:val="000303E7"/>
    <w:rsid w:val="00032B39"/>
    <w:rsid w:val="00034AF9"/>
    <w:rsid w:val="00035077"/>
    <w:rsid w:val="00036C0B"/>
    <w:rsid w:val="00037E5B"/>
    <w:rsid w:val="000416C7"/>
    <w:rsid w:val="00046EBD"/>
    <w:rsid w:val="00053487"/>
    <w:rsid w:val="0005544D"/>
    <w:rsid w:val="0005721D"/>
    <w:rsid w:val="0006220A"/>
    <w:rsid w:val="0006283E"/>
    <w:rsid w:val="00062E4F"/>
    <w:rsid w:val="00064595"/>
    <w:rsid w:val="00066153"/>
    <w:rsid w:val="0007188D"/>
    <w:rsid w:val="00072D85"/>
    <w:rsid w:val="000830C7"/>
    <w:rsid w:val="00097994"/>
    <w:rsid w:val="000A7814"/>
    <w:rsid w:val="000A7B14"/>
    <w:rsid w:val="000C2D90"/>
    <w:rsid w:val="000C2DA4"/>
    <w:rsid w:val="000C3B3F"/>
    <w:rsid w:val="000C54CB"/>
    <w:rsid w:val="000E30DA"/>
    <w:rsid w:val="001132E8"/>
    <w:rsid w:val="001164BA"/>
    <w:rsid w:val="0012411C"/>
    <w:rsid w:val="00131027"/>
    <w:rsid w:val="00140BC0"/>
    <w:rsid w:val="001429F6"/>
    <w:rsid w:val="00143108"/>
    <w:rsid w:val="001465B4"/>
    <w:rsid w:val="00160734"/>
    <w:rsid w:val="00166063"/>
    <w:rsid w:val="00180B38"/>
    <w:rsid w:val="00181243"/>
    <w:rsid w:val="00184AF3"/>
    <w:rsid w:val="00195018"/>
    <w:rsid w:val="001A19BD"/>
    <w:rsid w:val="001B20D4"/>
    <w:rsid w:val="001B2E61"/>
    <w:rsid w:val="001B469E"/>
    <w:rsid w:val="001D2E00"/>
    <w:rsid w:val="001D3287"/>
    <w:rsid w:val="001E36E8"/>
    <w:rsid w:val="001E7829"/>
    <w:rsid w:val="001F4504"/>
    <w:rsid w:val="001F6023"/>
    <w:rsid w:val="00213532"/>
    <w:rsid w:val="002167E3"/>
    <w:rsid w:val="00216E1A"/>
    <w:rsid w:val="00227E05"/>
    <w:rsid w:val="002375DD"/>
    <w:rsid w:val="0024121A"/>
    <w:rsid w:val="002458D3"/>
    <w:rsid w:val="00247DD5"/>
    <w:rsid w:val="0025014E"/>
    <w:rsid w:val="002536A3"/>
    <w:rsid w:val="00255FCE"/>
    <w:rsid w:val="002570C6"/>
    <w:rsid w:val="00261A66"/>
    <w:rsid w:val="0028225D"/>
    <w:rsid w:val="002A4701"/>
    <w:rsid w:val="002A64EF"/>
    <w:rsid w:val="002A7117"/>
    <w:rsid w:val="002D0BAA"/>
    <w:rsid w:val="002D4469"/>
    <w:rsid w:val="002D57E7"/>
    <w:rsid w:val="002D634B"/>
    <w:rsid w:val="002E1819"/>
    <w:rsid w:val="002E621D"/>
    <w:rsid w:val="002F4CFE"/>
    <w:rsid w:val="002F7D7C"/>
    <w:rsid w:val="00301166"/>
    <w:rsid w:val="00303A60"/>
    <w:rsid w:val="00311DAC"/>
    <w:rsid w:val="00314056"/>
    <w:rsid w:val="003158C8"/>
    <w:rsid w:val="003206E7"/>
    <w:rsid w:val="00332F02"/>
    <w:rsid w:val="00335951"/>
    <w:rsid w:val="00345206"/>
    <w:rsid w:val="00351503"/>
    <w:rsid w:val="003521E5"/>
    <w:rsid w:val="003544DF"/>
    <w:rsid w:val="00356851"/>
    <w:rsid w:val="0036013B"/>
    <w:rsid w:val="0036377F"/>
    <w:rsid w:val="00366A37"/>
    <w:rsid w:val="0037578A"/>
    <w:rsid w:val="00380D4C"/>
    <w:rsid w:val="00384BE5"/>
    <w:rsid w:val="003959A3"/>
    <w:rsid w:val="003A7E4E"/>
    <w:rsid w:val="003C0428"/>
    <w:rsid w:val="003C286C"/>
    <w:rsid w:val="003D1337"/>
    <w:rsid w:val="003D19E8"/>
    <w:rsid w:val="003D52F7"/>
    <w:rsid w:val="003D6761"/>
    <w:rsid w:val="003E1A55"/>
    <w:rsid w:val="003E7420"/>
    <w:rsid w:val="003F09B6"/>
    <w:rsid w:val="003F5713"/>
    <w:rsid w:val="00401610"/>
    <w:rsid w:val="00410708"/>
    <w:rsid w:val="00414852"/>
    <w:rsid w:val="004272B2"/>
    <w:rsid w:val="0043010D"/>
    <w:rsid w:val="00451C39"/>
    <w:rsid w:val="00452405"/>
    <w:rsid w:val="004535CD"/>
    <w:rsid w:val="00457EBD"/>
    <w:rsid w:val="00457FF2"/>
    <w:rsid w:val="00460487"/>
    <w:rsid w:val="0047083E"/>
    <w:rsid w:val="00475819"/>
    <w:rsid w:val="004808D5"/>
    <w:rsid w:val="004818F0"/>
    <w:rsid w:val="00481F13"/>
    <w:rsid w:val="00482707"/>
    <w:rsid w:val="00482A25"/>
    <w:rsid w:val="00484BAC"/>
    <w:rsid w:val="004923AA"/>
    <w:rsid w:val="00493D71"/>
    <w:rsid w:val="004940CE"/>
    <w:rsid w:val="00494319"/>
    <w:rsid w:val="00496B9D"/>
    <w:rsid w:val="004F4308"/>
    <w:rsid w:val="004F6BB4"/>
    <w:rsid w:val="00501D26"/>
    <w:rsid w:val="005079E4"/>
    <w:rsid w:val="0051260B"/>
    <w:rsid w:val="005138FA"/>
    <w:rsid w:val="00515091"/>
    <w:rsid w:val="00520D62"/>
    <w:rsid w:val="00543F55"/>
    <w:rsid w:val="00547C07"/>
    <w:rsid w:val="0056298D"/>
    <w:rsid w:val="005775CE"/>
    <w:rsid w:val="005779F6"/>
    <w:rsid w:val="005816FC"/>
    <w:rsid w:val="005840C7"/>
    <w:rsid w:val="0059332C"/>
    <w:rsid w:val="005955BE"/>
    <w:rsid w:val="00596E9B"/>
    <w:rsid w:val="005A2673"/>
    <w:rsid w:val="005B088A"/>
    <w:rsid w:val="005B3806"/>
    <w:rsid w:val="005B47F9"/>
    <w:rsid w:val="005B5CD6"/>
    <w:rsid w:val="005B785F"/>
    <w:rsid w:val="005D0191"/>
    <w:rsid w:val="005D19C6"/>
    <w:rsid w:val="005D53C2"/>
    <w:rsid w:val="005D5A67"/>
    <w:rsid w:val="005D755B"/>
    <w:rsid w:val="005E0B29"/>
    <w:rsid w:val="005E0F3E"/>
    <w:rsid w:val="00604D2F"/>
    <w:rsid w:val="00611964"/>
    <w:rsid w:val="006247B8"/>
    <w:rsid w:val="00626E3E"/>
    <w:rsid w:val="00631297"/>
    <w:rsid w:val="00636E36"/>
    <w:rsid w:val="00641AE4"/>
    <w:rsid w:val="00660B49"/>
    <w:rsid w:val="00661FDC"/>
    <w:rsid w:val="00663D40"/>
    <w:rsid w:val="00663E72"/>
    <w:rsid w:val="006642F1"/>
    <w:rsid w:val="00673E9B"/>
    <w:rsid w:val="006758FA"/>
    <w:rsid w:val="00693478"/>
    <w:rsid w:val="00695D31"/>
    <w:rsid w:val="006A1735"/>
    <w:rsid w:val="006E110D"/>
    <w:rsid w:val="006F2B94"/>
    <w:rsid w:val="006F3090"/>
    <w:rsid w:val="006F7BA8"/>
    <w:rsid w:val="00702926"/>
    <w:rsid w:val="00715A69"/>
    <w:rsid w:val="00715ECE"/>
    <w:rsid w:val="00721DDC"/>
    <w:rsid w:val="00724355"/>
    <w:rsid w:val="00725075"/>
    <w:rsid w:val="00735692"/>
    <w:rsid w:val="007409BF"/>
    <w:rsid w:val="007426CC"/>
    <w:rsid w:val="0075291D"/>
    <w:rsid w:val="0076336E"/>
    <w:rsid w:val="00765F17"/>
    <w:rsid w:val="0077228B"/>
    <w:rsid w:val="00781996"/>
    <w:rsid w:val="00790E9E"/>
    <w:rsid w:val="00796E4E"/>
    <w:rsid w:val="007A022B"/>
    <w:rsid w:val="007A4E99"/>
    <w:rsid w:val="007B5F71"/>
    <w:rsid w:val="007C1BB2"/>
    <w:rsid w:val="007D610C"/>
    <w:rsid w:val="007D7FCF"/>
    <w:rsid w:val="007F0340"/>
    <w:rsid w:val="007F1BFB"/>
    <w:rsid w:val="007F660F"/>
    <w:rsid w:val="008114C3"/>
    <w:rsid w:val="00825EFC"/>
    <w:rsid w:val="00830F69"/>
    <w:rsid w:val="00837074"/>
    <w:rsid w:val="00837B48"/>
    <w:rsid w:val="008417E2"/>
    <w:rsid w:val="00845BE9"/>
    <w:rsid w:val="00854DB6"/>
    <w:rsid w:val="008741B6"/>
    <w:rsid w:val="00874EE9"/>
    <w:rsid w:val="00875EAD"/>
    <w:rsid w:val="0089001D"/>
    <w:rsid w:val="00890B62"/>
    <w:rsid w:val="008930B7"/>
    <w:rsid w:val="00893501"/>
    <w:rsid w:val="008936EC"/>
    <w:rsid w:val="008B60E1"/>
    <w:rsid w:val="008D3FCC"/>
    <w:rsid w:val="008E0C6F"/>
    <w:rsid w:val="008E3F05"/>
    <w:rsid w:val="008E7171"/>
    <w:rsid w:val="008F24FE"/>
    <w:rsid w:val="008F6820"/>
    <w:rsid w:val="0090711A"/>
    <w:rsid w:val="00907A5F"/>
    <w:rsid w:val="00920A1F"/>
    <w:rsid w:val="00945B9B"/>
    <w:rsid w:val="00951A5F"/>
    <w:rsid w:val="00952334"/>
    <w:rsid w:val="00952803"/>
    <w:rsid w:val="009570BF"/>
    <w:rsid w:val="009615B9"/>
    <w:rsid w:val="00966FAB"/>
    <w:rsid w:val="009675D2"/>
    <w:rsid w:val="00976AAC"/>
    <w:rsid w:val="00980316"/>
    <w:rsid w:val="009811D5"/>
    <w:rsid w:val="00984981"/>
    <w:rsid w:val="009A051A"/>
    <w:rsid w:val="009C011A"/>
    <w:rsid w:val="009C3451"/>
    <w:rsid w:val="009C402A"/>
    <w:rsid w:val="009C67DF"/>
    <w:rsid w:val="009E2CDD"/>
    <w:rsid w:val="009E5995"/>
    <w:rsid w:val="009E6DC5"/>
    <w:rsid w:val="009F0BCE"/>
    <w:rsid w:val="009F56F3"/>
    <w:rsid w:val="00A00BA8"/>
    <w:rsid w:val="00A02D72"/>
    <w:rsid w:val="00A03631"/>
    <w:rsid w:val="00A1315D"/>
    <w:rsid w:val="00A16F73"/>
    <w:rsid w:val="00A17488"/>
    <w:rsid w:val="00A175A3"/>
    <w:rsid w:val="00A26AAE"/>
    <w:rsid w:val="00A329D6"/>
    <w:rsid w:val="00A338E8"/>
    <w:rsid w:val="00A34913"/>
    <w:rsid w:val="00A40229"/>
    <w:rsid w:val="00A42D69"/>
    <w:rsid w:val="00A4395E"/>
    <w:rsid w:val="00A442D4"/>
    <w:rsid w:val="00A51560"/>
    <w:rsid w:val="00A51C71"/>
    <w:rsid w:val="00A52445"/>
    <w:rsid w:val="00A558D9"/>
    <w:rsid w:val="00A67D05"/>
    <w:rsid w:val="00A701BA"/>
    <w:rsid w:val="00A71E54"/>
    <w:rsid w:val="00A72544"/>
    <w:rsid w:val="00AB176C"/>
    <w:rsid w:val="00AB372B"/>
    <w:rsid w:val="00AB3E7B"/>
    <w:rsid w:val="00AC1493"/>
    <w:rsid w:val="00AC4BF5"/>
    <w:rsid w:val="00AC6BD1"/>
    <w:rsid w:val="00AC721F"/>
    <w:rsid w:val="00AC7A41"/>
    <w:rsid w:val="00AD735F"/>
    <w:rsid w:val="00AD772B"/>
    <w:rsid w:val="00AE0B25"/>
    <w:rsid w:val="00AF3961"/>
    <w:rsid w:val="00AF3D7A"/>
    <w:rsid w:val="00B01DB0"/>
    <w:rsid w:val="00B027AC"/>
    <w:rsid w:val="00B07ED1"/>
    <w:rsid w:val="00B10EA4"/>
    <w:rsid w:val="00B153F7"/>
    <w:rsid w:val="00B22267"/>
    <w:rsid w:val="00B259D9"/>
    <w:rsid w:val="00B416BA"/>
    <w:rsid w:val="00B5548E"/>
    <w:rsid w:val="00B55C2A"/>
    <w:rsid w:val="00B55F9D"/>
    <w:rsid w:val="00B85FE0"/>
    <w:rsid w:val="00B921B5"/>
    <w:rsid w:val="00BA426A"/>
    <w:rsid w:val="00BB1DDE"/>
    <w:rsid w:val="00BB6511"/>
    <w:rsid w:val="00BC39A6"/>
    <w:rsid w:val="00BC4FE5"/>
    <w:rsid w:val="00BC7C07"/>
    <w:rsid w:val="00BD3BAE"/>
    <w:rsid w:val="00BD5796"/>
    <w:rsid w:val="00BD59D2"/>
    <w:rsid w:val="00BE0F6E"/>
    <w:rsid w:val="00BF2A5B"/>
    <w:rsid w:val="00BF610F"/>
    <w:rsid w:val="00C145FA"/>
    <w:rsid w:val="00C17F88"/>
    <w:rsid w:val="00C20CF4"/>
    <w:rsid w:val="00C22A93"/>
    <w:rsid w:val="00C301B1"/>
    <w:rsid w:val="00C31A58"/>
    <w:rsid w:val="00C51AAF"/>
    <w:rsid w:val="00C528C8"/>
    <w:rsid w:val="00C64AE0"/>
    <w:rsid w:val="00C66B03"/>
    <w:rsid w:val="00C76250"/>
    <w:rsid w:val="00C86B4B"/>
    <w:rsid w:val="00C9752C"/>
    <w:rsid w:val="00CA18B9"/>
    <w:rsid w:val="00CB562F"/>
    <w:rsid w:val="00CB7117"/>
    <w:rsid w:val="00CC6FC0"/>
    <w:rsid w:val="00CC7AC1"/>
    <w:rsid w:val="00CC7ACC"/>
    <w:rsid w:val="00CD0311"/>
    <w:rsid w:val="00CD6562"/>
    <w:rsid w:val="00CD7FF1"/>
    <w:rsid w:val="00CE7302"/>
    <w:rsid w:val="00CF65BB"/>
    <w:rsid w:val="00D22AD3"/>
    <w:rsid w:val="00D26E07"/>
    <w:rsid w:val="00D30691"/>
    <w:rsid w:val="00D30952"/>
    <w:rsid w:val="00D32C65"/>
    <w:rsid w:val="00D34962"/>
    <w:rsid w:val="00D441D4"/>
    <w:rsid w:val="00D45795"/>
    <w:rsid w:val="00D57803"/>
    <w:rsid w:val="00D62AD8"/>
    <w:rsid w:val="00D834FD"/>
    <w:rsid w:val="00D85797"/>
    <w:rsid w:val="00D934C0"/>
    <w:rsid w:val="00DA739E"/>
    <w:rsid w:val="00DB3DE6"/>
    <w:rsid w:val="00DC5D1D"/>
    <w:rsid w:val="00DD24E2"/>
    <w:rsid w:val="00DE7701"/>
    <w:rsid w:val="00DF3619"/>
    <w:rsid w:val="00DF37F2"/>
    <w:rsid w:val="00E07695"/>
    <w:rsid w:val="00E07E14"/>
    <w:rsid w:val="00E1797E"/>
    <w:rsid w:val="00E3222F"/>
    <w:rsid w:val="00E41079"/>
    <w:rsid w:val="00E41985"/>
    <w:rsid w:val="00E45705"/>
    <w:rsid w:val="00E66F7E"/>
    <w:rsid w:val="00E724C8"/>
    <w:rsid w:val="00E918CF"/>
    <w:rsid w:val="00E928A3"/>
    <w:rsid w:val="00E9432E"/>
    <w:rsid w:val="00EA166D"/>
    <w:rsid w:val="00EA5CDD"/>
    <w:rsid w:val="00EA7A98"/>
    <w:rsid w:val="00EB61C2"/>
    <w:rsid w:val="00EE014C"/>
    <w:rsid w:val="00EE782D"/>
    <w:rsid w:val="00EF0B3C"/>
    <w:rsid w:val="00EF7D4B"/>
    <w:rsid w:val="00F01636"/>
    <w:rsid w:val="00F04700"/>
    <w:rsid w:val="00F07EFF"/>
    <w:rsid w:val="00F22F1F"/>
    <w:rsid w:val="00F2717A"/>
    <w:rsid w:val="00F31ED4"/>
    <w:rsid w:val="00F40963"/>
    <w:rsid w:val="00F42E4D"/>
    <w:rsid w:val="00F51A7E"/>
    <w:rsid w:val="00F54510"/>
    <w:rsid w:val="00F67C51"/>
    <w:rsid w:val="00F7150D"/>
    <w:rsid w:val="00F746FC"/>
    <w:rsid w:val="00F80F28"/>
    <w:rsid w:val="00F821C9"/>
    <w:rsid w:val="00F83780"/>
    <w:rsid w:val="00F90774"/>
    <w:rsid w:val="00F910DF"/>
    <w:rsid w:val="00F918DB"/>
    <w:rsid w:val="00FA2E1E"/>
    <w:rsid w:val="00FA2F68"/>
    <w:rsid w:val="00FA54DF"/>
    <w:rsid w:val="00FA6FE0"/>
    <w:rsid w:val="00FB2940"/>
    <w:rsid w:val="00FB4617"/>
    <w:rsid w:val="00FB5113"/>
    <w:rsid w:val="00FB594D"/>
    <w:rsid w:val="00FB597F"/>
    <w:rsid w:val="00FB69DC"/>
    <w:rsid w:val="00FC0FC5"/>
    <w:rsid w:val="00FC2514"/>
    <w:rsid w:val="00FC74BF"/>
    <w:rsid w:val="00FE47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7A98"/>
    <w:pPr>
      <w:suppressAutoHyphens/>
    </w:pPr>
    <w:rPr>
      <w:sz w:val="28"/>
      <w:lang w:eastAsia="ar-SA"/>
    </w:rPr>
  </w:style>
  <w:style w:type="paragraph" w:styleId="1">
    <w:name w:val="heading 1"/>
    <w:basedOn w:val="a"/>
    <w:next w:val="a"/>
    <w:link w:val="10"/>
    <w:qFormat/>
    <w:rsid w:val="003158C8"/>
    <w:pPr>
      <w:keepNext/>
      <w:suppressAutoHyphens w:val="0"/>
      <w:spacing w:before="240" w:after="60"/>
      <w:outlineLvl w:val="0"/>
    </w:pPr>
    <w:rPr>
      <w:rFonts w:ascii="Calibri Light" w:hAnsi="Calibri Light"/>
      <w:b/>
      <w:bCs/>
      <w:kern w:val="32"/>
      <w:sz w:val="32"/>
      <w:szCs w:val="32"/>
      <w:lang w:eastAsia="ru-RU"/>
    </w:rPr>
  </w:style>
  <w:style w:type="paragraph" w:styleId="2">
    <w:name w:val="heading 2"/>
    <w:basedOn w:val="a"/>
    <w:next w:val="a"/>
    <w:link w:val="20"/>
    <w:qFormat/>
    <w:rsid w:val="003158C8"/>
    <w:pPr>
      <w:keepNext/>
      <w:numPr>
        <w:ilvl w:val="1"/>
        <w:numId w:val="1"/>
      </w:numPr>
      <w:ind w:left="0" w:firstLine="567"/>
      <w:jc w:val="both"/>
      <w:outlineLvl w:val="1"/>
    </w:pPr>
    <w:rPr>
      <w:b/>
      <w:bCs/>
      <w:szCs w:val="28"/>
    </w:rPr>
  </w:style>
  <w:style w:type="paragraph" w:styleId="3">
    <w:name w:val="heading 3"/>
    <w:basedOn w:val="a"/>
    <w:next w:val="a"/>
    <w:link w:val="30"/>
    <w:qFormat/>
    <w:rsid w:val="00702926"/>
    <w:pPr>
      <w:keepNext/>
      <w:spacing w:before="240" w:after="60"/>
      <w:outlineLvl w:val="2"/>
    </w:pPr>
    <w:rPr>
      <w:rFonts w:ascii="Calibri Light" w:hAnsi="Calibri Light"/>
      <w:b/>
      <w:b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58C8"/>
    <w:rPr>
      <w:rFonts w:ascii="Calibri Light" w:hAnsi="Calibri Light"/>
      <w:b/>
      <w:bCs/>
      <w:kern w:val="32"/>
      <w:sz w:val="32"/>
      <w:szCs w:val="32"/>
      <w:lang w:val="ru-RU" w:eastAsia="ru-RU" w:bidi="ar-SA"/>
    </w:rPr>
  </w:style>
  <w:style w:type="character" w:customStyle="1" w:styleId="20">
    <w:name w:val="Заголовок 2 Знак"/>
    <w:link w:val="2"/>
    <w:rsid w:val="00195018"/>
    <w:rPr>
      <w:b/>
      <w:bCs/>
      <w:sz w:val="28"/>
      <w:szCs w:val="28"/>
      <w:lang w:val="ru-RU" w:eastAsia="ar-SA" w:bidi="ar-SA"/>
    </w:rPr>
  </w:style>
  <w:style w:type="paragraph" w:customStyle="1" w:styleId="a3">
    <w:name w:val="Адресат"/>
    <w:basedOn w:val="a"/>
    <w:rsid w:val="00AE0B25"/>
    <w:pPr>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link w:val="11"/>
    <w:rsid w:val="00AE0B25"/>
    <w:pPr>
      <w:spacing w:line="360" w:lineRule="exact"/>
      <w:ind w:firstLine="720"/>
      <w:jc w:val="both"/>
    </w:pPr>
  </w:style>
  <w:style w:type="character" w:customStyle="1" w:styleId="11">
    <w:name w:val="Основной текст Знак1"/>
    <w:link w:val="a5"/>
    <w:rsid w:val="000C54CB"/>
    <w:rPr>
      <w:sz w:val="28"/>
      <w:lang w:val="ru-RU" w:eastAsia="ar-SA" w:bidi="ar-SA"/>
    </w:rPr>
  </w:style>
  <w:style w:type="paragraph" w:customStyle="1" w:styleId="a6">
    <w:name w:val="Заголовок к тексту"/>
    <w:basedOn w:val="a"/>
    <w:next w:val="a5"/>
    <w:rsid w:val="00AE0B25"/>
    <w:pPr>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pacing w:after="120" w:line="240" w:lineRule="exact"/>
      <w:ind w:firstLine="0"/>
      <w:jc w:val="left"/>
    </w:pPr>
    <w:rPr>
      <w:sz w:val="24"/>
    </w:rPr>
  </w:style>
  <w:style w:type="paragraph" w:styleId="a9">
    <w:name w:val="header"/>
    <w:basedOn w:val="a"/>
    <w:link w:val="aa"/>
    <w:rsid w:val="00AE0B25"/>
    <w:pPr>
      <w:tabs>
        <w:tab w:val="center" w:pos="4677"/>
        <w:tab w:val="right" w:pos="9355"/>
      </w:tabs>
    </w:pPr>
  </w:style>
  <w:style w:type="character" w:customStyle="1" w:styleId="aa">
    <w:name w:val="Верхний колонтитул Знак"/>
    <w:link w:val="a9"/>
    <w:rsid w:val="000C54CB"/>
    <w:rPr>
      <w:sz w:val="28"/>
      <w:lang w:val="ru-RU" w:eastAsia="ar-SA" w:bidi="ar-SA"/>
    </w:rPr>
  </w:style>
  <w:style w:type="paragraph" w:styleId="ab">
    <w:name w:val="footer"/>
    <w:basedOn w:val="a"/>
    <w:link w:val="ac"/>
    <w:rsid w:val="00AE0B25"/>
    <w:pPr>
      <w:tabs>
        <w:tab w:val="center" w:pos="4677"/>
        <w:tab w:val="right" w:pos="9355"/>
      </w:tabs>
    </w:pPr>
  </w:style>
  <w:style w:type="character" w:customStyle="1" w:styleId="ac">
    <w:name w:val="Нижний колонтитул Знак"/>
    <w:link w:val="ab"/>
    <w:locked/>
    <w:rsid w:val="00CC6FC0"/>
    <w:rPr>
      <w:sz w:val="28"/>
      <w:lang w:val="ru-RU" w:eastAsia="ar-SA" w:bidi="ar-SA"/>
    </w:rPr>
  </w:style>
  <w:style w:type="paragraph" w:styleId="ad">
    <w:name w:val="Balloon Text"/>
    <w:basedOn w:val="a"/>
    <w:semiHidden/>
    <w:rsid w:val="008741B6"/>
    <w:rPr>
      <w:rFonts w:ascii="Tahoma" w:hAnsi="Tahoma" w:cs="Tahoma"/>
      <w:sz w:val="16"/>
      <w:szCs w:val="16"/>
    </w:rPr>
  </w:style>
  <w:style w:type="paragraph" w:styleId="ae">
    <w:name w:val="Body Text Indent"/>
    <w:basedOn w:val="a"/>
    <w:rsid w:val="00EA7A98"/>
    <w:pPr>
      <w:spacing w:after="120"/>
      <w:ind w:left="283"/>
    </w:pPr>
  </w:style>
  <w:style w:type="character" w:styleId="af">
    <w:name w:val="page number"/>
    <w:basedOn w:val="a0"/>
    <w:rsid w:val="00EA7A98"/>
  </w:style>
  <w:style w:type="character" w:styleId="af0">
    <w:name w:val="Strong"/>
    <w:qFormat/>
    <w:rsid w:val="00213532"/>
    <w:rPr>
      <w:b/>
      <w:bCs/>
    </w:rPr>
  </w:style>
  <w:style w:type="paragraph" w:customStyle="1" w:styleId="ListParagraph">
    <w:name w:val="List Paragraph"/>
    <w:basedOn w:val="a"/>
    <w:rsid w:val="00D85797"/>
    <w:pPr>
      <w:suppressAutoHyphens w:val="0"/>
      <w:spacing w:after="200" w:line="276" w:lineRule="auto"/>
      <w:ind w:left="720"/>
      <w:contextualSpacing/>
    </w:pPr>
    <w:rPr>
      <w:rFonts w:ascii="Calibri" w:eastAsia="Calibri" w:hAnsi="Calibri"/>
      <w:sz w:val="22"/>
      <w:szCs w:val="22"/>
      <w:lang w:eastAsia="ru-RU"/>
    </w:rPr>
  </w:style>
  <w:style w:type="paragraph" w:customStyle="1" w:styleId="msonormalcxspmiddle">
    <w:name w:val="msonormalcxspmiddle"/>
    <w:basedOn w:val="a"/>
    <w:rsid w:val="00D85797"/>
    <w:pPr>
      <w:suppressAutoHyphens w:val="0"/>
      <w:spacing w:before="100" w:beforeAutospacing="1" w:after="100" w:afterAutospacing="1"/>
    </w:pPr>
    <w:rPr>
      <w:sz w:val="24"/>
      <w:szCs w:val="24"/>
      <w:lang w:eastAsia="ru-RU"/>
    </w:rPr>
  </w:style>
  <w:style w:type="character" w:styleId="af1">
    <w:name w:val="Hyperlink"/>
    <w:semiHidden/>
    <w:rsid w:val="00B153F7"/>
    <w:rPr>
      <w:color w:val="000080"/>
      <w:u w:val="single"/>
    </w:rPr>
  </w:style>
  <w:style w:type="paragraph" w:customStyle="1" w:styleId="ConsPlusNormal">
    <w:name w:val="ConsPlusNormal"/>
    <w:link w:val="ConsPlusNormal1"/>
    <w:rsid w:val="00A02D72"/>
    <w:pPr>
      <w:widowControl w:val="0"/>
      <w:autoSpaceDE w:val="0"/>
      <w:autoSpaceDN w:val="0"/>
    </w:pPr>
    <w:rPr>
      <w:rFonts w:ascii="Calibri" w:hAnsi="Calibri" w:cs="Calibri"/>
      <w:sz w:val="22"/>
    </w:rPr>
  </w:style>
  <w:style w:type="character" w:styleId="af2">
    <w:name w:val="FollowedHyperlink"/>
    <w:rsid w:val="003158C8"/>
    <w:rPr>
      <w:color w:val="800080"/>
      <w:u w:val="single"/>
    </w:rPr>
  </w:style>
  <w:style w:type="paragraph" w:styleId="af3">
    <w:name w:val="Normal (Web)"/>
    <w:basedOn w:val="a"/>
    <w:rsid w:val="003158C8"/>
    <w:pPr>
      <w:spacing w:before="280" w:after="280"/>
    </w:pPr>
    <w:rPr>
      <w:sz w:val="24"/>
      <w:szCs w:val="24"/>
    </w:rPr>
  </w:style>
  <w:style w:type="paragraph" w:styleId="af4">
    <w:name w:val="footnote text"/>
    <w:basedOn w:val="a"/>
    <w:rsid w:val="003158C8"/>
    <w:pPr>
      <w:autoSpaceDE w:val="0"/>
    </w:pPr>
    <w:rPr>
      <w:sz w:val="20"/>
    </w:rPr>
  </w:style>
  <w:style w:type="paragraph" w:styleId="af5">
    <w:name w:val="List"/>
    <w:basedOn w:val="a5"/>
    <w:rsid w:val="003158C8"/>
    <w:rPr>
      <w:rFonts w:ascii="Arial" w:hAnsi="Arial" w:cs="Mangal"/>
    </w:rPr>
  </w:style>
  <w:style w:type="paragraph" w:styleId="af6">
    <w:name w:val="Signature"/>
    <w:basedOn w:val="a"/>
    <w:next w:val="a5"/>
    <w:link w:val="af7"/>
    <w:rsid w:val="003158C8"/>
    <w:pPr>
      <w:spacing w:before="480" w:line="240" w:lineRule="exact"/>
    </w:pPr>
  </w:style>
  <w:style w:type="character" w:customStyle="1" w:styleId="af7">
    <w:name w:val="Подпись Знак"/>
    <w:link w:val="af6"/>
    <w:rsid w:val="000C54CB"/>
    <w:rPr>
      <w:sz w:val="28"/>
      <w:lang w:val="ru-RU" w:eastAsia="ar-SA" w:bidi="ar-SA"/>
    </w:rPr>
  </w:style>
  <w:style w:type="paragraph" w:styleId="af8">
    <w:name w:val="Title"/>
    <w:basedOn w:val="a"/>
    <w:next w:val="a5"/>
    <w:link w:val="af9"/>
    <w:qFormat/>
    <w:rsid w:val="003158C8"/>
    <w:pPr>
      <w:keepNext/>
      <w:spacing w:before="240" w:after="120"/>
    </w:pPr>
    <w:rPr>
      <w:rFonts w:ascii="Arial" w:eastAsia="Microsoft YaHei" w:hAnsi="Arial" w:cs="Mangal"/>
      <w:szCs w:val="28"/>
    </w:rPr>
  </w:style>
  <w:style w:type="character" w:customStyle="1" w:styleId="af9">
    <w:name w:val="Название Знак"/>
    <w:link w:val="af8"/>
    <w:locked/>
    <w:rsid w:val="00FB2940"/>
    <w:rPr>
      <w:rFonts w:ascii="Arial" w:eastAsia="Microsoft YaHei" w:hAnsi="Arial" w:cs="Mangal"/>
      <w:sz w:val="28"/>
      <w:szCs w:val="28"/>
      <w:lang w:val="ru-RU" w:eastAsia="ar-SA" w:bidi="ar-SA"/>
    </w:rPr>
  </w:style>
  <w:style w:type="paragraph" w:customStyle="1" w:styleId="21">
    <w:name w:val="Название2"/>
    <w:basedOn w:val="a"/>
    <w:rsid w:val="003158C8"/>
    <w:pPr>
      <w:suppressLineNumbers/>
      <w:spacing w:before="120" w:after="120"/>
    </w:pPr>
    <w:rPr>
      <w:rFonts w:cs="Mangal"/>
      <w:i/>
      <w:iCs/>
      <w:sz w:val="24"/>
      <w:szCs w:val="24"/>
    </w:rPr>
  </w:style>
  <w:style w:type="paragraph" w:customStyle="1" w:styleId="22">
    <w:name w:val="Указатель2"/>
    <w:basedOn w:val="a"/>
    <w:rsid w:val="003158C8"/>
    <w:pPr>
      <w:suppressLineNumbers/>
    </w:pPr>
    <w:rPr>
      <w:rFonts w:cs="Mangal"/>
    </w:rPr>
  </w:style>
  <w:style w:type="paragraph" w:customStyle="1" w:styleId="12">
    <w:name w:val="Название1"/>
    <w:basedOn w:val="a"/>
    <w:rsid w:val="003158C8"/>
    <w:pPr>
      <w:suppressLineNumbers/>
      <w:spacing w:before="120" w:after="120"/>
    </w:pPr>
    <w:rPr>
      <w:rFonts w:ascii="Arial" w:hAnsi="Arial" w:cs="Mangal"/>
      <w:i/>
      <w:iCs/>
      <w:sz w:val="20"/>
      <w:szCs w:val="24"/>
    </w:rPr>
  </w:style>
  <w:style w:type="paragraph" w:customStyle="1" w:styleId="13">
    <w:name w:val="Указатель1"/>
    <w:basedOn w:val="a"/>
    <w:rsid w:val="003158C8"/>
    <w:pPr>
      <w:suppressLineNumbers/>
    </w:pPr>
    <w:rPr>
      <w:rFonts w:ascii="Arial" w:hAnsi="Arial" w:cs="Mangal"/>
    </w:rPr>
  </w:style>
  <w:style w:type="paragraph" w:customStyle="1" w:styleId="afa">
    <w:name w:val="Подпись на  бланке должностного лица"/>
    <w:basedOn w:val="a"/>
    <w:next w:val="a5"/>
    <w:rsid w:val="003158C8"/>
    <w:pPr>
      <w:spacing w:before="480" w:line="240" w:lineRule="exact"/>
      <w:ind w:left="7088"/>
    </w:pPr>
  </w:style>
  <w:style w:type="paragraph" w:customStyle="1" w:styleId="ConsPlusCell">
    <w:name w:val="ConsPlusCell"/>
    <w:rsid w:val="003158C8"/>
    <w:pPr>
      <w:suppressAutoHyphens/>
      <w:autoSpaceDE w:val="0"/>
    </w:pPr>
    <w:rPr>
      <w:rFonts w:ascii="Arial" w:eastAsia="Arial" w:hAnsi="Arial" w:cs="Arial"/>
      <w:lang w:eastAsia="ar-SA"/>
    </w:rPr>
  </w:style>
  <w:style w:type="paragraph" w:customStyle="1" w:styleId="afb">
    <w:name w:val="Знак"/>
    <w:basedOn w:val="a"/>
    <w:rsid w:val="003158C8"/>
    <w:pPr>
      <w:widowControl w:val="0"/>
      <w:spacing w:after="160" w:line="240" w:lineRule="exact"/>
      <w:jc w:val="right"/>
    </w:pPr>
    <w:rPr>
      <w:rFonts w:ascii="Arial" w:eastAsia="Calibri" w:hAnsi="Arial" w:cs="Arial"/>
      <w:sz w:val="20"/>
      <w:lang w:val="en-GB"/>
    </w:rPr>
  </w:style>
  <w:style w:type="paragraph" w:styleId="afc">
    <w:name w:val="List Paragraph"/>
    <w:basedOn w:val="a"/>
    <w:qFormat/>
    <w:rsid w:val="003158C8"/>
    <w:pPr>
      <w:ind w:left="708"/>
    </w:pPr>
  </w:style>
  <w:style w:type="paragraph" w:customStyle="1" w:styleId="NormalWeb">
    <w:name w:val="Normal (Web)"/>
    <w:basedOn w:val="a"/>
    <w:rsid w:val="003158C8"/>
    <w:pPr>
      <w:spacing w:before="100" w:after="100"/>
    </w:pPr>
    <w:rPr>
      <w:sz w:val="24"/>
    </w:rPr>
  </w:style>
  <w:style w:type="paragraph" w:customStyle="1" w:styleId="ConsPlusNonformat">
    <w:name w:val="ConsPlusNonformat"/>
    <w:rsid w:val="003158C8"/>
    <w:pPr>
      <w:widowControl w:val="0"/>
      <w:suppressAutoHyphens/>
      <w:autoSpaceDE w:val="0"/>
    </w:pPr>
    <w:rPr>
      <w:rFonts w:ascii="Courier New" w:eastAsia="Arial" w:hAnsi="Courier New" w:cs="Courier New"/>
      <w:lang w:eastAsia="ar-SA"/>
    </w:rPr>
  </w:style>
  <w:style w:type="paragraph" w:customStyle="1" w:styleId="14">
    <w:name w:val="Текст примечания1"/>
    <w:basedOn w:val="a"/>
    <w:rsid w:val="003158C8"/>
    <w:rPr>
      <w:sz w:val="20"/>
    </w:rPr>
  </w:style>
  <w:style w:type="paragraph" w:customStyle="1" w:styleId="23">
    <w:name w:val="Текст примечания2"/>
    <w:basedOn w:val="a"/>
    <w:rsid w:val="003158C8"/>
    <w:rPr>
      <w:sz w:val="20"/>
    </w:rPr>
  </w:style>
  <w:style w:type="paragraph" w:customStyle="1" w:styleId="15">
    <w:name w:val="Абзац списка1"/>
    <w:basedOn w:val="a"/>
    <w:rsid w:val="003158C8"/>
    <w:pPr>
      <w:autoSpaceDE w:val="0"/>
      <w:spacing w:after="200" w:line="276" w:lineRule="auto"/>
      <w:ind w:left="720"/>
    </w:pPr>
    <w:rPr>
      <w:rFonts w:ascii="Calibri" w:eastAsia="Calibri" w:hAnsi="Calibri" w:cs="Calibri"/>
      <w:sz w:val="22"/>
      <w:szCs w:val="22"/>
    </w:rPr>
  </w:style>
  <w:style w:type="paragraph" w:styleId="afd">
    <w:name w:val="Revision"/>
    <w:rsid w:val="003158C8"/>
    <w:pPr>
      <w:suppressAutoHyphens/>
    </w:pPr>
    <w:rPr>
      <w:rFonts w:eastAsia="Arial"/>
      <w:sz w:val="28"/>
      <w:lang w:eastAsia="ar-SA"/>
    </w:rPr>
  </w:style>
  <w:style w:type="paragraph" w:customStyle="1" w:styleId="210">
    <w:name w:val="Основной текст 21"/>
    <w:basedOn w:val="a"/>
    <w:rsid w:val="003158C8"/>
    <w:pPr>
      <w:spacing w:after="120" w:line="480" w:lineRule="auto"/>
    </w:pPr>
    <w:rPr>
      <w:sz w:val="20"/>
    </w:rPr>
  </w:style>
  <w:style w:type="paragraph" w:customStyle="1" w:styleId="afe">
    <w:name w:val="Содержимое таблицы"/>
    <w:basedOn w:val="a"/>
    <w:rsid w:val="003158C8"/>
    <w:pPr>
      <w:suppressLineNumbers/>
    </w:pPr>
  </w:style>
  <w:style w:type="paragraph" w:customStyle="1" w:styleId="aff">
    <w:name w:val="Заголовок таблицы"/>
    <w:basedOn w:val="afe"/>
    <w:rsid w:val="003158C8"/>
    <w:pPr>
      <w:jc w:val="center"/>
    </w:pPr>
    <w:rPr>
      <w:b/>
      <w:bCs/>
    </w:rPr>
  </w:style>
  <w:style w:type="paragraph" w:customStyle="1" w:styleId="16">
    <w:name w:val="Название объекта1"/>
    <w:basedOn w:val="a"/>
    <w:rsid w:val="003158C8"/>
    <w:pPr>
      <w:jc w:val="center"/>
    </w:pPr>
    <w:rPr>
      <w:b/>
      <w:bCs/>
      <w:i/>
      <w:iCs/>
      <w:szCs w:val="28"/>
    </w:rPr>
  </w:style>
  <w:style w:type="paragraph" w:customStyle="1" w:styleId="aff0">
    <w:name w:val="Содержимое врезки"/>
    <w:basedOn w:val="a5"/>
    <w:rsid w:val="003158C8"/>
  </w:style>
  <w:style w:type="character" w:customStyle="1" w:styleId="WW8Num3z0">
    <w:name w:val="WW8Num3z0"/>
    <w:rsid w:val="003158C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Absatz-Standardschriftart">
    <w:name w:val="Absatz-Standardschriftart"/>
    <w:rsid w:val="003158C8"/>
  </w:style>
  <w:style w:type="character" w:customStyle="1" w:styleId="WW-Absatz-Standardschriftart">
    <w:name w:val="WW-Absatz-Standardschriftart"/>
    <w:rsid w:val="003158C8"/>
  </w:style>
  <w:style w:type="character" w:customStyle="1" w:styleId="WW-Absatz-Standardschriftart1">
    <w:name w:val="WW-Absatz-Standardschriftart1"/>
    <w:rsid w:val="003158C8"/>
  </w:style>
  <w:style w:type="character" w:customStyle="1" w:styleId="WW-Absatz-Standardschriftart11">
    <w:name w:val="WW-Absatz-Standardschriftart11"/>
    <w:rsid w:val="003158C8"/>
  </w:style>
  <w:style w:type="character" w:customStyle="1" w:styleId="WW-Absatz-Standardschriftart111">
    <w:name w:val="WW-Absatz-Standardschriftart111"/>
    <w:rsid w:val="003158C8"/>
  </w:style>
  <w:style w:type="character" w:customStyle="1" w:styleId="WW8Num4z0">
    <w:name w:val="WW8Num4z0"/>
    <w:rsid w:val="003158C8"/>
    <w:rPr>
      <w:rFonts w:ascii="OpenSymbol" w:hAnsi="OpenSymbol"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WW-Absatz-Standardschriftart1111">
    <w:name w:val="WW-Absatz-Standardschriftart1111"/>
    <w:rsid w:val="003158C8"/>
  </w:style>
  <w:style w:type="character" w:customStyle="1" w:styleId="WW8Num1z0">
    <w:name w:val="WW8Num1z0"/>
    <w:rsid w:val="003158C8"/>
  </w:style>
  <w:style w:type="character" w:customStyle="1" w:styleId="WW8Num1z1">
    <w:name w:val="WW8Num1z1"/>
    <w:rsid w:val="003158C8"/>
  </w:style>
  <w:style w:type="character" w:customStyle="1" w:styleId="WW8Num1z2">
    <w:name w:val="WW8Num1z2"/>
    <w:rsid w:val="003158C8"/>
  </w:style>
  <w:style w:type="character" w:customStyle="1" w:styleId="WW8Num1z3">
    <w:name w:val="WW8Num1z3"/>
    <w:rsid w:val="003158C8"/>
  </w:style>
  <w:style w:type="character" w:customStyle="1" w:styleId="WW8Num1z4">
    <w:name w:val="WW8Num1z4"/>
    <w:rsid w:val="003158C8"/>
  </w:style>
  <w:style w:type="character" w:customStyle="1" w:styleId="WW8Num1z5">
    <w:name w:val="WW8Num1z5"/>
    <w:rsid w:val="003158C8"/>
  </w:style>
  <w:style w:type="character" w:customStyle="1" w:styleId="WW8Num1z6">
    <w:name w:val="WW8Num1z6"/>
    <w:rsid w:val="003158C8"/>
  </w:style>
  <w:style w:type="character" w:customStyle="1" w:styleId="WW8Num1z7">
    <w:name w:val="WW8Num1z7"/>
    <w:rsid w:val="003158C8"/>
  </w:style>
  <w:style w:type="character" w:customStyle="1" w:styleId="WW8Num1z8">
    <w:name w:val="WW8Num1z8"/>
    <w:rsid w:val="003158C8"/>
  </w:style>
  <w:style w:type="character" w:customStyle="1" w:styleId="WW8Num2z0">
    <w:name w:val="WW8Num2z0"/>
    <w:rsid w:val="003158C8"/>
    <w:rPr>
      <w:rFonts w:ascii="Symbol" w:hAnsi="Symbol" w:cs="Symbol" w:hint="default"/>
    </w:rPr>
  </w:style>
  <w:style w:type="character" w:customStyle="1" w:styleId="WW8Num2z1">
    <w:name w:val="WW8Num2z1"/>
    <w:rsid w:val="003158C8"/>
  </w:style>
  <w:style w:type="character" w:customStyle="1" w:styleId="WW8Num2z2">
    <w:name w:val="WW8Num2z2"/>
    <w:rsid w:val="003158C8"/>
  </w:style>
  <w:style w:type="character" w:customStyle="1" w:styleId="WW8Num2z3">
    <w:name w:val="WW8Num2z3"/>
    <w:rsid w:val="003158C8"/>
  </w:style>
  <w:style w:type="character" w:customStyle="1" w:styleId="WW8Num2z4">
    <w:name w:val="WW8Num2z4"/>
    <w:rsid w:val="003158C8"/>
  </w:style>
  <w:style w:type="character" w:customStyle="1" w:styleId="WW8Num2z5">
    <w:name w:val="WW8Num2z5"/>
    <w:rsid w:val="003158C8"/>
  </w:style>
  <w:style w:type="character" w:customStyle="1" w:styleId="WW8Num2z6">
    <w:name w:val="WW8Num2z6"/>
    <w:rsid w:val="003158C8"/>
  </w:style>
  <w:style w:type="character" w:customStyle="1" w:styleId="WW8Num2z7">
    <w:name w:val="WW8Num2z7"/>
    <w:rsid w:val="003158C8"/>
  </w:style>
  <w:style w:type="character" w:customStyle="1" w:styleId="WW8Num2z8">
    <w:name w:val="WW8Num2z8"/>
    <w:rsid w:val="003158C8"/>
  </w:style>
  <w:style w:type="character" w:customStyle="1" w:styleId="WW8Num3z1">
    <w:name w:val="WW8Num3z1"/>
    <w:rsid w:val="003158C8"/>
  </w:style>
  <w:style w:type="character" w:customStyle="1" w:styleId="WW8Num3z2">
    <w:name w:val="WW8Num3z2"/>
    <w:rsid w:val="003158C8"/>
  </w:style>
  <w:style w:type="character" w:customStyle="1" w:styleId="WW8Num3z3">
    <w:name w:val="WW8Num3z3"/>
    <w:rsid w:val="003158C8"/>
  </w:style>
  <w:style w:type="character" w:customStyle="1" w:styleId="WW8Num3z4">
    <w:name w:val="WW8Num3z4"/>
    <w:rsid w:val="003158C8"/>
  </w:style>
  <w:style w:type="character" w:customStyle="1" w:styleId="WW8Num3z5">
    <w:name w:val="WW8Num3z5"/>
    <w:rsid w:val="003158C8"/>
  </w:style>
  <w:style w:type="character" w:customStyle="1" w:styleId="WW8Num3z6">
    <w:name w:val="WW8Num3z6"/>
    <w:rsid w:val="003158C8"/>
  </w:style>
  <w:style w:type="character" w:customStyle="1" w:styleId="WW8Num3z7">
    <w:name w:val="WW8Num3z7"/>
    <w:rsid w:val="003158C8"/>
  </w:style>
  <w:style w:type="character" w:customStyle="1" w:styleId="WW8Num3z8">
    <w:name w:val="WW8Num3z8"/>
    <w:rsid w:val="003158C8"/>
  </w:style>
  <w:style w:type="character" w:customStyle="1" w:styleId="WW8Num5z0">
    <w:name w:val="WW8Num5z0"/>
    <w:rsid w:val="003158C8"/>
  </w:style>
  <w:style w:type="character" w:customStyle="1" w:styleId="WW8Num5z1">
    <w:name w:val="WW8Num5z1"/>
    <w:rsid w:val="003158C8"/>
  </w:style>
  <w:style w:type="character" w:customStyle="1" w:styleId="WW8Num5z2">
    <w:name w:val="WW8Num5z2"/>
    <w:rsid w:val="003158C8"/>
  </w:style>
  <w:style w:type="character" w:customStyle="1" w:styleId="WW8Num5z3">
    <w:name w:val="WW8Num5z3"/>
    <w:rsid w:val="003158C8"/>
  </w:style>
  <w:style w:type="character" w:customStyle="1" w:styleId="WW8Num5z4">
    <w:name w:val="WW8Num5z4"/>
    <w:rsid w:val="003158C8"/>
  </w:style>
  <w:style w:type="character" w:customStyle="1" w:styleId="WW8Num5z5">
    <w:name w:val="WW8Num5z5"/>
    <w:rsid w:val="003158C8"/>
  </w:style>
  <w:style w:type="character" w:customStyle="1" w:styleId="WW8Num5z6">
    <w:name w:val="WW8Num5z6"/>
    <w:rsid w:val="003158C8"/>
  </w:style>
  <w:style w:type="character" w:customStyle="1" w:styleId="WW8Num5z7">
    <w:name w:val="WW8Num5z7"/>
    <w:rsid w:val="003158C8"/>
  </w:style>
  <w:style w:type="character" w:customStyle="1" w:styleId="WW8Num5z8">
    <w:name w:val="WW8Num5z8"/>
    <w:rsid w:val="003158C8"/>
  </w:style>
  <w:style w:type="character" w:customStyle="1" w:styleId="24">
    <w:name w:val="Основной шрифт абзаца2"/>
    <w:rsid w:val="003158C8"/>
  </w:style>
  <w:style w:type="character" w:customStyle="1" w:styleId="WW-Absatz-Standardschriftart11111">
    <w:name w:val="WW-Absatz-Standardschriftart11111"/>
    <w:rsid w:val="003158C8"/>
  </w:style>
  <w:style w:type="character" w:customStyle="1" w:styleId="WW-Absatz-Standardschriftart111111">
    <w:name w:val="WW-Absatz-Standardschriftart111111"/>
    <w:rsid w:val="003158C8"/>
  </w:style>
  <w:style w:type="character" w:customStyle="1" w:styleId="WW8Num6z0">
    <w:name w:val="WW8Num6z0"/>
    <w:rsid w:val="003158C8"/>
    <w:rPr>
      <w:rFonts w:ascii="Symbol" w:eastAsia="Times New Roman" w:hAnsi="Symbol" w:cs="Times New Roman" w:hint="default"/>
    </w:rPr>
  </w:style>
  <w:style w:type="character" w:customStyle="1" w:styleId="WW8Num6z1">
    <w:name w:val="WW8Num6z1"/>
    <w:rsid w:val="003158C8"/>
    <w:rPr>
      <w:rFonts w:ascii="Courier New" w:hAnsi="Courier New" w:cs="Courier New" w:hint="default"/>
    </w:rPr>
  </w:style>
  <w:style w:type="character" w:customStyle="1" w:styleId="WW8Num6z2">
    <w:name w:val="WW8Num6z2"/>
    <w:rsid w:val="003158C8"/>
    <w:rPr>
      <w:rFonts w:ascii="Wingdings" w:hAnsi="Wingdings" w:cs="Wingdings" w:hint="default"/>
    </w:rPr>
  </w:style>
  <w:style w:type="character" w:customStyle="1" w:styleId="WW8Num6z3">
    <w:name w:val="WW8Num6z3"/>
    <w:rsid w:val="003158C8"/>
    <w:rPr>
      <w:rFonts w:ascii="Symbol" w:hAnsi="Symbol" w:cs="Symbol" w:hint="default"/>
    </w:rPr>
  </w:style>
  <w:style w:type="character" w:customStyle="1" w:styleId="17">
    <w:name w:val="Основной шрифт абзаца1"/>
    <w:rsid w:val="003158C8"/>
  </w:style>
  <w:style w:type="character" w:customStyle="1" w:styleId="aff1">
    <w:name w:val="Основной текст Знак"/>
    <w:rsid w:val="003158C8"/>
    <w:rPr>
      <w:sz w:val="28"/>
    </w:rPr>
  </w:style>
  <w:style w:type="character" w:customStyle="1" w:styleId="ConsPlusNormal0">
    <w:name w:val="ConsPlusNormal Знак"/>
    <w:rsid w:val="003158C8"/>
    <w:rPr>
      <w:rFonts w:ascii="Arial" w:hAnsi="Arial" w:cs="Arial" w:hint="default"/>
    </w:rPr>
  </w:style>
  <w:style w:type="character" w:customStyle="1" w:styleId="18">
    <w:name w:val="Знак примечания1"/>
    <w:rsid w:val="003158C8"/>
    <w:rPr>
      <w:sz w:val="16"/>
      <w:szCs w:val="16"/>
    </w:rPr>
  </w:style>
  <w:style w:type="character" w:customStyle="1" w:styleId="aff2">
    <w:name w:val="Текст примечания Знак"/>
    <w:basedOn w:val="17"/>
    <w:rsid w:val="003158C8"/>
  </w:style>
  <w:style w:type="character" w:customStyle="1" w:styleId="aff3">
    <w:name w:val="Тема примечания Знак"/>
    <w:rsid w:val="003158C8"/>
    <w:rPr>
      <w:b/>
      <w:bCs/>
    </w:rPr>
  </w:style>
  <w:style w:type="character" w:customStyle="1" w:styleId="aff4">
    <w:name w:val="Текст выноски Знак"/>
    <w:rsid w:val="003158C8"/>
    <w:rPr>
      <w:rFonts w:ascii="Tahoma" w:hAnsi="Tahoma" w:cs="Tahoma" w:hint="default"/>
      <w:sz w:val="16"/>
      <w:szCs w:val="16"/>
    </w:rPr>
  </w:style>
  <w:style w:type="character" w:customStyle="1" w:styleId="aff5">
    <w:name w:val="Текст сноски Знак"/>
    <w:basedOn w:val="17"/>
    <w:rsid w:val="003158C8"/>
  </w:style>
  <w:style w:type="character" w:customStyle="1" w:styleId="aff6">
    <w:name w:val="Символ сноски"/>
    <w:rsid w:val="003158C8"/>
    <w:rPr>
      <w:vertAlign w:val="superscript"/>
    </w:rPr>
  </w:style>
  <w:style w:type="character" w:customStyle="1" w:styleId="25">
    <w:name w:val="Основной текст 2 Знак"/>
    <w:basedOn w:val="17"/>
    <w:rsid w:val="003158C8"/>
  </w:style>
  <w:style w:type="character" w:customStyle="1" w:styleId="19">
    <w:name w:val="Знак сноски1"/>
    <w:rsid w:val="003158C8"/>
    <w:rPr>
      <w:vertAlign w:val="superscript"/>
    </w:rPr>
  </w:style>
  <w:style w:type="character" w:customStyle="1" w:styleId="aff7">
    <w:name w:val="Символы концевой сноски"/>
    <w:rsid w:val="003158C8"/>
    <w:rPr>
      <w:vertAlign w:val="superscript"/>
    </w:rPr>
  </w:style>
  <w:style w:type="character" w:customStyle="1" w:styleId="WW-">
    <w:name w:val="WW-Символы концевой сноски"/>
    <w:rsid w:val="003158C8"/>
  </w:style>
  <w:style w:type="character" w:customStyle="1" w:styleId="b-message-heademail">
    <w:name w:val="b-message-head__email"/>
    <w:basedOn w:val="17"/>
    <w:rsid w:val="003158C8"/>
  </w:style>
  <w:style w:type="character" w:customStyle="1" w:styleId="aff8">
    <w:name w:val="Символ нумерации"/>
    <w:rsid w:val="003158C8"/>
  </w:style>
  <w:style w:type="character" w:customStyle="1" w:styleId="aff9">
    <w:name w:val="Маркеры списка"/>
    <w:rsid w:val="003158C8"/>
    <w:rPr>
      <w:rFonts w:ascii="OpenSymbol" w:eastAsia="OpenSymbol" w:hAnsi="OpenSymbol" w:cs="OpenSymbol" w:hint="default"/>
    </w:rPr>
  </w:style>
  <w:style w:type="paragraph" w:styleId="affa">
    <w:name w:val="annotation text"/>
    <w:basedOn w:val="a"/>
    <w:semiHidden/>
    <w:rsid w:val="003158C8"/>
    <w:rPr>
      <w:sz w:val="20"/>
    </w:rPr>
  </w:style>
  <w:style w:type="paragraph" w:styleId="affb">
    <w:name w:val="annotation subject"/>
    <w:basedOn w:val="14"/>
    <w:next w:val="14"/>
    <w:rsid w:val="003158C8"/>
    <w:rPr>
      <w:b/>
      <w:bCs/>
    </w:rPr>
  </w:style>
  <w:style w:type="character" w:customStyle="1" w:styleId="affc">
    <w:name w:val="Основной текст_"/>
    <w:link w:val="1a"/>
    <w:locked/>
    <w:rsid w:val="00515091"/>
    <w:rPr>
      <w:spacing w:val="5"/>
      <w:sz w:val="21"/>
      <w:szCs w:val="21"/>
      <w:shd w:val="clear" w:color="auto" w:fill="FFFFFF"/>
      <w:lang w:bidi="ar-SA"/>
    </w:rPr>
  </w:style>
  <w:style w:type="paragraph" w:customStyle="1" w:styleId="1a">
    <w:name w:val="Основной текст1"/>
    <w:basedOn w:val="a"/>
    <w:link w:val="affc"/>
    <w:rsid w:val="00515091"/>
    <w:pPr>
      <w:widowControl w:val="0"/>
      <w:shd w:val="clear" w:color="auto" w:fill="FFFFFF"/>
      <w:suppressAutoHyphens w:val="0"/>
      <w:spacing w:after="360" w:line="0" w:lineRule="atLeast"/>
      <w:jc w:val="right"/>
    </w:pPr>
    <w:rPr>
      <w:spacing w:val="5"/>
      <w:sz w:val="21"/>
      <w:szCs w:val="21"/>
      <w:shd w:val="clear" w:color="auto" w:fill="FFFFFF"/>
      <w:lang/>
    </w:rPr>
  </w:style>
  <w:style w:type="character" w:customStyle="1" w:styleId="FontStyle25">
    <w:name w:val="Font Style25"/>
    <w:rsid w:val="000C54CB"/>
    <w:rPr>
      <w:rFonts w:ascii="Times New Roman" w:hAnsi="Times New Roman" w:cs="Times New Roman"/>
      <w:sz w:val="26"/>
      <w:szCs w:val="26"/>
    </w:rPr>
  </w:style>
  <w:style w:type="paragraph" w:customStyle="1" w:styleId="Style6">
    <w:name w:val="Style6"/>
    <w:basedOn w:val="a"/>
    <w:rsid w:val="000C54CB"/>
    <w:pPr>
      <w:widowControl w:val="0"/>
      <w:suppressAutoHyphens w:val="0"/>
      <w:autoSpaceDE w:val="0"/>
      <w:autoSpaceDN w:val="0"/>
      <w:adjustRightInd w:val="0"/>
    </w:pPr>
    <w:rPr>
      <w:sz w:val="24"/>
      <w:szCs w:val="24"/>
      <w:lang w:eastAsia="ru-RU"/>
    </w:rPr>
  </w:style>
  <w:style w:type="paragraph" w:customStyle="1" w:styleId="ConsPlusTitle">
    <w:name w:val="ConsPlusTitle"/>
    <w:rsid w:val="000C54CB"/>
    <w:pPr>
      <w:widowControl w:val="0"/>
      <w:autoSpaceDE w:val="0"/>
      <w:autoSpaceDN w:val="0"/>
    </w:pPr>
    <w:rPr>
      <w:rFonts w:ascii="Calibri" w:hAnsi="Calibri" w:cs="Calibri"/>
      <w:b/>
      <w:sz w:val="22"/>
    </w:rPr>
  </w:style>
  <w:style w:type="character" w:customStyle="1" w:styleId="8">
    <w:name w:val=" Знак Знак8"/>
    <w:rsid w:val="00195018"/>
    <w:rPr>
      <w:sz w:val="28"/>
    </w:rPr>
  </w:style>
  <w:style w:type="character" w:customStyle="1" w:styleId="100">
    <w:name w:val=" Знак Знак10"/>
    <w:rsid w:val="00195018"/>
    <w:rPr>
      <w:rFonts w:ascii="Cambria" w:eastAsia="Times New Roman" w:hAnsi="Cambria" w:cs="Times New Roman"/>
      <w:b/>
      <w:bCs/>
      <w:color w:val="365F91"/>
      <w:sz w:val="28"/>
      <w:szCs w:val="28"/>
    </w:rPr>
  </w:style>
  <w:style w:type="character" w:customStyle="1" w:styleId="7">
    <w:name w:val=" Знак Знак7"/>
    <w:rsid w:val="00195018"/>
    <w:rPr>
      <w:sz w:val="28"/>
    </w:rPr>
  </w:style>
  <w:style w:type="character" w:customStyle="1" w:styleId="6">
    <w:name w:val=" Знак Знак6"/>
    <w:basedOn w:val="a0"/>
    <w:rsid w:val="00195018"/>
  </w:style>
  <w:style w:type="character" w:customStyle="1" w:styleId="5">
    <w:name w:val=" Знак Знак5"/>
    <w:rsid w:val="00195018"/>
    <w:rPr>
      <w:sz w:val="28"/>
    </w:rPr>
  </w:style>
  <w:style w:type="paragraph" w:styleId="26">
    <w:name w:val="Body Text 2"/>
    <w:basedOn w:val="a"/>
    <w:rsid w:val="00195018"/>
    <w:pPr>
      <w:suppressAutoHyphens w:val="0"/>
      <w:spacing w:after="120" w:line="240" w:lineRule="exact"/>
    </w:pPr>
    <w:rPr>
      <w:spacing w:val="16"/>
      <w:lang w:eastAsia="ru-RU"/>
    </w:rPr>
  </w:style>
  <w:style w:type="paragraph" w:styleId="31">
    <w:name w:val="Body Text Indent 3"/>
    <w:basedOn w:val="a"/>
    <w:link w:val="32"/>
    <w:rsid w:val="00195018"/>
    <w:pPr>
      <w:suppressAutoHyphens w:val="0"/>
      <w:spacing w:line="240" w:lineRule="atLeast"/>
      <w:ind w:firstLine="624"/>
      <w:jc w:val="both"/>
    </w:pPr>
    <w:rPr>
      <w:spacing w:val="16"/>
      <w:sz w:val="24"/>
      <w:lang w:eastAsia="ru-RU"/>
    </w:rPr>
  </w:style>
  <w:style w:type="character" w:customStyle="1" w:styleId="32">
    <w:name w:val="Основной текст с отступом 3 Знак"/>
    <w:link w:val="31"/>
    <w:rsid w:val="00195018"/>
    <w:rPr>
      <w:spacing w:val="16"/>
      <w:sz w:val="24"/>
      <w:lang w:val="ru-RU" w:eastAsia="ru-RU" w:bidi="ar-SA"/>
    </w:rPr>
  </w:style>
  <w:style w:type="character" w:customStyle="1" w:styleId="FontStyle20">
    <w:name w:val="Font Style20"/>
    <w:rsid w:val="00195018"/>
    <w:rPr>
      <w:rFonts w:ascii="Times New Roman" w:hAnsi="Times New Roman" w:cs="Times New Roman"/>
      <w:b/>
      <w:bCs/>
      <w:sz w:val="22"/>
      <w:szCs w:val="22"/>
    </w:rPr>
  </w:style>
  <w:style w:type="character" w:customStyle="1" w:styleId="FontStyle17">
    <w:name w:val="Font Style17"/>
    <w:rsid w:val="00195018"/>
    <w:rPr>
      <w:rFonts w:ascii="Arial" w:hAnsi="Arial" w:cs="Arial"/>
      <w:b/>
      <w:bCs/>
      <w:sz w:val="18"/>
      <w:szCs w:val="18"/>
    </w:rPr>
  </w:style>
  <w:style w:type="character" w:customStyle="1" w:styleId="FontStyle14">
    <w:name w:val="Font Style14"/>
    <w:rsid w:val="00195018"/>
    <w:rPr>
      <w:rFonts w:ascii="Arial" w:hAnsi="Arial" w:cs="Arial"/>
      <w:sz w:val="18"/>
      <w:szCs w:val="18"/>
    </w:rPr>
  </w:style>
  <w:style w:type="character" w:customStyle="1" w:styleId="FontStyle21">
    <w:name w:val="Font Style21"/>
    <w:rsid w:val="00195018"/>
    <w:rPr>
      <w:rFonts w:ascii="Times New Roman" w:hAnsi="Times New Roman" w:cs="Times New Roman"/>
      <w:sz w:val="22"/>
      <w:szCs w:val="22"/>
    </w:rPr>
  </w:style>
  <w:style w:type="character" w:customStyle="1" w:styleId="FontStyle12">
    <w:name w:val="Font Style12"/>
    <w:rsid w:val="00195018"/>
    <w:rPr>
      <w:rFonts w:ascii="Times New Roman" w:hAnsi="Times New Roman" w:cs="Times New Roman"/>
      <w:b/>
      <w:bCs/>
      <w:sz w:val="22"/>
      <w:szCs w:val="22"/>
    </w:rPr>
  </w:style>
  <w:style w:type="paragraph" w:customStyle="1" w:styleId="tekstob">
    <w:name w:val="tekstob"/>
    <w:basedOn w:val="a"/>
    <w:rsid w:val="00195018"/>
    <w:pPr>
      <w:suppressAutoHyphens w:val="0"/>
      <w:spacing w:before="100" w:beforeAutospacing="1" w:after="100" w:afterAutospacing="1"/>
    </w:pPr>
    <w:rPr>
      <w:sz w:val="24"/>
      <w:szCs w:val="24"/>
      <w:lang w:eastAsia="ru-RU"/>
    </w:rPr>
  </w:style>
  <w:style w:type="paragraph" w:styleId="affd">
    <w:name w:val="No Spacing"/>
    <w:link w:val="affe"/>
    <w:qFormat/>
    <w:rsid w:val="00195018"/>
    <w:rPr>
      <w:sz w:val="24"/>
      <w:szCs w:val="24"/>
    </w:rPr>
  </w:style>
  <w:style w:type="character" w:customStyle="1" w:styleId="affe">
    <w:name w:val="Без интервала Знак"/>
    <w:link w:val="affd"/>
    <w:locked/>
    <w:rsid w:val="00195018"/>
    <w:rPr>
      <w:sz w:val="24"/>
      <w:szCs w:val="24"/>
      <w:lang w:bidi="ar-SA"/>
    </w:rPr>
  </w:style>
  <w:style w:type="paragraph" w:styleId="27">
    <w:name w:val="Body Text Indent 2"/>
    <w:basedOn w:val="a"/>
    <w:rsid w:val="00195018"/>
    <w:pPr>
      <w:suppressAutoHyphens w:val="0"/>
      <w:spacing w:after="120" w:line="480" w:lineRule="auto"/>
      <w:ind w:left="283" w:firstLine="709"/>
      <w:jc w:val="both"/>
    </w:pPr>
    <w:rPr>
      <w:spacing w:val="16"/>
      <w:sz w:val="25"/>
      <w:lang w:eastAsia="ru-RU"/>
    </w:rPr>
  </w:style>
  <w:style w:type="paragraph" w:customStyle="1" w:styleId="Style3">
    <w:name w:val="Style3"/>
    <w:basedOn w:val="a"/>
    <w:rsid w:val="00195018"/>
    <w:pPr>
      <w:tabs>
        <w:tab w:val="left" w:pos="0"/>
      </w:tabs>
      <w:suppressAutoHyphens w:val="0"/>
      <w:autoSpaceDE w:val="0"/>
      <w:autoSpaceDN w:val="0"/>
      <w:adjustRightInd w:val="0"/>
      <w:spacing w:before="5"/>
      <w:ind w:right="5" w:firstLine="567"/>
      <w:jc w:val="both"/>
    </w:pPr>
    <w:rPr>
      <w:sz w:val="25"/>
      <w:szCs w:val="25"/>
      <w:lang w:eastAsia="ru-RU"/>
    </w:rPr>
  </w:style>
  <w:style w:type="character" w:customStyle="1" w:styleId="FontStyle11">
    <w:name w:val="Font Style11"/>
    <w:rsid w:val="00195018"/>
    <w:rPr>
      <w:rFonts w:ascii="Times New Roman" w:hAnsi="Times New Roman" w:cs="Times New Roman"/>
      <w:sz w:val="22"/>
      <w:szCs w:val="22"/>
    </w:rPr>
  </w:style>
  <w:style w:type="paragraph" w:customStyle="1" w:styleId="Preformat">
    <w:name w:val="Preformat"/>
    <w:rsid w:val="00195018"/>
    <w:pPr>
      <w:overflowPunct w:val="0"/>
      <w:autoSpaceDE w:val="0"/>
      <w:autoSpaceDN w:val="0"/>
      <w:adjustRightInd w:val="0"/>
      <w:textAlignment w:val="baseline"/>
    </w:pPr>
    <w:rPr>
      <w:rFonts w:ascii="Courier New" w:hAnsi="Courier New"/>
    </w:rPr>
  </w:style>
  <w:style w:type="paragraph" w:customStyle="1" w:styleId="Heading">
    <w:name w:val="Heading"/>
    <w:rsid w:val="00195018"/>
    <w:pPr>
      <w:overflowPunct w:val="0"/>
      <w:autoSpaceDE w:val="0"/>
      <w:autoSpaceDN w:val="0"/>
      <w:adjustRightInd w:val="0"/>
      <w:textAlignment w:val="baseline"/>
    </w:pPr>
    <w:rPr>
      <w:rFonts w:ascii="Arial" w:hAnsi="Arial"/>
      <w:b/>
      <w:sz w:val="22"/>
    </w:rPr>
  </w:style>
  <w:style w:type="paragraph" w:customStyle="1" w:styleId="Style4">
    <w:name w:val="Style4"/>
    <w:basedOn w:val="a"/>
    <w:rsid w:val="00195018"/>
    <w:pPr>
      <w:widowControl w:val="0"/>
      <w:suppressAutoHyphens w:val="0"/>
      <w:autoSpaceDE w:val="0"/>
      <w:autoSpaceDN w:val="0"/>
      <w:adjustRightInd w:val="0"/>
      <w:jc w:val="both"/>
    </w:pPr>
    <w:rPr>
      <w:sz w:val="24"/>
      <w:szCs w:val="24"/>
      <w:lang w:eastAsia="ru-RU"/>
    </w:rPr>
  </w:style>
  <w:style w:type="paragraph" w:customStyle="1" w:styleId="Style5">
    <w:name w:val="Style5"/>
    <w:basedOn w:val="a"/>
    <w:rsid w:val="00195018"/>
    <w:pPr>
      <w:widowControl w:val="0"/>
      <w:suppressAutoHyphens w:val="0"/>
      <w:autoSpaceDE w:val="0"/>
      <w:autoSpaceDN w:val="0"/>
      <w:adjustRightInd w:val="0"/>
      <w:spacing w:line="331" w:lineRule="exact"/>
      <w:ind w:firstLine="677"/>
      <w:jc w:val="both"/>
    </w:pPr>
    <w:rPr>
      <w:sz w:val="24"/>
      <w:szCs w:val="24"/>
      <w:lang w:eastAsia="ru-RU"/>
    </w:rPr>
  </w:style>
  <w:style w:type="paragraph" w:customStyle="1" w:styleId="Style1">
    <w:name w:val="Style1"/>
    <w:basedOn w:val="a"/>
    <w:rsid w:val="00195018"/>
    <w:pPr>
      <w:widowControl w:val="0"/>
      <w:suppressAutoHyphens w:val="0"/>
      <w:autoSpaceDE w:val="0"/>
      <w:autoSpaceDN w:val="0"/>
      <w:adjustRightInd w:val="0"/>
      <w:spacing w:line="326" w:lineRule="exact"/>
      <w:ind w:firstLine="701"/>
      <w:jc w:val="both"/>
    </w:pPr>
    <w:rPr>
      <w:sz w:val="24"/>
      <w:szCs w:val="24"/>
      <w:lang w:eastAsia="ru-RU"/>
    </w:rPr>
  </w:style>
  <w:style w:type="paragraph" w:customStyle="1" w:styleId="ng-scope">
    <w:name w:val="ng-scope"/>
    <w:basedOn w:val="a"/>
    <w:rsid w:val="00195018"/>
    <w:pPr>
      <w:suppressAutoHyphens w:val="0"/>
      <w:spacing w:before="100" w:beforeAutospacing="1" w:after="100" w:afterAutospacing="1"/>
    </w:pPr>
    <w:rPr>
      <w:sz w:val="24"/>
      <w:szCs w:val="24"/>
      <w:lang w:eastAsia="ru-RU"/>
    </w:rPr>
  </w:style>
  <w:style w:type="paragraph" w:styleId="HTML">
    <w:name w:val="HTML Preformatted"/>
    <w:basedOn w:val="a"/>
    <w:rsid w:val="000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rPr>
  </w:style>
  <w:style w:type="character" w:customStyle="1" w:styleId="ConsPlusNormal1">
    <w:name w:val="ConsPlusNormal1"/>
    <w:link w:val="ConsPlusNormal"/>
    <w:locked/>
    <w:rsid w:val="000C3B3F"/>
    <w:rPr>
      <w:rFonts w:ascii="Calibri" w:hAnsi="Calibri" w:cs="Calibri"/>
      <w:sz w:val="22"/>
      <w:lang w:val="ru-RU" w:eastAsia="ru-RU" w:bidi="ar-SA"/>
    </w:rPr>
  </w:style>
  <w:style w:type="character" w:styleId="afff">
    <w:name w:val="Emphasis"/>
    <w:qFormat/>
    <w:rsid w:val="000C3B3F"/>
    <w:rPr>
      <w:i/>
      <w:iCs/>
    </w:rPr>
  </w:style>
  <w:style w:type="character" w:customStyle="1" w:styleId="NoSpacingChar">
    <w:name w:val="No Spacing Char"/>
    <w:link w:val="1b"/>
    <w:locked/>
    <w:rsid w:val="00A17488"/>
    <w:rPr>
      <w:rFonts w:ascii="Cambria" w:hAnsi="Cambria"/>
      <w:lang w:val="ru-RU" w:eastAsia="en-US" w:bidi="ar-SA"/>
    </w:rPr>
  </w:style>
  <w:style w:type="paragraph" w:customStyle="1" w:styleId="1b">
    <w:name w:val="Без интервала1"/>
    <w:basedOn w:val="a"/>
    <w:link w:val="NoSpacingChar"/>
    <w:rsid w:val="00A17488"/>
    <w:pPr>
      <w:suppressAutoHyphens w:val="0"/>
    </w:pPr>
    <w:rPr>
      <w:rFonts w:ascii="Cambria" w:hAnsi="Cambria"/>
      <w:sz w:val="20"/>
      <w:lang w:eastAsia="en-US"/>
    </w:rPr>
  </w:style>
  <w:style w:type="character" w:customStyle="1" w:styleId="FontStyle13">
    <w:name w:val="Font Style13"/>
    <w:rsid w:val="00BC39A6"/>
    <w:rPr>
      <w:rFonts w:ascii="Times New Roman" w:hAnsi="Times New Roman" w:cs="Times New Roman"/>
      <w:sz w:val="26"/>
      <w:szCs w:val="26"/>
    </w:rPr>
  </w:style>
  <w:style w:type="paragraph" w:customStyle="1" w:styleId="NoSpacing">
    <w:name w:val="No Spacing"/>
    <w:rsid w:val="00496B9D"/>
    <w:pPr>
      <w:suppressAutoHyphens/>
    </w:pPr>
    <w:rPr>
      <w:rFonts w:eastAsia="Calibri"/>
      <w:lang w:eastAsia="ar-SA"/>
    </w:rPr>
  </w:style>
  <w:style w:type="paragraph" w:customStyle="1" w:styleId="afff0">
    <w:name w:val="Верхний колонтитул слева"/>
    <w:basedOn w:val="a9"/>
    <w:rsid w:val="00596E9B"/>
    <w:pPr>
      <w:suppressLineNumbers/>
      <w:tabs>
        <w:tab w:val="clear" w:pos="4677"/>
        <w:tab w:val="clear" w:pos="9355"/>
        <w:tab w:val="center" w:pos="4818"/>
        <w:tab w:val="right" w:pos="9637"/>
      </w:tabs>
      <w:suppressAutoHyphens w:val="0"/>
    </w:pPr>
    <w:rPr>
      <w:lang w:eastAsia="zh-CN"/>
    </w:rPr>
  </w:style>
  <w:style w:type="character" w:customStyle="1" w:styleId="TitleChar">
    <w:name w:val="Title Char"/>
    <w:locked/>
    <w:rsid w:val="000830C7"/>
    <w:rPr>
      <w:rFonts w:cs="Times New Roman"/>
      <w:b/>
      <w:sz w:val="28"/>
    </w:rPr>
  </w:style>
  <w:style w:type="character" w:customStyle="1" w:styleId="HeaderChar">
    <w:name w:val="Header Char"/>
    <w:locked/>
    <w:rsid w:val="00952334"/>
    <w:rPr>
      <w:rFonts w:ascii="Times New Roman" w:hAnsi="Times New Roman" w:cs="Times New Roman"/>
      <w:sz w:val="24"/>
      <w:szCs w:val="24"/>
      <w:lang w:eastAsia="ar-SA" w:bidi="ar-SA"/>
    </w:rPr>
  </w:style>
  <w:style w:type="character" w:customStyle="1" w:styleId="FooterChar">
    <w:name w:val="Footer Char"/>
    <w:locked/>
    <w:rsid w:val="00952334"/>
    <w:rPr>
      <w:rFonts w:ascii="Times New Roman" w:hAnsi="Times New Roman" w:cs="Times New Roman"/>
      <w:sz w:val="24"/>
      <w:szCs w:val="24"/>
      <w:lang w:eastAsia="ar-SA" w:bidi="ar-SA"/>
    </w:rPr>
  </w:style>
  <w:style w:type="paragraph" w:customStyle="1" w:styleId="Heading11">
    <w:name w:val="Heading 11"/>
    <w:basedOn w:val="a"/>
    <w:rsid w:val="00A71E54"/>
    <w:pPr>
      <w:widowControl w:val="0"/>
      <w:suppressAutoHyphens w:val="0"/>
      <w:autoSpaceDE w:val="0"/>
      <w:autoSpaceDN w:val="0"/>
      <w:ind w:left="258"/>
      <w:outlineLvl w:val="1"/>
    </w:pPr>
    <w:rPr>
      <w:rFonts w:eastAsia="Calibri"/>
      <w:b/>
      <w:bCs/>
      <w:szCs w:val="28"/>
      <w:lang w:eastAsia="en-US"/>
    </w:rPr>
  </w:style>
  <w:style w:type="table" w:styleId="afff1">
    <w:name w:val="Table Grid"/>
    <w:basedOn w:val="a1"/>
    <w:rsid w:val="00B85FE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c">
    <w:name w:val="Знак Знак1"/>
    <w:locked/>
    <w:rsid w:val="00B85FE0"/>
    <w:rPr>
      <w:rFonts w:ascii="Arial" w:eastAsia="Microsoft YaHei" w:hAnsi="Arial" w:cs="Mangal"/>
      <w:sz w:val="28"/>
      <w:szCs w:val="28"/>
      <w:lang w:val="ru-RU" w:eastAsia="ar-SA" w:bidi="ar-SA"/>
    </w:rPr>
  </w:style>
  <w:style w:type="paragraph" w:customStyle="1" w:styleId="1d">
    <w:name w:val="Обычный (веб)1"/>
    <w:basedOn w:val="a"/>
    <w:rsid w:val="00715ECE"/>
    <w:pPr>
      <w:suppressAutoHyphens w:val="0"/>
      <w:spacing w:before="100" w:after="100"/>
    </w:pPr>
    <w:rPr>
      <w:sz w:val="24"/>
      <w:lang w:eastAsia="ru-RU"/>
    </w:rPr>
  </w:style>
  <w:style w:type="character" w:styleId="afff2">
    <w:name w:val="footnote reference"/>
    <w:unhideWhenUsed/>
    <w:rsid w:val="00715ECE"/>
    <w:rPr>
      <w:vertAlign w:val="superscript"/>
    </w:rPr>
  </w:style>
  <w:style w:type="paragraph" w:customStyle="1" w:styleId="170">
    <w:name w:val="Знак17"/>
    <w:basedOn w:val="a"/>
    <w:rsid w:val="00034AF9"/>
    <w:pPr>
      <w:widowControl w:val="0"/>
      <w:suppressAutoHyphens w:val="0"/>
      <w:adjustRightInd w:val="0"/>
      <w:spacing w:after="160" w:line="240" w:lineRule="exact"/>
      <w:jc w:val="right"/>
    </w:pPr>
    <w:rPr>
      <w:sz w:val="20"/>
      <w:lang w:val="en-GB" w:eastAsia="en-US"/>
    </w:rPr>
  </w:style>
  <w:style w:type="paragraph" w:customStyle="1" w:styleId="33">
    <w:name w:val="Стиль3"/>
    <w:basedOn w:val="a"/>
    <w:rsid w:val="00034AF9"/>
    <w:pPr>
      <w:widowControl w:val="0"/>
      <w:tabs>
        <w:tab w:val="left" w:pos="227"/>
      </w:tabs>
      <w:spacing w:line="200" w:lineRule="atLeast"/>
      <w:ind w:left="1080"/>
      <w:jc w:val="both"/>
    </w:pPr>
    <w:rPr>
      <w:sz w:val="24"/>
      <w:szCs w:val="24"/>
      <w:lang w:eastAsia="hi-IN" w:bidi="hi-IN"/>
    </w:rPr>
  </w:style>
  <w:style w:type="paragraph" w:customStyle="1" w:styleId="msonormalcxsplast">
    <w:name w:val="msonormalcxsplast"/>
    <w:basedOn w:val="a"/>
    <w:rsid w:val="00034AF9"/>
    <w:pPr>
      <w:suppressAutoHyphens w:val="0"/>
      <w:spacing w:before="100" w:beforeAutospacing="1" w:after="100" w:afterAutospacing="1"/>
    </w:pPr>
    <w:rPr>
      <w:sz w:val="24"/>
      <w:szCs w:val="24"/>
      <w:lang w:eastAsia="ru-RU"/>
    </w:rPr>
  </w:style>
  <w:style w:type="paragraph" w:customStyle="1" w:styleId="ConsPlusDocList">
    <w:name w:val="ConsPlusDocList"/>
    <w:rsid w:val="00034AF9"/>
    <w:pPr>
      <w:widowControl w:val="0"/>
      <w:autoSpaceDE w:val="0"/>
      <w:autoSpaceDN w:val="0"/>
    </w:pPr>
    <w:rPr>
      <w:rFonts w:ascii="Calibri" w:hAnsi="Calibri" w:cs="Calibri"/>
      <w:sz w:val="22"/>
    </w:rPr>
  </w:style>
  <w:style w:type="paragraph" w:customStyle="1" w:styleId="ConsPlusTitlePage">
    <w:name w:val="ConsPlusTitlePage"/>
    <w:rsid w:val="00034AF9"/>
    <w:pPr>
      <w:widowControl w:val="0"/>
      <w:autoSpaceDE w:val="0"/>
      <w:autoSpaceDN w:val="0"/>
    </w:pPr>
    <w:rPr>
      <w:rFonts w:ascii="Tahoma" w:hAnsi="Tahoma" w:cs="Tahoma"/>
    </w:rPr>
  </w:style>
  <w:style w:type="paragraph" w:customStyle="1" w:styleId="ConsPlusJurTerm">
    <w:name w:val="ConsPlusJurTerm"/>
    <w:rsid w:val="00034AF9"/>
    <w:pPr>
      <w:widowControl w:val="0"/>
      <w:autoSpaceDE w:val="0"/>
      <w:autoSpaceDN w:val="0"/>
    </w:pPr>
    <w:rPr>
      <w:rFonts w:ascii="Tahoma" w:hAnsi="Tahoma" w:cs="Tahoma"/>
      <w:sz w:val="26"/>
    </w:rPr>
  </w:style>
  <w:style w:type="paragraph" w:customStyle="1" w:styleId="ConsPlusTextList">
    <w:name w:val="ConsPlusTextList"/>
    <w:rsid w:val="00034AF9"/>
    <w:pPr>
      <w:widowControl w:val="0"/>
      <w:autoSpaceDE w:val="0"/>
      <w:autoSpaceDN w:val="0"/>
    </w:pPr>
    <w:rPr>
      <w:rFonts w:ascii="Arial" w:hAnsi="Arial" w:cs="Arial"/>
    </w:rPr>
  </w:style>
  <w:style w:type="paragraph" w:customStyle="1" w:styleId="acxspmiddle">
    <w:name w:val="acxspmiddle"/>
    <w:basedOn w:val="a"/>
    <w:rsid w:val="005D19C6"/>
    <w:pPr>
      <w:suppressAutoHyphens w:val="0"/>
      <w:spacing w:before="100" w:beforeAutospacing="1" w:after="100" w:afterAutospacing="1"/>
    </w:pPr>
    <w:rPr>
      <w:sz w:val="24"/>
      <w:szCs w:val="24"/>
      <w:lang w:eastAsia="ru-RU"/>
    </w:rPr>
  </w:style>
  <w:style w:type="paragraph" w:customStyle="1" w:styleId="acxsplast">
    <w:name w:val="acxsplast"/>
    <w:basedOn w:val="a"/>
    <w:rsid w:val="005D19C6"/>
    <w:pPr>
      <w:suppressAutoHyphens w:val="0"/>
      <w:spacing w:before="100" w:beforeAutospacing="1" w:after="100" w:afterAutospacing="1"/>
    </w:pPr>
    <w:rPr>
      <w:sz w:val="24"/>
      <w:szCs w:val="24"/>
      <w:lang w:eastAsia="ru-RU"/>
    </w:rPr>
  </w:style>
  <w:style w:type="character" w:customStyle="1" w:styleId="30">
    <w:name w:val="Заголовок 3 Знак"/>
    <w:link w:val="3"/>
    <w:semiHidden/>
    <w:rsid w:val="00702926"/>
    <w:rPr>
      <w:rFonts w:ascii="Calibri Light" w:eastAsia="Times New Roman" w:hAnsi="Calibri Light" w:cs="Times New Roman"/>
      <w:b/>
      <w:bCs/>
      <w:sz w:val="26"/>
      <w:szCs w:val="26"/>
      <w:lang w:eastAsia="ar-SA"/>
    </w:rPr>
  </w:style>
  <w:style w:type="character" w:customStyle="1" w:styleId="9">
    <w:name w:val="Знак Знак9"/>
    <w:locked/>
    <w:rsid w:val="0051260B"/>
    <w:rPr>
      <w:sz w:val="28"/>
      <w:lang w:val="ru-RU" w:eastAsia="ar-SA" w:bidi="ar-SA"/>
    </w:rPr>
  </w:style>
</w:styles>
</file>

<file path=word/webSettings.xml><?xml version="1.0" encoding="utf-8"?>
<w:webSettings xmlns:r="http://schemas.openxmlformats.org/officeDocument/2006/relationships" xmlns:w="http://schemas.openxmlformats.org/wordprocessingml/2006/main">
  <w:divs>
    <w:div w:id="10844074">
      <w:bodyDiv w:val="1"/>
      <w:marLeft w:val="0"/>
      <w:marRight w:val="0"/>
      <w:marTop w:val="0"/>
      <w:marBottom w:val="0"/>
      <w:divBdr>
        <w:top w:val="none" w:sz="0" w:space="0" w:color="auto"/>
        <w:left w:val="none" w:sz="0" w:space="0" w:color="auto"/>
        <w:bottom w:val="none" w:sz="0" w:space="0" w:color="auto"/>
        <w:right w:val="none" w:sz="0" w:space="0" w:color="auto"/>
      </w:divBdr>
    </w:div>
    <w:div w:id="41951981">
      <w:bodyDiv w:val="1"/>
      <w:marLeft w:val="0"/>
      <w:marRight w:val="0"/>
      <w:marTop w:val="0"/>
      <w:marBottom w:val="0"/>
      <w:divBdr>
        <w:top w:val="none" w:sz="0" w:space="0" w:color="auto"/>
        <w:left w:val="none" w:sz="0" w:space="0" w:color="auto"/>
        <w:bottom w:val="none" w:sz="0" w:space="0" w:color="auto"/>
        <w:right w:val="none" w:sz="0" w:space="0" w:color="auto"/>
      </w:divBdr>
    </w:div>
    <w:div w:id="177236645">
      <w:bodyDiv w:val="1"/>
      <w:marLeft w:val="0"/>
      <w:marRight w:val="0"/>
      <w:marTop w:val="0"/>
      <w:marBottom w:val="0"/>
      <w:divBdr>
        <w:top w:val="none" w:sz="0" w:space="0" w:color="auto"/>
        <w:left w:val="none" w:sz="0" w:space="0" w:color="auto"/>
        <w:bottom w:val="none" w:sz="0" w:space="0" w:color="auto"/>
        <w:right w:val="none" w:sz="0" w:space="0" w:color="auto"/>
      </w:divBdr>
    </w:div>
    <w:div w:id="394134142">
      <w:bodyDiv w:val="1"/>
      <w:marLeft w:val="0"/>
      <w:marRight w:val="0"/>
      <w:marTop w:val="0"/>
      <w:marBottom w:val="0"/>
      <w:divBdr>
        <w:top w:val="none" w:sz="0" w:space="0" w:color="auto"/>
        <w:left w:val="none" w:sz="0" w:space="0" w:color="auto"/>
        <w:bottom w:val="none" w:sz="0" w:space="0" w:color="auto"/>
        <w:right w:val="none" w:sz="0" w:space="0" w:color="auto"/>
      </w:divBdr>
    </w:div>
    <w:div w:id="532689185">
      <w:bodyDiv w:val="1"/>
      <w:marLeft w:val="0"/>
      <w:marRight w:val="0"/>
      <w:marTop w:val="0"/>
      <w:marBottom w:val="0"/>
      <w:divBdr>
        <w:top w:val="none" w:sz="0" w:space="0" w:color="auto"/>
        <w:left w:val="none" w:sz="0" w:space="0" w:color="auto"/>
        <w:bottom w:val="none" w:sz="0" w:space="0" w:color="auto"/>
        <w:right w:val="none" w:sz="0" w:space="0" w:color="auto"/>
      </w:divBdr>
    </w:div>
    <w:div w:id="663556081">
      <w:bodyDiv w:val="1"/>
      <w:marLeft w:val="0"/>
      <w:marRight w:val="0"/>
      <w:marTop w:val="0"/>
      <w:marBottom w:val="0"/>
      <w:divBdr>
        <w:top w:val="none" w:sz="0" w:space="0" w:color="auto"/>
        <w:left w:val="none" w:sz="0" w:space="0" w:color="auto"/>
        <w:bottom w:val="none" w:sz="0" w:space="0" w:color="auto"/>
        <w:right w:val="none" w:sz="0" w:space="0" w:color="auto"/>
      </w:divBdr>
    </w:div>
    <w:div w:id="810364544">
      <w:bodyDiv w:val="1"/>
      <w:marLeft w:val="0"/>
      <w:marRight w:val="0"/>
      <w:marTop w:val="0"/>
      <w:marBottom w:val="0"/>
      <w:divBdr>
        <w:top w:val="none" w:sz="0" w:space="0" w:color="auto"/>
        <w:left w:val="none" w:sz="0" w:space="0" w:color="auto"/>
        <w:bottom w:val="none" w:sz="0" w:space="0" w:color="auto"/>
        <w:right w:val="none" w:sz="0" w:space="0" w:color="auto"/>
      </w:divBdr>
    </w:div>
    <w:div w:id="851841942">
      <w:bodyDiv w:val="1"/>
      <w:marLeft w:val="0"/>
      <w:marRight w:val="0"/>
      <w:marTop w:val="0"/>
      <w:marBottom w:val="0"/>
      <w:divBdr>
        <w:top w:val="none" w:sz="0" w:space="0" w:color="auto"/>
        <w:left w:val="none" w:sz="0" w:space="0" w:color="auto"/>
        <w:bottom w:val="none" w:sz="0" w:space="0" w:color="auto"/>
        <w:right w:val="none" w:sz="0" w:space="0" w:color="auto"/>
      </w:divBdr>
    </w:div>
    <w:div w:id="872839572">
      <w:bodyDiv w:val="1"/>
      <w:marLeft w:val="0"/>
      <w:marRight w:val="0"/>
      <w:marTop w:val="0"/>
      <w:marBottom w:val="0"/>
      <w:divBdr>
        <w:top w:val="none" w:sz="0" w:space="0" w:color="auto"/>
        <w:left w:val="none" w:sz="0" w:space="0" w:color="auto"/>
        <w:bottom w:val="none" w:sz="0" w:space="0" w:color="auto"/>
        <w:right w:val="none" w:sz="0" w:space="0" w:color="auto"/>
      </w:divBdr>
    </w:div>
    <w:div w:id="934020774">
      <w:bodyDiv w:val="1"/>
      <w:marLeft w:val="0"/>
      <w:marRight w:val="0"/>
      <w:marTop w:val="0"/>
      <w:marBottom w:val="0"/>
      <w:divBdr>
        <w:top w:val="none" w:sz="0" w:space="0" w:color="auto"/>
        <w:left w:val="none" w:sz="0" w:space="0" w:color="auto"/>
        <w:bottom w:val="none" w:sz="0" w:space="0" w:color="auto"/>
        <w:right w:val="none" w:sz="0" w:space="0" w:color="auto"/>
      </w:divBdr>
    </w:div>
    <w:div w:id="957178882">
      <w:bodyDiv w:val="1"/>
      <w:marLeft w:val="0"/>
      <w:marRight w:val="0"/>
      <w:marTop w:val="0"/>
      <w:marBottom w:val="0"/>
      <w:divBdr>
        <w:top w:val="none" w:sz="0" w:space="0" w:color="auto"/>
        <w:left w:val="none" w:sz="0" w:space="0" w:color="auto"/>
        <w:bottom w:val="none" w:sz="0" w:space="0" w:color="auto"/>
        <w:right w:val="none" w:sz="0" w:space="0" w:color="auto"/>
      </w:divBdr>
    </w:div>
    <w:div w:id="996416169">
      <w:bodyDiv w:val="1"/>
      <w:marLeft w:val="0"/>
      <w:marRight w:val="0"/>
      <w:marTop w:val="0"/>
      <w:marBottom w:val="0"/>
      <w:divBdr>
        <w:top w:val="none" w:sz="0" w:space="0" w:color="auto"/>
        <w:left w:val="none" w:sz="0" w:space="0" w:color="auto"/>
        <w:bottom w:val="none" w:sz="0" w:space="0" w:color="auto"/>
        <w:right w:val="none" w:sz="0" w:space="0" w:color="auto"/>
      </w:divBdr>
    </w:div>
    <w:div w:id="1009714620">
      <w:bodyDiv w:val="1"/>
      <w:marLeft w:val="0"/>
      <w:marRight w:val="0"/>
      <w:marTop w:val="0"/>
      <w:marBottom w:val="0"/>
      <w:divBdr>
        <w:top w:val="none" w:sz="0" w:space="0" w:color="auto"/>
        <w:left w:val="none" w:sz="0" w:space="0" w:color="auto"/>
        <w:bottom w:val="none" w:sz="0" w:space="0" w:color="auto"/>
        <w:right w:val="none" w:sz="0" w:space="0" w:color="auto"/>
      </w:divBdr>
    </w:div>
    <w:div w:id="1030881919">
      <w:bodyDiv w:val="1"/>
      <w:marLeft w:val="0"/>
      <w:marRight w:val="0"/>
      <w:marTop w:val="0"/>
      <w:marBottom w:val="0"/>
      <w:divBdr>
        <w:top w:val="none" w:sz="0" w:space="0" w:color="auto"/>
        <w:left w:val="none" w:sz="0" w:space="0" w:color="auto"/>
        <w:bottom w:val="none" w:sz="0" w:space="0" w:color="auto"/>
        <w:right w:val="none" w:sz="0" w:space="0" w:color="auto"/>
      </w:divBdr>
    </w:div>
    <w:div w:id="1244334684">
      <w:bodyDiv w:val="1"/>
      <w:marLeft w:val="0"/>
      <w:marRight w:val="0"/>
      <w:marTop w:val="0"/>
      <w:marBottom w:val="0"/>
      <w:divBdr>
        <w:top w:val="none" w:sz="0" w:space="0" w:color="auto"/>
        <w:left w:val="none" w:sz="0" w:space="0" w:color="auto"/>
        <w:bottom w:val="none" w:sz="0" w:space="0" w:color="auto"/>
        <w:right w:val="none" w:sz="0" w:space="0" w:color="auto"/>
      </w:divBdr>
    </w:div>
    <w:div w:id="1312903694">
      <w:bodyDiv w:val="1"/>
      <w:marLeft w:val="0"/>
      <w:marRight w:val="0"/>
      <w:marTop w:val="0"/>
      <w:marBottom w:val="0"/>
      <w:divBdr>
        <w:top w:val="none" w:sz="0" w:space="0" w:color="auto"/>
        <w:left w:val="none" w:sz="0" w:space="0" w:color="auto"/>
        <w:bottom w:val="none" w:sz="0" w:space="0" w:color="auto"/>
        <w:right w:val="none" w:sz="0" w:space="0" w:color="auto"/>
      </w:divBdr>
    </w:div>
    <w:div w:id="1361711324">
      <w:bodyDiv w:val="1"/>
      <w:marLeft w:val="0"/>
      <w:marRight w:val="0"/>
      <w:marTop w:val="0"/>
      <w:marBottom w:val="0"/>
      <w:divBdr>
        <w:top w:val="none" w:sz="0" w:space="0" w:color="auto"/>
        <w:left w:val="none" w:sz="0" w:space="0" w:color="auto"/>
        <w:bottom w:val="none" w:sz="0" w:space="0" w:color="auto"/>
        <w:right w:val="none" w:sz="0" w:space="0" w:color="auto"/>
      </w:divBdr>
    </w:div>
    <w:div w:id="1374386305">
      <w:bodyDiv w:val="1"/>
      <w:marLeft w:val="0"/>
      <w:marRight w:val="0"/>
      <w:marTop w:val="0"/>
      <w:marBottom w:val="0"/>
      <w:divBdr>
        <w:top w:val="none" w:sz="0" w:space="0" w:color="auto"/>
        <w:left w:val="none" w:sz="0" w:space="0" w:color="auto"/>
        <w:bottom w:val="none" w:sz="0" w:space="0" w:color="auto"/>
        <w:right w:val="none" w:sz="0" w:space="0" w:color="auto"/>
      </w:divBdr>
    </w:div>
    <w:div w:id="1443956125">
      <w:bodyDiv w:val="1"/>
      <w:marLeft w:val="0"/>
      <w:marRight w:val="0"/>
      <w:marTop w:val="0"/>
      <w:marBottom w:val="0"/>
      <w:divBdr>
        <w:top w:val="none" w:sz="0" w:space="0" w:color="auto"/>
        <w:left w:val="none" w:sz="0" w:space="0" w:color="auto"/>
        <w:bottom w:val="none" w:sz="0" w:space="0" w:color="auto"/>
        <w:right w:val="none" w:sz="0" w:space="0" w:color="auto"/>
      </w:divBdr>
    </w:div>
    <w:div w:id="1465003294">
      <w:bodyDiv w:val="1"/>
      <w:marLeft w:val="0"/>
      <w:marRight w:val="0"/>
      <w:marTop w:val="0"/>
      <w:marBottom w:val="0"/>
      <w:divBdr>
        <w:top w:val="none" w:sz="0" w:space="0" w:color="auto"/>
        <w:left w:val="none" w:sz="0" w:space="0" w:color="auto"/>
        <w:bottom w:val="none" w:sz="0" w:space="0" w:color="auto"/>
        <w:right w:val="none" w:sz="0" w:space="0" w:color="auto"/>
      </w:divBdr>
    </w:div>
    <w:div w:id="1545436519">
      <w:bodyDiv w:val="1"/>
      <w:marLeft w:val="0"/>
      <w:marRight w:val="0"/>
      <w:marTop w:val="0"/>
      <w:marBottom w:val="0"/>
      <w:divBdr>
        <w:top w:val="none" w:sz="0" w:space="0" w:color="auto"/>
        <w:left w:val="none" w:sz="0" w:space="0" w:color="auto"/>
        <w:bottom w:val="none" w:sz="0" w:space="0" w:color="auto"/>
        <w:right w:val="none" w:sz="0" w:space="0" w:color="auto"/>
      </w:divBdr>
    </w:div>
    <w:div w:id="1723212650">
      <w:bodyDiv w:val="1"/>
      <w:marLeft w:val="0"/>
      <w:marRight w:val="0"/>
      <w:marTop w:val="0"/>
      <w:marBottom w:val="0"/>
      <w:divBdr>
        <w:top w:val="none" w:sz="0" w:space="0" w:color="auto"/>
        <w:left w:val="none" w:sz="0" w:space="0" w:color="auto"/>
        <w:bottom w:val="none" w:sz="0" w:space="0" w:color="auto"/>
        <w:right w:val="none" w:sz="0" w:space="0" w:color="auto"/>
      </w:divBdr>
    </w:div>
    <w:div w:id="1807772589">
      <w:bodyDiv w:val="1"/>
      <w:marLeft w:val="0"/>
      <w:marRight w:val="0"/>
      <w:marTop w:val="0"/>
      <w:marBottom w:val="0"/>
      <w:divBdr>
        <w:top w:val="none" w:sz="0" w:space="0" w:color="auto"/>
        <w:left w:val="none" w:sz="0" w:space="0" w:color="auto"/>
        <w:bottom w:val="none" w:sz="0" w:space="0" w:color="auto"/>
        <w:right w:val="none" w:sz="0" w:space="0" w:color="auto"/>
      </w:divBdr>
    </w:div>
    <w:div w:id="1827940103">
      <w:bodyDiv w:val="1"/>
      <w:marLeft w:val="0"/>
      <w:marRight w:val="0"/>
      <w:marTop w:val="0"/>
      <w:marBottom w:val="0"/>
      <w:divBdr>
        <w:top w:val="none" w:sz="0" w:space="0" w:color="auto"/>
        <w:left w:val="none" w:sz="0" w:space="0" w:color="auto"/>
        <w:bottom w:val="none" w:sz="0" w:space="0" w:color="auto"/>
        <w:right w:val="none" w:sz="0" w:space="0" w:color="auto"/>
      </w:divBdr>
    </w:div>
    <w:div w:id="1833795065">
      <w:bodyDiv w:val="1"/>
      <w:marLeft w:val="0"/>
      <w:marRight w:val="0"/>
      <w:marTop w:val="0"/>
      <w:marBottom w:val="0"/>
      <w:divBdr>
        <w:top w:val="none" w:sz="0" w:space="0" w:color="auto"/>
        <w:left w:val="none" w:sz="0" w:space="0" w:color="auto"/>
        <w:bottom w:val="none" w:sz="0" w:space="0" w:color="auto"/>
        <w:right w:val="none" w:sz="0" w:space="0" w:color="auto"/>
      </w:divBdr>
    </w:div>
    <w:div w:id="20866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20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Template>
  <TotalTime>1</TotalTime>
  <Pages>7</Pages>
  <Words>1926</Words>
  <Characters>10979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адми-нистрации Александровского муниципального округа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vt:lpstr>
    </vt:vector>
  </TitlesOfParts>
  <Company>XXXXX</Company>
  <LinksUpToDate>false</LinksUpToDate>
  <CharactersWithSpaces>12880</CharactersWithSpaces>
  <SharedDoc>false</SharedDoc>
  <HLinks>
    <vt:vector size="6" baseType="variant">
      <vt:variant>
        <vt:i4>589904</vt:i4>
      </vt:variant>
      <vt:variant>
        <vt:i4>0</vt:i4>
      </vt:variant>
      <vt:variant>
        <vt:i4>0</vt:i4>
      </vt:variant>
      <vt:variant>
        <vt:i4>5</vt:i4>
      </vt:variant>
      <vt:variant>
        <vt:lpwstr>http://www.aleksraion.ru/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адми-нистрации Александровского муниципального округа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dc:title>
  <dc:creator>OVZIMINA</dc:creator>
  <cp:lastModifiedBy>Администратор</cp:lastModifiedBy>
  <cp:revision>2</cp:revision>
  <cp:lastPrinted>2021-07-09T06:08:00Z</cp:lastPrinted>
  <dcterms:created xsi:type="dcterms:W3CDTF">2025-12-30T11:07:00Z</dcterms:created>
  <dcterms:modified xsi:type="dcterms:W3CDTF">2025-12-30T11:07:00Z</dcterms:modified>
</cp:coreProperties>
</file>