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151" w:rsidRDefault="002C1795" w:rsidP="00CC5A68">
      <w:pPr>
        <w:spacing w:after="0" w:line="240" w:lineRule="exact"/>
        <w:ind w:right="5528"/>
        <w:jc w:val="both"/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</w:pPr>
      <w:r w:rsidRPr="00CA2512">
        <w:rPr>
          <w:rFonts w:ascii="Times New Roman" w:hAnsi="Times New Roman"/>
          <w:b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8" type="#_x0000_t202" style="position:absolute;left:0;text-align:left;margin-left:6in;margin-top:165.6pt;width:95.25pt;height:18pt;z-index:251658240;mso-position-horizontal-relative:page;mso-position-vertical-relative:page" filled="f" stroked="f">
            <v:textbox style="mso-next-textbox:#_x0000_s1078" inset="0,0,0,0">
              <w:txbxContent>
                <w:p w:rsidR="004F4ECD" w:rsidRPr="00F930DD" w:rsidRDefault="00045B61" w:rsidP="003976A8">
                  <w:pPr>
                    <w:jc w:val="center"/>
                  </w:pPr>
                  <w:r>
                    <w:t>1544</w:t>
                  </w:r>
                </w:p>
              </w:txbxContent>
            </v:textbox>
            <w10:wrap anchorx="page" anchory="page"/>
          </v:shape>
        </w:pict>
      </w:r>
      <w:r w:rsidRPr="00CA2512">
        <w:rPr>
          <w:rFonts w:ascii="Times New Roman" w:hAnsi="Times New Roman"/>
          <w:b/>
          <w:noProof/>
        </w:rPr>
        <w:pict>
          <v:shape id="_x0000_s1077" type="#_x0000_t202" style="position:absolute;left:0;text-align:left;margin-left:127.85pt;margin-top:165.6pt;width:101.25pt;height:18pt;z-index:251657216;mso-position-horizontal-relative:page;mso-position-vertical-relative:page" filled="f" stroked="f">
            <v:textbox style="mso-next-textbox:#_x0000_s1077" inset="0,0,0,0">
              <w:txbxContent>
                <w:p w:rsidR="004F4ECD" w:rsidRPr="00F930DD" w:rsidRDefault="00045B61" w:rsidP="003246F8">
                  <w:pPr>
                    <w:jc w:val="center"/>
                  </w:pPr>
                  <w:r>
                    <w:t>19.12.2025</w:t>
                  </w:r>
                </w:p>
              </w:txbxContent>
            </v:textbox>
            <w10:wrap anchorx="page" anchory="page"/>
          </v:shape>
        </w:pict>
      </w:r>
      <w:r w:rsidR="00725E65">
        <w:rPr>
          <w:rFonts w:ascii="Times New Roman" w:hAnsi="Times New Roman"/>
          <w:b/>
          <w:noProof/>
          <w:lang w:eastAsia="ru-RU"/>
        </w:rPr>
        <w:drawing>
          <wp:anchor distT="0" distB="0" distL="114300" distR="114300" simplePos="0" relativeHeight="251656192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56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04ED" w:rsidRPr="00CA2512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 xml:space="preserve">О </w:t>
      </w:r>
      <w:r w:rsidR="008D6755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>внесении изменений в поста</w:t>
      </w:r>
      <w:r w:rsidR="003246F8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>-</w:t>
      </w:r>
      <w:r w:rsidR="008D6755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>новление администрации Алек</w:t>
      </w:r>
      <w:r w:rsidR="003246F8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>-</w:t>
      </w:r>
      <w:r w:rsidR="008D6755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>сандровского муниципального округа от 17.03.2023 № 333 «Об утверждении Административ</w:t>
      </w:r>
      <w:r w:rsidR="003246F8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>-</w:t>
      </w:r>
      <w:r w:rsidR="008D6755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>ного регламента по предос</w:t>
      </w:r>
      <w:r w:rsidR="003246F8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>-</w:t>
      </w:r>
      <w:r w:rsidR="008D6755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>тавлению муниципальной ус</w:t>
      </w:r>
      <w:r w:rsidR="003246F8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>-</w:t>
      </w:r>
      <w:r w:rsidR="008D6755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>луги «Запись на обучение по дополнительной образователь</w:t>
      </w:r>
      <w:r w:rsidR="003246F8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>-</w:t>
      </w:r>
      <w:r w:rsidR="008D6755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>ной пр</w:t>
      </w:r>
      <w:r w:rsidR="00FA19C4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>о</w:t>
      </w:r>
      <w:r w:rsidR="008D6755"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  <w:t>грамме»</w:t>
      </w:r>
    </w:p>
    <w:p w:rsidR="0037500E" w:rsidRDefault="0037500E" w:rsidP="00E94151">
      <w:pPr>
        <w:spacing w:after="0" w:line="240" w:lineRule="auto"/>
        <w:jc w:val="both"/>
        <w:rPr>
          <w:rStyle w:val="5961"/>
          <w:rFonts w:ascii="Times New Roman" w:hAnsi="Times New Roman"/>
          <w:b/>
          <w:bCs/>
          <w:color w:val="000000"/>
          <w:sz w:val="28"/>
          <w:szCs w:val="28"/>
        </w:rPr>
      </w:pPr>
    </w:p>
    <w:p w:rsidR="0037500E" w:rsidRDefault="0037500E" w:rsidP="003246F8">
      <w:pPr>
        <w:spacing w:after="0" w:line="360" w:lineRule="exact"/>
        <w:ind w:firstLine="709"/>
        <w:jc w:val="both"/>
        <w:rPr>
          <w:rStyle w:val="5961"/>
          <w:rFonts w:ascii="Times New Roman" w:hAnsi="Times New Roman"/>
          <w:color w:val="000000"/>
          <w:sz w:val="28"/>
          <w:szCs w:val="28"/>
        </w:rPr>
      </w:pPr>
      <w:r>
        <w:rPr>
          <w:rStyle w:val="5961"/>
          <w:rFonts w:ascii="Times New Roman" w:hAnsi="Times New Roman"/>
          <w:color w:val="000000"/>
          <w:sz w:val="28"/>
          <w:szCs w:val="28"/>
        </w:rPr>
        <w:t xml:space="preserve">В </w:t>
      </w:r>
      <w:r w:rsidR="008D6755">
        <w:rPr>
          <w:rStyle w:val="5961"/>
          <w:rFonts w:ascii="Times New Roman" w:hAnsi="Times New Roman"/>
          <w:color w:val="000000"/>
          <w:sz w:val="28"/>
          <w:szCs w:val="28"/>
        </w:rPr>
        <w:t>целях уточнения способов подачи заявления на предоставление муниципальной услуги</w:t>
      </w:r>
      <w:r w:rsidR="00FA19C4">
        <w:rPr>
          <w:rStyle w:val="5961"/>
          <w:rFonts w:ascii="Times New Roman" w:hAnsi="Times New Roman"/>
          <w:color w:val="000000"/>
          <w:sz w:val="28"/>
          <w:szCs w:val="28"/>
        </w:rPr>
        <w:t xml:space="preserve"> «Запись на обучение по дополнительной образовательной программе»,</w:t>
      </w:r>
      <w:r w:rsidR="008D6755">
        <w:rPr>
          <w:rStyle w:val="5961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5961"/>
          <w:rFonts w:ascii="Times New Roman" w:hAnsi="Times New Roman"/>
          <w:color w:val="000000"/>
          <w:sz w:val="28"/>
          <w:szCs w:val="28"/>
        </w:rPr>
        <w:t xml:space="preserve"> </w:t>
      </w:r>
    </w:p>
    <w:p w:rsidR="0037500E" w:rsidRDefault="0037500E" w:rsidP="003246F8">
      <w:pPr>
        <w:spacing w:after="0" w:line="360" w:lineRule="exact"/>
        <w:ind w:firstLine="709"/>
        <w:jc w:val="both"/>
        <w:rPr>
          <w:rStyle w:val="5961"/>
          <w:rFonts w:ascii="Times New Roman" w:hAnsi="Times New Roman"/>
          <w:color w:val="000000"/>
          <w:sz w:val="28"/>
          <w:szCs w:val="28"/>
        </w:rPr>
      </w:pPr>
      <w:r>
        <w:rPr>
          <w:rStyle w:val="5961"/>
          <w:rFonts w:ascii="Times New Roman" w:hAnsi="Times New Roman"/>
          <w:color w:val="000000"/>
          <w:sz w:val="28"/>
          <w:szCs w:val="28"/>
        </w:rPr>
        <w:t>администрация Александровского муниципального округа ПОСТАНОВЛЯЕТ:</w:t>
      </w:r>
    </w:p>
    <w:p w:rsidR="00BA2E88" w:rsidRDefault="00CC5A68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FA19C4">
        <w:rPr>
          <w:rFonts w:ascii="Times New Roman" w:hAnsi="Times New Roman"/>
          <w:sz w:val="28"/>
          <w:szCs w:val="28"/>
        </w:rPr>
        <w:t>Внести в постановление администрации Александровского муниципального округа от 17 марта 2023 г. № 333 «Об утверждении Административного регламента по предоставлению муниципальной услуги «Запись на обучение по дополнительной образовательной программе» следующие изменения:</w:t>
      </w:r>
    </w:p>
    <w:p w:rsidR="00BA2E88" w:rsidRDefault="00CC5A68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1.1. </w:t>
      </w:r>
      <w:r w:rsidR="007F2EF3">
        <w:rPr>
          <w:rFonts w:ascii="Times New Roman" w:hAnsi="Times New Roman"/>
          <w:sz w:val="28"/>
          <w:szCs w:val="28"/>
        </w:rPr>
        <w:t>Пункт 5.2 изложить в следующей редакции</w:t>
      </w:r>
      <w:r w:rsidR="00FA19C4">
        <w:rPr>
          <w:rFonts w:ascii="Times New Roman" w:hAnsi="Times New Roman"/>
          <w:sz w:val="28"/>
          <w:szCs w:val="28"/>
        </w:rPr>
        <w:t>:</w:t>
      </w:r>
    </w:p>
    <w:p w:rsidR="00FA19C4" w:rsidRDefault="00FA19C4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«5.</w:t>
      </w:r>
      <w:r w:rsidR="007F2EF3">
        <w:rPr>
          <w:rFonts w:ascii="Times New Roman" w:hAnsi="Times New Roman"/>
          <w:sz w:val="28"/>
          <w:szCs w:val="28"/>
        </w:rPr>
        <w:t>2</w:t>
      </w:r>
      <w:r w:rsidR="003246F8">
        <w:rPr>
          <w:rFonts w:ascii="Times New Roman" w:hAnsi="Times New Roman"/>
          <w:sz w:val="28"/>
          <w:szCs w:val="28"/>
        </w:rPr>
        <w:t>. </w:t>
      </w:r>
      <w:r w:rsidR="007F2EF3" w:rsidRPr="007F2EF3">
        <w:rPr>
          <w:rFonts w:ascii="Times New Roman" w:hAnsi="Times New Roman"/>
          <w:sz w:val="28"/>
          <w:szCs w:val="28"/>
        </w:rPr>
        <w:t>Организация обеспечивает предоставление Услуги в электронной форме посредством ЕПГУ, в МФЦ</w:t>
      </w:r>
      <w:r w:rsidR="007F2EF3">
        <w:rPr>
          <w:rFonts w:ascii="Times New Roman" w:hAnsi="Times New Roman"/>
          <w:sz w:val="28"/>
          <w:szCs w:val="28"/>
        </w:rPr>
        <w:t xml:space="preserve"> (</w:t>
      </w:r>
      <w:r w:rsidR="007F2EF3" w:rsidRPr="007F2EF3">
        <w:rPr>
          <w:rFonts w:ascii="Times New Roman" w:hAnsi="Times New Roman"/>
          <w:sz w:val="28"/>
          <w:szCs w:val="28"/>
        </w:rPr>
        <w:t xml:space="preserve">в том числе в рамках комплексного запроса в соответствии со статьей 15.1 Федерального закона от 27 июля 2010 г. </w:t>
      </w:r>
      <w:r w:rsidR="003246F8">
        <w:rPr>
          <w:rFonts w:ascii="Times New Roman" w:hAnsi="Times New Roman"/>
          <w:sz w:val="28"/>
          <w:szCs w:val="28"/>
        </w:rPr>
        <w:br/>
      </w:r>
      <w:r w:rsidR="007F2EF3" w:rsidRPr="007F2EF3">
        <w:rPr>
          <w:rFonts w:ascii="Times New Roman" w:hAnsi="Times New Roman"/>
          <w:sz w:val="28"/>
          <w:szCs w:val="28"/>
        </w:rPr>
        <w:t>№ 210-ФЗ «Об организации предоставления государственных и муниципальных услуг</w:t>
      </w:r>
      <w:r w:rsidR="007F2EF3">
        <w:rPr>
          <w:rFonts w:ascii="Times New Roman" w:hAnsi="Times New Roman"/>
          <w:sz w:val="28"/>
          <w:szCs w:val="28"/>
        </w:rPr>
        <w:t>»)</w:t>
      </w:r>
      <w:r w:rsidR="007F2EF3" w:rsidRPr="007F2EF3">
        <w:rPr>
          <w:rFonts w:ascii="Times New Roman" w:hAnsi="Times New Roman"/>
          <w:sz w:val="28"/>
          <w:szCs w:val="28"/>
        </w:rPr>
        <w:t>, а также в Организации путём подачи заявки по выбору Заявителя</w:t>
      </w:r>
      <w:r w:rsidR="00AB514E">
        <w:rPr>
          <w:rFonts w:ascii="Times New Roman" w:hAnsi="Times New Roman"/>
          <w:sz w:val="28"/>
          <w:szCs w:val="28"/>
        </w:rPr>
        <w:t>.»</w:t>
      </w:r>
      <w:r w:rsidR="003246F8">
        <w:rPr>
          <w:rFonts w:ascii="Times New Roman" w:hAnsi="Times New Roman"/>
          <w:sz w:val="28"/>
          <w:szCs w:val="28"/>
        </w:rPr>
        <w:t>;</w:t>
      </w:r>
    </w:p>
    <w:p w:rsidR="007F2EF3" w:rsidRDefault="009F62F7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Пункт 8.1.1.3 дополнить подпунктом а) следующего содержания:</w:t>
      </w:r>
    </w:p>
    <w:p w:rsidR="009F62F7" w:rsidRDefault="003246F8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«а) </w:t>
      </w:r>
      <w:r w:rsidR="00A47B39">
        <w:rPr>
          <w:rFonts w:ascii="Times New Roman" w:hAnsi="Times New Roman"/>
          <w:sz w:val="28"/>
          <w:szCs w:val="28"/>
        </w:rPr>
        <w:t xml:space="preserve">получение сведений, указанных в пункте 11.1.2 настоящего Административного регламента, </w:t>
      </w:r>
      <w:r w:rsidR="00DC5D62">
        <w:rPr>
          <w:rFonts w:ascii="Times New Roman" w:hAnsi="Times New Roman"/>
          <w:sz w:val="28"/>
          <w:szCs w:val="28"/>
        </w:rPr>
        <w:t xml:space="preserve">путем направления запросов в витрину данных Министерства обороны Российской Федерации в порядке межведомственного информационного взаимодействия с использованием единой системы </w:t>
      </w:r>
      <w:r w:rsidR="00DC5D62">
        <w:rPr>
          <w:rFonts w:ascii="Times New Roman" w:hAnsi="Times New Roman"/>
          <w:sz w:val="28"/>
          <w:szCs w:val="28"/>
        </w:rPr>
        <w:lastRenderedPageBreak/>
        <w:t>межведомственного электронного взаимодействия при наличии технической возможности</w:t>
      </w:r>
      <w:r w:rsidR="005372EB">
        <w:rPr>
          <w:rFonts w:ascii="Times New Roman" w:hAnsi="Times New Roman"/>
          <w:sz w:val="28"/>
          <w:szCs w:val="28"/>
        </w:rPr>
        <w:t>;»</w:t>
      </w:r>
      <w:r>
        <w:rPr>
          <w:rFonts w:ascii="Times New Roman" w:hAnsi="Times New Roman"/>
          <w:sz w:val="28"/>
          <w:szCs w:val="28"/>
        </w:rPr>
        <w:t>;</w:t>
      </w:r>
    </w:p>
    <w:p w:rsidR="005372EB" w:rsidRDefault="003246F8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1.3. </w:t>
      </w:r>
      <w:r w:rsidR="005372EB">
        <w:rPr>
          <w:rFonts w:ascii="Times New Roman" w:hAnsi="Times New Roman"/>
          <w:sz w:val="28"/>
          <w:szCs w:val="28"/>
        </w:rPr>
        <w:t xml:space="preserve">Подпункты а) и б) пункта 8.1.1.3 считать </w:t>
      </w:r>
      <w:r>
        <w:rPr>
          <w:rFonts w:ascii="Times New Roman" w:hAnsi="Times New Roman"/>
          <w:sz w:val="28"/>
          <w:szCs w:val="28"/>
        </w:rPr>
        <w:t>пунктами б) и в) соответственно;</w:t>
      </w:r>
    </w:p>
    <w:p w:rsidR="005372EB" w:rsidRDefault="005372EB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Пункт 8.1.2.3 дополнить подпунктом а) следующего содержания:</w:t>
      </w:r>
    </w:p>
    <w:p w:rsidR="005372EB" w:rsidRDefault="005372EB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«а) получение сведений, указанных в пункте 11.1.2 настоящего Административного регламента, путем направления запросов в витрину данных Министерства обороны Российской Федерации в порядке межведомственного информационного взаимодействия с использованием единой системы межведомственного электронного взаимодействия при наличии технической возможности;»</w:t>
      </w:r>
      <w:r w:rsidR="003246F8">
        <w:rPr>
          <w:rFonts w:ascii="Times New Roman" w:hAnsi="Times New Roman"/>
          <w:sz w:val="28"/>
          <w:szCs w:val="28"/>
        </w:rPr>
        <w:t>;</w:t>
      </w:r>
    </w:p>
    <w:p w:rsidR="005372EB" w:rsidRDefault="005372EB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37541">
        <w:rPr>
          <w:rFonts w:ascii="Times New Roman" w:hAnsi="Times New Roman"/>
          <w:sz w:val="28"/>
          <w:szCs w:val="28"/>
        </w:rPr>
        <w:t>5</w:t>
      </w:r>
      <w:r w:rsidR="003246F8">
        <w:rPr>
          <w:rFonts w:ascii="Times New Roman" w:hAnsi="Times New Roman"/>
          <w:sz w:val="28"/>
          <w:szCs w:val="28"/>
        </w:rPr>
        <w:t>. </w:t>
      </w:r>
      <w:r>
        <w:rPr>
          <w:rFonts w:ascii="Times New Roman" w:hAnsi="Times New Roman"/>
          <w:sz w:val="28"/>
          <w:szCs w:val="28"/>
        </w:rPr>
        <w:t>Подпункты а)-ж) пункта 8.1.2.3 считат</w:t>
      </w:r>
      <w:r w:rsidR="003246F8">
        <w:rPr>
          <w:rFonts w:ascii="Times New Roman" w:hAnsi="Times New Roman"/>
          <w:sz w:val="28"/>
          <w:szCs w:val="28"/>
        </w:rPr>
        <w:t>ь пунктами б)-з) соответственно;</w:t>
      </w:r>
    </w:p>
    <w:p w:rsidR="00637541" w:rsidRDefault="00637541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Пункт 11.1 дополнить подпунктом 11.1.2 следующего содержания:</w:t>
      </w:r>
    </w:p>
    <w:p w:rsidR="00637541" w:rsidRDefault="00637541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«11.1.2. </w:t>
      </w:r>
      <w:r w:rsidR="008B5AA0">
        <w:rPr>
          <w:rFonts w:ascii="Times New Roman" w:hAnsi="Times New Roman"/>
          <w:sz w:val="28"/>
          <w:szCs w:val="28"/>
        </w:rPr>
        <w:t>справка об участии в СВО и (или) сведения о периодах участия в СВО одного из родителей.»</w:t>
      </w:r>
      <w:r w:rsidR="003246F8">
        <w:rPr>
          <w:rFonts w:ascii="Times New Roman" w:hAnsi="Times New Roman"/>
          <w:sz w:val="28"/>
          <w:szCs w:val="28"/>
        </w:rPr>
        <w:t>;</w:t>
      </w:r>
    </w:p>
    <w:p w:rsidR="007B2521" w:rsidRDefault="003246F8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1.7. </w:t>
      </w:r>
      <w:r w:rsidR="007B2521">
        <w:rPr>
          <w:rFonts w:ascii="Times New Roman" w:hAnsi="Times New Roman"/>
          <w:sz w:val="28"/>
          <w:szCs w:val="28"/>
        </w:rPr>
        <w:t>Таблицу «2. Формирование и направление межведомственных информационных запросов в органы (организации), участвующие в предоставлении Услуги»</w:t>
      </w:r>
      <w:r w:rsidR="00C60EC8">
        <w:rPr>
          <w:rFonts w:ascii="Times New Roman" w:hAnsi="Times New Roman"/>
          <w:sz w:val="28"/>
          <w:szCs w:val="28"/>
        </w:rPr>
        <w:t xml:space="preserve"> (Приложение 7 к Постановлению) изложить в новой редакции согласно Приложению.</w:t>
      </w:r>
    </w:p>
    <w:p w:rsidR="00F01FD1" w:rsidRDefault="003246F8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Н</w:t>
      </w:r>
      <w:r w:rsidRPr="00F01FD1">
        <w:rPr>
          <w:rFonts w:ascii="Times New Roman" w:hAnsi="Times New Roman"/>
          <w:sz w:val="28"/>
          <w:szCs w:val="28"/>
        </w:rPr>
        <w:t xml:space="preserve">астоящее постановление </w:t>
      </w:r>
      <w:r>
        <w:rPr>
          <w:rFonts w:ascii="Times New Roman" w:hAnsi="Times New Roman"/>
          <w:sz w:val="28"/>
          <w:szCs w:val="28"/>
        </w:rPr>
        <w:t>о</w:t>
      </w:r>
      <w:r w:rsidR="00F01FD1" w:rsidRPr="00F01FD1">
        <w:rPr>
          <w:rFonts w:ascii="Times New Roman" w:hAnsi="Times New Roman"/>
          <w:sz w:val="28"/>
          <w:szCs w:val="28"/>
        </w:rPr>
        <w:t>публиковать в сетевом издании официальный сайт Александровского муниципального округа Пермского края (www. aleksraion.ru).</w:t>
      </w:r>
    </w:p>
    <w:p w:rsidR="0037500E" w:rsidRDefault="00F01FD1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CC5A68">
        <w:rPr>
          <w:rFonts w:ascii="Times New Roman" w:hAnsi="Times New Roman"/>
          <w:sz w:val="28"/>
          <w:szCs w:val="28"/>
        </w:rPr>
        <w:t>. </w:t>
      </w:r>
      <w:r w:rsidR="00147D0A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</w:t>
      </w:r>
      <w:r w:rsidR="00BA2E88">
        <w:rPr>
          <w:rFonts w:ascii="Times New Roman" w:hAnsi="Times New Roman"/>
          <w:sz w:val="28"/>
          <w:szCs w:val="28"/>
        </w:rPr>
        <w:t xml:space="preserve">момента </w:t>
      </w:r>
      <w:r>
        <w:rPr>
          <w:rFonts w:ascii="Times New Roman" w:hAnsi="Times New Roman"/>
          <w:sz w:val="28"/>
          <w:szCs w:val="28"/>
        </w:rPr>
        <w:t>опубликования</w:t>
      </w:r>
      <w:r w:rsidR="00BA2E88">
        <w:rPr>
          <w:rFonts w:ascii="Times New Roman" w:hAnsi="Times New Roman"/>
          <w:sz w:val="28"/>
          <w:szCs w:val="28"/>
        </w:rPr>
        <w:t>.</w:t>
      </w:r>
    </w:p>
    <w:p w:rsidR="00147D0A" w:rsidRDefault="00F01FD1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CC5A68">
        <w:rPr>
          <w:rFonts w:ascii="Times New Roman" w:hAnsi="Times New Roman"/>
          <w:sz w:val="28"/>
          <w:szCs w:val="28"/>
        </w:rPr>
        <w:t>. </w:t>
      </w:r>
      <w:r w:rsidR="00147D0A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заместителя главы администрации округа по социальной политике.</w:t>
      </w:r>
    </w:p>
    <w:p w:rsidR="00147D0A" w:rsidRDefault="00147D0A" w:rsidP="003246F8">
      <w:pPr>
        <w:spacing w:after="0" w:line="36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7D0A" w:rsidRPr="004F4ECD" w:rsidRDefault="00147D0A" w:rsidP="003750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F4ECD" w:rsidRPr="004F4ECD" w:rsidRDefault="004F4ECD" w:rsidP="004F4ECD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4F4ECD">
        <w:rPr>
          <w:rFonts w:ascii="Times New Roman" w:eastAsia="Calibri" w:hAnsi="Times New Roman"/>
          <w:sz w:val="28"/>
          <w:szCs w:val="28"/>
        </w:rPr>
        <w:t xml:space="preserve">Глава муниципального округа – </w:t>
      </w:r>
    </w:p>
    <w:p w:rsidR="004F4ECD" w:rsidRPr="004F4ECD" w:rsidRDefault="004F4ECD" w:rsidP="004F4ECD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4F4ECD">
        <w:rPr>
          <w:rFonts w:ascii="Times New Roman" w:eastAsia="Calibri" w:hAnsi="Times New Roman"/>
          <w:sz w:val="28"/>
          <w:szCs w:val="28"/>
        </w:rPr>
        <w:t xml:space="preserve">глава администрации Александровского </w:t>
      </w:r>
    </w:p>
    <w:p w:rsidR="004F4ECD" w:rsidRPr="004F4ECD" w:rsidRDefault="004F4ECD" w:rsidP="004F4ECD">
      <w:pPr>
        <w:spacing w:after="0" w:line="240" w:lineRule="exact"/>
        <w:rPr>
          <w:rFonts w:ascii="Times New Roman" w:eastAsia="Calibri" w:hAnsi="Times New Roman"/>
          <w:sz w:val="28"/>
          <w:szCs w:val="28"/>
        </w:rPr>
      </w:pPr>
      <w:r w:rsidRPr="004F4ECD">
        <w:rPr>
          <w:rFonts w:ascii="Times New Roman" w:eastAsia="Calibri" w:hAnsi="Times New Roman"/>
          <w:sz w:val="28"/>
          <w:szCs w:val="28"/>
        </w:rPr>
        <w:t>муниципального округа</w:t>
      </w:r>
      <w:r w:rsidRPr="004F4ECD">
        <w:rPr>
          <w:rFonts w:ascii="Times New Roman" w:eastAsia="Calibri" w:hAnsi="Times New Roman"/>
          <w:sz w:val="28"/>
          <w:szCs w:val="28"/>
        </w:rPr>
        <w:tab/>
      </w:r>
      <w:r w:rsidRPr="004F4ECD">
        <w:rPr>
          <w:rFonts w:ascii="Times New Roman" w:eastAsia="Calibri" w:hAnsi="Times New Roman"/>
          <w:sz w:val="28"/>
          <w:szCs w:val="28"/>
        </w:rPr>
        <w:tab/>
      </w:r>
      <w:r w:rsidRPr="004F4ECD">
        <w:rPr>
          <w:rFonts w:ascii="Times New Roman" w:eastAsia="Calibri" w:hAnsi="Times New Roman"/>
          <w:sz w:val="28"/>
          <w:szCs w:val="28"/>
        </w:rPr>
        <w:tab/>
        <w:t xml:space="preserve">            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4F4ECD">
        <w:rPr>
          <w:rFonts w:ascii="Times New Roman" w:eastAsia="Calibri" w:hAnsi="Times New Roman"/>
          <w:sz w:val="28"/>
          <w:szCs w:val="28"/>
        </w:rPr>
        <w:t xml:space="preserve">                 О.Э. Белобаржевская </w:t>
      </w:r>
    </w:p>
    <w:p w:rsidR="00147D0A" w:rsidRPr="004F4ECD" w:rsidRDefault="00147D0A" w:rsidP="004F4EC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B2521" w:rsidRDefault="007B2521" w:rsidP="003750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B2521" w:rsidRDefault="007B2521" w:rsidP="003750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  <w:sectPr w:rsidR="007B2521" w:rsidSect="003246F8">
          <w:headerReference w:type="default" r:id="rId8"/>
          <w:footerReference w:type="default" r:id="rId9"/>
          <w:pgSz w:w="11906" w:h="16838" w:code="9"/>
          <w:pgMar w:top="1134" w:right="851" w:bottom="1134" w:left="1418" w:header="720" w:footer="265" w:gutter="0"/>
          <w:cols w:space="708"/>
          <w:docGrid w:linePitch="360"/>
        </w:sectPr>
      </w:pPr>
    </w:p>
    <w:p w:rsidR="0058476B" w:rsidRPr="0058476B" w:rsidRDefault="0058476B" w:rsidP="003246F8">
      <w:pPr>
        <w:spacing w:after="0" w:line="240" w:lineRule="exact"/>
        <w:ind w:left="11057"/>
        <w:rPr>
          <w:rFonts w:ascii="Times New Roman" w:hAnsi="Times New Roman"/>
          <w:sz w:val="28"/>
          <w:szCs w:val="28"/>
        </w:rPr>
      </w:pPr>
      <w:r w:rsidRPr="0058476B">
        <w:rPr>
          <w:rFonts w:ascii="Times New Roman" w:hAnsi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58476B">
        <w:rPr>
          <w:rFonts w:ascii="Times New Roman" w:hAnsi="Times New Roman"/>
          <w:sz w:val="28"/>
          <w:szCs w:val="28"/>
        </w:rPr>
        <w:t xml:space="preserve">к </w:t>
      </w:r>
      <w:r w:rsidRPr="0058476B">
        <w:rPr>
          <w:rFonts w:ascii="Times New Roman" w:hAnsi="Times New Roman"/>
          <w:sz w:val="28"/>
          <w:szCs w:val="28"/>
        </w:rPr>
        <w:br/>
        <w:t xml:space="preserve">постановлению </w:t>
      </w:r>
    </w:p>
    <w:p w:rsidR="0058476B" w:rsidRPr="0058476B" w:rsidRDefault="0058476B" w:rsidP="003246F8">
      <w:pPr>
        <w:spacing w:after="0" w:line="240" w:lineRule="exact"/>
        <w:ind w:left="11057"/>
        <w:jc w:val="both"/>
        <w:rPr>
          <w:rFonts w:ascii="Times New Roman" w:hAnsi="Times New Roman"/>
          <w:sz w:val="28"/>
          <w:szCs w:val="28"/>
        </w:rPr>
      </w:pPr>
      <w:r w:rsidRPr="0058476B">
        <w:rPr>
          <w:rFonts w:ascii="Times New Roman" w:hAnsi="Times New Roman"/>
          <w:sz w:val="28"/>
          <w:szCs w:val="28"/>
        </w:rPr>
        <w:t>администрации</w:t>
      </w:r>
    </w:p>
    <w:p w:rsidR="0058476B" w:rsidRPr="0058476B" w:rsidRDefault="0058476B" w:rsidP="003246F8">
      <w:pPr>
        <w:spacing w:after="0" w:line="240" w:lineRule="exact"/>
        <w:ind w:left="11057"/>
        <w:jc w:val="both"/>
        <w:rPr>
          <w:rFonts w:ascii="Times New Roman" w:hAnsi="Times New Roman"/>
          <w:sz w:val="28"/>
          <w:szCs w:val="28"/>
        </w:rPr>
      </w:pPr>
      <w:r w:rsidRPr="0058476B">
        <w:rPr>
          <w:rFonts w:ascii="Times New Roman" w:hAnsi="Times New Roman"/>
          <w:sz w:val="28"/>
          <w:szCs w:val="28"/>
        </w:rPr>
        <w:t xml:space="preserve">Александровского </w:t>
      </w:r>
    </w:p>
    <w:p w:rsidR="0058476B" w:rsidRPr="0058476B" w:rsidRDefault="0058476B" w:rsidP="003246F8">
      <w:pPr>
        <w:spacing w:after="0" w:line="240" w:lineRule="exact"/>
        <w:ind w:left="11057"/>
        <w:jc w:val="both"/>
        <w:rPr>
          <w:rFonts w:ascii="Times New Roman" w:hAnsi="Times New Roman"/>
          <w:sz w:val="28"/>
          <w:szCs w:val="28"/>
        </w:rPr>
      </w:pPr>
      <w:r w:rsidRPr="0058476B">
        <w:rPr>
          <w:rFonts w:ascii="Times New Roman" w:hAnsi="Times New Roman"/>
          <w:sz w:val="28"/>
          <w:szCs w:val="28"/>
        </w:rPr>
        <w:t xml:space="preserve">муниципального округа </w:t>
      </w:r>
    </w:p>
    <w:p w:rsidR="0058476B" w:rsidRPr="0058476B" w:rsidRDefault="0058476B" w:rsidP="003246F8">
      <w:pPr>
        <w:spacing w:after="0" w:line="240" w:lineRule="exact"/>
        <w:ind w:left="11057"/>
        <w:jc w:val="both"/>
        <w:rPr>
          <w:rFonts w:ascii="Times New Roman" w:hAnsi="Times New Roman"/>
          <w:sz w:val="28"/>
          <w:szCs w:val="28"/>
        </w:rPr>
      </w:pPr>
      <w:r w:rsidRPr="0058476B">
        <w:rPr>
          <w:rFonts w:ascii="Times New Roman" w:hAnsi="Times New Roman"/>
          <w:sz w:val="28"/>
          <w:szCs w:val="28"/>
        </w:rPr>
        <w:t xml:space="preserve">от </w:t>
      </w:r>
      <w:r w:rsidR="00045B61">
        <w:rPr>
          <w:rFonts w:ascii="Times New Roman" w:hAnsi="Times New Roman"/>
          <w:sz w:val="28"/>
          <w:szCs w:val="28"/>
        </w:rPr>
        <w:t>19.12.2025 № 1544</w:t>
      </w:r>
    </w:p>
    <w:p w:rsidR="0058476B" w:rsidRDefault="0058476B" w:rsidP="0058476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3246F8" w:rsidRPr="0058476B" w:rsidRDefault="003246F8" w:rsidP="0058476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6745C0" w:rsidRPr="003246F8" w:rsidRDefault="006745C0" w:rsidP="003246F8">
      <w:pPr>
        <w:numPr>
          <w:ilvl w:val="0"/>
          <w:numId w:val="5"/>
        </w:numPr>
        <w:autoSpaceDE w:val="0"/>
        <w:autoSpaceDN w:val="0"/>
        <w:spacing w:after="0" w:line="280" w:lineRule="exact"/>
        <w:contextualSpacing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3246F8">
        <w:rPr>
          <w:rFonts w:ascii="Times New Roman" w:eastAsia="Calibri" w:hAnsi="Times New Roman"/>
          <w:b/>
          <w:bCs/>
          <w:sz w:val="28"/>
          <w:szCs w:val="28"/>
        </w:rPr>
        <w:t>Формирование и направление межведомственных информационных запросов</w:t>
      </w:r>
    </w:p>
    <w:p w:rsidR="006745C0" w:rsidRDefault="006745C0" w:rsidP="003246F8">
      <w:pPr>
        <w:autoSpaceDE w:val="0"/>
        <w:autoSpaceDN w:val="0"/>
        <w:spacing w:after="0" w:line="28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3246F8">
        <w:rPr>
          <w:rFonts w:ascii="Times New Roman" w:hAnsi="Times New Roman"/>
          <w:b/>
          <w:bCs/>
          <w:sz w:val="28"/>
          <w:szCs w:val="28"/>
        </w:rPr>
        <w:t>в органы (организации), участвующие в предоставлении Услуги</w:t>
      </w:r>
    </w:p>
    <w:p w:rsidR="003246F8" w:rsidRPr="003246F8" w:rsidRDefault="003246F8" w:rsidP="003246F8">
      <w:pPr>
        <w:autoSpaceDE w:val="0"/>
        <w:autoSpaceDN w:val="0"/>
        <w:spacing w:after="0" w:line="280" w:lineRule="exact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38"/>
        <w:gridCol w:w="2268"/>
        <w:gridCol w:w="1559"/>
        <w:gridCol w:w="1843"/>
        <w:gridCol w:w="2806"/>
        <w:gridCol w:w="4678"/>
      </w:tblGrid>
      <w:tr w:rsidR="006745C0" w:rsidRPr="006745C0" w:rsidTr="003246F8">
        <w:tc>
          <w:tcPr>
            <w:tcW w:w="1838" w:type="dxa"/>
            <w:vAlign w:val="center"/>
          </w:tcPr>
          <w:p w:rsidR="006745C0" w:rsidRPr="006745C0" w:rsidRDefault="006745C0" w:rsidP="003246F8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Место выполнения процедуры/используемая информационная система</w:t>
            </w:r>
          </w:p>
        </w:tc>
        <w:tc>
          <w:tcPr>
            <w:tcW w:w="2268" w:type="dxa"/>
            <w:vAlign w:val="center"/>
          </w:tcPr>
          <w:p w:rsidR="006745C0" w:rsidRPr="006745C0" w:rsidRDefault="006745C0" w:rsidP="003246F8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Административные действия</w:t>
            </w:r>
          </w:p>
        </w:tc>
        <w:tc>
          <w:tcPr>
            <w:tcW w:w="1559" w:type="dxa"/>
            <w:vAlign w:val="center"/>
          </w:tcPr>
          <w:p w:rsidR="006745C0" w:rsidRPr="006745C0" w:rsidRDefault="006745C0" w:rsidP="003246F8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Средний срок выполнения</w:t>
            </w:r>
          </w:p>
        </w:tc>
        <w:tc>
          <w:tcPr>
            <w:tcW w:w="1843" w:type="dxa"/>
            <w:vAlign w:val="center"/>
          </w:tcPr>
          <w:p w:rsidR="006745C0" w:rsidRPr="006745C0" w:rsidRDefault="006745C0" w:rsidP="003246F8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Трудоемкость</w:t>
            </w:r>
          </w:p>
        </w:tc>
        <w:tc>
          <w:tcPr>
            <w:tcW w:w="2806" w:type="dxa"/>
            <w:vAlign w:val="center"/>
          </w:tcPr>
          <w:p w:rsidR="006745C0" w:rsidRPr="006745C0" w:rsidRDefault="006745C0" w:rsidP="003246F8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Критерии принятия решений</w:t>
            </w:r>
          </w:p>
        </w:tc>
        <w:tc>
          <w:tcPr>
            <w:tcW w:w="4678" w:type="dxa"/>
            <w:vAlign w:val="center"/>
          </w:tcPr>
          <w:p w:rsidR="006745C0" w:rsidRPr="006745C0" w:rsidRDefault="006745C0" w:rsidP="003246F8">
            <w:pPr>
              <w:suppressAutoHyphens/>
              <w:autoSpaceDE w:val="0"/>
              <w:autoSpaceDN w:val="0"/>
              <w:adjustRightInd w:val="0"/>
              <w:spacing w:after="0" w:line="23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 xml:space="preserve">Содержание действия, </w:t>
            </w:r>
            <w:r w:rsidRPr="006745C0">
              <w:rPr>
                <w:rFonts w:ascii="Times New Roman" w:hAnsi="Times New Roman"/>
                <w:sz w:val="24"/>
                <w:szCs w:val="24"/>
              </w:rPr>
              <w:br/>
              <w:t>сведения о работнике, ответственном за выполнение административного действия, результат административного действия и порядок его передачи, способ фиксации результата</w:t>
            </w:r>
          </w:p>
        </w:tc>
      </w:tr>
      <w:tr w:rsidR="006745C0" w:rsidRPr="006745C0">
        <w:trPr>
          <w:trHeight w:val="2826"/>
        </w:trPr>
        <w:tc>
          <w:tcPr>
            <w:tcW w:w="1838" w:type="dxa"/>
            <w:vMerge w:val="restart"/>
          </w:tcPr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Организация /</w:t>
            </w:r>
            <w:r w:rsidRPr="006745C0">
              <w:rPr>
                <w:rFonts w:ascii="Times New Roman" w:eastAsia="Calibri" w:hAnsi="Times New Roman"/>
                <w:sz w:val="24"/>
                <w:szCs w:val="24"/>
              </w:rPr>
              <w:t>ИС</w:t>
            </w:r>
          </w:p>
        </w:tc>
        <w:tc>
          <w:tcPr>
            <w:tcW w:w="2268" w:type="dxa"/>
          </w:tcPr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Запрос о доступном остатке обеспечения сертификата</w:t>
            </w:r>
          </w:p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</w:p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1 рабочий день</w:t>
            </w:r>
          </w:p>
        </w:tc>
        <w:tc>
          <w:tcPr>
            <w:tcW w:w="1843" w:type="dxa"/>
          </w:tcPr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15 минут</w:t>
            </w:r>
          </w:p>
        </w:tc>
        <w:tc>
          <w:tcPr>
            <w:tcW w:w="2806" w:type="dxa"/>
          </w:tcPr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Наличие в перечне документов, необходимых для предоставления Услуги, документов, находящихся в распоряжении у органов местного самоуправления</w:t>
            </w:r>
          </w:p>
        </w:tc>
        <w:tc>
          <w:tcPr>
            <w:tcW w:w="4678" w:type="dxa"/>
          </w:tcPr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eastAsia="Calibri" w:hAnsi="Times New Roman"/>
                <w:sz w:val="24"/>
                <w:szCs w:val="24"/>
              </w:rPr>
              <w:t xml:space="preserve">Работник Организации формирует и направляет межведомственный информационный запрос </w:t>
            </w:r>
            <w:r w:rsidRPr="006745C0">
              <w:rPr>
                <w:rFonts w:ascii="Times New Roman" w:hAnsi="Times New Roman"/>
                <w:sz w:val="24"/>
                <w:szCs w:val="24"/>
              </w:rPr>
              <w:t>о доступном остатке обеспечения сертификата.</w:t>
            </w:r>
          </w:p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6745C0">
              <w:rPr>
                <w:rFonts w:ascii="Times New Roman" w:eastAsia="Calibri" w:hAnsi="Times New Roman"/>
                <w:sz w:val="24"/>
                <w:szCs w:val="24"/>
              </w:rPr>
              <w:t xml:space="preserve">Результатом административного действия является направление межведомственного информационного запроса. </w:t>
            </w:r>
          </w:p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eastAsia="Calibri" w:hAnsi="Times New Roman"/>
                <w:sz w:val="24"/>
                <w:szCs w:val="24"/>
              </w:rPr>
              <w:t>Результат фиксируется в электронной форме в системе межведомственного электронного взаимодействия</w:t>
            </w:r>
          </w:p>
        </w:tc>
      </w:tr>
      <w:tr w:rsidR="006745C0" w:rsidRPr="006745C0">
        <w:tc>
          <w:tcPr>
            <w:tcW w:w="1838" w:type="dxa"/>
            <w:vMerge/>
          </w:tcPr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Контроль предоставления результата запроса</w:t>
            </w:r>
          </w:p>
        </w:tc>
        <w:tc>
          <w:tcPr>
            <w:tcW w:w="1559" w:type="dxa"/>
          </w:tcPr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1843" w:type="dxa"/>
          </w:tcPr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15 минут</w:t>
            </w:r>
          </w:p>
        </w:tc>
        <w:tc>
          <w:tcPr>
            <w:tcW w:w="2806" w:type="dxa"/>
          </w:tcPr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 xml:space="preserve">Наличие в перечне документов, необходимых для предоставления Услуги, документов, находящихся в распоряжении у органов </w:t>
            </w:r>
            <w:r w:rsidRPr="006745C0">
              <w:rPr>
                <w:rFonts w:ascii="Times New Roman" w:hAnsi="Times New Roman"/>
                <w:sz w:val="24"/>
                <w:szCs w:val="24"/>
              </w:rPr>
              <w:lastRenderedPageBreak/>
              <w:t>местного самоуправления</w:t>
            </w:r>
          </w:p>
        </w:tc>
        <w:tc>
          <w:tcPr>
            <w:tcW w:w="4678" w:type="dxa"/>
          </w:tcPr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Проверка поступления ответа </w:t>
            </w:r>
            <w:r w:rsidRPr="006745C0">
              <w:rPr>
                <w:rFonts w:ascii="Times New Roman" w:hAnsi="Times New Roman"/>
                <w:sz w:val="24"/>
                <w:szCs w:val="24"/>
              </w:rPr>
              <w:br/>
              <w:t xml:space="preserve">на межведомственные </w:t>
            </w:r>
            <w:r w:rsidRPr="006745C0">
              <w:rPr>
                <w:rFonts w:ascii="Times New Roman" w:eastAsia="Calibri" w:hAnsi="Times New Roman"/>
                <w:sz w:val="24"/>
                <w:szCs w:val="24"/>
              </w:rPr>
              <w:t xml:space="preserve">информационные </w:t>
            </w:r>
            <w:r w:rsidRPr="006745C0">
              <w:rPr>
                <w:rFonts w:ascii="Times New Roman" w:hAnsi="Times New Roman"/>
                <w:sz w:val="24"/>
                <w:szCs w:val="24"/>
              </w:rPr>
              <w:t>запросы.</w:t>
            </w:r>
          </w:p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6745C0">
              <w:rPr>
                <w:rFonts w:ascii="Times New Roman" w:eastAsia="Calibri" w:hAnsi="Times New Roman"/>
                <w:sz w:val="24"/>
                <w:szCs w:val="24"/>
              </w:rPr>
              <w:t xml:space="preserve">Результатом административного действия является получение ответа </w:t>
            </w:r>
            <w:r w:rsidRPr="006745C0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на межведомственный информационный запрос. </w:t>
            </w:r>
          </w:p>
          <w:p w:rsidR="006745C0" w:rsidRPr="006745C0" w:rsidRDefault="006745C0" w:rsidP="006745C0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Результат фиксируется в электронной форме в системе межведомственного электронного взаимодействия</w:t>
            </w:r>
          </w:p>
        </w:tc>
      </w:tr>
      <w:tr w:rsidR="007A7FE6" w:rsidRPr="006745C0">
        <w:tc>
          <w:tcPr>
            <w:tcW w:w="1838" w:type="dxa"/>
            <w:vMerge w:val="restart"/>
          </w:tcPr>
          <w:p w:rsidR="007A7FE6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Организация/</w:t>
            </w:r>
          </w:p>
          <w:p w:rsidR="007A7FE6" w:rsidRPr="006745C0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АРМ ГМУ</w:t>
            </w:r>
          </w:p>
        </w:tc>
        <w:tc>
          <w:tcPr>
            <w:tcW w:w="2268" w:type="dxa"/>
          </w:tcPr>
          <w:p w:rsidR="007A7FE6" w:rsidRPr="007A7FE6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Запрос </w:t>
            </w:r>
            <w:r w:rsidRPr="007A7FE6">
              <w:rPr>
                <w:rFonts w:ascii="Times New Roman" w:hAnsi="Times New Roman"/>
                <w:sz w:val="24"/>
                <w:szCs w:val="24"/>
              </w:rPr>
              <w:t>справк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A7FE6">
              <w:rPr>
                <w:rFonts w:ascii="Times New Roman" w:hAnsi="Times New Roman"/>
                <w:sz w:val="24"/>
                <w:szCs w:val="24"/>
              </w:rPr>
              <w:t xml:space="preserve"> об участии в СВО и (или) сведени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7A7FE6">
              <w:rPr>
                <w:rFonts w:ascii="Times New Roman" w:hAnsi="Times New Roman"/>
                <w:sz w:val="24"/>
                <w:szCs w:val="24"/>
              </w:rPr>
              <w:t xml:space="preserve"> о периодах участия в СВО одного из родителей</w:t>
            </w:r>
          </w:p>
          <w:p w:rsidR="007A7FE6" w:rsidRPr="007A7FE6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A7FE6" w:rsidRPr="006745C0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1 рабочий день</w:t>
            </w:r>
          </w:p>
        </w:tc>
        <w:tc>
          <w:tcPr>
            <w:tcW w:w="1843" w:type="dxa"/>
          </w:tcPr>
          <w:p w:rsidR="007A7FE6" w:rsidRPr="006745C0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15 минут</w:t>
            </w:r>
          </w:p>
        </w:tc>
        <w:tc>
          <w:tcPr>
            <w:tcW w:w="2806" w:type="dxa"/>
          </w:tcPr>
          <w:p w:rsidR="007A7FE6" w:rsidRPr="006745C0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Наличие в перечне документов, необходимых для предоставления Услуги, документов, находящихся в распоряжении у органов местного самоуправления</w:t>
            </w:r>
          </w:p>
        </w:tc>
        <w:tc>
          <w:tcPr>
            <w:tcW w:w="4678" w:type="dxa"/>
          </w:tcPr>
          <w:p w:rsidR="007A7FE6" w:rsidRPr="006745C0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eastAsia="Calibri" w:hAnsi="Times New Roman"/>
                <w:sz w:val="24"/>
                <w:szCs w:val="24"/>
              </w:rPr>
              <w:t xml:space="preserve">Работник Организации формирует и направляет межведомственный информационный запрос </w:t>
            </w:r>
            <w:r w:rsidR="004667BA">
              <w:rPr>
                <w:rFonts w:ascii="Times New Roman" w:hAnsi="Times New Roman"/>
                <w:sz w:val="24"/>
                <w:szCs w:val="24"/>
              </w:rPr>
              <w:t>справки об участии в СВО и (или) сведений о периодах участия в СВО одного из родителей</w:t>
            </w:r>
            <w:r w:rsidRPr="006745C0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A7FE6" w:rsidRPr="006745C0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6745C0">
              <w:rPr>
                <w:rFonts w:ascii="Times New Roman" w:eastAsia="Calibri" w:hAnsi="Times New Roman"/>
                <w:sz w:val="24"/>
                <w:szCs w:val="24"/>
              </w:rPr>
              <w:t xml:space="preserve">Результатом административного действия является направление межведомственного информационного запроса. </w:t>
            </w:r>
          </w:p>
          <w:p w:rsidR="007A7FE6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6745C0">
              <w:rPr>
                <w:rFonts w:ascii="Times New Roman" w:eastAsia="Calibri" w:hAnsi="Times New Roman"/>
                <w:sz w:val="24"/>
                <w:szCs w:val="24"/>
              </w:rPr>
              <w:t>Результат фиксируется в электронной форме в системе межведомственного электронного взаимодействия</w:t>
            </w:r>
          </w:p>
          <w:p w:rsidR="003246F8" w:rsidRPr="006745C0" w:rsidRDefault="003246F8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7FE6" w:rsidRPr="006745C0">
        <w:tc>
          <w:tcPr>
            <w:tcW w:w="1838" w:type="dxa"/>
            <w:vMerge/>
          </w:tcPr>
          <w:p w:rsidR="007A7FE6" w:rsidRPr="006745C0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7A7FE6" w:rsidRPr="006745C0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Контроль предоставления результата запроса</w:t>
            </w:r>
          </w:p>
        </w:tc>
        <w:tc>
          <w:tcPr>
            <w:tcW w:w="1559" w:type="dxa"/>
          </w:tcPr>
          <w:p w:rsidR="007A7FE6" w:rsidRPr="006745C0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 xml:space="preserve">1 рабочий день </w:t>
            </w:r>
          </w:p>
        </w:tc>
        <w:tc>
          <w:tcPr>
            <w:tcW w:w="1843" w:type="dxa"/>
          </w:tcPr>
          <w:p w:rsidR="007A7FE6" w:rsidRPr="006745C0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15 минут</w:t>
            </w:r>
          </w:p>
        </w:tc>
        <w:tc>
          <w:tcPr>
            <w:tcW w:w="2806" w:type="dxa"/>
          </w:tcPr>
          <w:p w:rsidR="007A7FE6" w:rsidRPr="006745C0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>Наличие в перечне документов, необходимых для предоставления Услуги, документов, находящихся в распоряжении у органов местного самоуправления</w:t>
            </w:r>
          </w:p>
        </w:tc>
        <w:tc>
          <w:tcPr>
            <w:tcW w:w="4678" w:type="dxa"/>
          </w:tcPr>
          <w:p w:rsidR="007A7FE6" w:rsidRPr="006745C0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hAnsi="Times New Roman"/>
                <w:sz w:val="24"/>
                <w:szCs w:val="24"/>
              </w:rPr>
              <w:t xml:space="preserve">Проверка поступления ответа </w:t>
            </w:r>
            <w:r w:rsidRPr="006745C0">
              <w:rPr>
                <w:rFonts w:ascii="Times New Roman" w:hAnsi="Times New Roman"/>
                <w:sz w:val="24"/>
                <w:szCs w:val="24"/>
              </w:rPr>
              <w:br/>
              <w:t xml:space="preserve">на межведомственные </w:t>
            </w:r>
            <w:r w:rsidRPr="006745C0">
              <w:rPr>
                <w:rFonts w:ascii="Times New Roman" w:eastAsia="Calibri" w:hAnsi="Times New Roman"/>
                <w:sz w:val="24"/>
                <w:szCs w:val="24"/>
              </w:rPr>
              <w:t xml:space="preserve">информационные </w:t>
            </w:r>
            <w:r w:rsidRPr="006745C0">
              <w:rPr>
                <w:rFonts w:ascii="Times New Roman" w:hAnsi="Times New Roman"/>
                <w:sz w:val="24"/>
                <w:szCs w:val="24"/>
              </w:rPr>
              <w:t>запросы.</w:t>
            </w:r>
          </w:p>
          <w:p w:rsidR="007A7FE6" w:rsidRPr="006745C0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Calibri" w:hAnsi="Times New Roman"/>
                <w:sz w:val="24"/>
                <w:szCs w:val="24"/>
              </w:rPr>
            </w:pPr>
            <w:r w:rsidRPr="006745C0">
              <w:rPr>
                <w:rFonts w:ascii="Times New Roman" w:eastAsia="Calibri" w:hAnsi="Times New Roman"/>
                <w:sz w:val="24"/>
                <w:szCs w:val="24"/>
              </w:rPr>
              <w:t xml:space="preserve">Результатом административного действия является получение ответа </w:t>
            </w:r>
            <w:r w:rsidRPr="006745C0">
              <w:rPr>
                <w:rFonts w:ascii="Times New Roman" w:eastAsia="Calibri" w:hAnsi="Times New Roman"/>
                <w:sz w:val="24"/>
                <w:szCs w:val="24"/>
              </w:rPr>
              <w:br/>
              <w:t xml:space="preserve">на межведомственный информационный запрос. </w:t>
            </w:r>
          </w:p>
          <w:p w:rsidR="007A7FE6" w:rsidRPr="006745C0" w:rsidRDefault="007A7FE6" w:rsidP="007A7FE6">
            <w:pPr>
              <w:suppressAutoHyphens/>
              <w:autoSpaceDE w:val="0"/>
              <w:autoSpaceDN w:val="0"/>
              <w:adjustRightInd w:val="0"/>
              <w:spacing w:after="0" w:line="23" w:lineRule="atLeast"/>
              <w:rPr>
                <w:rFonts w:ascii="Times New Roman" w:hAnsi="Times New Roman"/>
                <w:sz w:val="24"/>
                <w:szCs w:val="24"/>
              </w:rPr>
            </w:pPr>
            <w:r w:rsidRPr="006745C0">
              <w:rPr>
                <w:rFonts w:ascii="Times New Roman" w:eastAsia="Calibri" w:hAnsi="Times New Roman"/>
                <w:sz w:val="24"/>
                <w:szCs w:val="24"/>
              </w:rPr>
              <w:t>Результат фиксируется в электронной форме в системе межведомственного электронного взаимодействия</w:t>
            </w:r>
          </w:p>
        </w:tc>
      </w:tr>
    </w:tbl>
    <w:p w:rsidR="0058476B" w:rsidRPr="0058476B" w:rsidRDefault="0058476B" w:rsidP="0058476B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58476B" w:rsidRPr="0058476B" w:rsidRDefault="0058476B" w:rsidP="005847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8476B" w:rsidRPr="0058476B" w:rsidRDefault="0058476B" w:rsidP="005847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8476B" w:rsidRPr="0058476B" w:rsidRDefault="0058476B" w:rsidP="005847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8476B" w:rsidRPr="0058476B" w:rsidRDefault="0058476B" w:rsidP="005847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B2521" w:rsidRDefault="007B2521" w:rsidP="003750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  <w:sectPr w:rsidR="007B2521" w:rsidSect="003246F8">
          <w:pgSz w:w="16838" w:h="11906" w:orient="landscape" w:code="9"/>
          <w:pgMar w:top="1418" w:right="1134" w:bottom="851" w:left="1134" w:header="720" w:footer="164" w:gutter="0"/>
          <w:cols w:space="708"/>
          <w:docGrid w:linePitch="360"/>
        </w:sectPr>
      </w:pPr>
    </w:p>
    <w:p w:rsidR="00147D0A" w:rsidRPr="0037500E" w:rsidRDefault="003A3EFE" w:rsidP="004F4ECD">
      <w:pPr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rect id="_x0000_s1081" style="position:absolute;margin-left:223.85pt;margin-top:-30.6pt;width:57.75pt;height:27pt;z-index:251659264" stroked="f"/>
        </w:pict>
      </w:r>
      <w:r w:rsidR="00147D0A">
        <w:rPr>
          <w:rFonts w:ascii="Times New Roman" w:hAnsi="Times New Roman"/>
          <w:sz w:val="28"/>
          <w:szCs w:val="28"/>
        </w:rPr>
        <w:t>Рассылается: дело, прокуратура,</w:t>
      </w:r>
      <w:r w:rsidR="00BA2E88">
        <w:rPr>
          <w:rFonts w:ascii="Times New Roman" w:hAnsi="Times New Roman"/>
          <w:sz w:val="28"/>
          <w:szCs w:val="28"/>
        </w:rPr>
        <w:t xml:space="preserve"> Мерцалова Е.А.,</w:t>
      </w:r>
      <w:r w:rsidR="00147D0A">
        <w:rPr>
          <w:rFonts w:ascii="Times New Roman" w:hAnsi="Times New Roman"/>
          <w:sz w:val="28"/>
          <w:szCs w:val="28"/>
        </w:rPr>
        <w:t xml:space="preserve"> управление образования</w:t>
      </w:r>
      <w:r w:rsidR="006B2BB0">
        <w:rPr>
          <w:rFonts w:ascii="Times New Roman" w:hAnsi="Times New Roman"/>
          <w:sz w:val="28"/>
          <w:szCs w:val="28"/>
        </w:rPr>
        <w:t>, сайт АМО</w:t>
      </w:r>
    </w:p>
    <w:p w:rsidR="0037500E" w:rsidRDefault="0037500E" w:rsidP="004F4ECD">
      <w:pPr>
        <w:pStyle w:val="a5"/>
        <w:spacing w:line="240" w:lineRule="exact"/>
        <w:ind w:firstLine="0"/>
      </w:pPr>
    </w:p>
    <w:p w:rsidR="003246F8" w:rsidRDefault="003246F8" w:rsidP="004F4ECD">
      <w:pPr>
        <w:pStyle w:val="a5"/>
        <w:spacing w:line="240" w:lineRule="exact"/>
        <w:ind w:firstLine="0"/>
      </w:pPr>
    </w:p>
    <w:p w:rsidR="003246F8" w:rsidRPr="0037500E" w:rsidRDefault="003246F8" w:rsidP="004F4ECD">
      <w:pPr>
        <w:pStyle w:val="a5"/>
        <w:spacing w:line="240" w:lineRule="exact"/>
        <w:ind w:firstLine="0"/>
      </w:pPr>
    </w:p>
    <w:sectPr w:rsidR="003246F8" w:rsidRPr="0037500E" w:rsidSect="007B2521">
      <w:pgSz w:w="11906" w:h="16838" w:code="9"/>
      <w:pgMar w:top="1134" w:right="851" w:bottom="1134" w:left="1418" w:header="72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2C31" w:rsidRDefault="00B42C31">
      <w:r>
        <w:separator/>
      </w:r>
    </w:p>
  </w:endnote>
  <w:endnote w:type="continuationSeparator" w:id="0">
    <w:p w:rsidR="00B42C31" w:rsidRDefault="00B42C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6F8" w:rsidRPr="003246F8" w:rsidRDefault="003246F8">
    <w:pPr>
      <w:pStyle w:val="ab"/>
      <w:rPr>
        <w:rFonts w:ascii="Times New Roman" w:hAnsi="Times New Roman"/>
        <w:sz w:val="20"/>
        <w:szCs w:val="20"/>
      </w:rPr>
    </w:pPr>
    <w:r w:rsidRPr="003246F8">
      <w:rPr>
        <w:rFonts w:ascii="Times New Roman" w:hAnsi="Times New Roman"/>
        <w:sz w:val="20"/>
        <w:szCs w:val="20"/>
      </w:rPr>
      <w:t>12892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2C31" w:rsidRDefault="00B42C31">
      <w:r>
        <w:separator/>
      </w:r>
    </w:p>
  </w:footnote>
  <w:footnote w:type="continuationSeparator" w:id="0">
    <w:p w:rsidR="00B42C31" w:rsidRDefault="00B42C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6F8" w:rsidRPr="003246F8" w:rsidRDefault="003246F8" w:rsidP="003246F8">
    <w:pPr>
      <w:pStyle w:val="a9"/>
      <w:jc w:val="center"/>
      <w:rPr>
        <w:rFonts w:ascii="Times New Roman" w:hAnsi="Times New Roman"/>
        <w:sz w:val="28"/>
        <w:szCs w:val="28"/>
      </w:rPr>
    </w:pPr>
    <w:r w:rsidRPr="003246F8">
      <w:rPr>
        <w:rFonts w:ascii="Times New Roman" w:hAnsi="Times New Roman"/>
        <w:sz w:val="28"/>
        <w:szCs w:val="28"/>
      </w:rPr>
      <w:fldChar w:fldCharType="begin"/>
    </w:r>
    <w:r w:rsidRPr="003246F8">
      <w:rPr>
        <w:rFonts w:ascii="Times New Roman" w:hAnsi="Times New Roman"/>
        <w:sz w:val="28"/>
        <w:szCs w:val="28"/>
      </w:rPr>
      <w:instrText xml:space="preserve"> PAGE   \* MERGEFORMAT </w:instrText>
    </w:r>
    <w:r w:rsidRPr="003246F8">
      <w:rPr>
        <w:rFonts w:ascii="Times New Roman" w:hAnsi="Times New Roman"/>
        <w:sz w:val="28"/>
        <w:szCs w:val="28"/>
      </w:rPr>
      <w:fldChar w:fldCharType="separate"/>
    </w:r>
    <w:r w:rsidR="00725E65">
      <w:rPr>
        <w:rFonts w:ascii="Times New Roman" w:hAnsi="Times New Roman"/>
        <w:noProof/>
        <w:sz w:val="28"/>
        <w:szCs w:val="28"/>
      </w:rPr>
      <w:t>4</w:t>
    </w:r>
    <w:r w:rsidRPr="003246F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382C"/>
    <w:multiLevelType w:val="hybridMultilevel"/>
    <w:tmpl w:val="C0727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66681B"/>
    <w:multiLevelType w:val="multilevel"/>
    <w:tmpl w:val="6F0EC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lvlText w:val="%2."/>
      <w:lvlJc w:val="left"/>
      <w:pPr>
        <w:tabs>
          <w:tab w:val="num" w:pos="4548"/>
        </w:tabs>
        <w:ind w:left="4548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28AC7BFC"/>
    <w:multiLevelType w:val="hybridMultilevel"/>
    <w:tmpl w:val="B4C21284"/>
    <w:lvl w:ilvl="0" w:tplc="C0D2EECC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Mangal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3E6D0E16"/>
    <w:multiLevelType w:val="hybridMultilevel"/>
    <w:tmpl w:val="B2A6FB2A"/>
    <w:lvl w:ilvl="0" w:tplc="5CAA5E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23C3BED"/>
    <w:multiLevelType w:val="hybridMultilevel"/>
    <w:tmpl w:val="9CFC192E"/>
    <w:lvl w:ilvl="0" w:tplc="BD7252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3D47"/>
    <w:rsid w:val="00001E4E"/>
    <w:rsid w:val="00045B61"/>
    <w:rsid w:val="00064595"/>
    <w:rsid w:val="00066153"/>
    <w:rsid w:val="0007188D"/>
    <w:rsid w:val="00087991"/>
    <w:rsid w:val="00097994"/>
    <w:rsid w:val="000C2D90"/>
    <w:rsid w:val="00143108"/>
    <w:rsid w:val="00144693"/>
    <w:rsid w:val="00145B2E"/>
    <w:rsid w:val="00147D0A"/>
    <w:rsid w:val="001572B3"/>
    <w:rsid w:val="00170391"/>
    <w:rsid w:val="00184AF3"/>
    <w:rsid w:val="00197510"/>
    <w:rsid w:val="001B2E61"/>
    <w:rsid w:val="002C1795"/>
    <w:rsid w:val="002E41DD"/>
    <w:rsid w:val="003030A0"/>
    <w:rsid w:val="00311DAC"/>
    <w:rsid w:val="003246F8"/>
    <w:rsid w:val="00326E0E"/>
    <w:rsid w:val="00333D47"/>
    <w:rsid w:val="0036013B"/>
    <w:rsid w:val="003604ED"/>
    <w:rsid w:val="0037500E"/>
    <w:rsid w:val="003976A8"/>
    <w:rsid w:val="003A3EFE"/>
    <w:rsid w:val="003A6B43"/>
    <w:rsid w:val="004011CD"/>
    <w:rsid w:val="00454CA0"/>
    <w:rsid w:val="004635A3"/>
    <w:rsid w:val="004667BA"/>
    <w:rsid w:val="0047083E"/>
    <w:rsid w:val="00482A25"/>
    <w:rsid w:val="004A19A8"/>
    <w:rsid w:val="004A7BF2"/>
    <w:rsid w:val="004C0D9B"/>
    <w:rsid w:val="004E4FF6"/>
    <w:rsid w:val="004E7249"/>
    <w:rsid w:val="004F4ECD"/>
    <w:rsid w:val="004F6BB4"/>
    <w:rsid w:val="005258AC"/>
    <w:rsid w:val="005372EB"/>
    <w:rsid w:val="005840C7"/>
    <w:rsid w:val="0058476B"/>
    <w:rsid w:val="00587D5A"/>
    <w:rsid w:val="005955BE"/>
    <w:rsid w:val="00637541"/>
    <w:rsid w:val="00663957"/>
    <w:rsid w:val="006745C0"/>
    <w:rsid w:val="00683BB5"/>
    <w:rsid w:val="006A56C5"/>
    <w:rsid w:val="006B2BB0"/>
    <w:rsid w:val="006F2B94"/>
    <w:rsid w:val="00705596"/>
    <w:rsid w:val="00715A69"/>
    <w:rsid w:val="00725E65"/>
    <w:rsid w:val="007325D4"/>
    <w:rsid w:val="0075291D"/>
    <w:rsid w:val="007A7FE6"/>
    <w:rsid w:val="007B2521"/>
    <w:rsid w:val="007B36E4"/>
    <w:rsid w:val="007F1923"/>
    <w:rsid w:val="007F2EF3"/>
    <w:rsid w:val="007F48FE"/>
    <w:rsid w:val="007F7D2C"/>
    <w:rsid w:val="008461E1"/>
    <w:rsid w:val="008741B6"/>
    <w:rsid w:val="008936EC"/>
    <w:rsid w:val="008B5AA0"/>
    <w:rsid w:val="008D6755"/>
    <w:rsid w:val="008F53B8"/>
    <w:rsid w:val="00906DD3"/>
    <w:rsid w:val="00920A1F"/>
    <w:rsid w:val="00926463"/>
    <w:rsid w:val="00951A5F"/>
    <w:rsid w:val="009624CF"/>
    <w:rsid w:val="009C011A"/>
    <w:rsid w:val="009E534A"/>
    <w:rsid w:val="009F62F7"/>
    <w:rsid w:val="00A10DF1"/>
    <w:rsid w:val="00A16F73"/>
    <w:rsid w:val="00A36382"/>
    <w:rsid w:val="00A442D4"/>
    <w:rsid w:val="00A47B39"/>
    <w:rsid w:val="00A701BA"/>
    <w:rsid w:val="00A91AFF"/>
    <w:rsid w:val="00AB176C"/>
    <w:rsid w:val="00AB514E"/>
    <w:rsid w:val="00AE0261"/>
    <w:rsid w:val="00AE0B25"/>
    <w:rsid w:val="00B01DB0"/>
    <w:rsid w:val="00B42C31"/>
    <w:rsid w:val="00B921B5"/>
    <w:rsid w:val="00BA2E88"/>
    <w:rsid w:val="00BC3B03"/>
    <w:rsid w:val="00BF0255"/>
    <w:rsid w:val="00BF2670"/>
    <w:rsid w:val="00C17F88"/>
    <w:rsid w:val="00C3698F"/>
    <w:rsid w:val="00C43675"/>
    <w:rsid w:val="00C60EC8"/>
    <w:rsid w:val="00C708B3"/>
    <w:rsid w:val="00CA2512"/>
    <w:rsid w:val="00CC2A7B"/>
    <w:rsid w:val="00CC5A68"/>
    <w:rsid w:val="00CF0557"/>
    <w:rsid w:val="00D01CF3"/>
    <w:rsid w:val="00D87629"/>
    <w:rsid w:val="00D90B18"/>
    <w:rsid w:val="00D96B95"/>
    <w:rsid w:val="00DC5D62"/>
    <w:rsid w:val="00DF2599"/>
    <w:rsid w:val="00DF3619"/>
    <w:rsid w:val="00E15E26"/>
    <w:rsid w:val="00E26DE7"/>
    <w:rsid w:val="00E339CF"/>
    <w:rsid w:val="00E44A2C"/>
    <w:rsid w:val="00E5782F"/>
    <w:rsid w:val="00E94151"/>
    <w:rsid w:val="00EA1D27"/>
    <w:rsid w:val="00EA4D83"/>
    <w:rsid w:val="00F01FD1"/>
    <w:rsid w:val="00F22F1F"/>
    <w:rsid w:val="00F31ED4"/>
    <w:rsid w:val="00F46033"/>
    <w:rsid w:val="00F46A4B"/>
    <w:rsid w:val="00F930DD"/>
    <w:rsid w:val="00FA19C4"/>
    <w:rsid w:val="00FB565E"/>
    <w:rsid w:val="00FC2A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4151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link w:val="10"/>
    <w:qFormat/>
    <w:rsid w:val="00E94151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E0B25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rsid w:val="00AE0B25"/>
    <w:pPr>
      <w:spacing w:line="360" w:lineRule="exact"/>
      <w:ind w:firstLine="720"/>
      <w:jc w:val="both"/>
    </w:pPr>
  </w:style>
  <w:style w:type="paragraph" w:customStyle="1" w:styleId="a6">
    <w:name w:val="Заголовок к тексту"/>
    <w:basedOn w:val="a"/>
    <w:next w:val="a5"/>
    <w:rsid w:val="00AE0B25"/>
    <w:pPr>
      <w:suppressAutoHyphens/>
      <w:spacing w:after="480" w:line="240" w:lineRule="exact"/>
    </w:p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uiPriority w:val="99"/>
    <w:rsid w:val="00AE0B25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locked/>
    <w:rsid w:val="00E94151"/>
    <w:rPr>
      <w:b/>
      <w:bCs/>
      <w:kern w:val="36"/>
      <w:sz w:val="48"/>
      <w:szCs w:val="48"/>
      <w:lang w:val="ru-RU" w:eastAsia="ru-RU" w:bidi="ar-SA"/>
    </w:rPr>
  </w:style>
  <w:style w:type="character" w:customStyle="1" w:styleId="aa">
    <w:name w:val="Верхний колонтитул Знак"/>
    <w:link w:val="a9"/>
    <w:uiPriority w:val="99"/>
    <w:rsid w:val="001572B3"/>
    <w:rPr>
      <w:rFonts w:ascii="Calibri" w:hAnsi="Calibri"/>
      <w:sz w:val="22"/>
      <w:szCs w:val="22"/>
      <w:lang w:val="ru-RU" w:eastAsia="en-US" w:bidi="ar-SA"/>
    </w:rPr>
  </w:style>
  <w:style w:type="character" w:customStyle="1" w:styleId="ac">
    <w:name w:val="Нижний колонтитул Знак"/>
    <w:link w:val="ab"/>
    <w:uiPriority w:val="99"/>
    <w:locked/>
    <w:rsid w:val="001572B3"/>
    <w:rPr>
      <w:rFonts w:ascii="Calibri" w:hAnsi="Calibri"/>
      <w:sz w:val="22"/>
      <w:szCs w:val="22"/>
      <w:lang w:val="ru-RU" w:eastAsia="en-US" w:bidi="ar-SA"/>
    </w:rPr>
  </w:style>
  <w:style w:type="character" w:styleId="ae">
    <w:name w:val="page number"/>
    <w:basedOn w:val="a0"/>
    <w:rsid w:val="001572B3"/>
  </w:style>
  <w:style w:type="paragraph" w:customStyle="1" w:styleId="docdata">
    <w:name w:val="docdata"/>
    <w:aliases w:val="docy,v5,6617,bqiaagaaeyqcaaagiaiaaapmfgaabdowaaaaaaaaaaaaaaaaaaaaaaaaaaaaaaaaaaaaaaaaaaaaaaaaaaaaaaaaaaaaaaaaaaaaaaaaaaaaaaaaaaaaaaaaaaaaaaaaaaaaaaaaaaaaaaaaaaaaaaaaaaaaaaaaaaaaaaaaaaaaaaaaaaaaaaaaaaaaaaaaaaaaaaaaaaaaaaaaaaaaaaaaaaaaaaaaaaaaaaa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f">
    <w:name w:val="Обычный (Интернет)"/>
    <w:basedOn w:val="a"/>
    <w:rsid w:val="003604E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5961">
    <w:name w:val="5961"/>
    <w:aliases w:val="bqiaagaaeyqcaaagiaiaaaocdwaabaopaaaaaaaaaaaaaaaaaaaaaaaaaaaaaaaaaaaaaaaaaaaaaaaaaaaaaaaaaaaaaaaaaaaaaaaaaaaaaaaaaaaaaaaaaaaaaaaaaaaaaaaaaaaaaaaaaaaaaaaaaaaaaaaaaaaaaaaaaaaaaaaaaaaaaaaaaaaaaaaaaaaaaaaaaaaaaaaaaaaaaaaaaaaaaaaaaaaaaaaa"/>
    <w:rsid w:val="003604ED"/>
    <w:rPr>
      <w:rFonts w:cs="Times New Roman"/>
    </w:rPr>
  </w:style>
  <w:style w:type="paragraph" w:customStyle="1" w:styleId="ListParagraph">
    <w:name w:val="List Paragraph"/>
    <w:basedOn w:val="a"/>
    <w:rsid w:val="00CA2512"/>
    <w:pPr>
      <w:spacing w:line="256" w:lineRule="auto"/>
      <w:ind w:left="720"/>
      <w:contextualSpacing/>
    </w:pPr>
    <w:rPr>
      <w:rFonts w:eastAsia="Calibri"/>
    </w:rPr>
  </w:style>
  <w:style w:type="paragraph" w:styleId="2">
    <w:name w:val="Body Text 2"/>
    <w:basedOn w:val="a"/>
    <w:link w:val="20"/>
    <w:unhideWhenUsed/>
    <w:rsid w:val="003246F8"/>
    <w:pPr>
      <w:spacing w:after="120" w:line="48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3246F8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6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yuyakusheva\&#1056;&#1072;&#1073;&#1086;&#1095;&#1080;&#1081;%20&#1089;&#1090;&#1086;&#1083;\&#1073;&#1083;&#1072;&#1085;&#1082;&#1080;%20&#1085;&#1086;&#1074;&#1099;&#1077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3</TotalTime>
  <Pages>5</Pages>
  <Words>883</Words>
  <Characters>5037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</Company>
  <LinksUpToDate>false</LinksUpToDate>
  <CharactersWithSpaces>5909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2</cp:revision>
  <cp:lastPrinted>2025-12-16T05:21:00Z</cp:lastPrinted>
  <dcterms:created xsi:type="dcterms:W3CDTF">2025-12-19T09:44:00Z</dcterms:created>
  <dcterms:modified xsi:type="dcterms:W3CDTF">2025-12-19T09:44:00Z</dcterms:modified>
</cp:coreProperties>
</file>