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AAB" w:rsidRDefault="00616424" w:rsidP="00D67AAB">
      <w:pPr>
        <w:spacing w:line="240" w:lineRule="exact"/>
        <w:ind w:right="5523"/>
        <w:jc w:val="both"/>
        <w:rPr>
          <w:b/>
          <w:bCs/>
          <w:sz w:val="28"/>
          <w:szCs w:val="28"/>
        </w:rPr>
      </w:pPr>
      <w:r w:rsidRPr="00135831">
        <w:rPr>
          <w:b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0" type="#_x0000_t202" style="position:absolute;left:0;text-align:left;margin-left:435.55pt;margin-top:164.7pt;width:93.5pt;height:18pt;z-index:251659776;mso-position-horizontal-relative:page;mso-position-vertical-relative:page" filled="f" stroked="f">
            <v:textbox style="mso-next-textbox:#_x0000_s1090" inset="0,0,0,0">
              <w:txbxContent>
                <w:p w:rsidR="00081688" w:rsidRPr="00DF7404" w:rsidRDefault="004B4509" w:rsidP="00AC0703">
                  <w:pPr>
                    <w:pStyle w:val="a3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1432</w:t>
                  </w:r>
                </w:p>
              </w:txbxContent>
            </v:textbox>
            <w10:wrap anchorx="page" anchory="page"/>
          </v:shape>
        </w:pict>
      </w:r>
      <w:r w:rsidRPr="00135831">
        <w:rPr>
          <w:b/>
          <w:noProof/>
          <w:lang w:eastAsia="ru-RU"/>
        </w:rPr>
        <w:pict>
          <v:shape id="_x0000_s1091" type="#_x0000_t202" style="position:absolute;left:0;text-align:left;margin-left:127pt;margin-top:164.7pt;width:93.5pt;height:18pt;z-index:251660800;mso-position-horizontal-relative:page;mso-position-vertical-relative:page" filled="f" stroked="f">
            <v:textbox style="mso-next-textbox:#_x0000_s1091" inset="0,0,0,0">
              <w:txbxContent>
                <w:p w:rsidR="00081688" w:rsidRPr="00DF7404" w:rsidRDefault="004B4509" w:rsidP="00616424">
                  <w:pPr>
                    <w:pStyle w:val="a3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01.12.2025</w:t>
                  </w:r>
                </w:p>
              </w:txbxContent>
            </v:textbox>
            <w10:wrap anchorx="page" anchory="page"/>
          </v:shape>
        </w:pict>
      </w:r>
      <w:r w:rsidR="0094136C">
        <w:rPr>
          <w:b/>
          <w:noProof/>
          <w:lang w:eastAsia="ru-RU"/>
        </w:rPr>
        <w:drawing>
          <wp:anchor distT="0" distB="0" distL="114300" distR="114300" simplePos="0" relativeHeight="251658752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65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334B" w:rsidRPr="00135831">
        <w:rPr>
          <w:b/>
        </w:rPr>
        <w:pict>
          <v:shape id="_x0000_s1087" type="#_x0000_t202" style="position:absolute;left:0;text-align:left;margin-left:426.2pt;margin-top:164.7pt;width:93.5pt;height:18pt;z-index:251656704;mso-position-horizontal-relative:page;mso-position-vertical-relative:page" filled="f" stroked="f">
            <v:textbox style="mso-next-textbox:#_x0000_s1087" inset="0,0,0,0">
              <w:txbxContent>
                <w:p w:rsidR="00081688" w:rsidRDefault="00081688" w:rsidP="000B334B">
                  <w:pPr>
                    <w:pStyle w:val="a3"/>
                    <w:jc w:val="center"/>
                  </w:pPr>
                </w:p>
              </w:txbxContent>
            </v:textbox>
            <w10:wrap anchorx="page" anchory="page"/>
          </v:shape>
        </w:pict>
      </w:r>
      <w:r w:rsidR="000B334B" w:rsidRPr="00135831">
        <w:rPr>
          <w:b/>
        </w:rPr>
        <w:pict>
          <v:shape id="_x0000_s1088" type="#_x0000_t202" style="position:absolute;left:0;text-align:left;margin-left:127pt;margin-top:164.7pt;width:93.5pt;height:18pt;z-index:251657728;mso-position-horizontal-relative:page;mso-position-vertical-relative:page" filled="f" stroked="f">
            <v:textbox style="mso-next-textbox:#_x0000_s1088" inset="0,0,0,0">
              <w:txbxContent>
                <w:p w:rsidR="00081688" w:rsidRDefault="00081688" w:rsidP="000B334B">
                  <w:pPr>
                    <w:pStyle w:val="a3"/>
                    <w:jc w:val="center"/>
                  </w:pPr>
                </w:p>
              </w:txbxContent>
            </v:textbox>
            <w10:wrap anchorx="page" anchory="page"/>
          </v:shape>
        </w:pict>
      </w:r>
      <w:r w:rsidR="00F64117" w:rsidRPr="00135831">
        <w:rPr>
          <w:b/>
          <w:noProof/>
          <w:sz w:val="28"/>
          <w:szCs w:val="28"/>
          <w:lang w:eastAsia="ru-RU"/>
        </w:rPr>
        <w:pict>
          <v:shape id="_x0000_s1085" type="#_x0000_t202" style="position:absolute;left:0;text-align:left;margin-left:127.85pt;margin-top:165.6pt;width:101.25pt;height:18pt;z-index:251655680;mso-position-horizontal-relative:page;mso-position-vertical-relative:page" filled="f" stroked="f">
            <v:textbox style="mso-next-textbox:#_x0000_s1085" inset="0,0,0,0">
              <w:txbxContent>
                <w:p w:rsidR="00081688" w:rsidRPr="0057115A" w:rsidRDefault="00081688" w:rsidP="00F64117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F64117" w:rsidRPr="00135831">
        <w:rPr>
          <w:b/>
          <w:noProof/>
          <w:sz w:val="28"/>
          <w:szCs w:val="28"/>
          <w:lang w:eastAsia="ru-RU"/>
        </w:rPr>
        <w:pict>
          <v:shape id="_x0000_s1084" type="#_x0000_t202" style="position:absolute;left:0;text-align:left;margin-left:6in;margin-top:165.6pt;width:95.25pt;height:18pt;z-index:251654656;mso-position-horizontal-relative:page;mso-position-vertical-relative:page" filled="f" stroked="f">
            <v:textbox style="mso-next-textbox:#_x0000_s1084" inset="0,0,0,0">
              <w:txbxContent>
                <w:p w:rsidR="00081688" w:rsidRPr="0057115A" w:rsidRDefault="00081688" w:rsidP="00F64117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6292C">
        <w:rPr>
          <w:b/>
          <w:sz w:val="28"/>
          <w:szCs w:val="28"/>
        </w:rPr>
        <w:t xml:space="preserve">О </w:t>
      </w:r>
      <w:r w:rsidR="00D67AAB">
        <w:rPr>
          <w:b/>
          <w:sz w:val="28"/>
          <w:szCs w:val="28"/>
        </w:rPr>
        <w:t xml:space="preserve">внесении изменений в поста-новление администрации Алек-сандровского муниципального округа от 12 декабря 2024 г. </w:t>
      </w:r>
      <w:r w:rsidR="00D67AAB">
        <w:rPr>
          <w:b/>
          <w:sz w:val="28"/>
          <w:szCs w:val="28"/>
        </w:rPr>
        <w:br/>
        <w:t>№ 2066</w:t>
      </w:r>
    </w:p>
    <w:p w:rsidR="00D67AAB" w:rsidRDefault="00D67AAB" w:rsidP="00D67AAB">
      <w:pPr>
        <w:spacing w:line="240" w:lineRule="exact"/>
        <w:ind w:right="5336"/>
        <w:jc w:val="both"/>
        <w:rPr>
          <w:sz w:val="28"/>
          <w:szCs w:val="28"/>
        </w:rPr>
      </w:pPr>
    </w:p>
    <w:p w:rsidR="00BD334A" w:rsidRPr="00081688" w:rsidRDefault="00D67AAB" w:rsidP="00B928C3">
      <w:pPr>
        <w:pStyle w:val="a5"/>
        <w:suppressAutoHyphens/>
        <w:spacing w:line="340" w:lineRule="exact"/>
        <w:ind w:firstLine="748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соответствии с Бюджетным кодексом Российской Федерации,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sz w:val="28"/>
            <w:szCs w:val="28"/>
            <w:shd w:val="clear" w:color="auto" w:fill="FFFFFF"/>
          </w:rPr>
          <w:t>2003 г</w:t>
        </w:r>
      </w:smartTag>
      <w:r>
        <w:rPr>
          <w:sz w:val="28"/>
          <w:szCs w:val="28"/>
          <w:shd w:val="clear" w:color="auto" w:fill="FFFFFF"/>
        </w:rPr>
        <w:t>. № 131-ФЗ «Об общих принципах организации местного самоуправления в Российской Федерации», Федеральным законом от 20</w:t>
      </w:r>
      <w:r w:rsidR="00EB7FF2">
        <w:rPr>
          <w:sz w:val="28"/>
          <w:szCs w:val="28"/>
          <w:shd w:val="clear" w:color="auto" w:fill="FFFFFF"/>
        </w:rPr>
        <w:t xml:space="preserve"> марта </w:t>
      </w:r>
      <w:r>
        <w:rPr>
          <w:sz w:val="28"/>
          <w:szCs w:val="28"/>
          <w:shd w:val="clear" w:color="auto" w:fill="FFFFFF"/>
        </w:rPr>
        <w:t>2025</w:t>
      </w:r>
      <w:r w:rsidR="00EB7FF2">
        <w:rPr>
          <w:sz w:val="28"/>
          <w:szCs w:val="28"/>
          <w:shd w:val="clear" w:color="auto" w:fill="FFFFFF"/>
        </w:rPr>
        <w:t xml:space="preserve"> г.</w:t>
      </w:r>
      <w:r>
        <w:rPr>
          <w:sz w:val="28"/>
          <w:szCs w:val="28"/>
          <w:shd w:val="clear" w:color="auto" w:fill="FFFFFF"/>
        </w:rPr>
        <w:t xml:space="preserve"> № 33-ФЗ </w:t>
      </w:r>
      <w:r w:rsidR="00EB7FF2">
        <w:rPr>
          <w:sz w:val="28"/>
          <w:szCs w:val="28"/>
          <w:shd w:val="clear" w:color="auto" w:fill="FFFFFF"/>
        </w:rPr>
        <w:t>«</w:t>
      </w:r>
      <w:r>
        <w:rPr>
          <w:sz w:val="28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EB7FF2">
        <w:rPr>
          <w:sz w:val="28"/>
          <w:szCs w:val="28"/>
          <w:shd w:val="clear" w:color="auto" w:fill="FFFFFF"/>
        </w:rPr>
        <w:t>»</w:t>
      </w:r>
      <w:r>
        <w:rPr>
          <w:sz w:val="28"/>
          <w:szCs w:val="28"/>
          <w:shd w:val="clear" w:color="auto" w:fill="FFFFFF"/>
        </w:rPr>
        <w:t xml:space="preserve">, </w:t>
      </w:r>
      <w:r w:rsidRPr="00BD334A">
        <w:rPr>
          <w:spacing w:val="-2"/>
          <w:sz w:val="28"/>
          <w:szCs w:val="28"/>
          <w:shd w:val="clear" w:color="auto" w:fill="FFFFFF"/>
        </w:rPr>
        <w:t xml:space="preserve">приказом министерства образования и науки Пермского края </w:t>
      </w:r>
      <w:r w:rsidR="00BD334A" w:rsidRPr="00C00336">
        <w:rPr>
          <w:spacing w:val="-2"/>
          <w:sz w:val="28"/>
          <w:szCs w:val="28"/>
          <w:shd w:val="clear" w:color="auto" w:fill="FFFFFF"/>
        </w:rPr>
        <w:t>от 19 сентября 2025 г.</w:t>
      </w:r>
      <w:r w:rsidR="00BD334A" w:rsidRPr="00C00336">
        <w:rPr>
          <w:sz w:val="28"/>
          <w:szCs w:val="28"/>
          <w:shd w:val="clear" w:color="auto" w:fill="FFFFFF"/>
        </w:rPr>
        <w:t xml:space="preserve"> СЭД-26-01-06-1028</w:t>
      </w:r>
      <w:r w:rsidR="00BD334A">
        <w:rPr>
          <w:sz w:val="28"/>
          <w:szCs w:val="28"/>
          <w:shd w:val="clear" w:color="auto" w:fill="FFFFFF"/>
        </w:rPr>
        <w:t xml:space="preserve"> «О внесении изменений в нормативы для расчета межбюджетных трансфертов, предоставляемых из бюджета Пермского края бюджетам муниципальных образований Пермского края на 2025 год и на плановый период 2026 и 2027 годов, утвержденные приказом Министерства образов</w:t>
      </w:r>
      <w:r w:rsidR="00B928C3">
        <w:rPr>
          <w:sz w:val="28"/>
          <w:szCs w:val="28"/>
          <w:shd w:val="clear" w:color="auto" w:fill="FFFFFF"/>
        </w:rPr>
        <w:t xml:space="preserve">ания и науки Пермского края от </w:t>
      </w:r>
      <w:r w:rsidR="00BD334A">
        <w:rPr>
          <w:sz w:val="28"/>
          <w:szCs w:val="28"/>
          <w:shd w:val="clear" w:color="auto" w:fill="FFFFFF"/>
        </w:rPr>
        <w:t>7 октября 2024 г. № 26-01-06-1016»</w:t>
      </w:r>
      <w:r w:rsidR="00BD334A" w:rsidRPr="00081688">
        <w:rPr>
          <w:sz w:val="28"/>
          <w:szCs w:val="28"/>
          <w:shd w:val="clear" w:color="auto" w:fill="FFFFFF"/>
        </w:rPr>
        <w:t>,</w:t>
      </w:r>
    </w:p>
    <w:p w:rsidR="00D67AAB" w:rsidRDefault="00D67AAB" w:rsidP="00B928C3">
      <w:pPr>
        <w:pStyle w:val="a5"/>
        <w:suppressAutoHyphens/>
        <w:spacing w:line="340" w:lineRule="exact"/>
        <w:ind w:firstLine="748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администрация Александровского муниципального округа ПОСТАНОВЛЯЕТ:</w:t>
      </w:r>
    </w:p>
    <w:p w:rsidR="00D67AAB" w:rsidRDefault="00B928C3" w:rsidP="00B928C3">
      <w:pPr>
        <w:pStyle w:val="a5"/>
        <w:suppressAutoHyphens/>
        <w:spacing w:line="340" w:lineRule="exact"/>
        <w:ind w:firstLine="748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1. </w:t>
      </w:r>
      <w:r w:rsidR="00D67AAB">
        <w:rPr>
          <w:sz w:val="28"/>
          <w:szCs w:val="28"/>
          <w:shd w:val="clear" w:color="auto" w:fill="FFFFFF"/>
        </w:rPr>
        <w:t xml:space="preserve">Внести в приложения к постановлению администрации Александровского муниципального округа от 12 декабря </w:t>
      </w:r>
      <w:smartTag w:uri="urn:schemas-microsoft-com:office:smarttags" w:element="metricconverter">
        <w:smartTagPr>
          <w:attr w:name="ProductID" w:val="2024 г"/>
        </w:smartTagPr>
        <w:r w:rsidR="00D67AAB">
          <w:rPr>
            <w:sz w:val="28"/>
            <w:szCs w:val="28"/>
            <w:shd w:val="clear" w:color="auto" w:fill="FFFFFF"/>
          </w:rPr>
          <w:t>2024 г</w:t>
        </w:r>
      </w:smartTag>
      <w:r w:rsidR="00D67AAB">
        <w:rPr>
          <w:sz w:val="28"/>
          <w:szCs w:val="28"/>
          <w:shd w:val="clear" w:color="auto" w:fill="FFFFFF"/>
        </w:rPr>
        <w:t>. № 2066 следующие изменения:</w:t>
      </w:r>
    </w:p>
    <w:p w:rsidR="00D67AAB" w:rsidRDefault="00B928C3" w:rsidP="00B928C3">
      <w:pPr>
        <w:pStyle w:val="a5"/>
        <w:suppressAutoHyphens/>
        <w:spacing w:line="340" w:lineRule="exact"/>
        <w:ind w:firstLine="748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1.1. у</w:t>
      </w:r>
      <w:r w:rsidR="00D67AAB">
        <w:rPr>
          <w:sz w:val="28"/>
          <w:szCs w:val="28"/>
          <w:shd w:val="clear" w:color="auto" w:fill="FFFFFF"/>
        </w:rPr>
        <w:t>твердить объем нормативных затрат на оказание муниципальных услуг и материальных затрат из средств субвенции в общеобразовательных учреждениях Александровского муниципального округа на 2025 год и плановый период 2026 и 2027 годов, в редакции согласно приложениям к настоящему постановлению.</w:t>
      </w:r>
    </w:p>
    <w:p w:rsidR="00D67AAB" w:rsidRDefault="00B928C3" w:rsidP="00B928C3">
      <w:pPr>
        <w:pStyle w:val="a5"/>
        <w:suppressAutoHyphens/>
        <w:spacing w:line="340" w:lineRule="exact"/>
        <w:ind w:firstLine="748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2. </w:t>
      </w:r>
      <w:r w:rsidR="00D67AAB">
        <w:rPr>
          <w:sz w:val="28"/>
          <w:szCs w:val="28"/>
          <w:shd w:val="clear" w:color="auto" w:fill="FFFFFF"/>
        </w:rPr>
        <w:t>Считать утратившим силу постановление администрации Александровс</w:t>
      </w:r>
      <w:r w:rsidR="00A165C7">
        <w:rPr>
          <w:sz w:val="28"/>
          <w:szCs w:val="28"/>
          <w:shd w:val="clear" w:color="auto" w:fill="FFFFFF"/>
        </w:rPr>
        <w:t>кого муниципального округа от 28.07.2025 № 857</w:t>
      </w:r>
      <w:r w:rsidR="00D67AAB">
        <w:rPr>
          <w:sz w:val="28"/>
          <w:szCs w:val="28"/>
          <w:shd w:val="clear" w:color="auto" w:fill="FFFFFF"/>
        </w:rPr>
        <w:t>.</w:t>
      </w:r>
    </w:p>
    <w:p w:rsidR="00BD10CF" w:rsidRDefault="00B928C3" w:rsidP="00B928C3">
      <w:pPr>
        <w:pStyle w:val="a5"/>
        <w:suppressAutoHyphens/>
        <w:spacing w:line="340" w:lineRule="exact"/>
        <w:ind w:firstLine="748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3. </w:t>
      </w:r>
      <w:r w:rsidR="00BD10CF">
        <w:rPr>
          <w:sz w:val="28"/>
          <w:szCs w:val="28"/>
          <w:shd w:val="clear" w:color="auto" w:fill="FFFFFF"/>
        </w:rPr>
        <w:t>Настоящее постановление вступает в силу со дня подписания и распространяется на правоотношения, возникшие с 1 января 2025 года.</w:t>
      </w:r>
    </w:p>
    <w:p w:rsidR="00D67AAB" w:rsidRDefault="00B928C3" w:rsidP="00B928C3">
      <w:pPr>
        <w:pStyle w:val="a5"/>
        <w:suppressAutoHyphens/>
        <w:spacing w:line="340" w:lineRule="exact"/>
        <w:ind w:firstLine="748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4. </w:t>
      </w:r>
      <w:r w:rsidR="00D67AAB">
        <w:rPr>
          <w:sz w:val="28"/>
          <w:szCs w:val="28"/>
          <w:shd w:val="clear" w:color="auto" w:fill="FFFFFF"/>
        </w:rPr>
        <w:t>Контроль за исполнением настоящего постановления возложить на начальника Управления образования.</w:t>
      </w:r>
    </w:p>
    <w:p w:rsidR="00801C30" w:rsidRDefault="00801C30" w:rsidP="002E0CE3">
      <w:pPr>
        <w:pStyle w:val="a5"/>
        <w:tabs>
          <w:tab w:val="left" w:pos="426"/>
        </w:tabs>
        <w:spacing w:line="240" w:lineRule="auto"/>
        <w:ind w:firstLine="0"/>
        <w:rPr>
          <w:sz w:val="28"/>
          <w:szCs w:val="28"/>
        </w:rPr>
      </w:pPr>
    </w:p>
    <w:p w:rsidR="000B334B" w:rsidRDefault="000B334B" w:rsidP="002E0CE3">
      <w:pPr>
        <w:pStyle w:val="a5"/>
        <w:tabs>
          <w:tab w:val="left" w:pos="426"/>
        </w:tabs>
        <w:spacing w:line="240" w:lineRule="exac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</w:t>
      </w:r>
      <w:r w:rsidR="005137F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137F5">
        <w:rPr>
          <w:sz w:val="28"/>
          <w:szCs w:val="28"/>
        </w:rPr>
        <w:t xml:space="preserve"> муниципального округа -</w:t>
      </w:r>
      <w:r w:rsidR="002E0CE3">
        <w:rPr>
          <w:sz w:val="28"/>
          <w:szCs w:val="28"/>
        </w:rPr>
        <w:t xml:space="preserve"> </w:t>
      </w:r>
    </w:p>
    <w:p w:rsidR="000B334B" w:rsidRDefault="005137F5" w:rsidP="002E0CE3">
      <w:pPr>
        <w:pStyle w:val="a5"/>
        <w:tabs>
          <w:tab w:val="left" w:pos="426"/>
        </w:tabs>
        <w:spacing w:line="240" w:lineRule="exac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0B334B"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администрации Александровского</w:t>
      </w:r>
    </w:p>
    <w:p w:rsidR="00081688" w:rsidRPr="00E20CCD" w:rsidRDefault="005137F5" w:rsidP="00E20CCD">
      <w:pPr>
        <w:pStyle w:val="a5"/>
        <w:tabs>
          <w:tab w:val="left" w:pos="426"/>
        </w:tabs>
        <w:spacing w:line="240" w:lineRule="exact"/>
        <w:ind w:firstLine="0"/>
        <w:jc w:val="left"/>
        <w:rPr>
          <w:sz w:val="28"/>
          <w:szCs w:val="28"/>
        </w:rPr>
        <w:sectPr w:rsidR="00081688" w:rsidRPr="00E20CCD" w:rsidSect="00DD410F">
          <w:headerReference w:type="even" r:id="rId8"/>
          <w:headerReference w:type="default" r:id="rId9"/>
          <w:footerReference w:type="first" r:id="rId10"/>
          <w:pgSz w:w="11906" w:h="16838" w:code="9"/>
          <w:pgMar w:top="1134" w:right="851" w:bottom="426" w:left="1418" w:header="720" w:footer="29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 w:rsidR="000B334B">
        <w:rPr>
          <w:sz w:val="28"/>
          <w:szCs w:val="28"/>
        </w:rPr>
        <w:tab/>
      </w:r>
      <w:r w:rsidR="000B334B">
        <w:rPr>
          <w:sz w:val="28"/>
          <w:szCs w:val="28"/>
        </w:rPr>
        <w:tab/>
      </w:r>
      <w:r w:rsidR="000B334B">
        <w:rPr>
          <w:sz w:val="28"/>
          <w:szCs w:val="28"/>
        </w:rPr>
        <w:tab/>
      </w:r>
      <w:r w:rsidR="000B334B">
        <w:rPr>
          <w:sz w:val="28"/>
          <w:szCs w:val="28"/>
        </w:rPr>
        <w:tab/>
      </w:r>
      <w:r w:rsidR="000B334B">
        <w:rPr>
          <w:sz w:val="28"/>
          <w:szCs w:val="28"/>
        </w:rPr>
        <w:tab/>
        <w:t>О.Э. Белобаржевска</w:t>
      </w:r>
      <w:r w:rsidR="00E20CCD">
        <w:rPr>
          <w:sz w:val="28"/>
          <w:szCs w:val="28"/>
        </w:rPr>
        <w:t>я</w:t>
      </w:r>
    </w:p>
    <w:p w:rsidR="008741B6" w:rsidRDefault="00BB05C2" w:rsidP="002E0CE3">
      <w:pPr>
        <w:pStyle w:val="a5"/>
        <w:tabs>
          <w:tab w:val="left" w:pos="426"/>
        </w:tabs>
        <w:spacing w:line="240" w:lineRule="auto"/>
        <w:ind w:firstLine="0"/>
        <w:rPr>
          <w:sz w:val="28"/>
          <w:szCs w:val="28"/>
        </w:rPr>
      </w:pPr>
      <w:r w:rsidRPr="00BB05C2">
        <w:rPr>
          <w:sz w:val="28"/>
          <w:szCs w:val="28"/>
        </w:rPr>
        <w:lastRenderedPageBreak/>
        <w:t xml:space="preserve">Рассылается: дело, прокуратура, сайт АМО, </w:t>
      </w:r>
      <w:r>
        <w:rPr>
          <w:sz w:val="28"/>
          <w:szCs w:val="28"/>
        </w:rPr>
        <w:t>управление образования</w:t>
      </w:r>
      <w:r w:rsidR="00CD4DE1">
        <w:rPr>
          <w:sz w:val="28"/>
          <w:szCs w:val="28"/>
        </w:rPr>
        <w:t>, фин.управление</w:t>
      </w:r>
      <w:r w:rsidR="0091137D">
        <w:rPr>
          <w:sz w:val="28"/>
          <w:szCs w:val="28"/>
        </w:rPr>
        <w:t>, Мерцалова Е.А., МКУ «ЦБУ АМО»</w:t>
      </w:r>
    </w:p>
    <w:p w:rsidR="00D6539F" w:rsidRDefault="00D6539F" w:rsidP="002E0CE3">
      <w:pPr>
        <w:pStyle w:val="a5"/>
        <w:tabs>
          <w:tab w:val="left" w:pos="426"/>
        </w:tabs>
        <w:spacing w:line="240" w:lineRule="auto"/>
        <w:ind w:firstLine="0"/>
        <w:rPr>
          <w:sz w:val="28"/>
          <w:szCs w:val="28"/>
        </w:rPr>
      </w:pPr>
    </w:p>
    <w:p w:rsidR="00D6539F" w:rsidRPr="00BB05C2" w:rsidRDefault="00D6539F" w:rsidP="002E0CE3">
      <w:pPr>
        <w:pStyle w:val="a5"/>
        <w:tabs>
          <w:tab w:val="left" w:pos="426"/>
        </w:tabs>
        <w:spacing w:line="240" w:lineRule="auto"/>
        <w:ind w:firstLine="0"/>
        <w:rPr>
          <w:sz w:val="28"/>
          <w:szCs w:val="28"/>
        </w:rPr>
      </w:pPr>
    </w:p>
    <w:sectPr w:rsidR="00D6539F" w:rsidRPr="00BB05C2" w:rsidSect="006571D3">
      <w:pgSz w:w="11906" w:h="16838" w:code="9"/>
      <w:pgMar w:top="1134" w:right="851" w:bottom="1134" w:left="1418" w:header="720" w:footer="431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85D" w:rsidRDefault="00A4285D">
      <w:r>
        <w:separator/>
      </w:r>
    </w:p>
  </w:endnote>
  <w:endnote w:type="continuationSeparator" w:id="0">
    <w:p w:rsidR="00A4285D" w:rsidRDefault="00A428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C3" w:rsidRPr="00DD410F" w:rsidRDefault="00B928C3">
    <w:pPr>
      <w:pStyle w:val="aa"/>
      <w:rPr>
        <w:sz w:val="20"/>
        <w:szCs w:val="20"/>
      </w:rPr>
    </w:pPr>
    <w:r w:rsidRPr="00DD410F">
      <w:rPr>
        <w:sz w:val="20"/>
        <w:szCs w:val="20"/>
      </w:rPr>
      <w:t>12666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85D" w:rsidRDefault="00A4285D">
      <w:r>
        <w:separator/>
      </w:r>
    </w:p>
  </w:footnote>
  <w:footnote w:type="continuationSeparator" w:id="0">
    <w:p w:rsidR="00A4285D" w:rsidRDefault="00A428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688" w:rsidRDefault="00081688" w:rsidP="003A23C7">
    <w:pPr>
      <w:pStyle w:val="a9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081688" w:rsidRDefault="00081688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688" w:rsidRPr="005137F5" w:rsidRDefault="00081688" w:rsidP="005137F5">
    <w:pPr>
      <w:pStyle w:val="a9"/>
      <w:jc w:val="center"/>
      <w:rPr>
        <w:sz w:val="28"/>
        <w:szCs w:val="28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BD10CF">
      <w:rPr>
        <w:rStyle w:val="af0"/>
        <w:noProof/>
      </w:rPr>
      <w:t>2</w:t>
    </w:r>
    <w:r>
      <w:rPr>
        <w:rStyle w:val="af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629CA"/>
    <w:multiLevelType w:val="hybridMultilevel"/>
    <w:tmpl w:val="21344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716D1A"/>
    <w:multiLevelType w:val="hybridMultilevel"/>
    <w:tmpl w:val="B4A0E2BC"/>
    <w:lvl w:ilvl="0" w:tplc="2130BA5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2C52FF3"/>
    <w:multiLevelType w:val="hybridMultilevel"/>
    <w:tmpl w:val="66D0B0FE"/>
    <w:lvl w:ilvl="0" w:tplc="23C48002">
      <w:start w:val="6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714FE2"/>
    <w:multiLevelType w:val="multilevel"/>
    <w:tmpl w:val="D2A803D8"/>
    <w:lvl w:ilvl="0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257" w:hanging="720"/>
      </w:pPr>
      <w:rPr>
        <w:rFonts w:hint="default"/>
        <w:color w:val="333333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  <w:color w:val="333333"/>
      </w:rPr>
    </w:lvl>
    <w:lvl w:ilvl="3">
      <w:start w:val="1"/>
      <w:numFmt w:val="decimal"/>
      <w:isLgl/>
      <w:lvlText w:val="%1.%2.%3.%4."/>
      <w:lvlJc w:val="left"/>
      <w:pPr>
        <w:ind w:left="5617" w:hanging="1080"/>
      </w:pPr>
      <w:rPr>
        <w:rFonts w:hint="default"/>
        <w:color w:val="333333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  <w:color w:val="333333"/>
      </w:rPr>
    </w:lvl>
    <w:lvl w:ilvl="5">
      <w:start w:val="1"/>
      <w:numFmt w:val="decimal"/>
      <w:isLgl/>
      <w:lvlText w:val="%1.%2.%3.%4.%5.%6."/>
      <w:lvlJc w:val="left"/>
      <w:pPr>
        <w:ind w:left="5977" w:hanging="1440"/>
      </w:pPr>
      <w:rPr>
        <w:rFonts w:hint="default"/>
        <w:color w:val="333333"/>
      </w:rPr>
    </w:lvl>
    <w:lvl w:ilvl="6">
      <w:start w:val="1"/>
      <w:numFmt w:val="decimal"/>
      <w:isLgl/>
      <w:lvlText w:val="%1.%2.%3.%4.%5.%6.%7."/>
      <w:lvlJc w:val="left"/>
      <w:pPr>
        <w:ind w:left="6337" w:hanging="1800"/>
      </w:pPr>
      <w:rPr>
        <w:rFonts w:hint="default"/>
        <w:color w:val="333333"/>
      </w:rPr>
    </w:lvl>
    <w:lvl w:ilvl="7">
      <w:start w:val="1"/>
      <w:numFmt w:val="decimal"/>
      <w:isLgl/>
      <w:lvlText w:val="%1.%2.%3.%4.%5.%6.%7.%8."/>
      <w:lvlJc w:val="left"/>
      <w:pPr>
        <w:ind w:left="6337" w:hanging="1800"/>
      </w:pPr>
      <w:rPr>
        <w:rFonts w:hint="default"/>
        <w:color w:val="333333"/>
      </w:rPr>
    </w:lvl>
    <w:lvl w:ilvl="8">
      <w:start w:val="1"/>
      <w:numFmt w:val="decimal"/>
      <w:isLgl/>
      <w:lvlText w:val="%1.%2.%3.%4.%5.%6.%7.%8.%9."/>
      <w:lvlJc w:val="left"/>
      <w:pPr>
        <w:ind w:left="6697" w:hanging="2160"/>
      </w:pPr>
      <w:rPr>
        <w:rFonts w:hint="default"/>
        <w:color w:val="333333"/>
      </w:rPr>
    </w:lvl>
  </w:abstractNum>
  <w:abstractNum w:abstractNumId="4">
    <w:nsid w:val="5E9B2A8B"/>
    <w:multiLevelType w:val="hybridMultilevel"/>
    <w:tmpl w:val="D0F86434"/>
    <w:lvl w:ilvl="0" w:tplc="BF244E6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6E4E"/>
    <w:rsid w:val="00002BCB"/>
    <w:rsid w:val="00013614"/>
    <w:rsid w:val="00015A43"/>
    <w:rsid w:val="00064595"/>
    <w:rsid w:val="0006547B"/>
    <w:rsid w:val="00066153"/>
    <w:rsid w:val="0007188D"/>
    <w:rsid w:val="00076659"/>
    <w:rsid w:val="00081688"/>
    <w:rsid w:val="00083186"/>
    <w:rsid w:val="00083FE2"/>
    <w:rsid w:val="00097994"/>
    <w:rsid w:val="000A28F9"/>
    <w:rsid w:val="000B334B"/>
    <w:rsid w:val="000B3975"/>
    <w:rsid w:val="000C2D90"/>
    <w:rsid w:val="000C6439"/>
    <w:rsid w:val="000E3EC0"/>
    <w:rsid w:val="00103207"/>
    <w:rsid w:val="00112C01"/>
    <w:rsid w:val="00135831"/>
    <w:rsid w:val="001423C5"/>
    <w:rsid w:val="00143108"/>
    <w:rsid w:val="001553E0"/>
    <w:rsid w:val="0016292C"/>
    <w:rsid w:val="00170852"/>
    <w:rsid w:val="00184AF3"/>
    <w:rsid w:val="00185EFB"/>
    <w:rsid w:val="00187508"/>
    <w:rsid w:val="001A100A"/>
    <w:rsid w:val="001B2E61"/>
    <w:rsid w:val="001D2D38"/>
    <w:rsid w:val="001D3ADE"/>
    <w:rsid w:val="001D74F0"/>
    <w:rsid w:val="001E232E"/>
    <w:rsid w:val="001F0660"/>
    <w:rsid w:val="001F7842"/>
    <w:rsid w:val="00210A39"/>
    <w:rsid w:val="00211BF8"/>
    <w:rsid w:val="00220F0A"/>
    <w:rsid w:val="002377E3"/>
    <w:rsid w:val="002407C7"/>
    <w:rsid w:val="002554EE"/>
    <w:rsid w:val="00256936"/>
    <w:rsid w:val="0027165A"/>
    <w:rsid w:val="002970A4"/>
    <w:rsid w:val="002D287F"/>
    <w:rsid w:val="002E0CE3"/>
    <w:rsid w:val="002E325C"/>
    <w:rsid w:val="00301A07"/>
    <w:rsid w:val="00311DAC"/>
    <w:rsid w:val="00317017"/>
    <w:rsid w:val="00333A1C"/>
    <w:rsid w:val="00335B9B"/>
    <w:rsid w:val="00344C51"/>
    <w:rsid w:val="00345CE4"/>
    <w:rsid w:val="00350019"/>
    <w:rsid w:val="0036013B"/>
    <w:rsid w:val="00360B00"/>
    <w:rsid w:val="0038204A"/>
    <w:rsid w:val="00385724"/>
    <w:rsid w:val="003A23C7"/>
    <w:rsid w:val="003C2B32"/>
    <w:rsid w:val="003F6EF0"/>
    <w:rsid w:val="00441187"/>
    <w:rsid w:val="00453B91"/>
    <w:rsid w:val="0047083E"/>
    <w:rsid w:val="00471601"/>
    <w:rsid w:val="00482A25"/>
    <w:rsid w:val="004B12C4"/>
    <w:rsid w:val="004B4509"/>
    <w:rsid w:val="004C5825"/>
    <w:rsid w:val="004D11C5"/>
    <w:rsid w:val="004D66EC"/>
    <w:rsid w:val="004E7249"/>
    <w:rsid w:val="004F6BB4"/>
    <w:rsid w:val="00501E6F"/>
    <w:rsid w:val="005137F5"/>
    <w:rsid w:val="005258AC"/>
    <w:rsid w:val="00542A4B"/>
    <w:rsid w:val="0056305E"/>
    <w:rsid w:val="005840C7"/>
    <w:rsid w:val="005905C1"/>
    <w:rsid w:val="005955BE"/>
    <w:rsid w:val="005F2854"/>
    <w:rsid w:val="0061559F"/>
    <w:rsid w:val="00616424"/>
    <w:rsid w:val="00647ACA"/>
    <w:rsid w:val="006571D3"/>
    <w:rsid w:val="00663957"/>
    <w:rsid w:val="006860AD"/>
    <w:rsid w:val="00697F3B"/>
    <w:rsid w:val="006D1D70"/>
    <w:rsid w:val="006D27FB"/>
    <w:rsid w:val="006F2B94"/>
    <w:rsid w:val="00715565"/>
    <w:rsid w:val="00715A69"/>
    <w:rsid w:val="0075291D"/>
    <w:rsid w:val="00787B4A"/>
    <w:rsid w:val="00787F44"/>
    <w:rsid w:val="007A0E7E"/>
    <w:rsid w:val="007A59D9"/>
    <w:rsid w:val="007B7D1D"/>
    <w:rsid w:val="00801C30"/>
    <w:rsid w:val="00810210"/>
    <w:rsid w:val="008322BC"/>
    <w:rsid w:val="00847272"/>
    <w:rsid w:val="008509C2"/>
    <w:rsid w:val="00867332"/>
    <w:rsid w:val="008741B6"/>
    <w:rsid w:val="00874BD6"/>
    <w:rsid w:val="008936EC"/>
    <w:rsid w:val="008A3699"/>
    <w:rsid w:val="008B5B38"/>
    <w:rsid w:val="008C050F"/>
    <w:rsid w:val="008E3999"/>
    <w:rsid w:val="008E6E10"/>
    <w:rsid w:val="0091137D"/>
    <w:rsid w:val="0091214E"/>
    <w:rsid w:val="00920A1F"/>
    <w:rsid w:val="0094136C"/>
    <w:rsid w:val="00951A5F"/>
    <w:rsid w:val="00967AD6"/>
    <w:rsid w:val="009B6CFC"/>
    <w:rsid w:val="009C011A"/>
    <w:rsid w:val="009D7BD2"/>
    <w:rsid w:val="00A004C7"/>
    <w:rsid w:val="00A03C15"/>
    <w:rsid w:val="00A14EFA"/>
    <w:rsid w:val="00A165C7"/>
    <w:rsid w:val="00A16F73"/>
    <w:rsid w:val="00A2636C"/>
    <w:rsid w:val="00A4285D"/>
    <w:rsid w:val="00A442D4"/>
    <w:rsid w:val="00A56C2A"/>
    <w:rsid w:val="00A701BA"/>
    <w:rsid w:val="00AA14F6"/>
    <w:rsid w:val="00AA6AB9"/>
    <w:rsid w:val="00AB176C"/>
    <w:rsid w:val="00AC0703"/>
    <w:rsid w:val="00AD4CF9"/>
    <w:rsid w:val="00AE0B25"/>
    <w:rsid w:val="00AE7672"/>
    <w:rsid w:val="00B01DB0"/>
    <w:rsid w:val="00B4451F"/>
    <w:rsid w:val="00B643D3"/>
    <w:rsid w:val="00B65F70"/>
    <w:rsid w:val="00B921B5"/>
    <w:rsid w:val="00B928C3"/>
    <w:rsid w:val="00BB05C2"/>
    <w:rsid w:val="00BD10CF"/>
    <w:rsid w:val="00BD334A"/>
    <w:rsid w:val="00BD5AF5"/>
    <w:rsid w:val="00BF4088"/>
    <w:rsid w:val="00C148D3"/>
    <w:rsid w:val="00C17F88"/>
    <w:rsid w:val="00C373B5"/>
    <w:rsid w:val="00C92E75"/>
    <w:rsid w:val="00C94679"/>
    <w:rsid w:val="00CB74D3"/>
    <w:rsid w:val="00CC7705"/>
    <w:rsid w:val="00CD4DE1"/>
    <w:rsid w:val="00D01CF3"/>
    <w:rsid w:val="00D05E4D"/>
    <w:rsid w:val="00D35081"/>
    <w:rsid w:val="00D63B0E"/>
    <w:rsid w:val="00D6539F"/>
    <w:rsid w:val="00D67AAB"/>
    <w:rsid w:val="00D7158C"/>
    <w:rsid w:val="00D9123D"/>
    <w:rsid w:val="00DA2EB2"/>
    <w:rsid w:val="00DD410F"/>
    <w:rsid w:val="00DF3619"/>
    <w:rsid w:val="00DF7404"/>
    <w:rsid w:val="00E20CCD"/>
    <w:rsid w:val="00E44A2C"/>
    <w:rsid w:val="00E8134F"/>
    <w:rsid w:val="00E90B85"/>
    <w:rsid w:val="00EB7FF2"/>
    <w:rsid w:val="00ED7EBA"/>
    <w:rsid w:val="00EE4B92"/>
    <w:rsid w:val="00EF6E4E"/>
    <w:rsid w:val="00F22F1F"/>
    <w:rsid w:val="00F31ED4"/>
    <w:rsid w:val="00F46A4B"/>
    <w:rsid w:val="00F63DA6"/>
    <w:rsid w:val="00F64117"/>
    <w:rsid w:val="00FB7689"/>
    <w:rsid w:val="00FF4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7F5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6539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uiPriority w:val="99"/>
    <w:semiHidden/>
    <w:rsid w:val="008741B6"/>
    <w:rPr>
      <w:rFonts w:ascii="Tahoma" w:hAnsi="Tahoma"/>
      <w:sz w:val="16"/>
      <w:szCs w:val="16"/>
      <w:lang/>
    </w:rPr>
  </w:style>
  <w:style w:type="character" w:styleId="ad">
    <w:name w:val="Hyperlink"/>
    <w:rsid w:val="005137F5"/>
    <w:rPr>
      <w:color w:val="000080"/>
      <w:u w:val="single"/>
    </w:rPr>
  </w:style>
  <w:style w:type="paragraph" w:styleId="ae">
    <w:name w:val="No Spacing"/>
    <w:qFormat/>
    <w:rsid w:val="005137F5"/>
    <w:rPr>
      <w:rFonts w:ascii="Calibri" w:eastAsia="Calibri" w:hAnsi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5137F5"/>
    <w:pPr>
      <w:widowControl w:val="0"/>
      <w:autoSpaceDE w:val="0"/>
      <w:autoSpaceDN w:val="0"/>
      <w:adjustRightInd w:val="0"/>
      <w:ind w:left="708"/>
    </w:pPr>
    <w:rPr>
      <w:sz w:val="20"/>
      <w:szCs w:val="20"/>
      <w:lang w:eastAsia="ru-RU"/>
    </w:rPr>
  </w:style>
  <w:style w:type="paragraph" w:customStyle="1" w:styleId="a0cxsplast">
    <w:name w:val="a0cxsplast"/>
    <w:basedOn w:val="a"/>
    <w:rsid w:val="005137F5"/>
    <w:pPr>
      <w:spacing w:before="100" w:beforeAutospacing="1" w:after="100" w:afterAutospacing="1"/>
    </w:pPr>
    <w:rPr>
      <w:lang w:eastAsia="ru-RU"/>
    </w:rPr>
  </w:style>
  <w:style w:type="character" w:styleId="af0">
    <w:name w:val="page number"/>
    <w:basedOn w:val="a0"/>
    <w:rsid w:val="005137F5"/>
  </w:style>
  <w:style w:type="paragraph" w:customStyle="1" w:styleId="ConsPlusNonformat">
    <w:name w:val="ConsPlusNonformat"/>
    <w:rsid w:val="008A3699"/>
    <w:pPr>
      <w:widowControl w:val="0"/>
      <w:suppressAutoHyphens/>
      <w:autoSpaceDE w:val="0"/>
    </w:pPr>
    <w:rPr>
      <w:rFonts w:ascii="Courier New" w:eastAsia="Courier New" w:hAnsi="Courier New" w:cs="Courier New"/>
      <w:lang w:eastAsia="zh-CN" w:bidi="ru-RU"/>
    </w:rPr>
  </w:style>
  <w:style w:type="paragraph" w:customStyle="1" w:styleId="ConsPlusDocList">
    <w:name w:val="ConsPlusDocList"/>
    <w:next w:val="a"/>
    <w:rsid w:val="0027165A"/>
    <w:pPr>
      <w:widowControl w:val="0"/>
      <w:suppressAutoHyphens/>
      <w:autoSpaceDE w:val="0"/>
    </w:pPr>
    <w:rPr>
      <w:rFonts w:ascii="Arial" w:eastAsia="Arial" w:hAnsi="Arial" w:cs="Arial"/>
      <w:kern w:val="2"/>
      <w:lang w:eastAsia="hi-IN" w:bidi="hi-IN"/>
    </w:rPr>
  </w:style>
  <w:style w:type="paragraph" w:customStyle="1" w:styleId="acxspmiddle">
    <w:name w:val="acxspmiddle"/>
    <w:basedOn w:val="a"/>
    <w:rsid w:val="00801C30"/>
    <w:pPr>
      <w:spacing w:before="100" w:beforeAutospacing="1" w:after="100" w:afterAutospacing="1"/>
    </w:pPr>
    <w:rPr>
      <w:lang w:eastAsia="ru-RU"/>
    </w:rPr>
  </w:style>
  <w:style w:type="paragraph" w:customStyle="1" w:styleId="acxsplast">
    <w:name w:val="acxsplast"/>
    <w:basedOn w:val="a"/>
    <w:rsid w:val="00801C30"/>
    <w:pPr>
      <w:spacing w:before="100" w:beforeAutospacing="1" w:after="100" w:afterAutospacing="1"/>
    </w:pPr>
    <w:rPr>
      <w:lang w:eastAsia="ru-RU"/>
    </w:rPr>
  </w:style>
  <w:style w:type="paragraph" w:styleId="af1">
    <w:name w:val="Normal (Web)"/>
    <w:basedOn w:val="a"/>
    <w:uiPriority w:val="99"/>
    <w:unhideWhenUsed/>
    <w:rsid w:val="002E0CE3"/>
    <w:pPr>
      <w:spacing w:before="100" w:beforeAutospacing="1" w:after="100" w:afterAutospacing="1"/>
    </w:pPr>
    <w:rPr>
      <w:lang w:eastAsia="ru-RU"/>
    </w:rPr>
  </w:style>
  <w:style w:type="paragraph" w:styleId="2">
    <w:name w:val="Body Text 2"/>
    <w:basedOn w:val="a"/>
    <w:rsid w:val="00D6539F"/>
    <w:pPr>
      <w:spacing w:after="120" w:line="480" w:lineRule="auto"/>
    </w:pPr>
    <w:rPr>
      <w:sz w:val="28"/>
      <w:szCs w:val="20"/>
      <w:lang w:eastAsia="ru-RU"/>
    </w:rPr>
  </w:style>
  <w:style w:type="paragraph" w:customStyle="1" w:styleId="msonormal0">
    <w:name w:val="msonormal"/>
    <w:basedOn w:val="a"/>
    <w:rsid w:val="00081688"/>
    <w:pPr>
      <w:spacing w:before="100" w:beforeAutospacing="1" w:after="100" w:afterAutospacing="1"/>
    </w:pPr>
    <w:rPr>
      <w:lang w:eastAsia="ru-RU"/>
    </w:rPr>
  </w:style>
  <w:style w:type="character" w:customStyle="1" w:styleId="ac">
    <w:name w:val="Текст выноски Знак"/>
    <w:link w:val="ab"/>
    <w:uiPriority w:val="99"/>
    <w:semiHidden/>
    <w:rsid w:val="00081688"/>
    <w:rPr>
      <w:rFonts w:ascii="Tahoma" w:hAnsi="Tahoma" w:cs="Tahoma"/>
      <w:sz w:val="16"/>
      <w:szCs w:val="16"/>
      <w:lang w:eastAsia="ar-SA"/>
    </w:rPr>
  </w:style>
  <w:style w:type="table" w:styleId="af2">
    <w:name w:val="Table Grid"/>
    <w:basedOn w:val="a1"/>
    <w:uiPriority w:val="39"/>
    <w:rsid w:val="0008168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1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поста-новление администрации Алек-сандровского муниципального округа от 19 декабря 2023 г</vt:lpstr>
    </vt:vector>
  </TitlesOfParts>
  <Company>XXXXX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поста-новление администрации Алек-сандровского муниципального округа от 19 декабря 2023 г</dc:title>
  <dc:creator>OVZIMINA</dc:creator>
  <cp:lastModifiedBy>Администратор</cp:lastModifiedBy>
  <cp:revision>2</cp:revision>
  <cp:lastPrinted>2025-12-02T04:03:00Z</cp:lastPrinted>
  <dcterms:created xsi:type="dcterms:W3CDTF">2025-12-02T04:34:00Z</dcterms:created>
  <dcterms:modified xsi:type="dcterms:W3CDTF">2025-12-02T04:34:00Z</dcterms:modified>
</cp:coreProperties>
</file>