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B3" w:rsidRDefault="00432E67" w:rsidP="004A781F">
      <w:pPr>
        <w:spacing w:after="480" w:line="240" w:lineRule="exact"/>
        <w:ind w:right="5347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28.4pt;margin-top:164.7pt;width:99pt;height:18pt;z-index:251657728;mso-position-horizontal-relative:page;mso-position-vertical-relative:page" filled="f" stroked="f">
            <v:textbox style="mso-next-textbox:#_x0000_s1027" inset="0,0,0,0">
              <w:txbxContent>
                <w:p w:rsidR="00D532AA" w:rsidRPr="006212FA" w:rsidRDefault="005A369A" w:rsidP="00033A9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1697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28" type="#_x0000_t202" style="position:absolute;left:0;text-align:left;margin-left:125.9pt;margin-top:164.7pt;width:108pt;height:18pt;z-index:251658752;mso-position-horizontal-relative:page;mso-position-vertical-relative:page" filled="f" stroked="f">
            <v:textbox style="mso-next-textbox:#_x0000_s1028" inset="0,0,0,0">
              <w:txbxContent>
                <w:p w:rsidR="00D532AA" w:rsidRPr="006212FA" w:rsidRDefault="005A369A" w:rsidP="00033A9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30.12.2025</w:t>
                  </w:r>
                </w:p>
              </w:txbxContent>
            </v:textbox>
            <w10:wrap anchorx="page" anchory="page"/>
          </v:shape>
        </w:pict>
      </w:r>
      <w:r w:rsidR="00EE684E">
        <w:rPr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996CEA">
        <w:rPr>
          <w:rFonts w:ascii="Times New Roman" w:hAnsi="Times New Roman"/>
          <w:b/>
          <w:sz w:val="28"/>
          <w:szCs w:val="28"/>
        </w:rPr>
        <w:t>О внесении изменений в поста</w:t>
      </w:r>
      <w:r w:rsidR="004A781F">
        <w:rPr>
          <w:rFonts w:ascii="Times New Roman" w:hAnsi="Times New Roman"/>
          <w:b/>
          <w:sz w:val="28"/>
          <w:szCs w:val="28"/>
        </w:rPr>
        <w:t>-</w:t>
      </w:r>
      <w:r w:rsidR="00996CEA">
        <w:rPr>
          <w:rFonts w:ascii="Times New Roman" w:hAnsi="Times New Roman"/>
          <w:b/>
          <w:sz w:val="28"/>
          <w:szCs w:val="28"/>
        </w:rPr>
        <w:t>новление администрации Алек</w:t>
      </w:r>
      <w:r w:rsidR="004A781F">
        <w:rPr>
          <w:rFonts w:ascii="Times New Roman" w:hAnsi="Times New Roman"/>
          <w:b/>
          <w:sz w:val="28"/>
          <w:szCs w:val="28"/>
        </w:rPr>
        <w:t>-</w:t>
      </w:r>
      <w:r w:rsidR="00996CEA">
        <w:rPr>
          <w:rFonts w:ascii="Times New Roman" w:hAnsi="Times New Roman"/>
          <w:b/>
          <w:sz w:val="28"/>
          <w:szCs w:val="28"/>
        </w:rPr>
        <w:t>сандровского муниципального округа Пермского края от 28.12.2024 № 2200 «</w:t>
      </w:r>
      <w:r w:rsidR="00521922">
        <w:rPr>
          <w:rFonts w:ascii="Times New Roman" w:hAnsi="Times New Roman"/>
          <w:b/>
          <w:sz w:val="28"/>
          <w:szCs w:val="28"/>
        </w:rPr>
        <w:t>Об ут</w:t>
      </w:r>
      <w:r w:rsidR="004A781F">
        <w:rPr>
          <w:rFonts w:ascii="Times New Roman" w:hAnsi="Times New Roman"/>
          <w:b/>
          <w:sz w:val="28"/>
          <w:szCs w:val="28"/>
        </w:rPr>
        <w:t>-</w:t>
      </w:r>
      <w:r w:rsidR="00521922">
        <w:rPr>
          <w:rFonts w:ascii="Times New Roman" w:hAnsi="Times New Roman"/>
          <w:b/>
          <w:sz w:val="28"/>
          <w:szCs w:val="28"/>
        </w:rPr>
        <w:t>верждении муниципальной прог</w:t>
      </w:r>
      <w:r w:rsidR="004A781F">
        <w:rPr>
          <w:rFonts w:ascii="Times New Roman" w:hAnsi="Times New Roman"/>
          <w:b/>
          <w:sz w:val="28"/>
          <w:szCs w:val="28"/>
        </w:rPr>
        <w:t>-</w:t>
      </w:r>
      <w:r w:rsidR="00521922">
        <w:rPr>
          <w:rFonts w:ascii="Times New Roman" w:hAnsi="Times New Roman"/>
          <w:b/>
          <w:sz w:val="28"/>
          <w:szCs w:val="28"/>
        </w:rPr>
        <w:t>раммы «Благоустройство тер</w:t>
      </w:r>
      <w:r w:rsidR="004A781F">
        <w:rPr>
          <w:rFonts w:ascii="Times New Roman" w:hAnsi="Times New Roman"/>
          <w:b/>
          <w:sz w:val="28"/>
          <w:szCs w:val="28"/>
        </w:rPr>
        <w:t>-</w:t>
      </w:r>
      <w:r w:rsidR="00521922">
        <w:rPr>
          <w:rFonts w:ascii="Times New Roman" w:hAnsi="Times New Roman"/>
          <w:b/>
          <w:sz w:val="28"/>
          <w:szCs w:val="28"/>
        </w:rPr>
        <w:t>ритории Александровского</w:t>
      </w:r>
      <w:r w:rsidR="003E27B3" w:rsidRPr="00B4715A">
        <w:rPr>
          <w:rFonts w:ascii="Times New Roman" w:hAnsi="Times New Roman"/>
          <w:b/>
          <w:sz w:val="28"/>
          <w:szCs w:val="28"/>
        </w:rPr>
        <w:t xml:space="preserve"> му</w:t>
      </w:r>
      <w:r w:rsidR="004A781F">
        <w:rPr>
          <w:rFonts w:ascii="Times New Roman" w:hAnsi="Times New Roman"/>
          <w:b/>
          <w:sz w:val="28"/>
          <w:szCs w:val="28"/>
        </w:rPr>
        <w:t>-</w:t>
      </w:r>
      <w:r w:rsidR="003E27B3" w:rsidRPr="00B4715A">
        <w:rPr>
          <w:rFonts w:ascii="Times New Roman" w:hAnsi="Times New Roman"/>
          <w:b/>
          <w:sz w:val="28"/>
          <w:szCs w:val="28"/>
        </w:rPr>
        <w:t>ниципального округа»</w:t>
      </w:r>
    </w:p>
    <w:p w:rsidR="003E27B3" w:rsidRPr="00944500" w:rsidRDefault="003E27B3" w:rsidP="004A781F">
      <w:pPr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В соответствии с пунктом 25 части 1 статьи 16 Федерального закона от </w:t>
      </w:r>
      <w:r w:rsidR="004A781F">
        <w:rPr>
          <w:rFonts w:ascii="Times New Roman" w:hAnsi="Times New Roman"/>
          <w:sz w:val="28"/>
          <w:szCs w:val="28"/>
        </w:rPr>
        <w:br/>
      </w:r>
      <w:r w:rsidRPr="00944500">
        <w:rPr>
          <w:rFonts w:ascii="Times New Roman" w:hAnsi="Times New Roman"/>
          <w:sz w:val="28"/>
          <w:szCs w:val="28"/>
        </w:rPr>
        <w:t xml:space="preserve">06 октября </w:t>
      </w:r>
      <w:smartTag w:uri="urn:schemas-microsoft-com:office:smarttags" w:element="metricconverter">
        <w:smartTagPr>
          <w:attr w:name="ProductID" w:val="2003 г"/>
        </w:smartTagPr>
        <w:r w:rsidRPr="00944500">
          <w:rPr>
            <w:rFonts w:ascii="Times New Roman" w:hAnsi="Times New Roman"/>
            <w:sz w:val="28"/>
            <w:szCs w:val="28"/>
          </w:rPr>
          <w:t>2003</w:t>
        </w:r>
        <w:r w:rsidR="006212FA" w:rsidRPr="00944500">
          <w:rPr>
            <w:rFonts w:ascii="Times New Roman" w:hAnsi="Times New Roman"/>
            <w:sz w:val="28"/>
            <w:szCs w:val="28"/>
          </w:rPr>
          <w:t xml:space="preserve"> г</w:t>
        </w:r>
      </w:smartTag>
      <w:r w:rsidR="006212FA" w:rsidRPr="00944500">
        <w:rPr>
          <w:rFonts w:ascii="Times New Roman" w:hAnsi="Times New Roman"/>
          <w:sz w:val="28"/>
          <w:szCs w:val="28"/>
        </w:rPr>
        <w:t>.</w:t>
      </w:r>
      <w:r w:rsidRPr="00944500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Федерации, </w:t>
      </w:r>
      <w:r w:rsidR="00F02F73" w:rsidRPr="00944500">
        <w:rPr>
          <w:rFonts w:ascii="Times New Roman" w:hAnsi="Times New Roman"/>
          <w:sz w:val="28"/>
          <w:szCs w:val="28"/>
        </w:rPr>
        <w:t xml:space="preserve">решением Думы Александровского муниципального округа от 16 декабря </w:t>
      </w:r>
      <w:smartTag w:uri="urn:schemas-microsoft-com:office:smarttags" w:element="metricconverter">
        <w:smartTagPr>
          <w:attr w:name="ProductID" w:val="400,75 Га"/>
        </w:smartTagPr>
        <w:r w:rsidR="00F02F73" w:rsidRPr="00944500">
          <w:rPr>
            <w:rFonts w:ascii="Times New Roman" w:hAnsi="Times New Roman"/>
            <w:sz w:val="28"/>
            <w:szCs w:val="28"/>
          </w:rPr>
          <w:t>2024 г</w:t>
        </w:r>
      </w:smartTag>
      <w:r w:rsidR="00F02F73" w:rsidRPr="00944500">
        <w:rPr>
          <w:rFonts w:ascii="Times New Roman" w:hAnsi="Times New Roman"/>
          <w:sz w:val="28"/>
          <w:szCs w:val="28"/>
        </w:rPr>
        <w:t xml:space="preserve">. № 30 «О бюджете Александровского муниципального округа на 2025 год и на плановый период 2026 и 2027 годов», со статьей 179 Бюджетного кодекса Российской Федерации, с постановлениями администрации </w:t>
      </w:r>
      <w:r w:rsidR="00F02F73" w:rsidRPr="00944500">
        <w:rPr>
          <w:rFonts w:ascii="Times New Roman" w:hAnsi="Times New Roman"/>
          <w:spacing w:val="-2"/>
          <w:sz w:val="28"/>
          <w:szCs w:val="28"/>
        </w:rPr>
        <w:t>Алексан</w:t>
      </w:r>
      <w:r w:rsidR="006212FA" w:rsidRPr="00944500">
        <w:rPr>
          <w:rFonts w:ascii="Times New Roman" w:hAnsi="Times New Roman"/>
          <w:spacing w:val="-2"/>
          <w:sz w:val="28"/>
          <w:szCs w:val="28"/>
        </w:rPr>
        <w:t>дровского муниципального округа</w:t>
      </w:r>
      <w:r w:rsidR="00F02F73" w:rsidRPr="00944500">
        <w:rPr>
          <w:rFonts w:ascii="Times New Roman" w:hAnsi="Times New Roman"/>
          <w:spacing w:val="-2"/>
          <w:sz w:val="28"/>
          <w:szCs w:val="28"/>
        </w:rPr>
        <w:t xml:space="preserve"> Пермского края от 12 июля </w:t>
      </w:r>
      <w:smartTag w:uri="urn:schemas-microsoft-com:office:smarttags" w:element="metricconverter">
        <w:smartTagPr>
          <w:attr w:name="ProductID" w:val="400,75 Га"/>
        </w:smartTagPr>
        <w:r w:rsidR="00F02F73" w:rsidRPr="00944500">
          <w:rPr>
            <w:rFonts w:ascii="Times New Roman" w:hAnsi="Times New Roman"/>
            <w:spacing w:val="-2"/>
            <w:sz w:val="28"/>
            <w:szCs w:val="28"/>
          </w:rPr>
          <w:t>2023 г</w:t>
        </w:r>
      </w:smartTag>
      <w:r w:rsidR="00F02F73" w:rsidRPr="00944500">
        <w:rPr>
          <w:rFonts w:ascii="Times New Roman" w:hAnsi="Times New Roman"/>
          <w:spacing w:val="-2"/>
          <w:sz w:val="28"/>
          <w:szCs w:val="28"/>
        </w:rPr>
        <w:t xml:space="preserve">. № 898 «Об утверждении Порядка разработки, реализации и оценки эффективности муниципальных программ Александровского муниципального округа», от 24 октября </w:t>
      </w:r>
      <w:smartTag w:uri="urn:schemas-microsoft-com:office:smarttags" w:element="metricconverter">
        <w:smartTagPr>
          <w:attr w:name="ProductID" w:val="400,75 Га"/>
        </w:smartTagPr>
        <w:r w:rsidR="00F02F73" w:rsidRPr="00944500">
          <w:rPr>
            <w:rFonts w:ascii="Times New Roman" w:hAnsi="Times New Roman"/>
            <w:spacing w:val="-2"/>
            <w:sz w:val="28"/>
            <w:szCs w:val="28"/>
          </w:rPr>
          <w:t>2024 г</w:t>
        </w:r>
      </w:smartTag>
      <w:r w:rsidR="00F02F73" w:rsidRPr="00944500">
        <w:rPr>
          <w:rFonts w:ascii="Times New Roman" w:hAnsi="Times New Roman"/>
          <w:spacing w:val="-2"/>
          <w:sz w:val="28"/>
          <w:szCs w:val="28"/>
        </w:rPr>
        <w:t>. № 1727 «Об утверждении Перечня муниципальных программ Александровского муниципального округа»,</w:t>
      </w:r>
    </w:p>
    <w:p w:rsidR="003E27B3" w:rsidRPr="00944500" w:rsidRDefault="003E27B3" w:rsidP="004A781F">
      <w:pPr>
        <w:spacing w:after="0" w:line="36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3E27B3" w:rsidRPr="00944500" w:rsidRDefault="00996CEA" w:rsidP="004A781F">
      <w:pPr>
        <w:pStyle w:val="a4"/>
        <w:ind w:firstLine="709"/>
        <w:rPr>
          <w:szCs w:val="28"/>
        </w:rPr>
      </w:pPr>
      <w:r w:rsidRPr="00944500">
        <w:rPr>
          <w:szCs w:val="28"/>
        </w:rPr>
        <w:t>1.</w:t>
      </w:r>
      <w:r w:rsidR="004A781F">
        <w:rPr>
          <w:szCs w:val="28"/>
        </w:rPr>
        <w:t> </w:t>
      </w:r>
      <w:r w:rsidRPr="00944500">
        <w:rPr>
          <w:szCs w:val="28"/>
        </w:rPr>
        <w:t>М</w:t>
      </w:r>
      <w:r w:rsidR="003E27B3" w:rsidRPr="00944500">
        <w:rPr>
          <w:szCs w:val="28"/>
        </w:rPr>
        <w:t>униципальную программу «Благоустройство территории Александровского муниципального округа»</w:t>
      </w:r>
      <w:r w:rsidRPr="00944500">
        <w:rPr>
          <w:szCs w:val="28"/>
        </w:rPr>
        <w:t>, утвержденную постановлением администрации Александровского муниципального округа Пермского края</w:t>
      </w:r>
      <w:r w:rsidR="003E27B3" w:rsidRPr="00944500">
        <w:rPr>
          <w:szCs w:val="28"/>
        </w:rPr>
        <w:t xml:space="preserve"> </w:t>
      </w:r>
      <w:r w:rsidRPr="00944500">
        <w:rPr>
          <w:szCs w:val="28"/>
        </w:rPr>
        <w:t>от 28.12.2025 № 2200 изложить в новой редакции согласно приложению.</w:t>
      </w:r>
    </w:p>
    <w:p w:rsidR="003E27B3" w:rsidRPr="00944500" w:rsidRDefault="00996CEA" w:rsidP="004A781F">
      <w:pPr>
        <w:pStyle w:val="a4"/>
        <w:ind w:firstLine="660"/>
        <w:rPr>
          <w:szCs w:val="28"/>
        </w:rPr>
      </w:pPr>
      <w:r w:rsidRPr="00944500">
        <w:rPr>
          <w:rFonts w:cs="Arial CYR"/>
          <w:szCs w:val="28"/>
        </w:rPr>
        <w:t>2</w:t>
      </w:r>
      <w:r w:rsidR="004A781F">
        <w:rPr>
          <w:rFonts w:cs="Arial CYR"/>
          <w:szCs w:val="28"/>
        </w:rPr>
        <w:t>. </w:t>
      </w:r>
      <w:r w:rsidR="003E27B3" w:rsidRPr="00944500">
        <w:rPr>
          <w:szCs w:val="28"/>
        </w:rPr>
        <w:t>Настоящее постановление опубликовать в сетевом издании официальный сайт администрации Александровского муниципального округа Пермского края (</w:t>
      </w:r>
      <w:r w:rsidR="003E27B3" w:rsidRPr="00944500">
        <w:rPr>
          <w:szCs w:val="28"/>
          <w:lang w:val="en-US"/>
        </w:rPr>
        <w:t>www</w:t>
      </w:r>
      <w:r w:rsidR="003E27B3" w:rsidRPr="00944500">
        <w:rPr>
          <w:szCs w:val="28"/>
        </w:rPr>
        <w:t>.</w:t>
      </w:r>
      <w:r w:rsidR="003E27B3" w:rsidRPr="00944500">
        <w:rPr>
          <w:szCs w:val="28"/>
          <w:lang w:val="en-US"/>
        </w:rPr>
        <w:t>aleksraion</w:t>
      </w:r>
      <w:r w:rsidR="003E27B3" w:rsidRPr="00944500">
        <w:rPr>
          <w:szCs w:val="28"/>
        </w:rPr>
        <w:t>.</w:t>
      </w:r>
      <w:r w:rsidR="003E27B3" w:rsidRPr="00944500">
        <w:rPr>
          <w:szCs w:val="28"/>
          <w:lang w:val="en-US"/>
        </w:rPr>
        <w:t>ru</w:t>
      </w:r>
      <w:r w:rsidR="003E27B3" w:rsidRPr="00944500">
        <w:rPr>
          <w:szCs w:val="28"/>
        </w:rPr>
        <w:t>).</w:t>
      </w:r>
    </w:p>
    <w:p w:rsidR="003E27B3" w:rsidRPr="00944500" w:rsidRDefault="004A781F" w:rsidP="004A781F">
      <w:pPr>
        <w:pStyle w:val="a4"/>
        <w:ind w:firstLine="660"/>
        <w:rPr>
          <w:szCs w:val="28"/>
        </w:rPr>
      </w:pPr>
      <w:r>
        <w:t>3</w:t>
      </w:r>
      <w:r w:rsidR="003E27B3" w:rsidRPr="00944500">
        <w:t xml:space="preserve">. </w:t>
      </w:r>
      <w:r w:rsidR="003E27B3" w:rsidRPr="00944500">
        <w:rPr>
          <w:szCs w:val="28"/>
        </w:rPr>
        <w:t xml:space="preserve">Настоящее постановление вступает в силу с </w:t>
      </w:r>
      <w:r w:rsidR="00996CEA" w:rsidRPr="00944500">
        <w:rPr>
          <w:szCs w:val="28"/>
        </w:rPr>
        <w:t>момента опубликования</w:t>
      </w:r>
      <w:r w:rsidR="003E27B3" w:rsidRPr="00944500">
        <w:rPr>
          <w:szCs w:val="28"/>
        </w:rPr>
        <w:t xml:space="preserve">. </w:t>
      </w:r>
    </w:p>
    <w:p w:rsidR="003E27B3" w:rsidRPr="00944500" w:rsidRDefault="004A781F" w:rsidP="004A781F">
      <w:pPr>
        <w:pStyle w:val="a4"/>
        <w:ind w:firstLine="660"/>
        <w:rPr>
          <w:szCs w:val="28"/>
        </w:rPr>
      </w:pPr>
      <w:r>
        <w:rPr>
          <w:szCs w:val="28"/>
        </w:rPr>
        <w:lastRenderedPageBreak/>
        <w:t>4</w:t>
      </w:r>
      <w:r w:rsidR="003E27B3" w:rsidRPr="00944500">
        <w:rPr>
          <w:szCs w:val="28"/>
        </w:rPr>
        <w:t>. Контроль за исполнением настоящего постановления возложить на первого заместителя главы администрации по жилищно-коммунальному хозяйству и благоустройству.</w:t>
      </w:r>
    </w:p>
    <w:p w:rsidR="001F5C57" w:rsidRPr="00944500" w:rsidRDefault="003E27B3" w:rsidP="004A781F">
      <w:pPr>
        <w:pStyle w:val="a4"/>
        <w:spacing w:before="720" w:line="240" w:lineRule="exact"/>
        <w:ind w:firstLine="0"/>
        <w:jc w:val="left"/>
        <w:sectPr w:rsidR="001F5C57" w:rsidRPr="00944500" w:rsidSect="004A781F">
          <w:headerReference w:type="default" r:id="rId8"/>
          <w:footerReference w:type="default" r:id="rId9"/>
          <w:headerReference w:type="first" r:id="rId10"/>
          <w:footerReference w:type="first" r:id="rId11"/>
          <w:pgSz w:w="11905" w:h="16838"/>
          <w:pgMar w:top="1134" w:right="851" w:bottom="794" w:left="1418" w:header="357" w:footer="452" w:gutter="0"/>
          <w:pgNumType w:start="1"/>
          <w:cols w:space="720"/>
          <w:titlePg/>
          <w:docGrid w:linePitch="299"/>
        </w:sectPr>
      </w:pPr>
      <w:r w:rsidRPr="00944500">
        <w:t>Глава муниципального округа -</w:t>
      </w:r>
      <w:r w:rsidRPr="00944500">
        <w:br/>
        <w:t>глава администрации Александровского</w:t>
      </w:r>
      <w:r w:rsidRPr="00944500">
        <w:br/>
        <w:t>муниципального округ</w:t>
      </w:r>
      <w:r w:rsidR="00033A95" w:rsidRPr="00944500">
        <w:t xml:space="preserve">а </w:t>
      </w:r>
      <w:r w:rsidR="00033A95" w:rsidRPr="00944500">
        <w:tab/>
      </w:r>
      <w:r w:rsidR="00033A95" w:rsidRPr="00944500">
        <w:tab/>
      </w:r>
      <w:r w:rsidR="00033A95" w:rsidRPr="00944500">
        <w:tab/>
      </w:r>
      <w:r w:rsidR="00033A95" w:rsidRPr="00944500">
        <w:tab/>
      </w:r>
      <w:r w:rsidR="00033A95" w:rsidRPr="00944500">
        <w:tab/>
        <w:t xml:space="preserve">    </w:t>
      </w:r>
      <w:r w:rsidR="00AB780B" w:rsidRPr="00944500">
        <w:t xml:space="preserve">    </w:t>
      </w:r>
      <w:r w:rsidR="00521922" w:rsidRPr="00944500">
        <w:t xml:space="preserve"> </w:t>
      </w:r>
      <w:r w:rsidRPr="00944500">
        <w:t xml:space="preserve">О.Э. </w:t>
      </w:r>
      <w:r w:rsidR="00432BD7" w:rsidRPr="00944500">
        <w:t>Белобаржевская</w:t>
      </w:r>
    </w:p>
    <w:p w:rsidR="001F5C57" w:rsidRPr="00944500" w:rsidRDefault="001F5C57" w:rsidP="001F5C57">
      <w:pPr>
        <w:pStyle w:val="a4"/>
        <w:spacing w:line="240" w:lineRule="exact"/>
        <w:ind w:left="10340" w:firstLine="0"/>
        <w:jc w:val="left"/>
      </w:pPr>
      <w:r w:rsidRPr="00944500">
        <w:lastRenderedPageBreak/>
        <w:t>УТВЕРЖДЕНА</w:t>
      </w:r>
    </w:p>
    <w:p w:rsidR="001F5C57" w:rsidRPr="00944500" w:rsidRDefault="001F5C57" w:rsidP="001F5C57">
      <w:pPr>
        <w:pStyle w:val="a4"/>
        <w:spacing w:line="240" w:lineRule="exact"/>
        <w:ind w:left="10340" w:firstLine="0"/>
        <w:jc w:val="left"/>
      </w:pPr>
      <w:r w:rsidRPr="00944500">
        <w:t>постановлением</w:t>
      </w:r>
    </w:p>
    <w:p w:rsidR="004A781F" w:rsidRDefault="001F5C57" w:rsidP="001F5C57">
      <w:pPr>
        <w:pStyle w:val="a4"/>
        <w:spacing w:line="240" w:lineRule="exact"/>
        <w:ind w:left="10340" w:firstLine="0"/>
        <w:jc w:val="left"/>
      </w:pPr>
      <w:r w:rsidRPr="00944500">
        <w:t xml:space="preserve">администрации </w:t>
      </w:r>
    </w:p>
    <w:p w:rsidR="001F5C57" w:rsidRPr="00944500" w:rsidRDefault="001F5C57" w:rsidP="001F5C57">
      <w:pPr>
        <w:pStyle w:val="a4"/>
        <w:spacing w:line="240" w:lineRule="exact"/>
        <w:ind w:left="10340" w:firstLine="0"/>
        <w:jc w:val="left"/>
      </w:pPr>
      <w:r w:rsidRPr="00944500">
        <w:t xml:space="preserve">Александровского </w:t>
      </w:r>
    </w:p>
    <w:p w:rsidR="001F5C57" w:rsidRPr="00944500" w:rsidRDefault="001F5C57" w:rsidP="001F5C57">
      <w:pPr>
        <w:pStyle w:val="a4"/>
        <w:spacing w:line="240" w:lineRule="exact"/>
        <w:ind w:left="10340" w:firstLine="0"/>
        <w:jc w:val="left"/>
      </w:pPr>
      <w:r w:rsidRPr="00944500">
        <w:t>муниципального округа</w:t>
      </w:r>
    </w:p>
    <w:p w:rsidR="001F5C57" w:rsidRPr="00944500" w:rsidRDefault="00664823" w:rsidP="001F5C57">
      <w:pPr>
        <w:pStyle w:val="a4"/>
        <w:spacing w:line="240" w:lineRule="exact"/>
        <w:ind w:left="10340" w:firstLine="0"/>
        <w:jc w:val="left"/>
      </w:pPr>
      <w:r w:rsidRPr="00944500">
        <w:t xml:space="preserve">от </w:t>
      </w:r>
      <w:r w:rsidR="000728D7">
        <w:t>30.12.2025</w:t>
      </w:r>
      <w:r w:rsidR="004A781F">
        <w:t xml:space="preserve"> </w:t>
      </w:r>
      <w:r w:rsidRPr="00944500">
        <w:t xml:space="preserve">№ </w:t>
      </w:r>
      <w:r w:rsidR="000728D7">
        <w:t>1697</w:t>
      </w:r>
    </w:p>
    <w:p w:rsidR="001F5C57" w:rsidRDefault="001F5C57" w:rsidP="001F5C57">
      <w:pPr>
        <w:jc w:val="right"/>
        <w:rPr>
          <w:sz w:val="16"/>
          <w:szCs w:val="16"/>
        </w:rPr>
      </w:pPr>
    </w:p>
    <w:p w:rsidR="004A781F" w:rsidRPr="00944500" w:rsidRDefault="004A781F" w:rsidP="001F5C57">
      <w:pPr>
        <w:jc w:val="right"/>
        <w:rPr>
          <w:sz w:val="16"/>
          <w:szCs w:val="16"/>
        </w:rPr>
      </w:pPr>
    </w:p>
    <w:p w:rsidR="001F5C57" w:rsidRPr="00944500" w:rsidRDefault="001F5C57" w:rsidP="001F5C57">
      <w:pPr>
        <w:pStyle w:val="a4"/>
        <w:spacing w:line="240" w:lineRule="exact"/>
        <w:ind w:firstLine="0"/>
        <w:jc w:val="center"/>
        <w:rPr>
          <w:b/>
          <w:szCs w:val="28"/>
        </w:rPr>
      </w:pPr>
      <w:r w:rsidRPr="00944500">
        <w:rPr>
          <w:b/>
          <w:szCs w:val="28"/>
        </w:rPr>
        <w:t>Муниципальная программа</w:t>
      </w:r>
    </w:p>
    <w:p w:rsidR="001F5C57" w:rsidRPr="00944500" w:rsidRDefault="001F5C57" w:rsidP="001F5C57">
      <w:pPr>
        <w:pStyle w:val="a4"/>
        <w:spacing w:line="240" w:lineRule="exact"/>
        <w:ind w:firstLine="0"/>
        <w:jc w:val="center"/>
        <w:rPr>
          <w:b/>
          <w:szCs w:val="28"/>
        </w:rPr>
      </w:pPr>
      <w:r w:rsidRPr="00944500">
        <w:rPr>
          <w:b/>
          <w:color w:val="000000"/>
          <w:szCs w:val="28"/>
        </w:rPr>
        <w:t>«Благоустройство территории Александровского муниципального округа»</w:t>
      </w:r>
      <w:r w:rsidRPr="00944500">
        <w:rPr>
          <w:b/>
          <w:szCs w:val="28"/>
        </w:rPr>
        <w:t xml:space="preserve"> </w:t>
      </w:r>
    </w:p>
    <w:tbl>
      <w:tblPr>
        <w:tblW w:w="0" w:type="auto"/>
        <w:tblInd w:w="95" w:type="dxa"/>
        <w:tblLook w:val="00A0"/>
      </w:tblPr>
      <w:tblGrid>
        <w:gridCol w:w="438"/>
        <w:gridCol w:w="3362"/>
        <w:gridCol w:w="636"/>
        <w:gridCol w:w="4693"/>
        <w:gridCol w:w="954"/>
        <w:gridCol w:w="1536"/>
        <w:gridCol w:w="1536"/>
        <w:gridCol w:w="1536"/>
      </w:tblGrid>
      <w:tr w:rsidR="001F5C57" w:rsidRPr="00944500" w:rsidTr="00980758">
        <w:trPr>
          <w:trHeight w:val="1016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ПАСПОРТ</w:t>
            </w: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«Благоустройство территории Александровского муниципального округа»</w:t>
            </w:r>
          </w:p>
        </w:tc>
      </w:tr>
      <w:tr w:rsidR="001F5C57" w:rsidRPr="00944500" w:rsidTr="00980758">
        <w:trPr>
          <w:trHeight w:val="8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Первый заместитель главы администрации округа по жилищно-коммунальному хозяйству и благоустройству</w:t>
            </w:r>
          </w:p>
        </w:tc>
      </w:tr>
      <w:tr w:rsidR="001F5C57" w:rsidRPr="00944500" w:rsidTr="00980758">
        <w:trPr>
          <w:trHeight w:val="91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транспорта, дорожного хозяйства и благоустройства</w:t>
            </w:r>
          </w:p>
        </w:tc>
      </w:tr>
      <w:tr w:rsidR="001F5C57" w:rsidRPr="00944500" w:rsidTr="00980758">
        <w:trPr>
          <w:trHeight w:val="135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Территориальное управление р.п. Яйва</w:t>
            </w: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Территориальный отдел р.п. Всеволодо-Вильва </w:t>
            </w:r>
          </w:p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Сектор по экологии администрации Александровского муниципального округа </w:t>
            </w:r>
          </w:p>
          <w:p w:rsidR="00996CEA" w:rsidRPr="00944500" w:rsidRDefault="00996CEA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реализации инвестиционных проектов</w:t>
            </w:r>
          </w:p>
        </w:tc>
      </w:tr>
      <w:tr w:rsidR="001F5C57" w:rsidRPr="00944500" w:rsidTr="00980758">
        <w:trPr>
          <w:trHeight w:val="129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благоустройства территории АМО</w:t>
            </w:r>
          </w:p>
        </w:tc>
      </w:tr>
      <w:tr w:rsidR="001F5C57" w:rsidRPr="00944500" w:rsidTr="00980758">
        <w:trPr>
          <w:trHeight w:val="1084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комфортного проживания на территории округа</w:t>
            </w:r>
          </w:p>
        </w:tc>
      </w:tr>
      <w:tr w:rsidR="001F5C57" w:rsidRPr="00944500" w:rsidTr="00980758">
        <w:trPr>
          <w:trHeight w:val="75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Срок реализации программы 2025-2027 годы</w:t>
            </w:r>
          </w:p>
        </w:tc>
      </w:tr>
      <w:tr w:rsidR="001F5C57" w:rsidRPr="00944500" w:rsidTr="00980758">
        <w:trPr>
          <w:trHeight w:val="765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Показатели (индикаторы) муниципальной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Содержание уличного освещения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  <w:r w:rsidR="00996CEA"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996CE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  <w:r w:rsidR="00996CEA"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  <w:r w:rsidR="00996CEA"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1,26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отремонтированных тротуаров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п.м.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6A65BF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2453,20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работы по содержанию мест захоронений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 территорий детских площадок, парковок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Спиливание аварийных деревьев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C3048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  <w:r w:rsidR="002C3048"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Установка урн на территории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C3048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Количество проведенных мероприятий (акций, конкурсов) экологической направленности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 охваченных ликвидацией  борщевика Сосновского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FC0A98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12,45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664823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1F5C57" w:rsidRPr="00944500" w:rsidTr="00980758">
        <w:trPr>
          <w:trHeight w:val="69"/>
        </w:trPr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5C57" w:rsidRPr="00944500" w:rsidTr="00980758">
        <w:trPr>
          <w:trHeight w:val="375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тыс.руб.</w:t>
            </w:r>
          </w:p>
        </w:tc>
      </w:tr>
      <w:tr w:rsidR="001F5C57" w:rsidRPr="00944500" w:rsidTr="00980758">
        <w:trPr>
          <w:trHeight w:val="514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</w:tr>
      <w:tr w:rsidR="001F5C57" w:rsidRPr="00944500" w:rsidTr="00980758">
        <w:trPr>
          <w:trHeight w:val="39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FC0A98" w:rsidP="00A73B8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</w:t>
            </w:r>
            <w:r w:rsidR="00A73B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556,84436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FC0A98" w:rsidP="00664823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28 428,94997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16 437,49008</w:t>
            </w:r>
          </w:p>
        </w:tc>
      </w:tr>
      <w:tr w:rsidR="001F5C57" w:rsidRPr="00944500" w:rsidTr="00980758">
        <w:trPr>
          <w:trHeight w:val="45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1F5C57" w:rsidRPr="00944500" w:rsidTr="00980758">
        <w:trPr>
          <w:trHeight w:val="40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FC0A98" w:rsidP="00A73B8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  <w:r w:rsidR="00A73B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A73B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18,62412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FC0A98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9 597,14798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1F5C57" w:rsidRPr="00944500" w:rsidTr="00980758">
        <w:trPr>
          <w:trHeight w:val="42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FC0A98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26 352,65615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FC0A98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18 831,80199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16 437,49008</w:t>
            </w:r>
          </w:p>
        </w:tc>
      </w:tr>
      <w:tr w:rsidR="001F5C57" w:rsidRPr="00944500" w:rsidTr="00980758">
        <w:trPr>
          <w:trHeight w:val="54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FC0A98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485,56409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1F5C57" w:rsidRPr="00944500" w:rsidTr="00664823">
        <w:trPr>
          <w:trHeight w:val="10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4500">
              <w:rPr>
                <w:rFonts w:ascii="Times New Roman" w:hAnsi="Times New Roman"/>
                <w:sz w:val="24"/>
                <w:szCs w:val="24"/>
                <w:lang w:eastAsia="ru-RU"/>
              </w:rPr>
              <w:t>Повышение качества жизни населения округа</w:t>
            </w:r>
          </w:p>
        </w:tc>
      </w:tr>
    </w:tbl>
    <w:p w:rsidR="001F5C57" w:rsidRPr="00944500" w:rsidRDefault="001F5C57" w:rsidP="001F5C57">
      <w:pPr>
        <w:pStyle w:val="a4"/>
        <w:spacing w:line="240" w:lineRule="exact"/>
        <w:ind w:firstLine="0"/>
        <w:jc w:val="center"/>
        <w:rPr>
          <w:b/>
          <w:szCs w:val="28"/>
        </w:rPr>
      </w:pPr>
    </w:p>
    <w:p w:rsidR="001F5C57" w:rsidRPr="00944500" w:rsidRDefault="001F5C57" w:rsidP="001F5C57">
      <w:pPr>
        <w:spacing w:after="200" w:line="276" w:lineRule="auto"/>
        <w:rPr>
          <w:rFonts w:ascii="Times New Roman" w:hAnsi="Times New Roman"/>
          <w:b/>
          <w:sz w:val="28"/>
          <w:szCs w:val="28"/>
        </w:rPr>
        <w:sectPr w:rsidR="001F5C57" w:rsidRPr="00944500" w:rsidSect="0016694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5" w:orient="landscape"/>
          <w:pgMar w:top="941" w:right="1134" w:bottom="851" w:left="1134" w:header="360" w:footer="354" w:gutter="0"/>
          <w:pgNumType w:start="1"/>
          <w:cols w:space="720"/>
          <w:titlePg/>
          <w:docGrid w:linePitch="299"/>
        </w:sectPr>
      </w:pPr>
    </w:p>
    <w:p w:rsidR="001F5C57" w:rsidRPr="00944500" w:rsidRDefault="001F5C57" w:rsidP="001F5C5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lastRenderedPageBreak/>
        <w:t>2. Общая характеристика текущего состояния организации благоустройства территории в Александровском муниципальном округе</w:t>
      </w:r>
    </w:p>
    <w:p w:rsidR="001F5C57" w:rsidRPr="00944500" w:rsidRDefault="001F5C57" w:rsidP="001F5C57">
      <w:pPr>
        <w:spacing w:after="0" w:line="320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Разработка муниципальной программы «Благоустройство территории Александровского муниципального округа» на 2025-2027 годы (далее - Программа) направлена на обеспечение благоприятных условий жизнедеятельности граждан Александровского муниципального округа.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Одним из важнейших вопросов местного значения муниципального округа является благоустройство территории.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Имеющие объекты благоустройства, расположенные на территории округа, не обеспечивают растущие потребности и не удовлетворяют современным требованиям, предъявляемым к качеству среды проживания и временного пребывания, а уровень их износа продолжает увелич</w:t>
      </w:r>
      <w:r w:rsidR="00270B00">
        <w:rPr>
          <w:rFonts w:ascii="Times New Roman" w:hAnsi="Times New Roman"/>
          <w:sz w:val="28"/>
          <w:szCs w:val="28"/>
        </w:rPr>
        <w:t>иваться. Существующие финансово–</w:t>
      </w:r>
      <w:r w:rsidRPr="00944500">
        <w:rPr>
          <w:rFonts w:ascii="Times New Roman" w:hAnsi="Times New Roman"/>
          <w:sz w:val="28"/>
          <w:szCs w:val="28"/>
        </w:rPr>
        <w:t>экономические механизмы, обеспечивающие восстановление и ремонт имеющихся объектов благоустройства и инфраструктуры и строительство новых, недостаточно эффективны.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Необходимость обеспечения надлежащего содержания и улучшения состояния объектов благоустройства является одним из основных элементов развития округа.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Благоустройство территории округа, включает обеспечение мер, направленных на создание здоровых и удобных условий проживания населения, формирование благоприятной среды жизнедеятельности граждан.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Одной из проблем благоустройства территории округа является негативное отношение жителей к элементам благоустройства, низком уровне культуры поведения жителей округа на улицах и общественных территориях, небрежном отношении к элементам благоустройства. Поддерживание высокого уровня благоустройства так же зависит и от самих граждан, от степени их сознательности, желания и возможности в оказании помощи органами местного самоуправления.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Состояние зеленых насаждений за последние годы на территории округа из-за достижения периода естественного старения ухудшилась. Для улучшения и поддержания зеленых насаждений, устранения аварийной ситуации требуется своевременное проведение работ по уходу за существующими насаждениями: вырезка поросли, декоративная обрезка и вырубка деревьев.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В настоящее время на территории округа частично отсутствуют урны для сбора мусора, что приводит к загрязнению территории.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Качественное освещение территории округа – необходимое условие его жизнедеятельности. На территории округа есть улицы и населенные пункты, которые не имеют наружного освещения. Для обеспечения бесперебойной работы линий наружного освещения и своевременного устранения повреждений осуществляется контроль исправности электросетей, осветительной арматуры и оборудования. Производится установка и замена электроламп, а также осуществлялся текущий ремонт линий наружного освещения муниципального округа.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lastRenderedPageBreak/>
        <w:t xml:space="preserve">На территории Александровского муниципального округа расположены 7 кладбищ общей площадью около </w:t>
      </w:r>
      <w:smartTag w:uri="urn:schemas-microsoft-com:office:smarttags" w:element="metricconverter">
        <w:smartTagPr>
          <w:attr w:name="ProductID" w:val="400,75 Га"/>
        </w:smartTagPr>
        <w:r w:rsidRPr="00944500">
          <w:rPr>
            <w:rFonts w:ascii="Times New Roman" w:hAnsi="Times New Roman"/>
            <w:sz w:val="28"/>
            <w:szCs w:val="28"/>
          </w:rPr>
          <w:t>32,5 га</w:t>
        </w:r>
      </w:smartTag>
      <w:r w:rsidRPr="00944500">
        <w:rPr>
          <w:rFonts w:ascii="Times New Roman" w:hAnsi="Times New Roman"/>
          <w:sz w:val="28"/>
          <w:szCs w:val="28"/>
        </w:rPr>
        <w:t>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В части содержания территории общего пользования кладбищ необходимо проводить: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механизированную уборку дорожек;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очистку территории кладбищ от мусора, травы и мелкого кустарника, вывоз собранного мусора;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Кроме сохраняющегося дефицита территорий муниципальных кладбищ, в среднесрочной перспективе перед органами местного самоуправления будет стоять проблема роста эксплуатационных расходов на содержание кладбищ, вызванная обустройством новых площадей и увеличением числа мест захоронений.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На территории Александровского муниципального округа появляется система перспективного благоустройства, проводится ремонт тротуаров, появляются новые детские и спортивные площадки, устанавливаются элементы благоустройства (скамейки, урны). 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Для благоустройства территории разработан комплекс мероприятий, в который входят следующие виды работ: содержание и ремонт детских площадок, содержание общественных территорий и мест захоронения, устройство наружного освещения, ремонт тротуаров и прочие мероприятия.</w:t>
      </w:r>
    </w:p>
    <w:p w:rsidR="001F5C57" w:rsidRPr="00944500" w:rsidRDefault="001F5C57" w:rsidP="00664823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Организация ликвидации несанкционированных свалок на территории Александровского муниципального округа, </w:t>
      </w:r>
      <w:r w:rsidRPr="00944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 законом от 30.03.1999</w:t>
      </w:r>
      <w:r w:rsidR="00664823" w:rsidRPr="00944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г.</w:t>
      </w:r>
      <w:r w:rsidRPr="009445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52-ФЗ «О санитарно-эпидемиологическом благополучии населения», Федеральным законом от 24.06.1998 № 89-ФЗ «Об отходах производства и потребления», отходы производства и потребления подлежат сбору, накоплению, транспортированию, обработке, утилизации, обезвреживанию, размещению, условия и способы которых должны быть безопасными для здоровья населения и среды обитания. </w:t>
      </w:r>
    </w:p>
    <w:p w:rsidR="001F5C57" w:rsidRPr="00944500" w:rsidRDefault="001F5C57" w:rsidP="00664823">
      <w:pPr>
        <w:autoSpaceDE w:val="0"/>
        <w:autoSpaceDN w:val="0"/>
        <w:adjustRightInd w:val="0"/>
        <w:spacing w:after="0" w:line="320" w:lineRule="exact"/>
        <w:ind w:firstLine="708"/>
        <w:jc w:val="both"/>
        <w:rPr>
          <w:rStyle w:val="oe-a0-000003"/>
          <w:rFonts w:ascii="Times New Roman" w:hAnsi="Times New Roman"/>
          <w:sz w:val="28"/>
          <w:szCs w:val="28"/>
        </w:rPr>
      </w:pPr>
      <w:r w:rsidRPr="00944500">
        <w:rPr>
          <w:rStyle w:val="oe-a0-000003"/>
          <w:rFonts w:ascii="Times New Roman" w:hAnsi="Times New Roman"/>
          <w:sz w:val="28"/>
          <w:szCs w:val="28"/>
        </w:rPr>
        <w:t>Организация</w:t>
      </w:r>
      <w:r w:rsidRPr="00944500">
        <w:rPr>
          <w:rFonts w:ascii="Times New Roman" w:hAnsi="Times New Roman"/>
          <w:sz w:val="28"/>
          <w:szCs w:val="28"/>
        </w:rPr>
        <w:t xml:space="preserve"> ликвидации несанкционированных свалок в границах населенных пунктов и вдоль дорог местного значения муниципального округа. </w:t>
      </w:r>
    </w:p>
    <w:p w:rsidR="001F5C57" w:rsidRPr="00944500" w:rsidRDefault="001F5C57" w:rsidP="00664823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Style w:val="oe-a0-000003"/>
          <w:rFonts w:ascii="Times New Roman" w:hAnsi="Times New Roman"/>
          <w:sz w:val="28"/>
          <w:szCs w:val="28"/>
        </w:rPr>
        <w:t>Несанкционированные свалки представляют собой угрозу для окружающей среды. Отравляющие вещества со свалок могут проникать в грунтовые воды, а также естественным водотоком загрязнять реки и другие водоёмы. Свалка – место обитания насекомых, крыс и других животных и птиц, которые могут стать причиной возникновения эпидемий.</w:t>
      </w:r>
    </w:p>
    <w:p w:rsidR="001F5C57" w:rsidRPr="00944500" w:rsidRDefault="001F5C57" w:rsidP="00664823">
      <w:pPr>
        <w:pStyle w:val="oe-a-000005"/>
        <w:shd w:val="clear" w:color="auto" w:fill="FFFFFF"/>
        <w:spacing w:before="0" w:beforeAutospacing="0" w:after="0" w:afterAutospacing="0" w:line="320" w:lineRule="exact"/>
        <w:ind w:firstLine="708"/>
        <w:jc w:val="both"/>
        <w:rPr>
          <w:rStyle w:val="oe-a0-000003"/>
          <w:b w:val="0"/>
          <w:sz w:val="28"/>
          <w:szCs w:val="28"/>
        </w:rPr>
      </w:pPr>
      <w:r w:rsidRPr="00944500">
        <w:rPr>
          <w:rStyle w:val="oe-a0-000003"/>
          <w:b w:val="0"/>
          <w:sz w:val="28"/>
          <w:szCs w:val="28"/>
        </w:rPr>
        <w:t>От несанкционированных свалок исходит постоянная угроза лесных пожаров, в результате которых в атмосферный воздух выбрасываются загрязняющие вещества (оксид углерода, оксиды азота, сернистый ангидрид, сажа и твёрдые частицы).</w:t>
      </w:r>
    </w:p>
    <w:p w:rsidR="001F5C57" w:rsidRPr="00944500" w:rsidRDefault="001F5C57" w:rsidP="00664823">
      <w:pPr>
        <w:pStyle w:val="oe-a-000005"/>
        <w:shd w:val="clear" w:color="auto" w:fill="FFFFFF"/>
        <w:spacing w:before="0" w:beforeAutospacing="0" w:after="0" w:afterAutospacing="0" w:line="320" w:lineRule="exact"/>
        <w:ind w:firstLine="708"/>
        <w:jc w:val="both"/>
        <w:rPr>
          <w:b w:val="0"/>
          <w:sz w:val="28"/>
          <w:szCs w:val="28"/>
        </w:rPr>
      </w:pPr>
      <w:r w:rsidRPr="00944500">
        <w:rPr>
          <w:b w:val="0"/>
          <w:sz w:val="28"/>
          <w:szCs w:val="28"/>
        </w:rPr>
        <w:t>Сокращение объёма и полная ликвидация размещаемых несанкционированных свалок на те</w:t>
      </w:r>
      <w:r w:rsidRPr="00944500">
        <w:rPr>
          <w:b w:val="0"/>
          <w:sz w:val="28"/>
          <w:szCs w:val="28"/>
        </w:rPr>
        <w:t>р</w:t>
      </w:r>
      <w:r w:rsidRPr="00944500">
        <w:rPr>
          <w:b w:val="0"/>
          <w:sz w:val="28"/>
          <w:szCs w:val="28"/>
        </w:rPr>
        <w:t>ритории Александровского муниципального округа улучшит санитарно-экологическое состояние территории округа.</w:t>
      </w:r>
    </w:p>
    <w:p w:rsidR="001F5C57" w:rsidRPr="00944500" w:rsidRDefault="001F5C57" w:rsidP="00664823">
      <w:pPr>
        <w:pStyle w:val="oe-a-000005"/>
        <w:shd w:val="clear" w:color="auto" w:fill="FFFFFF"/>
        <w:spacing w:before="0" w:beforeAutospacing="0" w:after="0" w:afterAutospacing="0" w:line="320" w:lineRule="exact"/>
        <w:ind w:firstLine="708"/>
        <w:jc w:val="both"/>
        <w:rPr>
          <w:b w:val="0"/>
          <w:sz w:val="28"/>
          <w:szCs w:val="28"/>
        </w:rPr>
      </w:pPr>
      <w:r w:rsidRPr="00944500">
        <w:rPr>
          <w:b w:val="0"/>
          <w:sz w:val="28"/>
          <w:szCs w:val="28"/>
        </w:rPr>
        <w:lastRenderedPageBreak/>
        <w:t>На территории муниципального образования ежегодно фиксируется более 20 мест несанкционир</w:t>
      </w:r>
      <w:r w:rsidRPr="00944500">
        <w:rPr>
          <w:b w:val="0"/>
          <w:sz w:val="28"/>
          <w:szCs w:val="28"/>
        </w:rPr>
        <w:t>о</w:t>
      </w:r>
      <w:r w:rsidRPr="00944500">
        <w:rPr>
          <w:b w:val="0"/>
          <w:sz w:val="28"/>
          <w:szCs w:val="28"/>
        </w:rPr>
        <w:t>ванно размещённых отходов, что является нарушением санитарно-эпидемиологического и природ</w:t>
      </w:r>
      <w:r w:rsidRPr="00944500">
        <w:rPr>
          <w:b w:val="0"/>
          <w:sz w:val="28"/>
          <w:szCs w:val="28"/>
        </w:rPr>
        <w:t>о</w:t>
      </w:r>
      <w:r w:rsidRPr="00944500">
        <w:rPr>
          <w:b w:val="0"/>
          <w:sz w:val="28"/>
          <w:szCs w:val="28"/>
        </w:rPr>
        <w:t xml:space="preserve">охранного законодательства. В связи с этим администрация округа организует ликвидацию несанкционированных свалок. </w:t>
      </w:r>
    </w:p>
    <w:p w:rsidR="001F5C57" w:rsidRPr="00944500" w:rsidRDefault="001F5C57" w:rsidP="00664823">
      <w:pPr>
        <w:pStyle w:val="oe-a-000005"/>
        <w:shd w:val="clear" w:color="auto" w:fill="FFFFFF"/>
        <w:spacing w:before="0" w:beforeAutospacing="0" w:after="0" w:afterAutospacing="0" w:line="320" w:lineRule="exact"/>
        <w:ind w:firstLine="708"/>
        <w:jc w:val="both"/>
        <w:rPr>
          <w:b w:val="0"/>
          <w:sz w:val="28"/>
          <w:szCs w:val="28"/>
        </w:rPr>
      </w:pPr>
      <w:r w:rsidRPr="00944500">
        <w:rPr>
          <w:b w:val="0"/>
          <w:sz w:val="28"/>
          <w:szCs w:val="28"/>
        </w:rPr>
        <w:t>Организация экологического воспитания и формирование экологической культуры в о</w:t>
      </w:r>
      <w:r w:rsidRPr="00944500">
        <w:rPr>
          <w:b w:val="0"/>
          <w:sz w:val="28"/>
          <w:szCs w:val="28"/>
        </w:rPr>
        <w:t>б</w:t>
      </w:r>
      <w:r w:rsidRPr="00944500">
        <w:rPr>
          <w:b w:val="0"/>
          <w:sz w:val="28"/>
          <w:szCs w:val="28"/>
        </w:rPr>
        <w:t>ласти обращения с твердыми коммунальными отходами путём информирования населения о необх</w:t>
      </w:r>
      <w:r w:rsidRPr="00944500">
        <w:rPr>
          <w:b w:val="0"/>
          <w:sz w:val="28"/>
          <w:szCs w:val="28"/>
        </w:rPr>
        <w:t>о</w:t>
      </w:r>
      <w:r w:rsidRPr="00944500">
        <w:rPr>
          <w:b w:val="0"/>
          <w:sz w:val="28"/>
          <w:szCs w:val="28"/>
        </w:rPr>
        <w:t>димости соблюдения правил обращения с твёрдыми коммунальными отходами, а также вовлечение населения в природоохранные мер</w:t>
      </w:r>
      <w:r w:rsidRPr="00944500">
        <w:rPr>
          <w:b w:val="0"/>
          <w:sz w:val="28"/>
          <w:szCs w:val="28"/>
        </w:rPr>
        <w:t>о</w:t>
      </w:r>
      <w:r w:rsidRPr="00944500">
        <w:rPr>
          <w:b w:val="0"/>
          <w:sz w:val="28"/>
          <w:szCs w:val="28"/>
        </w:rPr>
        <w:t>приятия.</w:t>
      </w:r>
    </w:p>
    <w:p w:rsidR="001F5C57" w:rsidRPr="00944500" w:rsidRDefault="00664823" w:rsidP="00664823">
      <w:pPr>
        <w:pStyle w:val="a4"/>
        <w:spacing w:line="320" w:lineRule="exact"/>
        <w:rPr>
          <w:szCs w:val="28"/>
        </w:rPr>
      </w:pPr>
      <w:r w:rsidRPr="00944500">
        <w:rPr>
          <w:szCs w:val="28"/>
        </w:rPr>
        <w:t xml:space="preserve">Организация ликвидации борщевика </w:t>
      </w:r>
      <w:r w:rsidR="001F5C57" w:rsidRPr="00944500">
        <w:rPr>
          <w:szCs w:val="28"/>
        </w:rPr>
        <w:t>Сосновского. Распространение борщевика Сосновского опасно для экологического состояния округа тем, что его разрастание приводит к обеднению видового состава растительности, вплоть до угрозы сохранности целого ряда редких видов.</w:t>
      </w:r>
    </w:p>
    <w:p w:rsidR="001F5C57" w:rsidRPr="00944500" w:rsidRDefault="001F5C57" w:rsidP="00664823">
      <w:pPr>
        <w:pStyle w:val="a3"/>
        <w:spacing w:line="320" w:lineRule="exact"/>
        <w:ind w:firstLine="708"/>
        <w:jc w:val="both"/>
        <w:rPr>
          <w:sz w:val="28"/>
          <w:szCs w:val="28"/>
        </w:rPr>
      </w:pPr>
      <w:r w:rsidRPr="00944500">
        <w:rPr>
          <w:sz w:val="28"/>
          <w:szCs w:val="28"/>
        </w:rPr>
        <w:t>Распространение борщевика Сосновского на территории Александровского муниципального округа контролируется путем ежегодного скашивания борщевика Сосновского в черте населен</w:t>
      </w:r>
      <w:r w:rsidR="00664823" w:rsidRPr="00944500">
        <w:rPr>
          <w:sz w:val="28"/>
          <w:szCs w:val="28"/>
        </w:rPr>
        <w:t xml:space="preserve">ных пунктов </w:t>
      </w:r>
      <w:r w:rsidR="00664823" w:rsidRPr="00944500">
        <w:rPr>
          <w:sz w:val="28"/>
          <w:szCs w:val="28"/>
        </w:rPr>
        <w:br/>
        <w:t xml:space="preserve">(г. Александровск, </w:t>
      </w:r>
      <w:r w:rsidR="00270B00">
        <w:rPr>
          <w:sz w:val="28"/>
          <w:szCs w:val="28"/>
        </w:rPr>
        <w:t>р</w:t>
      </w:r>
      <w:r w:rsidRPr="00944500">
        <w:rPr>
          <w:sz w:val="28"/>
          <w:szCs w:val="28"/>
        </w:rPr>
        <w:t xml:space="preserve">п. Всеволодо-Вильва, п. Лытвенский, вдоль дорог местного значения – </w:t>
      </w:r>
      <w:smartTag w:uri="urn:schemas-microsoft-com:office:smarttags" w:element="metricconverter">
        <w:smartTagPr>
          <w:attr w:name="ProductID" w:val="400,75 Га"/>
        </w:smartTagPr>
        <w:r w:rsidRPr="00944500">
          <w:rPr>
            <w:sz w:val="28"/>
            <w:szCs w:val="28"/>
          </w:rPr>
          <w:t>11,5 Га</w:t>
        </w:r>
      </w:smartTag>
      <w:r w:rsidRPr="00944500">
        <w:rPr>
          <w:sz w:val="28"/>
          <w:szCs w:val="28"/>
        </w:rPr>
        <w:t>). Ежегодное скашивание не дает возможности борщевику Сосновского распространяться и захватывать новые территории, а также снижается его количество на ранее выявленных территориях.</w:t>
      </w:r>
    </w:p>
    <w:p w:rsidR="001F5C57" w:rsidRPr="00944500" w:rsidRDefault="001F5C57" w:rsidP="00FC0A98">
      <w:pPr>
        <w:pStyle w:val="a3"/>
        <w:spacing w:line="320" w:lineRule="exact"/>
        <w:ind w:firstLine="708"/>
        <w:jc w:val="both"/>
        <w:rPr>
          <w:sz w:val="28"/>
          <w:szCs w:val="28"/>
        </w:rPr>
      </w:pPr>
      <w:r w:rsidRPr="00944500">
        <w:rPr>
          <w:sz w:val="28"/>
          <w:szCs w:val="28"/>
        </w:rPr>
        <w:t>В большом количестве борщевик Сосновского произрастает на землях сельхоз назначения вдоль автомобильной дороги Александровск</w:t>
      </w:r>
      <w:r w:rsidR="00664823" w:rsidRPr="00944500">
        <w:rPr>
          <w:sz w:val="28"/>
          <w:szCs w:val="28"/>
        </w:rPr>
        <w:t xml:space="preserve"> </w:t>
      </w:r>
      <w:r w:rsidRPr="00944500">
        <w:rPr>
          <w:sz w:val="28"/>
          <w:szCs w:val="28"/>
        </w:rPr>
        <w:t>-</w:t>
      </w:r>
      <w:r w:rsidR="00664823" w:rsidRPr="00944500">
        <w:rPr>
          <w:sz w:val="28"/>
          <w:szCs w:val="28"/>
        </w:rPr>
        <w:t xml:space="preserve"> </w:t>
      </w:r>
      <w:r w:rsidRPr="00944500">
        <w:rPr>
          <w:sz w:val="28"/>
          <w:szCs w:val="28"/>
        </w:rPr>
        <w:t>Малая Вильва. Растение неконтролируемо распространяется и очень опасно для человека, особенно летом — в период цветения.</w:t>
      </w:r>
    </w:p>
    <w:p w:rsidR="001F5C57" w:rsidRPr="00944500" w:rsidRDefault="001F5C57" w:rsidP="00664823">
      <w:pPr>
        <w:pStyle w:val="a3"/>
        <w:spacing w:line="320" w:lineRule="exact"/>
        <w:ind w:firstLine="708"/>
        <w:jc w:val="both"/>
        <w:rPr>
          <w:sz w:val="28"/>
          <w:szCs w:val="28"/>
        </w:rPr>
      </w:pPr>
      <w:r w:rsidRPr="00944500">
        <w:rPr>
          <w:sz w:val="28"/>
          <w:szCs w:val="28"/>
        </w:rPr>
        <w:t xml:space="preserve">По закону на участках, выделенных для сельскохозяйственных нужд, не должны расти сорняки. Если такие территории временно не используются, их необходимо регулярно приводить в порядок — скашивать. </w:t>
      </w:r>
    </w:p>
    <w:p w:rsidR="001F5C57" w:rsidRPr="00944500" w:rsidRDefault="001F5C57" w:rsidP="00664823">
      <w:pPr>
        <w:pStyle w:val="oe-a-000005"/>
        <w:shd w:val="clear" w:color="auto" w:fill="FFFFFF"/>
        <w:spacing w:before="0" w:beforeAutospacing="0" w:after="0" w:afterAutospacing="0" w:line="320" w:lineRule="exact"/>
        <w:ind w:left="851" w:firstLine="565"/>
        <w:jc w:val="both"/>
        <w:rPr>
          <w:b w:val="0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3. Цель и задачи муниципальной программы.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Основной целью программы является комплексное решение проблем благоустройства по улучшению санитарного и эстетического вида территории Александровского муниципального округа, повышению комфортности граждан, улучшения экологической обстановки на территории округа, создание комфортной среды проживания.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Для достижения цели необходимо решить следующие задачи: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- создание условий для повышения качества жизни населения Александровского муниципального округа».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- обеспечение условий проживания граждан, отвечающих стандартам качества и обеспечение устойчивого развития территории.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- организация благоустройства территории округа;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- приведение в качественное состояние элементов благоустройства населенных пунктов;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lastRenderedPageBreak/>
        <w:t xml:space="preserve">- привлечение жителей к участию в решении проблем благоустройства населенных пунктов; </w:t>
      </w:r>
    </w:p>
    <w:p w:rsidR="001F5C57" w:rsidRPr="00944500" w:rsidRDefault="00270B00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1F5C57" w:rsidRPr="00944500">
        <w:rPr>
          <w:rFonts w:ascii="Times New Roman" w:hAnsi="Times New Roman"/>
          <w:sz w:val="28"/>
          <w:szCs w:val="28"/>
        </w:rPr>
        <w:t>организации прочих мероприятий по благоустройству округа, улучшения санитарно-эпидемиологического состояния территории;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- рациональное и эффективное использование средств местного бюджета;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округа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Для решения задач Программы предполагается использование средств бюджета Александровского муниципального округа. В рамках реализации данной Программы, в соответствии с приоритетами развития муниципального округа,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4. Ожидаемые результаты реализации муниципальной программы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В результате реализации Программы ожидается: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1. Улучшение эстетического состояния территорий общего пользования округа.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2. Обеспечение надежной работы сетей наружного освещения.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3. Формирование современной городской среды на территории округа.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5. поддержание территорий кладбищ Александровского муниципального округа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6. обеспечение детских площадок сертифицированным, исправным оборудованием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5. Краткое описание основных мероприятий муниципальной программы</w:t>
      </w:r>
    </w:p>
    <w:p w:rsidR="001F5C57" w:rsidRPr="00944500" w:rsidRDefault="001F5C57" w:rsidP="00664823">
      <w:pPr>
        <w:spacing w:after="0" w:line="320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Основным мероприятием муниципальной программы является благоустройство территории Александровского муниципального округа. Основное содержание мероприятия: создание комфортных условий для проживания граждан на территории Александровского муниципального округа. Перечень основных мероприятий и мероприятий муниципальной программы с указанием сроков реализации и непосредственных рез</w:t>
      </w:r>
      <w:r w:rsidR="00664823" w:rsidRPr="00944500">
        <w:rPr>
          <w:rFonts w:ascii="Times New Roman" w:hAnsi="Times New Roman"/>
          <w:sz w:val="28"/>
          <w:szCs w:val="28"/>
        </w:rPr>
        <w:t>ультатов приведен в приложении</w:t>
      </w:r>
      <w:r w:rsidRPr="00944500">
        <w:rPr>
          <w:rFonts w:ascii="Times New Roman" w:hAnsi="Times New Roman"/>
          <w:sz w:val="28"/>
          <w:szCs w:val="28"/>
        </w:rPr>
        <w:t xml:space="preserve"> 1 к муниципальной программе.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6. Перечень показателей (индикаторов) муниципальной программы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Система показателей (индикаторов) муниципальной программы включает основные показатели (индикаторы), характеризующие решение задач и достижение целей муниципальной программы, а также показатели (индикаторы), количественно отражающие ход реализации основных мероприятий.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Показатели (индикаторы) муниципальной программы соответствуют ее целям и задачам.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lastRenderedPageBreak/>
        <w:tab/>
        <w:t>Сведения о показателях (индикаторах) муниципальной программы с расшифровкой плановых значений п</w:t>
      </w:r>
      <w:r w:rsidR="00664823" w:rsidRPr="00944500">
        <w:rPr>
          <w:rFonts w:ascii="Times New Roman" w:hAnsi="Times New Roman"/>
          <w:sz w:val="28"/>
          <w:szCs w:val="28"/>
        </w:rPr>
        <w:t>о годам приведены в приложении</w:t>
      </w:r>
      <w:r w:rsidRPr="00944500">
        <w:rPr>
          <w:rFonts w:ascii="Times New Roman" w:hAnsi="Times New Roman"/>
          <w:sz w:val="28"/>
          <w:szCs w:val="28"/>
        </w:rPr>
        <w:t xml:space="preserve"> 2 к настоящей Программе.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Сведения о порядке сбора информации и методики расчета показателей (индикаторов) муниципальной пр</w:t>
      </w:r>
      <w:r w:rsidR="00664823" w:rsidRPr="00944500">
        <w:rPr>
          <w:rFonts w:ascii="Times New Roman" w:hAnsi="Times New Roman"/>
          <w:sz w:val="28"/>
          <w:szCs w:val="28"/>
        </w:rPr>
        <w:t>ограммы приведены в приложении</w:t>
      </w:r>
      <w:r w:rsidRPr="00944500">
        <w:rPr>
          <w:rFonts w:ascii="Times New Roman" w:hAnsi="Times New Roman"/>
          <w:sz w:val="28"/>
          <w:szCs w:val="28"/>
        </w:rPr>
        <w:t xml:space="preserve"> 3 к настоящей Программе.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7. Ресурсное обеспечение муниципальной программы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Общий объем финансирования Программы составляет </w:t>
      </w:r>
      <w:r w:rsidR="00AB3153"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106 423 284,41</w:t>
      </w:r>
      <w:r w:rsidRPr="00944500">
        <w:rPr>
          <w:rFonts w:ascii="Times New Roman" w:hAnsi="Times New Roman"/>
          <w:sz w:val="28"/>
          <w:szCs w:val="28"/>
        </w:rPr>
        <w:t xml:space="preserve"> тыс. руб., в том числе по годам: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2025 году – </w:t>
      </w:r>
      <w:r w:rsidR="00AB3153" w:rsidRPr="00944500">
        <w:rPr>
          <w:rFonts w:ascii="Times New Roman" w:hAnsi="Times New Roman"/>
          <w:sz w:val="28"/>
          <w:szCs w:val="28"/>
        </w:rPr>
        <w:t xml:space="preserve">61 556, 84436 </w:t>
      </w:r>
      <w:r w:rsidRPr="00944500">
        <w:rPr>
          <w:rFonts w:ascii="Times New Roman" w:hAnsi="Times New Roman"/>
          <w:sz w:val="28"/>
          <w:szCs w:val="28"/>
        </w:rPr>
        <w:t>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2026 году – </w:t>
      </w:r>
      <w:r w:rsidR="00FC0A98" w:rsidRPr="00944500">
        <w:rPr>
          <w:rFonts w:ascii="Times New Roman" w:hAnsi="Times New Roman"/>
          <w:sz w:val="28"/>
          <w:szCs w:val="28"/>
        </w:rPr>
        <w:t>28 428,94997</w:t>
      </w:r>
      <w:r w:rsidRPr="00944500">
        <w:rPr>
          <w:rFonts w:ascii="Times New Roman" w:hAnsi="Times New Roman"/>
          <w:sz w:val="28"/>
          <w:szCs w:val="28"/>
        </w:rPr>
        <w:t xml:space="preserve">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2027 году – </w:t>
      </w:r>
      <w:r w:rsidR="00FC0A98" w:rsidRPr="00944500">
        <w:rPr>
          <w:rFonts w:ascii="Times New Roman" w:hAnsi="Times New Roman"/>
          <w:sz w:val="28"/>
          <w:szCs w:val="28"/>
        </w:rPr>
        <w:t>16 437,49008</w:t>
      </w:r>
      <w:r w:rsidRPr="00944500">
        <w:rPr>
          <w:rFonts w:ascii="Times New Roman" w:hAnsi="Times New Roman"/>
          <w:sz w:val="28"/>
          <w:szCs w:val="28"/>
        </w:rPr>
        <w:t xml:space="preserve"> тыс. руб.</w:t>
      </w:r>
    </w:p>
    <w:p w:rsidR="00FC0A98" w:rsidRPr="00944500" w:rsidRDefault="00FC0A98" w:rsidP="00FC0A98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в том числе из краевого бюджета </w:t>
      </w:r>
      <w:r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44</w:t>
      </w:r>
      <w:r w:rsidR="00AB3153"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315,77210</w:t>
      </w:r>
      <w:r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44500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FC0A98" w:rsidRPr="00944500" w:rsidRDefault="00FC0A98" w:rsidP="00FC0A98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2025 году – </w:t>
      </w:r>
      <w:r w:rsidR="00AB3153" w:rsidRPr="00944500">
        <w:rPr>
          <w:rFonts w:ascii="Times New Roman" w:hAnsi="Times New Roman"/>
          <w:sz w:val="28"/>
          <w:szCs w:val="28"/>
        </w:rPr>
        <w:t xml:space="preserve">34 718,62412 </w:t>
      </w:r>
      <w:r w:rsidRPr="00944500">
        <w:rPr>
          <w:rFonts w:ascii="Times New Roman" w:hAnsi="Times New Roman"/>
          <w:sz w:val="28"/>
          <w:szCs w:val="28"/>
        </w:rPr>
        <w:t>тыс. руб.</w:t>
      </w:r>
    </w:p>
    <w:p w:rsidR="00FC0A98" w:rsidRPr="00944500" w:rsidRDefault="00FC0A98" w:rsidP="00FC0A98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в 2026 году – 9 597,14798 тыс. руб.</w:t>
      </w:r>
    </w:p>
    <w:p w:rsidR="00FC0A98" w:rsidRPr="00944500" w:rsidRDefault="00FC0A98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в 2027 году – 0,00000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том числе из местного бюджета </w:t>
      </w:r>
      <w:r w:rsidR="00FC0A98"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61 621,94822</w:t>
      </w:r>
      <w:r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44500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2025 году – </w:t>
      </w:r>
      <w:r w:rsidR="00FC0A98" w:rsidRPr="00944500">
        <w:rPr>
          <w:rFonts w:ascii="Times New Roman" w:hAnsi="Times New Roman"/>
          <w:sz w:val="28"/>
          <w:szCs w:val="28"/>
        </w:rPr>
        <w:t>26 352,65615</w:t>
      </w:r>
      <w:r w:rsidRPr="00944500">
        <w:rPr>
          <w:rFonts w:ascii="Times New Roman" w:hAnsi="Times New Roman"/>
          <w:sz w:val="28"/>
          <w:szCs w:val="28"/>
        </w:rPr>
        <w:t xml:space="preserve">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2026 году – </w:t>
      </w:r>
      <w:r w:rsidR="00FC0A98" w:rsidRPr="00944500">
        <w:rPr>
          <w:rFonts w:ascii="Times New Roman" w:hAnsi="Times New Roman"/>
          <w:sz w:val="28"/>
          <w:szCs w:val="28"/>
        </w:rPr>
        <w:t>18 831,80199</w:t>
      </w:r>
      <w:r w:rsidRPr="00944500">
        <w:rPr>
          <w:rFonts w:ascii="Times New Roman" w:hAnsi="Times New Roman"/>
          <w:sz w:val="28"/>
          <w:szCs w:val="28"/>
        </w:rPr>
        <w:t xml:space="preserve">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в 2027 году – 16 437,49008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том числе внебюджетные источники </w:t>
      </w:r>
      <w:r w:rsidR="00FC0A98"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485,56409</w:t>
      </w:r>
      <w:r w:rsidRPr="0094450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44500">
        <w:rPr>
          <w:rFonts w:ascii="Times New Roman" w:hAnsi="Times New Roman"/>
          <w:sz w:val="28"/>
          <w:szCs w:val="28"/>
        </w:rPr>
        <w:t>тыс. руб., в том числе по годам: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 xml:space="preserve">в 2025 году – </w:t>
      </w:r>
      <w:r w:rsidR="00FC0A98" w:rsidRPr="00944500">
        <w:rPr>
          <w:rFonts w:ascii="Times New Roman" w:hAnsi="Times New Roman"/>
          <w:sz w:val="28"/>
          <w:szCs w:val="28"/>
        </w:rPr>
        <w:t>485,56409</w:t>
      </w:r>
      <w:r w:rsidRPr="00944500">
        <w:rPr>
          <w:rFonts w:ascii="Times New Roman" w:hAnsi="Times New Roman"/>
          <w:sz w:val="28"/>
          <w:szCs w:val="28"/>
        </w:rPr>
        <w:t xml:space="preserve">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в 2026 году – 0,00000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в 2027 году – 0,00000 тыс. руб.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Сводные финансовые затраты муниципальной пр</w:t>
      </w:r>
      <w:r w:rsidR="00664823" w:rsidRPr="00944500">
        <w:rPr>
          <w:rFonts w:ascii="Times New Roman" w:hAnsi="Times New Roman"/>
          <w:sz w:val="28"/>
          <w:szCs w:val="28"/>
        </w:rPr>
        <w:t>ограммы приведены в приложении</w:t>
      </w:r>
      <w:r w:rsidRPr="00944500">
        <w:rPr>
          <w:rFonts w:ascii="Times New Roman" w:hAnsi="Times New Roman"/>
          <w:sz w:val="28"/>
          <w:szCs w:val="28"/>
        </w:rPr>
        <w:t xml:space="preserve"> 4 к настоящей Программе.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8. Основные меры правового регулирования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ab/>
        <w:t>К основным мерам правового регулирования, направленным на выполнение мероприятий муниципальной программы, относится разработка и принятие, в случае необходимости, муниципальных нормативных правовых актов в сфере благоустройства территории Александровского муниципального округа.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9. Риски и меры по управлению рисками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270B00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К рискам реализации Программы следует отнести следующие:</w:t>
      </w:r>
    </w:p>
    <w:p w:rsidR="001F5C57" w:rsidRPr="00944500" w:rsidRDefault="001F5C57" w:rsidP="00270B00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институционально-правовые риски, связанные с отсутствием законодательного регулирования основных направлений Программы на уровне Александровского муниципального округа;</w:t>
      </w:r>
    </w:p>
    <w:p w:rsidR="001F5C57" w:rsidRPr="00944500" w:rsidRDefault="001F5C57" w:rsidP="00270B00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lastRenderedPageBreak/>
        <w:t>организационные риски, связанные с ошибками управления реализацией Программы, в том числе отдельных ее исполнителей, неготовностью организационной инфраструктуры к решению задач, поставленных Программой, что может привести к нецелевому и (или) неэффективному использованию бюджетных средств, невыполнению ряда мероприятий Программы или задержке в их выполнении;</w:t>
      </w:r>
    </w:p>
    <w:p w:rsidR="001F5C57" w:rsidRPr="00944500" w:rsidRDefault="001F5C57" w:rsidP="00270B00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финансовые риски, которые связаны с финансированием Программы в неполном объеме. Данный риск возникает по причине значительной продолжительности Программы;</w:t>
      </w:r>
    </w:p>
    <w:p w:rsidR="001F5C57" w:rsidRPr="00944500" w:rsidRDefault="001F5C57" w:rsidP="00270B00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непредвиденные риски, связанные с кризисными явлениями в экономике Российской Федерации и Пермского края, с природными и техногенными катастрофами и катаклизмами,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населения, а также потребовать концентрации средств бюджетных средств на преодоление последствий таких катастроф.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Вышеуказанные риски можно распределить по уровням их влияния на реализацию Программы.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Уровень влияния – умеренный. 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Институционально-правовые риски: отсутствие нормативного регулирования основных мероприятий Программы.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Организационные риски: неактуальность прогнозирования и запаздывание разработки, согласования и выполнения мероприятий Программы; недостаточная гибкость и адаптируемость Программы к изменению тенденций экономического развития.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Меры по снижению риска: повышение квалификации и ответственности персонала ответственного исполнителя и соисполнителей для своевременной и эффективной реализации предусмотренных мероприятий; координация деятельности персонала ответственного исполнителя и соисполнителей и налаживание административных процедур для снижения данного риска.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Уровень влияния - высокий.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Финансовые риски: дефицит бюджетных средств, необходимых на реализацию основных мероприятий Программы.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Меры по снижению риска: обеспечение сбалансированного распределения финансовых средств по основным мероприятиям Программы, в соответствии с ожидаемыми конечными результатами.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Непредвиденные риски: резкое ухудшение состояния экономики вследствие финансового и экономического кризиса; природные и техногенные катастрофы и катаклизмы.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Меры по снижению риска: осуществление прогнозирования социально-экономического развития с учетом возможного ухудшения экономической ситуации.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Таким образом, из вышеперечисленных рисков наибольшее отрицательное влияние на реализацию Программы может оказать реализация финансовых и непредвиденных рисков, которые содержат угрозу срыва </w:t>
      </w:r>
      <w:r w:rsidRPr="00944500">
        <w:rPr>
          <w:rFonts w:ascii="Times New Roman" w:hAnsi="Times New Roman"/>
          <w:sz w:val="28"/>
          <w:szCs w:val="28"/>
        </w:rPr>
        <w:lastRenderedPageBreak/>
        <w:t>реализации Программы. Поскольку в рамках реализации Программы практически отсутствуют рычаги управления непредвиденными рисками, наибольшее внимание будет уделяться управлению финансовыми рисками.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Принятие мер по управлению рисками осуществляется в ходе реализации муниципальной программы и оценки ее эффективности.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500">
        <w:rPr>
          <w:rFonts w:ascii="Times New Roman" w:hAnsi="Times New Roman"/>
          <w:b/>
          <w:sz w:val="28"/>
          <w:szCs w:val="28"/>
        </w:rPr>
        <w:t>10. Методика оценки эффективности муниципальной программы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Порядок оценки эффективности реализации муниципальной программы (подпрограмм) учитывает необходимость проведения оценок: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1) степени достижения целей и решения задач муниципальной программы (подпрограмм).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Оценка степени достижения целей и решения задач муниципальной программы (подпрограмм) определяется путем сопоставления фактически достигнутых значений показателей (индикаторов) муниципальной программы (подпрограмм) и их плановых значений по формуле: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jc w:val="center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Сдц = (Сдп1 + Сдп2 + СдпN) / N,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где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Сдц - степень достижения целей (решения задач);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Сдп - степень достижения показателей (индикаторов) реализации муниципальной программы (подпрограмм);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N - количество показателей (индикаторов) реализации муниципальной программы (подпрограмм).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Степень достижения показателей (индикаторов) реализации муниципальной программы (подпрограмм) (Сдп) рассчитывается по формуле: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- для показателей (индикаторов), желаемой тенденцией развития которых является рост значений:</w:t>
      </w:r>
    </w:p>
    <w:p w:rsidR="001F5C57" w:rsidRPr="00944500" w:rsidRDefault="001F5C57" w:rsidP="00664823">
      <w:pPr>
        <w:spacing w:after="0" w:line="320" w:lineRule="exact"/>
        <w:jc w:val="center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Сдп = Зф / Зп,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- для показателей (индикаторов), желаемой тенденцией развития которых является снижение значений:</w:t>
      </w:r>
    </w:p>
    <w:p w:rsidR="001F5C57" w:rsidRPr="00944500" w:rsidRDefault="001F5C57" w:rsidP="00664823">
      <w:pPr>
        <w:spacing w:after="0" w:line="320" w:lineRule="exact"/>
        <w:jc w:val="center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Сдп = Зп / Зф,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где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Зф - фактическое значение показателя (индикатора) муниципальной программы (подпрограмм);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Зп - плановое значение показателя (индикатора) реализации муниципальной программы (подпрограмм).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Достижение показателей (индикаторов) муниципальной программы (подпрограмм), имеющих значение с условием (например, "не более" или "не менее"), при соблюдении условий принимается равным 1, при несоблюдении условий рассчитывается по формулам для расчета фактически достигнутых значений показателей.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 xml:space="preserve">В случае если уровень достижения показателей (индикаторов) муниципальной программы (подпрограмм) значительно перевыполнен, оценка </w:t>
      </w:r>
      <w:r w:rsidRPr="00944500">
        <w:rPr>
          <w:rFonts w:ascii="Times New Roman" w:hAnsi="Times New Roman"/>
          <w:sz w:val="28"/>
          <w:szCs w:val="28"/>
        </w:rPr>
        <w:lastRenderedPageBreak/>
        <w:t>степени достижения целей и решения задач муниципальной программы (подпрограмм) по данному показателю (индикатору) принимается равным 1.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Оценка степени достижения целей, решения задач муниципальной программы (подпрограмм) рассчитывается как среднее значение оценок достижения плановых значений показателей (индикаторов) муниципальной программы (подпрограмм), отраженных в приложении к муниципальной программе;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(подпрограмм), определяется путем сопоставления плановых и фактических объемов финансирования муниципальной программы (подпрограмм) по формуле: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jc w:val="center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Уф = Фф / Фп x 100%,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где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Уф - уровень финансирования реализации муниципальной программы;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Фф - фактический объем финансовых ресурсов, направленный на реализацию муниципальной программы (подпрограмм);</w:t>
      </w:r>
    </w:p>
    <w:p w:rsidR="001F5C57" w:rsidRPr="00944500" w:rsidRDefault="001F5C57" w:rsidP="00664823">
      <w:pPr>
        <w:spacing w:after="0" w:line="320" w:lineRule="exact"/>
        <w:ind w:firstLine="660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Фп - плановый объем финансовых ресурсов на соответствующий отчетный период.</w:t>
      </w:r>
    </w:p>
    <w:p w:rsidR="001F5C57" w:rsidRPr="00944500" w:rsidRDefault="001F5C57" w:rsidP="00664823">
      <w:pPr>
        <w:spacing w:after="0" w:line="32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В качестве плановых объемов финансирования принимается бюджетная роспись бюджета округа с учетом изменений.</w:t>
      </w:r>
    </w:p>
    <w:p w:rsidR="001F5C57" w:rsidRPr="00944500" w:rsidRDefault="001F5C57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Эффективность реализации муниципальной программы (Эмп) рассчитывается в % по следующей формуле:</w:t>
      </w:r>
    </w:p>
    <w:p w:rsidR="00664823" w:rsidRPr="00944500" w:rsidRDefault="00664823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664823">
      <w:pPr>
        <w:spacing w:after="0" w:line="320" w:lineRule="exact"/>
        <w:jc w:val="center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Эмп = Сдц x Уф</w:t>
      </w:r>
    </w:p>
    <w:p w:rsidR="00664823" w:rsidRPr="00944500" w:rsidRDefault="00664823" w:rsidP="00664823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26"/>
        <w:gridCol w:w="4926"/>
      </w:tblGrid>
      <w:tr w:rsidR="001F5C57" w:rsidRPr="00944500" w:rsidTr="00980758">
        <w:tc>
          <w:tcPr>
            <w:tcW w:w="4926" w:type="dxa"/>
            <w:vAlign w:val="center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Показатель эффективности</w:t>
            </w:r>
          </w:p>
        </w:tc>
        <w:tc>
          <w:tcPr>
            <w:tcW w:w="4927" w:type="dxa"/>
            <w:vAlign w:val="center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Уровень эффективности</w:t>
            </w:r>
          </w:p>
        </w:tc>
      </w:tr>
      <w:tr w:rsidR="001F5C57" w:rsidRPr="00944500" w:rsidTr="00980758">
        <w:tc>
          <w:tcPr>
            <w:tcW w:w="4926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Эмп = 100%</w:t>
            </w:r>
          </w:p>
        </w:tc>
        <w:tc>
          <w:tcPr>
            <w:tcW w:w="4927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наивысший</w:t>
            </w:r>
          </w:p>
        </w:tc>
      </w:tr>
      <w:tr w:rsidR="001F5C57" w:rsidRPr="00944500" w:rsidTr="00980758">
        <w:tc>
          <w:tcPr>
            <w:tcW w:w="4926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95% &lt;= Эмп &lt; 100%</w:t>
            </w:r>
          </w:p>
        </w:tc>
        <w:tc>
          <w:tcPr>
            <w:tcW w:w="4927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высокий</w:t>
            </w:r>
          </w:p>
        </w:tc>
      </w:tr>
      <w:tr w:rsidR="001F5C57" w:rsidRPr="00944500" w:rsidTr="00980758">
        <w:tc>
          <w:tcPr>
            <w:tcW w:w="4926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80% &lt;= Эмп &lt; 95%</w:t>
            </w:r>
          </w:p>
        </w:tc>
        <w:tc>
          <w:tcPr>
            <w:tcW w:w="4927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</w:tr>
      <w:tr w:rsidR="001F5C57" w:rsidRPr="00944500" w:rsidTr="00980758">
        <w:tc>
          <w:tcPr>
            <w:tcW w:w="4926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Эмп &lt; 80%</w:t>
            </w:r>
          </w:p>
        </w:tc>
        <w:tc>
          <w:tcPr>
            <w:tcW w:w="4927" w:type="dxa"/>
            <w:vAlign w:val="bottom"/>
          </w:tcPr>
          <w:p w:rsidR="001F5C57" w:rsidRPr="00944500" w:rsidRDefault="001F5C57" w:rsidP="00980758">
            <w:pPr>
              <w:spacing w:after="0"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500">
              <w:rPr>
                <w:rFonts w:ascii="Times New Roman" w:hAnsi="Times New Roman"/>
                <w:sz w:val="28"/>
                <w:szCs w:val="28"/>
              </w:rPr>
              <w:t>низкий</w:t>
            </w:r>
          </w:p>
        </w:tc>
      </w:tr>
    </w:tbl>
    <w:p w:rsidR="001F5C57" w:rsidRPr="00944500" w:rsidRDefault="001F5C57" w:rsidP="001F5C57">
      <w:pPr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1F5C57">
      <w:pPr>
        <w:spacing w:after="0" w:line="320" w:lineRule="exact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1F5C57">
      <w:pPr>
        <w:jc w:val="both"/>
        <w:rPr>
          <w:rFonts w:ascii="Times New Roman" w:hAnsi="Times New Roman"/>
          <w:sz w:val="28"/>
          <w:szCs w:val="28"/>
        </w:rPr>
        <w:sectPr w:rsidR="001F5C57" w:rsidRPr="00944500" w:rsidSect="0016694E">
          <w:pgSz w:w="11905" w:h="16838"/>
          <w:pgMar w:top="1134" w:right="851" w:bottom="1134" w:left="1418" w:header="540" w:footer="438" w:gutter="0"/>
          <w:cols w:space="720"/>
          <w:titlePg/>
          <w:docGrid w:linePitch="299"/>
        </w:sectPr>
      </w:pP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12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12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12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«Благоустройство территории</w:t>
      </w:r>
      <w:r w:rsidRPr="00944500">
        <w:rPr>
          <w:rFonts w:ascii="Times New Roman" w:hAnsi="Times New Roman"/>
          <w:sz w:val="28"/>
          <w:szCs w:val="28"/>
        </w:rPr>
        <w:br/>
        <w:t xml:space="preserve">Александровского </w:t>
      </w:r>
      <w:r w:rsidRPr="00944500">
        <w:rPr>
          <w:rFonts w:ascii="Times New Roman" w:hAnsi="Times New Roman"/>
          <w:sz w:val="28"/>
          <w:szCs w:val="28"/>
        </w:rPr>
        <w:br/>
        <w:t>муниципального округа»</w:t>
      </w:r>
    </w:p>
    <w:p w:rsidR="001F5C57" w:rsidRPr="00944500" w:rsidRDefault="001F5C57" w:rsidP="001F5C57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ook w:val="00A0"/>
      </w:tblPr>
      <w:tblGrid>
        <w:gridCol w:w="540"/>
        <w:gridCol w:w="2244"/>
        <w:gridCol w:w="7000"/>
        <w:gridCol w:w="1485"/>
        <w:gridCol w:w="1384"/>
        <w:gridCol w:w="2133"/>
      </w:tblGrid>
      <w:tr w:rsidR="001F5C57" w:rsidRPr="00944500" w:rsidTr="00980758">
        <w:trPr>
          <w:trHeight w:val="1275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5C57" w:rsidRPr="00944500" w:rsidRDefault="001F5C57" w:rsidP="0098075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4500">
              <w:rPr>
                <w:rFonts w:ascii="Times New Roman" w:hAnsi="Times New Roman"/>
                <w:b/>
                <w:sz w:val="28"/>
                <w:szCs w:val="28"/>
              </w:rPr>
              <w:t xml:space="preserve">Перечень </w:t>
            </w:r>
            <w:r w:rsidRPr="0094450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мероприятий муниципальной программы </w:t>
            </w:r>
            <w:r w:rsidRPr="00944500">
              <w:rPr>
                <w:rFonts w:ascii="Times New Roman" w:hAnsi="Times New Roman"/>
                <w:b/>
                <w:sz w:val="28"/>
                <w:szCs w:val="28"/>
              </w:rPr>
              <w:br/>
              <w:t>«Благоустройство территории Александровского муниципального округа»</w:t>
            </w:r>
          </w:p>
        </w:tc>
      </w:tr>
      <w:tr w:rsidR="001F5C57" w:rsidRPr="00944500" w:rsidTr="00980758">
        <w:trPr>
          <w:trHeight w:val="1095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</w:tr>
      <w:tr w:rsidR="001F5C57" w:rsidRPr="00944500" w:rsidTr="00980758">
        <w:trPr>
          <w:trHeight w:val="12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664823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F5C57" w:rsidRPr="00944500" w:rsidTr="00664823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Благоустройство сельских территорий (в рамках государственной программы Российской Федерации «Комплексное развитие сельских территорий)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отдел реализации инвестиционных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 (обеспечение содержания мест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захоронений согласно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требованиям Правил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благоустройств)</w:t>
            </w:r>
          </w:p>
          <w:p w:rsidR="00202521" w:rsidRPr="00944500" w:rsidRDefault="00202521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664823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по содержанию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территории населенных пунктов (в т.ч. содержание кладбищ)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Повышение качества жизни населения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Александровского муниципального округа (обеспечение содержания мест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захоронений согласно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требованиям Правил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благоустройств)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664823">
        <w:trPr>
          <w:trHeight w:val="37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Услуги по уборке мусора, очистке и выкашивания мест общего пользования на территории р.п. Яйва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 (обеспечение содержания мест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захоронений согласно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требованиям Правил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благоустройств)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664823">
        <w:trPr>
          <w:trHeight w:val="15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наружного освещения по ул. Машиностроителей от ул. Ленина до ул. Кирова в г. Александровске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Отдел транспорта, дорожного хозяйства и благоустройства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664823">
        <w:trPr>
          <w:trHeight w:val="33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наружного освещения в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 (обеспечение содержания мест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захоронений согласно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требованиям Правил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благоустройств)</w:t>
            </w:r>
          </w:p>
        </w:tc>
      </w:tr>
      <w:tr w:rsidR="001F5C57" w:rsidRPr="00944500" w:rsidTr="00980758">
        <w:trPr>
          <w:trHeight w:val="19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Праздничное оформление мест массового отдыха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Отдел транспорта, дорожного хозяйства и благоустройства;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Обеспечение содержания мест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захоронений согласно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требованиям Правил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благоустройств</w:t>
            </w:r>
          </w:p>
        </w:tc>
      </w:tr>
      <w:tr w:rsidR="001F5C57" w:rsidRPr="00944500" w:rsidTr="00980758">
        <w:trPr>
          <w:trHeight w:val="15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Содержание территории и детских площадок населенных пунктов Александровск, Луньевка, Лытвенский </w:t>
            </w:r>
          </w:p>
          <w:p w:rsidR="00664823" w:rsidRPr="00944500" w:rsidRDefault="00664823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980758">
        <w:trPr>
          <w:trHeight w:val="141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Содержание территории и детских площадок р.п. Всеволодо-Вильва, Усть-Игум, Карьер Известняк, Ивакинский карьер.</w:t>
            </w:r>
          </w:p>
          <w:p w:rsidR="00664823" w:rsidRPr="00944500" w:rsidRDefault="00664823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980758">
        <w:trPr>
          <w:trHeight w:val="129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Оплата потребленной электроэнергии на нужды наружного освещения ( г. Александровск, п. Лытвенский, р.п. Всволодо-Вильва, р.п. Яйва,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п. Скопкортная)</w:t>
            </w:r>
          </w:p>
          <w:p w:rsidR="00664823" w:rsidRPr="00944500" w:rsidRDefault="00664823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664823">
        <w:trPr>
          <w:trHeight w:val="11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Содержание и эксплуатация сетей наружного освещения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Содержание в исправном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состоянии объектов уличного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освещения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664823">
        <w:trPr>
          <w:trHeight w:val="112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Спиливание деревьев на территории Александровского муниципального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Улучшение эстетического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состояния территории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202521">
        <w:trPr>
          <w:trHeight w:val="112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Установка урн на территории Александровского муниципального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Улучшение эстетического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состояния территории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202521">
        <w:trPr>
          <w:trHeight w:val="10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оборудования на детских площадок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Ремонт тротуара от ул. М. Горького до ул. Гоголя (вдоль детского сада) в п. Карьер Известняк  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Ремонт тротуара по ул. Советская от ул. Лоскутова до ул. Пролетарская, по ул. Луначарского от ул. Свободы до ул. Советская и по ул. Лоскутова от ул. Свободы до ул. Советская в р.п. Всеволодо-Вильва 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тротуара по ул. Чернышевского от ул. Мехоношина до ул. Кирова в г. Александровске и ремонт тротуара между домами по ул. Чернышевского, д. 2 и ул. Ленина, д. 37 в г. Александровске</w:t>
            </w:r>
          </w:p>
          <w:p w:rsidR="00202521" w:rsidRPr="00944500" w:rsidRDefault="00202521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тротуара по ул. Энергетиков от ул. Заводской до ул. 6 Пятилетки в р.п. Яйва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территориальное управление р.п. Яйва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автомобильной стоянки в р.п. Всеволодо-Вильва, ул. Розы Люксембург, 19 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территориальный отдел р.п. Всеволодо-Вильва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Мероприятия по предотвращению распространения и уничтожения Борщевика Сосновского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территориальный отдел р.п. Всеволодо-Вильва; территориальное управление р.п. Яйва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Проведение акции «Дни защиты от экологической опасности»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территориальный отдел р.п. Всеволодо-Вильва; территориальное управление р.п. Яйва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Акция по раздельному сбору отрабатывающих батареек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транспорта, дорожного хозяйства и благоустройства; территориальный отдел р.п. Всеволодо-Вильва; территориальное управление р.п. Яйва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Проект инициативного бюджетирования «Благоустройство детской общедоступной площадки «Мечта»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реализации инвестиционных проектов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202521">
        <w:trPr>
          <w:trHeight w:val="15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Проект инициативного бюджетирования «Благоустройство детской общедоступной площадки «Березка»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2025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Отдел реализации инвестиционных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6482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66482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Александровского муниципального округа</w:t>
            </w:r>
          </w:p>
        </w:tc>
      </w:tr>
    </w:tbl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1F5C57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br w:type="page"/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12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Приложение 2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12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12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«Благоустройство территории</w:t>
      </w:r>
      <w:r w:rsidRPr="00944500">
        <w:rPr>
          <w:rFonts w:ascii="Times New Roman" w:hAnsi="Times New Roman"/>
          <w:sz w:val="28"/>
          <w:szCs w:val="28"/>
        </w:rPr>
        <w:br/>
        <w:t xml:space="preserve">Александровского </w:t>
      </w:r>
      <w:r w:rsidRPr="00944500">
        <w:rPr>
          <w:rFonts w:ascii="Times New Roman" w:hAnsi="Times New Roman"/>
          <w:sz w:val="28"/>
          <w:szCs w:val="28"/>
        </w:rPr>
        <w:br/>
        <w:t>муниципального округа»</w:t>
      </w:r>
    </w:p>
    <w:p w:rsidR="001F5C57" w:rsidRPr="00944500" w:rsidRDefault="001F5C57" w:rsidP="001F5C57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14616" w:type="dxa"/>
        <w:tblInd w:w="93" w:type="dxa"/>
        <w:tblLayout w:type="fixed"/>
        <w:tblLook w:val="00A0"/>
      </w:tblPr>
      <w:tblGrid>
        <w:gridCol w:w="960"/>
        <w:gridCol w:w="2174"/>
        <w:gridCol w:w="1843"/>
        <w:gridCol w:w="1701"/>
        <w:gridCol w:w="1559"/>
        <w:gridCol w:w="1417"/>
        <w:gridCol w:w="1447"/>
        <w:gridCol w:w="1530"/>
        <w:gridCol w:w="1985"/>
      </w:tblGrid>
      <w:tr w:rsidR="001F5C57" w:rsidRPr="00944500" w:rsidTr="00202521">
        <w:trPr>
          <w:trHeight w:val="959"/>
        </w:trPr>
        <w:tc>
          <w:tcPr>
            <w:tcW w:w="146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5C57" w:rsidRPr="00944500" w:rsidRDefault="001F5C57" w:rsidP="00980758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  <w:t xml:space="preserve">Сведения о показателях (индикаторах) </w:t>
            </w:r>
            <w:r w:rsidRPr="00944500"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  <w:br/>
              <w:t xml:space="preserve">муниципальной программы (подпрограмм) </w:t>
            </w:r>
            <w:r w:rsidRPr="00944500"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  <w:br/>
              <w:t>«Благоустройство территории Александровского муниципального округа»</w:t>
            </w:r>
          </w:p>
        </w:tc>
      </w:tr>
      <w:tr w:rsidR="001F5C57" w:rsidRPr="00944500" w:rsidTr="00980758">
        <w:trPr>
          <w:trHeight w:val="39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</w:p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Наименование показателя (индикатора)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Значения показателей (индикаторов)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1F5C57" w:rsidRPr="00944500" w:rsidTr="00980758">
        <w:trPr>
          <w:trHeight w:val="16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 начало реализации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1-й год планового периода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2-й год планового периода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3-й год планового периода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(+ N, годы реализации программы)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Наименование программных мероприятий</w:t>
            </w:r>
          </w:p>
        </w:tc>
      </w:tr>
      <w:tr w:rsidR="001F5C57" w:rsidRPr="00944500" w:rsidTr="0098075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</w:tr>
      <w:tr w:rsidR="001F5C57" w:rsidRPr="00944500" w:rsidTr="00980758">
        <w:trPr>
          <w:trHeight w:val="930"/>
        </w:trPr>
        <w:tc>
          <w:tcPr>
            <w:tcW w:w="14616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hyperlink r:id="rId18" w:history="1">
              <w:r w:rsidRPr="00944500">
                <w:rPr>
                  <w:rFonts w:ascii="Times New Roman" w:hAnsi="Times New Roman"/>
                  <w:sz w:val="26"/>
                  <w:szCs w:val="26"/>
                  <w:lang w:eastAsia="ru-RU"/>
                </w:rPr>
                <w:t>муниципальная программа «Благоустройство территории Александровского муниципального округа</w:t>
              </w:r>
            </w:hyperlink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Содержание уличного освещения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A6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13</w:t>
            </w:r>
            <w:r w:rsidR="006A65BF"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1,26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A65BF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131,26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A65BF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131,26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A65BF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393,78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Содержание в исправном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  <w:t>состоянии объектов уличного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  <w:t>освещения</w:t>
            </w:r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Протяженность отремонтированных тротуаров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2548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A65BF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2453,2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A65BF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2453,2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Повышение качества жизни населения Александровского 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муниципального округа</w:t>
            </w:r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Организация работы по содержанию мест захоронений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объект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Обеспечение содержания мест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  <w:t>захоронений согласно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  <w:t>требованиям Правил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  <w:t>благоустройств</w:t>
            </w:r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Благоустройство территорий детских площадок, парковок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объект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Повышение качества жизни населения Александровского муниципального округа</w:t>
            </w:r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Спиливание аварийных деревьев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77590" w:rsidP="008775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6A6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24</w:t>
            </w:r>
            <w:r w:rsidR="006A65BF"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Улучшение эстетического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  <w:t>состояния территории</w:t>
            </w:r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Установка урн на территории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77590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  <w:r w:rsidR="001F5C57"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A65BF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  <w:r w:rsidR="001F5C57"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Улучшение эстетического</w:t>
            </w: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  <w:t>состояния территории</w:t>
            </w:r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</w:rPr>
              <w:t>Площадь земель охваченных ликвидацией  борщевика Сосновского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12,45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FC0A98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12,45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FC0A98" w:rsidP="00980758">
            <w:pPr>
              <w:pStyle w:val="a3"/>
              <w:jc w:val="center"/>
              <w:rPr>
                <w:sz w:val="26"/>
                <w:szCs w:val="26"/>
              </w:rPr>
            </w:pPr>
            <w:r w:rsidRPr="00944500">
              <w:rPr>
                <w:sz w:val="26"/>
                <w:szCs w:val="26"/>
              </w:rPr>
              <w:t>52,45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202521" w:rsidP="00202521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- р</w:t>
            </w:r>
            <w:r w:rsidR="001F5C57" w:rsidRPr="00944500">
              <w:rPr>
                <w:rFonts w:ascii="Times New Roman" w:hAnsi="Times New Roman"/>
                <w:sz w:val="26"/>
                <w:szCs w:val="26"/>
              </w:rPr>
              <w:t>еализация мероприятий по предотвра</w:t>
            </w:r>
            <w:r w:rsidRPr="00944500">
              <w:rPr>
                <w:rFonts w:ascii="Times New Roman" w:hAnsi="Times New Roman"/>
                <w:sz w:val="26"/>
                <w:szCs w:val="26"/>
              </w:rPr>
              <w:t>-</w:t>
            </w:r>
            <w:r w:rsidR="001F5C57" w:rsidRPr="00944500">
              <w:rPr>
                <w:rFonts w:ascii="Times New Roman" w:hAnsi="Times New Roman"/>
                <w:sz w:val="26"/>
                <w:szCs w:val="26"/>
              </w:rPr>
              <w:t>щению распро</w:t>
            </w:r>
            <w:r w:rsidRPr="00944500">
              <w:rPr>
                <w:rFonts w:ascii="Times New Roman" w:hAnsi="Times New Roman"/>
                <w:sz w:val="26"/>
                <w:szCs w:val="26"/>
              </w:rPr>
              <w:t>-</w:t>
            </w:r>
            <w:r w:rsidR="001F5C57" w:rsidRPr="00944500">
              <w:rPr>
                <w:rFonts w:ascii="Times New Roman" w:hAnsi="Times New Roman"/>
                <w:sz w:val="26"/>
                <w:szCs w:val="26"/>
              </w:rPr>
              <w:t>стране</w:t>
            </w:r>
            <w:r w:rsidRPr="00944500">
              <w:rPr>
                <w:rFonts w:ascii="Times New Roman" w:hAnsi="Times New Roman"/>
                <w:sz w:val="26"/>
                <w:szCs w:val="26"/>
              </w:rPr>
              <w:t>ния и уничтожения</w:t>
            </w:r>
            <w:r w:rsidR="001F5C57" w:rsidRPr="00944500">
              <w:rPr>
                <w:rFonts w:ascii="Times New Roman" w:hAnsi="Times New Roman"/>
                <w:sz w:val="26"/>
                <w:szCs w:val="26"/>
              </w:rPr>
              <w:t xml:space="preserve"> борщевика Сосновского</w:t>
            </w:r>
          </w:p>
        </w:tc>
      </w:tr>
      <w:tr w:rsidR="001F5C57" w:rsidRPr="00944500" w:rsidTr="00980758">
        <w:trPr>
          <w:trHeight w:val="15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Количество проведенных мероприятий (акций, конкурсов) экологической направленности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pStyle w:val="a3"/>
              <w:jc w:val="center"/>
              <w:rPr>
                <w:sz w:val="26"/>
                <w:szCs w:val="26"/>
              </w:rPr>
            </w:pPr>
            <w:r w:rsidRPr="00944500">
              <w:rPr>
                <w:sz w:val="26"/>
                <w:szCs w:val="26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202521" w:rsidP="00202521">
            <w:pPr>
              <w:pStyle w:val="a3"/>
              <w:rPr>
                <w:sz w:val="26"/>
                <w:szCs w:val="26"/>
              </w:rPr>
            </w:pPr>
            <w:r w:rsidRPr="00944500">
              <w:rPr>
                <w:sz w:val="26"/>
                <w:szCs w:val="26"/>
              </w:rPr>
              <w:t>- п</w:t>
            </w:r>
            <w:r w:rsidR="001F5C57" w:rsidRPr="00944500">
              <w:rPr>
                <w:sz w:val="26"/>
                <w:szCs w:val="26"/>
              </w:rPr>
              <w:t>роведение акции «Дни защиты от экологической опасности»;</w:t>
            </w:r>
          </w:p>
          <w:p w:rsidR="001F5C57" w:rsidRPr="00944500" w:rsidRDefault="00202521" w:rsidP="00202521">
            <w:pPr>
              <w:pStyle w:val="a3"/>
              <w:rPr>
                <w:sz w:val="26"/>
                <w:szCs w:val="26"/>
              </w:rPr>
            </w:pPr>
            <w:r w:rsidRPr="00944500">
              <w:rPr>
                <w:sz w:val="26"/>
                <w:szCs w:val="26"/>
              </w:rPr>
              <w:t>- п</w:t>
            </w:r>
            <w:r w:rsidR="001F5C57" w:rsidRPr="00944500">
              <w:rPr>
                <w:sz w:val="26"/>
                <w:szCs w:val="26"/>
              </w:rPr>
              <w:t>роведение акции по раздельному сбору отработанных батареек;</w:t>
            </w:r>
          </w:p>
          <w:p w:rsidR="001F5C57" w:rsidRPr="00944500" w:rsidRDefault="00202521" w:rsidP="00202521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944500">
              <w:rPr>
                <w:rFonts w:ascii="Times New Roman" w:hAnsi="Times New Roman"/>
                <w:sz w:val="26"/>
                <w:szCs w:val="26"/>
              </w:rPr>
              <w:t>- и</w:t>
            </w:r>
            <w:r w:rsidR="001F5C57" w:rsidRPr="00944500">
              <w:rPr>
                <w:rFonts w:ascii="Times New Roman" w:hAnsi="Times New Roman"/>
                <w:sz w:val="26"/>
                <w:szCs w:val="26"/>
              </w:rPr>
              <w:t>сследование водных объектов и их прибрежных зон общего пользования</w:t>
            </w:r>
          </w:p>
        </w:tc>
      </w:tr>
    </w:tbl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  <w:sectPr w:rsidR="001F5C57" w:rsidRPr="00944500" w:rsidSect="0016694E">
          <w:pgSz w:w="16838" w:h="11905" w:orient="landscape"/>
          <w:pgMar w:top="948" w:right="1134" w:bottom="851" w:left="1134" w:header="360" w:footer="354" w:gutter="0"/>
          <w:cols w:space="720"/>
          <w:titlePg/>
          <w:docGrid w:linePitch="299"/>
        </w:sectPr>
      </w:pP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01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01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01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«Благоустройство территории</w:t>
      </w:r>
      <w:r w:rsidRPr="00944500">
        <w:rPr>
          <w:rFonts w:ascii="Times New Roman" w:hAnsi="Times New Roman"/>
          <w:sz w:val="28"/>
          <w:szCs w:val="28"/>
        </w:rPr>
        <w:br/>
        <w:t xml:space="preserve">Александровского </w:t>
      </w:r>
      <w:r w:rsidRPr="00944500">
        <w:rPr>
          <w:rFonts w:ascii="Times New Roman" w:hAnsi="Times New Roman"/>
          <w:sz w:val="28"/>
          <w:szCs w:val="28"/>
        </w:rPr>
        <w:br/>
        <w:t>муниципального округа»</w:t>
      </w:r>
    </w:p>
    <w:p w:rsidR="001F5C57" w:rsidRPr="00944500" w:rsidRDefault="001F5C57" w:rsidP="001F5C57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14757" w:type="dxa"/>
        <w:tblInd w:w="93" w:type="dxa"/>
        <w:tblLayout w:type="fixed"/>
        <w:tblLook w:val="00A0"/>
      </w:tblPr>
      <w:tblGrid>
        <w:gridCol w:w="1149"/>
        <w:gridCol w:w="3402"/>
        <w:gridCol w:w="1701"/>
        <w:gridCol w:w="2551"/>
        <w:gridCol w:w="2127"/>
        <w:gridCol w:w="1559"/>
        <w:gridCol w:w="2268"/>
      </w:tblGrid>
      <w:tr w:rsidR="001F5C57" w:rsidRPr="00944500" w:rsidTr="00980758">
        <w:trPr>
          <w:trHeight w:val="1560"/>
        </w:trPr>
        <w:tc>
          <w:tcPr>
            <w:tcW w:w="1475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5C57" w:rsidRPr="00944500" w:rsidRDefault="001F5C57" w:rsidP="00980758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Сведения о порядке сбора информации и методике расчета </w:t>
            </w:r>
            <w:r w:rsidRPr="0094450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 xml:space="preserve">показателей (индикаторов) муниципальной программы </w:t>
            </w:r>
            <w:r w:rsidRPr="00944500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>«Благоустройство территории Александровского муниципального округа»</w:t>
            </w:r>
          </w:p>
        </w:tc>
      </w:tr>
      <w:tr w:rsidR="001F5C57" w:rsidRPr="00944500" w:rsidTr="00980758">
        <w:trPr>
          <w:trHeight w:val="18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</w:t>
            </w: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Периодичность и сроки формирования фактического значения показателя</w:t>
            </w: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Показатель (индикатор)</w:t>
            </w: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на дату/ за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Формула (алгоритм) расчета фактического значения показателя</w:t>
            </w: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Источник информации</w:t>
            </w:r>
          </w:p>
        </w:tc>
      </w:tr>
      <w:tr w:rsidR="001F5C57" w:rsidRPr="00944500" w:rsidTr="00980758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1F5C57" w:rsidRPr="00944500" w:rsidTr="00980758">
        <w:trPr>
          <w:trHeight w:val="133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Содержание уличного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акты выполненных работ</w:t>
            </w:r>
          </w:p>
        </w:tc>
      </w:tr>
      <w:tr w:rsidR="001F5C57" w:rsidRPr="00944500" w:rsidTr="00980758">
        <w:trPr>
          <w:trHeight w:val="75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Протяженность отремонтированных тротуаров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п.м.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акты выполненных работ</w:t>
            </w:r>
          </w:p>
        </w:tc>
      </w:tr>
      <w:tr w:rsidR="001F5C57" w:rsidRPr="00944500" w:rsidTr="00D7130B">
        <w:trPr>
          <w:trHeight w:val="75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Организация работы по содержанию мест захоронений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акты выполненных работ</w:t>
            </w:r>
          </w:p>
        </w:tc>
      </w:tr>
      <w:tr w:rsidR="001F5C57" w:rsidRPr="00944500" w:rsidTr="00D7130B">
        <w:trPr>
          <w:trHeight w:val="75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Благоустройство территорий детских площадок, парковок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акты выполненных работ</w:t>
            </w:r>
          </w:p>
        </w:tc>
      </w:tr>
      <w:tr w:rsidR="001F5C57" w:rsidRPr="00944500" w:rsidTr="00980758">
        <w:trPr>
          <w:trHeight w:val="75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Спиливание аварийных деревьев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акты выполненных работ</w:t>
            </w:r>
          </w:p>
        </w:tc>
      </w:tr>
      <w:tr w:rsidR="001F5C57" w:rsidRPr="00944500" w:rsidTr="00980758">
        <w:trPr>
          <w:trHeight w:val="750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Установка урн на территории округа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акты выполненных работ</w:t>
            </w:r>
          </w:p>
        </w:tc>
      </w:tr>
      <w:tr w:rsidR="001F5C57" w:rsidRPr="00944500" w:rsidTr="00980758">
        <w:trPr>
          <w:trHeight w:val="4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C57" w:rsidRPr="00944500" w:rsidTr="00980758">
        <w:trPr>
          <w:trHeight w:val="26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 охваченных ликвидацией  борщевика Сосновского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га.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акты выполненных работ</w:t>
            </w:r>
          </w:p>
        </w:tc>
      </w:tr>
      <w:tr w:rsidR="001F5C57" w:rsidRPr="00944500" w:rsidTr="00980758">
        <w:trPr>
          <w:trHeight w:val="14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C57" w:rsidRPr="00944500" w:rsidTr="00980758">
        <w:trPr>
          <w:trHeight w:val="5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Количество проведенных мероприятий (акций, конкурсов) экологической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01.01./год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450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факт проведения мероприятий</w:t>
            </w:r>
          </w:p>
        </w:tc>
      </w:tr>
    </w:tbl>
    <w:p w:rsidR="001F5C57" w:rsidRPr="00944500" w:rsidRDefault="001F5C57" w:rsidP="001F5C57">
      <w:pPr>
        <w:jc w:val="right"/>
        <w:rPr>
          <w:rFonts w:ascii="Times New Roman" w:hAnsi="Times New Roman"/>
          <w:sz w:val="28"/>
          <w:szCs w:val="28"/>
        </w:rPr>
      </w:pPr>
    </w:p>
    <w:p w:rsidR="001F5C57" w:rsidRPr="00944500" w:rsidRDefault="001F5C57" w:rsidP="001F5C57">
      <w:pPr>
        <w:spacing w:after="0" w:line="240" w:lineRule="exact"/>
        <w:ind w:left="1001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br w:type="page"/>
      </w:r>
      <w:r w:rsidRPr="00944500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01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1F5C57" w:rsidRPr="00944500" w:rsidRDefault="001F5C57" w:rsidP="001F5C57">
      <w:pPr>
        <w:widowControl w:val="0"/>
        <w:autoSpaceDE w:val="0"/>
        <w:autoSpaceDN w:val="0"/>
        <w:adjustRightInd w:val="0"/>
        <w:spacing w:after="0" w:line="240" w:lineRule="exact"/>
        <w:ind w:left="10010"/>
        <w:rPr>
          <w:rFonts w:ascii="Times New Roman" w:hAnsi="Times New Roman"/>
          <w:sz w:val="28"/>
          <w:szCs w:val="28"/>
        </w:rPr>
      </w:pPr>
      <w:r w:rsidRPr="00944500">
        <w:rPr>
          <w:rFonts w:ascii="Times New Roman" w:hAnsi="Times New Roman"/>
          <w:sz w:val="28"/>
          <w:szCs w:val="28"/>
        </w:rPr>
        <w:t>«Благоустройство территории</w:t>
      </w:r>
      <w:r w:rsidRPr="00944500">
        <w:rPr>
          <w:rFonts w:ascii="Times New Roman" w:hAnsi="Times New Roman"/>
          <w:sz w:val="28"/>
          <w:szCs w:val="28"/>
        </w:rPr>
        <w:br/>
        <w:t xml:space="preserve">Александровского </w:t>
      </w:r>
      <w:r w:rsidRPr="00944500">
        <w:rPr>
          <w:rFonts w:ascii="Times New Roman" w:hAnsi="Times New Roman"/>
          <w:sz w:val="28"/>
          <w:szCs w:val="28"/>
        </w:rPr>
        <w:br/>
        <w:t>муниципального округа»</w:t>
      </w:r>
    </w:p>
    <w:p w:rsidR="001F5C57" w:rsidRPr="00944500" w:rsidRDefault="001F5C57" w:rsidP="001F5C57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Ind w:w="95" w:type="dxa"/>
        <w:tblLook w:val="00A0"/>
      </w:tblPr>
      <w:tblGrid>
        <w:gridCol w:w="4141"/>
        <w:gridCol w:w="3044"/>
        <w:gridCol w:w="2184"/>
        <w:gridCol w:w="1903"/>
        <w:gridCol w:w="1692"/>
        <w:gridCol w:w="1727"/>
      </w:tblGrid>
      <w:tr w:rsidR="001F5C57" w:rsidRPr="00944500" w:rsidTr="00CB6FEE">
        <w:trPr>
          <w:trHeight w:val="812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5C57" w:rsidRPr="00944500" w:rsidRDefault="001F5C57" w:rsidP="0098075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4500">
              <w:rPr>
                <w:rFonts w:ascii="Times New Roman" w:hAnsi="Times New Roman"/>
                <w:b/>
                <w:sz w:val="28"/>
                <w:szCs w:val="28"/>
              </w:rPr>
              <w:t>Сводные финансовые затраты муниципальной программы</w:t>
            </w:r>
            <w:r w:rsidRPr="00944500">
              <w:rPr>
                <w:rFonts w:ascii="Times New Roman" w:hAnsi="Times New Roman"/>
                <w:b/>
                <w:sz w:val="28"/>
                <w:szCs w:val="28"/>
              </w:rPr>
              <w:br/>
              <w:t>«Благоустройство территории Александровского муниципального округа»</w:t>
            </w:r>
          </w:p>
          <w:p w:rsidR="001F5C57" w:rsidRPr="00944500" w:rsidRDefault="001F5C57" w:rsidP="00980758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5C57" w:rsidRPr="00944500" w:rsidTr="00980758">
        <w:trPr>
          <w:trHeight w:val="60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3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5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Расходы на реализацию Программы, тыс. руб.</w:t>
            </w:r>
          </w:p>
        </w:tc>
      </w:tr>
      <w:tr w:rsidR="001F5C57" w:rsidRPr="00944500" w:rsidTr="00980758">
        <w:trPr>
          <w:trHeight w:val="91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«Благоустройство территории Александровского муниципального округа»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B3153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61 556, 84436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D532AA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28 428,94997</w:t>
            </w:r>
            <w:r w:rsidR="001F5C57"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16 437,49008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B3153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106 423,28441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59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B3153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34 718, 62412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DD4C1A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9 597,14798</w:t>
            </w:r>
            <w:r w:rsidR="001F5C57"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B3153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44 315,77210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DD4C1A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26 352,65615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DD4C1A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DD4C1A" w:rsidRPr="00944500">
              <w:rPr>
                <w:rFonts w:ascii="Times New Roman" w:hAnsi="Times New Roman"/>
                <w:b/>
                <w:sz w:val="24"/>
                <w:szCs w:val="24"/>
              </w:rPr>
              <w:t> 831,80199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16 437,49008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B3153" w:rsidP="00980758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61 621,94822</w:t>
            </w:r>
          </w:p>
        </w:tc>
      </w:tr>
      <w:tr w:rsidR="001F5C57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DD4C1A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485,56409</w:t>
            </w:r>
            <w:r w:rsidR="001F5C57"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DD4C1A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4500">
              <w:rPr>
                <w:rFonts w:ascii="Times New Roman" w:hAnsi="Times New Roman"/>
                <w:b/>
                <w:sz w:val="24"/>
                <w:szCs w:val="24"/>
              </w:rPr>
              <w:t>485,56409</w:t>
            </w:r>
            <w:r w:rsidR="001F5C57" w:rsidRPr="009445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4" w:rsidRPr="00944500" w:rsidRDefault="00D12B84" w:rsidP="00D713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4" w:rsidRDefault="00D12B84" w:rsidP="00D713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Мероприятия по предотвращению распространения и уничтожения Борщевика Сосновского</w:t>
            </w:r>
          </w:p>
          <w:p w:rsidR="00D7130B" w:rsidRPr="00944500" w:rsidRDefault="00D7130B" w:rsidP="00D713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4" w:rsidRPr="00944500" w:rsidRDefault="00D12B84" w:rsidP="00D713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260,70960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220,709,60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220,70960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702,12880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260,70960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220,709,60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220,70960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702,12880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0A72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Проведение акции «Дни защиты от экологической опасности»</w:t>
            </w:r>
          </w:p>
          <w:p w:rsidR="00A50A72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0A72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5,26000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5,26000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5,26000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15,78000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5,26000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5,26000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5,26000</w:t>
            </w:r>
            <w:r w:rsidR="00D12B84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15,78000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Акция по раздельному сбору отработанных батареек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55,01800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55,17740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55,17740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165,37280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55,01800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55,17740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55,17740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165,37280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0B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Обустройство места отдыха у воды на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городской набережной в </w:t>
            </w:r>
          </w:p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городе Александровск</w:t>
            </w:r>
            <w:r w:rsidRPr="00D7130B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293,00000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293,00000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293,00000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293,00000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Внесение изменений в концепцию по благоустройству придомовой территории, расположенной по адресу: Пермский край, Александровский округ, поселок Карьер Известняк, ул. Юбилейная, д. 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63,00000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63,00000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12B84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63,00000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A50A72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63,00000</w:t>
            </w:r>
          </w:p>
        </w:tc>
      </w:tr>
      <w:tr w:rsidR="00D12B84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2B84" w:rsidRPr="00944500" w:rsidRDefault="00D12B84" w:rsidP="00D12B84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0B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130B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0A72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Разработка дизайн - проекта и сметной документации "Место отдыха у воды в г. Александровске, р. Яйва"</w:t>
            </w:r>
          </w:p>
          <w:p w:rsidR="00D7130B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130B" w:rsidRPr="00944500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297,00000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297,00000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297,00000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297,00000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Разработка дизайн - проекта и составление локально - сметного расчета на благоустройство дворовой территории по адресу: Пермский край, р.п. Яйва, ул. Коммунистическая 11 и ул. Коммунистическая 13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117,00000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117,00000</w:t>
            </w:r>
          </w:p>
        </w:tc>
      </w:tr>
      <w:tr w:rsidR="00A50A72" w:rsidRPr="00944500" w:rsidTr="00A50A72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A50A72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A50A72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117,00000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117,00000</w:t>
            </w:r>
          </w:p>
        </w:tc>
      </w:tr>
      <w:tr w:rsidR="00A50A72" w:rsidRPr="00944500" w:rsidTr="00D12B84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A50A72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Лабораторные исследования воды Александровского городского пруда и реки Яйва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27,08976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27,08976</w:t>
            </w:r>
          </w:p>
        </w:tc>
      </w:tr>
      <w:tr w:rsidR="00A50A72" w:rsidRPr="00944500" w:rsidTr="00A50A72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A50A72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A50A72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27,08976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27,08976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Default="00A50A72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тротуара по ул. Уральская рп.</w:t>
            </w:r>
            <w:r w:rsidR="001D00C0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>Яйва до ж/д переезда 169км</w:t>
            </w:r>
          </w:p>
          <w:p w:rsidR="00D7130B" w:rsidRPr="00944500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231,18311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231,18311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231,18311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231,18311</w:t>
            </w:r>
          </w:p>
        </w:tc>
      </w:tr>
      <w:tr w:rsidR="00A50A72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9807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A72" w:rsidRPr="00944500" w:rsidRDefault="00A50A72" w:rsidP="00A50A72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D7130B">
        <w:trPr>
          <w:trHeight w:val="173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наружного освещения по ул. Машиностроителей от ул. Ленина до ул. Кирова в г. Александровске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467,56320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467,56320</w:t>
            </w:r>
          </w:p>
        </w:tc>
      </w:tr>
      <w:tr w:rsidR="001F5C57" w:rsidRPr="00944500" w:rsidTr="00CB6FEE">
        <w:trPr>
          <w:trHeight w:val="27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218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19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467,56320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467,56320</w:t>
            </w:r>
          </w:p>
        </w:tc>
      </w:tr>
      <w:tr w:rsidR="001F5C57" w:rsidRPr="00944500" w:rsidTr="00CB6FEE">
        <w:trPr>
          <w:trHeight w:val="25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980758">
        <w:trPr>
          <w:trHeight w:val="158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наружного освещения в р.п. Всеволодо-Вильва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700,17811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700,17811</w:t>
            </w:r>
          </w:p>
        </w:tc>
      </w:tr>
      <w:tr w:rsidR="001F5C57" w:rsidRPr="00944500" w:rsidTr="00980758">
        <w:trPr>
          <w:trHeight w:val="28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22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16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700,17811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700,17811</w:t>
            </w:r>
          </w:p>
        </w:tc>
      </w:tr>
      <w:tr w:rsidR="001F5C57" w:rsidRPr="00944500" w:rsidTr="00980758">
        <w:trPr>
          <w:trHeight w:val="31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840128">
        <w:trPr>
          <w:trHeight w:val="49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Выкашивание травы на территории общего пользования в г. Александровске, п. Лытвенский, п. Луньевка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190,65488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190,65488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AB3153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381,309</w:t>
            </w:r>
            <w:r w:rsidR="00AB3153" w:rsidRPr="00944500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60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61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190,65488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190,65488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AB3153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381,309</w:t>
            </w:r>
            <w:r w:rsidR="00AB3153" w:rsidRPr="00944500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1F5C57" w:rsidRPr="00944500" w:rsidTr="00D7130B">
        <w:trPr>
          <w:trHeight w:val="70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D7130B">
        <w:trPr>
          <w:trHeight w:val="43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Выкашивание травы на территории р.п. Всеволодо-Вильва, п. Карьер Известняк и п. Ивакинский Карьер в Александровском муниципальном округе </w:t>
            </w:r>
          </w:p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75,78719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75,78719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151,57438</w:t>
            </w:r>
          </w:p>
        </w:tc>
      </w:tr>
      <w:tr w:rsidR="001F5C57" w:rsidRPr="00944500" w:rsidTr="00980758">
        <w:trPr>
          <w:trHeight w:val="361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4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0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75,78719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75,78719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151,57438</w:t>
            </w:r>
          </w:p>
        </w:tc>
      </w:tr>
      <w:tr w:rsidR="001F5C57" w:rsidRPr="00944500" w:rsidTr="00CB6FEE">
        <w:trPr>
          <w:trHeight w:val="22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CB6FEE">
        <w:trPr>
          <w:trHeight w:val="188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1954,99968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888,64997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1955,00000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4798,64965</w:t>
            </w:r>
          </w:p>
        </w:tc>
      </w:tr>
      <w:tr w:rsidR="001F5C57" w:rsidRPr="00944500" w:rsidTr="00CB6FEE">
        <w:trPr>
          <w:trHeight w:val="25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188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203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1954,99968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888,64997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1955,00000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4798,64965</w:t>
            </w:r>
          </w:p>
        </w:tc>
      </w:tr>
      <w:tr w:rsidR="001F5C57" w:rsidRPr="00944500" w:rsidTr="00CB6FEE">
        <w:trPr>
          <w:trHeight w:val="24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980758">
        <w:trPr>
          <w:trHeight w:val="24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ограждений на территории кладбищ в р.п. Всеволодо-Вильва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197,42113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197,42113</w:t>
            </w:r>
          </w:p>
        </w:tc>
      </w:tr>
      <w:tr w:rsidR="001F5C57" w:rsidRPr="00944500" w:rsidTr="00980758">
        <w:trPr>
          <w:trHeight w:val="203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22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27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197,42113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197,42113</w:t>
            </w:r>
          </w:p>
        </w:tc>
      </w:tr>
      <w:tr w:rsidR="001F5C57" w:rsidRPr="00944500" w:rsidTr="00980758">
        <w:trPr>
          <w:trHeight w:val="25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840128">
        <w:trPr>
          <w:trHeight w:val="255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Установка оборудования системы видеонаблюдения в г. Александровск, центральная площадь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627C6F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39,85770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627C6F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39,85770</w:t>
            </w:r>
          </w:p>
        </w:tc>
      </w:tr>
      <w:tr w:rsidR="00840128" w:rsidRPr="00944500" w:rsidTr="00840128">
        <w:trPr>
          <w:trHeight w:val="25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840128">
        <w:trPr>
          <w:trHeight w:val="25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840128" w:rsidRPr="00944500" w:rsidTr="00840128">
        <w:trPr>
          <w:trHeight w:val="25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627C6F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39,85770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627C6F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39,85770</w:t>
            </w:r>
          </w:p>
        </w:tc>
      </w:tr>
      <w:tr w:rsidR="00840128" w:rsidRPr="00944500" w:rsidTr="00D7130B">
        <w:trPr>
          <w:trHeight w:val="25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128" w:rsidRPr="00944500" w:rsidRDefault="00840128" w:rsidP="0084012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627C6F" w:rsidRPr="00944500" w:rsidTr="00D7130B">
        <w:trPr>
          <w:trHeight w:val="128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Содержание кладбищ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г. Александровск, п. Луньевка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750,77500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756,60984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756,60984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2 263,99468</w:t>
            </w:r>
          </w:p>
        </w:tc>
      </w:tr>
      <w:tr w:rsidR="001F5C57" w:rsidRPr="00944500" w:rsidTr="00D7130B">
        <w:trPr>
          <w:trHeight w:val="203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22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218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750,77500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756,60984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756,60984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2 263,99468</w:t>
            </w:r>
          </w:p>
        </w:tc>
      </w:tr>
      <w:tr w:rsidR="001F5C57" w:rsidRPr="00944500" w:rsidTr="00D7130B">
        <w:trPr>
          <w:trHeight w:val="188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627C6F" w:rsidRPr="00944500" w:rsidTr="00627C6F">
        <w:trPr>
          <w:trHeight w:val="203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Содержание кладбищ п. Всеволодо-Вильва, с.</w:t>
            </w:r>
            <w:r w:rsidR="001D00C0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>Усть-Игум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294,252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301,91462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301,91462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898,08144</w:t>
            </w:r>
          </w:p>
        </w:tc>
      </w:tr>
      <w:tr w:rsidR="001F5C57" w:rsidRPr="00944500" w:rsidTr="00980758">
        <w:trPr>
          <w:trHeight w:val="24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188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22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294,252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301,91462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301,91462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898,08144</w:t>
            </w:r>
          </w:p>
        </w:tc>
      </w:tr>
      <w:tr w:rsidR="001F5C57" w:rsidRPr="00944500" w:rsidTr="00CB6FEE">
        <w:trPr>
          <w:trHeight w:val="34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627C6F" w:rsidRPr="00944500" w:rsidTr="00627C6F">
        <w:trPr>
          <w:trHeight w:val="22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Содержание кладбищ рп. Яйва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475,50400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475,50400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475,50400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1426,51200</w:t>
            </w:r>
          </w:p>
        </w:tc>
      </w:tr>
      <w:tr w:rsidR="001F5C57" w:rsidRPr="00944500" w:rsidTr="00CB6FEE">
        <w:trPr>
          <w:trHeight w:val="218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34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28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475,50400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475,50400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475,50400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1426,51200</w:t>
            </w:r>
          </w:p>
        </w:tc>
      </w:tr>
      <w:tr w:rsidR="001F5C57" w:rsidRPr="00944500" w:rsidTr="00CB6FEE">
        <w:trPr>
          <w:trHeight w:val="25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627C6F" w:rsidRPr="00944500" w:rsidTr="00980758">
        <w:trPr>
          <w:trHeight w:val="466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Праздничное оформление мест массового отдыха</w:t>
            </w:r>
          </w:p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776,40775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717,40776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717,40776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2 211,22327</w:t>
            </w:r>
          </w:p>
        </w:tc>
      </w:tr>
      <w:tr w:rsidR="001F5C57" w:rsidRPr="00944500" w:rsidTr="00980758">
        <w:trPr>
          <w:trHeight w:val="40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9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24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776,40775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717,40776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717,40776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2 211,22327</w:t>
            </w:r>
          </w:p>
        </w:tc>
      </w:tr>
      <w:tr w:rsidR="001F5C57" w:rsidRPr="00944500" w:rsidTr="00D7130B">
        <w:trPr>
          <w:trHeight w:val="28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627C6F" w:rsidRPr="00944500" w:rsidTr="00D7130B">
        <w:trPr>
          <w:trHeight w:val="51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Содержание территории и детских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площадок населенных пунктов Александровск, Луньевка, Лытвенский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7C6F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1546,49610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1115,21628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1115,21628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C6F" w:rsidRPr="00944500" w:rsidRDefault="00627C6F" w:rsidP="00627C6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3 776,92866</w:t>
            </w:r>
          </w:p>
        </w:tc>
      </w:tr>
      <w:tr w:rsidR="001F5C57" w:rsidRPr="00944500" w:rsidTr="00D7130B">
        <w:trPr>
          <w:trHeight w:val="51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54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4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1546,49610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1115,21628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1115,21628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627C6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3 776,92866</w:t>
            </w:r>
          </w:p>
        </w:tc>
      </w:tr>
      <w:tr w:rsidR="001F5C57" w:rsidRPr="00944500" w:rsidTr="00980758">
        <w:trPr>
          <w:trHeight w:val="42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Содержание территории и детских площадок р.п. Всеволодо-Вильва, Усть-Игум, Карьер Известняк, Ивакинский карьер.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543,67357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543,67357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543,67357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631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 xml:space="preserve">,02071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020DFB" w:rsidRPr="00944500" w:rsidTr="00020DFB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543,67357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543,67357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543,67357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631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 xml:space="preserve">,02071 </w:t>
            </w:r>
          </w:p>
        </w:tc>
      </w:tr>
      <w:tr w:rsidR="001F5C57" w:rsidRPr="00944500" w:rsidTr="00CB6FEE">
        <w:trPr>
          <w:trHeight w:val="42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Услуги по уборке мусора, очистке и выкашивания мест общего пользования на территории р.п. Яйва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500,00000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020DFB" w:rsidP="00980758">
            <w:r w:rsidRPr="00944500">
              <w:rPr>
                <w:rFonts w:ascii="Times New Roman" w:hAnsi="Times New Roman"/>
                <w:sz w:val="24"/>
                <w:szCs w:val="24"/>
              </w:rPr>
              <w:t>500,00000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020DFB" w:rsidP="00980758">
            <w:r w:rsidRPr="00944500">
              <w:rPr>
                <w:rFonts w:ascii="Times New Roman" w:hAnsi="Times New Roman"/>
                <w:sz w:val="24"/>
                <w:szCs w:val="24"/>
              </w:rPr>
              <w:t>500,00000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1 500,00000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500,00000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020DFB" w:rsidP="00980758">
            <w:r w:rsidRPr="00944500">
              <w:rPr>
                <w:rFonts w:ascii="Times New Roman" w:hAnsi="Times New Roman"/>
                <w:sz w:val="24"/>
                <w:szCs w:val="24"/>
              </w:rPr>
              <w:t>500,00000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020DFB" w:rsidP="00980758">
            <w:r w:rsidRPr="00944500">
              <w:rPr>
                <w:rFonts w:ascii="Times New Roman" w:hAnsi="Times New Roman"/>
                <w:sz w:val="24"/>
                <w:szCs w:val="24"/>
              </w:rPr>
              <w:t>500,00000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1 500,00000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020DFB" w:rsidRPr="00944500" w:rsidTr="00020DFB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Вывоз и утилизация шин пневматических автомобильных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78,20132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r w:rsidRPr="00944500">
              <w:rPr>
                <w:rFonts w:ascii="Times New Roman" w:hAnsi="Times New Roman"/>
                <w:sz w:val="24"/>
                <w:szCs w:val="24"/>
              </w:rPr>
              <w:t>00,00000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r w:rsidRPr="00944500">
              <w:rPr>
                <w:rFonts w:ascii="Times New Roman" w:hAnsi="Times New Roman"/>
                <w:sz w:val="24"/>
                <w:szCs w:val="24"/>
              </w:rPr>
              <w:t>00,00000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78,20132</w:t>
            </w:r>
          </w:p>
        </w:tc>
      </w:tr>
      <w:tr w:rsidR="00020DFB" w:rsidRPr="00944500" w:rsidTr="00020DFB">
        <w:trPr>
          <w:trHeight w:val="37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020DFB" w:rsidRPr="00944500" w:rsidTr="00020DFB">
        <w:trPr>
          <w:trHeight w:val="37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020DFB" w:rsidRPr="00944500" w:rsidTr="00020DFB">
        <w:trPr>
          <w:trHeight w:val="37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78,20132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r w:rsidRPr="00944500">
              <w:rPr>
                <w:rFonts w:ascii="Times New Roman" w:hAnsi="Times New Roman"/>
                <w:sz w:val="24"/>
                <w:szCs w:val="24"/>
              </w:rPr>
              <w:t>00,00000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r w:rsidRPr="00944500">
              <w:rPr>
                <w:rFonts w:ascii="Times New Roman" w:hAnsi="Times New Roman"/>
                <w:sz w:val="24"/>
                <w:szCs w:val="24"/>
              </w:rPr>
              <w:t>00,00000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78,20132</w:t>
            </w:r>
          </w:p>
        </w:tc>
      </w:tr>
      <w:tr w:rsidR="00020DFB" w:rsidRPr="00944500" w:rsidTr="00D7130B">
        <w:trPr>
          <w:trHeight w:val="37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D7130B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Установка оборудования системы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видеонаблюдения в сквере "Победы" в г.</w:t>
            </w:r>
            <w:r w:rsidR="00405561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>Александровске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49,42750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49,42750 </w:t>
            </w:r>
          </w:p>
        </w:tc>
      </w:tr>
      <w:tr w:rsidR="00020DFB" w:rsidRPr="00944500" w:rsidTr="00D7130B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020DFB" w:rsidRPr="00944500" w:rsidTr="00D7130B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A252D5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r w:rsidRPr="00944500">
              <w:rPr>
                <w:rFonts w:ascii="Times New Roman" w:hAnsi="Times New Roman"/>
                <w:sz w:val="24"/>
                <w:szCs w:val="24"/>
              </w:rPr>
              <w:t>00,00000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DFB" w:rsidRPr="00944500" w:rsidRDefault="00020DFB" w:rsidP="00020DFB">
            <w:r w:rsidRPr="00944500">
              <w:rPr>
                <w:rFonts w:ascii="Times New Roman" w:hAnsi="Times New Roman"/>
                <w:sz w:val="24"/>
                <w:szCs w:val="24"/>
              </w:rPr>
              <w:t>00,00000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A252D5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020DFB" w:rsidRPr="00944500" w:rsidTr="00020DFB">
        <w:trPr>
          <w:trHeight w:val="37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A252D5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49,42750</w:t>
            </w:r>
            <w:r w:rsidR="00020DFB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A252D5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49,42750</w:t>
            </w:r>
            <w:r w:rsidR="00020DFB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20DFB" w:rsidRPr="00944500" w:rsidTr="00020DFB">
        <w:trPr>
          <w:trHeight w:val="37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DFB" w:rsidRPr="00944500" w:rsidRDefault="00020DFB" w:rsidP="00020D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A252D5">
        <w:trPr>
          <w:trHeight w:val="60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Оплата потребленной электроэнергии на нужды наружного освещения ( г. Александровск, п. Лытвенский, р.п. Вс</w:t>
            </w:r>
            <w:r w:rsidR="00405561" w:rsidRPr="00944500">
              <w:rPr>
                <w:rFonts w:ascii="Times New Roman" w:hAnsi="Times New Roman"/>
                <w:sz w:val="24"/>
                <w:szCs w:val="24"/>
              </w:rPr>
              <w:t>е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володо-Вильва, р.п. Яйва,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br/>
              <w:t>п. Скопкортная)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5 434,60456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5 919,26691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5 919,26691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17 273,13838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5 434,60456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5 919,26691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5 919,26691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17 273,13838</w:t>
            </w:r>
          </w:p>
        </w:tc>
      </w:tr>
      <w:tr w:rsidR="001F5C57" w:rsidRPr="00944500" w:rsidTr="00980758">
        <w:trPr>
          <w:trHeight w:val="96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A252D5">
        <w:trPr>
          <w:trHeight w:val="540"/>
          <w:jc w:val="center"/>
        </w:trPr>
        <w:tc>
          <w:tcPr>
            <w:tcW w:w="4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Содержание и эксплуатация сетей наружного освещения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2 711,64414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</w:rPr>
            </w:pPr>
            <w:r w:rsidRPr="00944500">
              <w:rPr>
                <w:rFonts w:ascii="Times New Roman" w:hAnsi="Times New Roman"/>
              </w:rPr>
              <w:t>2 933,50550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</w:rPr>
            </w:pPr>
            <w:r w:rsidRPr="00944500">
              <w:rPr>
                <w:rFonts w:ascii="Times New Roman" w:hAnsi="Times New Roman"/>
              </w:rPr>
              <w:t>2 933,50250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8 578,64914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2 711,64414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405561" w:rsidP="00980758">
            <w:pPr>
              <w:rPr>
                <w:rFonts w:ascii="Times New Roman" w:hAnsi="Times New Roman"/>
              </w:rPr>
            </w:pPr>
            <w:r w:rsidRPr="00944500">
              <w:rPr>
                <w:rFonts w:ascii="Times New Roman" w:hAnsi="Times New Roman"/>
              </w:rPr>
              <w:t>2 933,502</w:t>
            </w:r>
            <w:r w:rsidR="00A252D5" w:rsidRPr="00944500">
              <w:rPr>
                <w:rFonts w:ascii="Times New Roman" w:hAnsi="Times New Roman"/>
              </w:rPr>
              <w:t>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</w:rPr>
            </w:pPr>
            <w:r w:rsidRPr="00944500">
              <w:rPr>
                <w:rFonts w:ascii="Times New Roman" w:hAnsi="Times New Roman"/>
              </w:rPr>
              <w:t>2 933,50250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8 578,64914</w:t>
            </w:r>
          </w:p>
        </w:tc>
      </w:tr>
      <w:tr w:rsidR="001F5C57" w:rsidRPr="00944500" w:rsidTr="00980758">
        <w:trPr>
          <w:trHeight w:val="75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A252D5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Спиливание деревьев на территории Александровского муниципального округа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1 427,64380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1 793,25967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3 220,90347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1 427,64380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1 793,25967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3 220,90347</w:t>
            </w:r>
          </w:p>
        </w:tc>
      </w:tr>
      <w:tr w:rsidR="001F5C57" w:rsidRPr="00944500" w:rsidTr="00CB6FEE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980758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Установка урн на территории Александровского муниципального округа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80,80000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120,68544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120,68544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322,17088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80,80000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120,68544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120,68544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322,17088</w:t>
            </w:r>
          </w:p>
        </w:tc>
      </w:tr>
      <w:tr w:rsidR="001F5C57" w:rsidRPr="00944500" w:rsidTr="00CB6FEE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A252D5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оборудования на детских площадок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152,65041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551,12009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551,12009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1 254,89059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152,65041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551,12009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551,12009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1 254,89059</w:t>
            </w:r>
          </w:p>
        </w:tc>
      </w:tr>
      <w:tr w:rsidR="001F5C57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Газоснабжение мемориального комплекса "Вечный огонь" в сквере "Победа" г. Александровск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24,94005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24,94005</w:t>
            </w:r>
          </w:p>
        </w:tc>
      </w:tr>
      <w:tr w:rsidR="00A252D5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24,94005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24,94005</w:t>
            </w:r>
          </w:p>
        </w:tc>
      </w:tr>
      <w:tr w:rsidR="00A252D5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Разработка дизайн-проекта по планированию к благоустройству в 2026 году общественной территории "Благоустр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о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>йство общественной территории "Морозовский парк", по адресу: Пермский край, г. Александровск, пос. Всеволодо-Вильва, ул. Свободы"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587,49600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587,49600</w:t>
            </w:r>
          </w:p>
        </w:tc>
      </w:tr>
      <w:tr w:rsidR="00A252D5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587,49600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587,49600</w:t>
            </w:r>
          </w:p>
        </w:tc>
      </w:tr>
      <w:tr w:rsidR="00A252D5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A252D5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наружного освещения на территории р.п. Яйва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314,01360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314,01360</w:t>
            </w:r>
          </w:p>
        </w:tc>
      </w:tr>
      <w:tr w:rsidR="00A252D5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A252D5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314,01360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314,01360</w:t>
            </w:r>
          </w:p>
        </w:tc>
      </w:tr>
      <w:tr w:rsidR="00A252D5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2D5" w:rsidRPr="00944500" w:rsidRDefault="00A252D5" w:rsidP="00A252D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0B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7F46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Устройство наружного освещения по ул. Ленина от ул. Ленина д.40 до ул. Максима Горького в г. Александровске</w:t>
            </w:r>
          </w:p>
          <w:p w:rsidR="00D7130B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130B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130B" w:rsidRPr="00944500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132,13691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132,13691</w:t>
            </w:r>
          </w:p>
        </w:tc>
      </w:tr>
      <w:tr w:rsidR="00307F46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132,13691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132,13691</w:t>
            </w:r>
          </w:p>
        </w:tc>
      </w:tr>
      <w:tr w:rsidR="00307F46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Технологическое присоединение к электрическим сетям (р.п. Яйва, д. Клестово)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37,35120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37,35120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37,35120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37,35120</w:t>
            </w:r>
          </w:p>
        </w:tc>
      </w:tr>
      <w:tr w:rsidR="00307F46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Оплата судебных расходов по решению Арбитражного суда Пермского края (Технологическое присоединение энергопринимающих устройств к объекту медицинской организации на территории с. Усть - Игум и р.п. Всеволодо Вильва)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2,35592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2,35592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307F46" w:rsidRPr="00944500" w:rsidTr="00307F46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2,35592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2,35592</w:t>
            </w:r>
          </w:p>
        </w:tc>
      </w:tr>
      <w:tr w:rsidR="00307F46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7F46" w:rsidRPr="00944500" w:rsidRDefault="00307F46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6D65EE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Проект инициативного бюджетирования - "Дети-наше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будущее" на территории МБДОУ "Детский сад №30"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3 652,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50835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C10D2C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3 652,50835</w:t>
            </w:r>
          </w:p>
        </w:tc>
      </w:tr>
      <w:tr w:rsidR="00BC2A0B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BC2A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2A0B" w:rsidRPr="00944500" w:rsidRDefault="00BC2A0B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BC2A0B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BC2A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2A0B" w:rsidRPr="00944500" w:rsidRDefault="00BC2A0B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C10D2C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2 697,09009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C10D2C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2 697,09009</w:t>
            </w:r>
          </w:p>
        </w:tc>
      </w:tr>
      <w:tr w:rsidR="006D65EE" w:rsidRPr="00944500" w:rsidTr="003D666D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772,78593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772,78593</w:t>
            </w:r>
          </w:p>
        </w:tc>
      </w:tr>
      <w:tr w:rsidR="00BC2A0B" w:rsidRPr="00944500" w:rsidTr="00A252D5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2A0B" w:rsidRPr="00944500" w:rsidRDefault="00BC2A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2A0B" w:rsidRPr="00944500" w:rsidRDefault="00BC2A0B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182,63233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182,63233</w:t>
            </w:r>
          </w:p>
        </w:tc>
      </w:tr>
      <w:tr w:rsidR="006D65EE" w:rsidRPr="00944500" w:rsidTr="00562B17">
        <w:trPr>
          <w:trHeight w:val="750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Проект инициативного бюджетирования "Мечта"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 168,65256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C10D2C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2 168,65256</w:t>
            </w:r>
          </w:p>
        </w:tc>
      </w:tr>
      <w:tr w:rsidR="006D65EE" w:rsidRPr="00944500" w:rsidTr="00562B17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BC2A0B" w:rsidRPr="00944500" w:rsidTr="00562B17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BC2A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2A0B" w:rsidRPr="00944500" w:rsidRDefault="00BC2A0B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 </w:t>
            </w:r>
            <w:r w:rsidRPr="00944500">
              <w:rPr>
                <w:rFonts w:ascii="Times New Roman" w:hAnsi="Times New Roman"/>
                <w:sz w:val="24"/>
                <w:szCs w:val="24"/>
              </w:rPr>
              <w:t>40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1,08354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C10D2C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1 401,08354</w:t>
            </w:r>
          </w:p>
        </w:tc>
      </w:tr>
      <w:tr w:rsidR="00BC2A0B" w:rsidRPr="00944500" w:rsidTr="00562B17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BC2A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2A0B" w:rsidRPr="00944500" w:rsidRDefault="00BC2A0B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658,78451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658,78451</w:t>
            </w:r>
          </w:p>
        </w:tc>
      </w:tr>
      <w:tr w:rsidR="00BC2A0B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BC2A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2A0B" w:rsidRPr="00944500" w:rsidRDefault="00BC2A0B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108,78451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108,78451</w:t>
            </w:r>
          </w:p>
        </w:tc>
      </w:tr>
      <w:tr w:rsidR="00BC2A0B" w:rsidRPr="00944500" w:rsidTr="00D7130B">
        <w:trPr>
          <w:trHeight w:val="75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BC2A0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Проект инициативного бюджетирования «Благоустройство детской общедоступной площадки «Березка»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2A0B" w:rsidRPr="00944500" w:rsidRDefault="00BC2A0B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C10D2C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</w:t>
            </w:r>
            <w:r w:rsidR="00C10D2C" w:rsidRPr="00944500">
              <w:rPr>
                <w:rFonts w:ascii="Times New Roman" w:hAnsi="Times New Roman"/>
                <w:sz w:val="24"/>
                <w:szCs w:val="24"/>
              </w:rPr>
              <w:t> 841,75584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A0B" w:rsidRPr="00944500" w:rsidRDefault="00C10D2C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3 841,75584</w:t>
            </w:r>
          </w:p>
        </w:tc>
      </w:tr>
      <w:tr w:rsidR="006D65EE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6D65EE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C10D2C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2853,46134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C10D2C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2853,46134</w:t>
            </w:r>
          </w:p>
        </w:tc>
      </w:tr>
      <w:tr w:rsidR="006D65EE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794,14725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794,14725</w:t>
            </w:r>
          </w:p>
        </w:tc>
      </w:tr>
      <w:tr w:rsidR="006D65EE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BC2A0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194,14725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307F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194,14725</w:t>
            </w:r>
          </w:p>
        </w:tc>
      </w:tr>
      <w:tr w:rsidR="006D65EE" w:rsidRPr="00944500" w:rsidTr="00D7130B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тротуара от ул. М. Горького до ул. Гоголя (вдоль детского сада) в п. Карьер Известняк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1 413,06510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1 413,06510</w:t>
            </w:r>
          </w:p>
        </w:tc>
      </w:tr>
      <w:tr w:rsidR="006D65EE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6D65EE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1 276,19005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1 276,19005</w:t>
            </w:r>
          </w:p>
        </w:tc>
      </w:tr>
      <w:tr w:rsidR="006D65EE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136,87505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136,87505</w:t>
            </w:r>
          </w:p>
        </w:tc>
      </w:tr>
      <w:tr w:rsidR="006D65EE" w:rsidRPr="00944500" w:rsidTr="004839D0">
        <w:trPr>
          <w:trHeight w:val="56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5EE" w:rsidRPr="00944500" w:rsidRDefault="006D65EE" w:rsidP="006D65EE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0163FB" w:rsidRPr="00944500" w:rsidTr="00980758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Ремонт тротуара по ул. Советская от ул. Лоскутова до ул. Пролетарская, по ул. Луначарского от ул. Свободы до ул. Советская в р.п. Всеволодо-Вильва 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5 327,89376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0163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5 327,89376</w:t>
            </w:r>
          </w:p>
        </w:tc>
      </w:tr>
      <w:tr w:rsidR="000163FB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0163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0163FB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4 795,82658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0163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4 795,82658</w:t>
            </w:r>
          </w:p>
        </w:tc>
      </w:tr>
      <w:tr w:rsidR="000163FB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532,06718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0163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532,06718</w:t>
            </w:r>
          </w:p>
        </w:tc>
      </w:tr>
      <w:tr w:rsidR="000163FB" w:rsidRPr="00944500" w:rsidTr="00CB6FEE">
        <w:trPr>
          <w:trHeight w:val="43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3FB" w:rsidRPr="00944500" w:rsidRDefault="000163FB" w:rsidP="000163FB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тротуара по ул. Чернышевского от ул. Мехоношина до ул. Кирова в г. Александровске и ремонт тротуара между домами по ул. Чернышевского, д. 2 и ул. Ленина, д. 37 в г. Александровске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8 453,90310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8 453,90310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7 608,51279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7 608,51279</w:t>
            </w:r>
            <w:r w:rsidR="001F5C57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845,39031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845,39031</w:t>
            </w:r>
          </w:p>
        </w:tc>
      </w:tr>
      <w:tr w:rsidR="001F5C57" w:rsidRPr="00944500" w:rsidTr="00980758">
        <w:trPr>
          <w:trHeight w:val="43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тротуара по ул. Энергетиков от ул. Заводской до ул. 6 Пятилетки в р.п. Яйва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4 265,83848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4 265,83848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3 841,04470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3 841,04470</w:t>
            </w:r>
          </w:p>
        </w:tc>
      </w:tr>
      <w:tr w:rsidR="001F5C57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424,79378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0163FB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424,79378</w:t>
            </w:r>
          </w:p>
        </w:tc>
      </w:tr>
      <w:tr w:rsidR="001F5C57" w:rsidRPr="00944500" w:rsidTr="00980758">
        <w:trPr>
          <w:trHeight w:val="43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BB4CDF" w:rsidRPr="00944500" w:rsidTr="002A2325">
        <w:trPr>
          <w:trHeight w:val="43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Ремонт тротуара по ул. Войкова от ул. Мехоношина до дома № 2 по ул. Ленина в г. Александровск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4CDF" w:rsidRPr="00944500" w:rsidRDefault="00BB4CDF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2 740,29085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BB4CD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2 740,29085</w:t>
            </w:r>
          </w:p>
        </w:tc>
      </w:tr>
      <w:tr w:rsidR="00BB4CDF" w:rsidRPr="00944500" w:rsidTr="002A2325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4CDF" w:rsidRPr="00944500" w:rsidRDefault="00BB4CDF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BB4CD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BB4CDF" w:rsidRPr="00944500" w:rsidTr="002A2325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4CDF" w:rsidRPr="00944500" w:rsidRDefault="00BB4CDF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2 466,28603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BB4CD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2 466,28603</w:t>
            </w:r>
          </w:p>
        </w:tc>
      </w:tr>
      <w:tr w:rsidR="00BB4CDF" w:rsidRPr="00944500" w:rsidTr="002A2325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4CDF" w:rsidRPr="00944500" w:rsidRDefault="00BB4CDF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274,00482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BB4CD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274,00482</w:t>
            </w:r>
          </w:p>
        </w:tc>
      </w:tr>
      <w:tr w:rsidR="00BB4CDF" w:rsidRPr="00944500" w:rsidTr="002A2325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4CDF" w:rsidRPr="00944500" w:rsidRDefault="00BB4CDF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CDF" w:rsidRPr="00944500" w:rsidRDefault="00BB4CDF" w:rsidP="00BB4CDF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Обустройство мест отдыха у воды на территории городской набережной в городе Александровске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8B2C4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7 997,0</w:t>
            </w:r>
            <w:r w:rsidR="00D532AA" w:rsidRPr="00944500"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8B2C47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7 997,07000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6 819,12900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6 819,12900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1 177,941000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1 177,941000</w:t>
            </w:r>
          </w:p>
        </w:tc>
      </w:tr>
      <w:tr w:rsidR="00D532AA" w:rsidRPr="00944500" w:rsidTr="002A2325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Оборудование торговых мест торговыми прилавками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1 066,21200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800,00025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1 866,21225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960,00000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720,00000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1 680,00000</w:t>
            </w:r>
          </w:p>
        </w:tc>
      </w:tr>
      <w:tr w:rsidR="00D532AA" w:rsidRPr="00944500" w:rsidTr="00BB4CDF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106,212000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80,00025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186,21225</w:t>
            </w:r>
          </w:p>
        </w:tc>
      </w:tr>
      <w:tr w:rsidR="00D532AA" w:rsidRPr="00944500" w:rsidTr="00D7130B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1F5C57" w:rsidRPr="00944500" w:rsidTr="00D7130B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Изготовление, доставка и установка остановочного павильона на остановке по маршруту движения школьного автобуса в пос. Карьер Известняк, на пересечении ул. </w:t>
            </w: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Юбилейная и ул. Железнодорожная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660,00000</w:t>
            </w:r>
            <w:r w:rsidR="001F5C57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660,00000</w:t>
            </w:r>
          </w:p>
        </w:tc>
      </w:tr>
      <w:tr w:rsidR="001F5C57" w:rsidRPr="00944500" w:rsidTr="00D7130B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594,00000</w:t>
            </w:r>
            <w:r w:rsidR="001F5C57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37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66,00000</w:t>
            </w:r>
            <w:r w:rsidR="001F5C57" w:rsidRPr="0094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66,00000</w:t>
            </w:r>
          </w:p>
        </w:tc>
      </w:tr>
      <w:tr w:rsidR="001F5C57" w:rsidRPr="00944500" w:rsidTr="00D7130B">
        <w:trPr>
          <w:trHeight w:val="75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2A2325" w:rsidRPr="00944500" w:rsidTr="00D7130B">
        <w:trPr>
          <w:trHeight w:val="37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Изготовление, доставка и установка остановочного павильона на остановке по маршруту движения школьного автобуса в пос. Всеволодо-Вильва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660,00000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660,00000</w:t>
            </w:r>
          </w:p>
        </w:tc>
      </w:tr>
      <w:tr w:rsidR="002A2325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2A2325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594,00000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2A2325" w:rsidRPr="00944500" w:rsidTr="00980758">
        <w:trPr>
          <w:trHeight w:val="375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66,00000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66,00000</w:t>
            </w:r>
          </w:p>
        </w:tc>
      </w:tr>
      <w:tr w:rsidR="002A2325" w:rsidRPr="00944500" w:rsidTr="002A2325">
        <w:trPr>
          <w:trHeight w:val="750"/>
          <w:jc w:val="center"/>
        </w:trPr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2A2325" w:rsidRPr="00944500" w:rsidTr="002A2325">
        <w:trPr>
          <w:trHeight w:val="52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Изготовление, доставка и установка остановочного павильона на остановке по маршруту движения школьного автобуса в пос. Карьер Известняк, ул. Гоголя около д. 8</w:t>
            </w:r>
          </w:p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660,00000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660,00000</w:t>
            </w:r>
          </w:p>
        </w:tc>
      </w:tr>
      <w:tr w:rsidR="002A2325" w:rsidRPr="00944500" w:rsidTr="00CB6FEE">
        <w:trPr>
          <w:trHeight w:val="55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2A2325" w:rsidRPr="00944500" w:rsidTr="00CB6FEE">
        <w:trPr>
          <w:trHeight w:val="43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594,00000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2A2325" w:rsidRPr="00944500" w:rsidTr="00CB6FEE">
        <w:trPr>
          <w:trHeight w:val="39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66,00000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66,00000</w:t>
            </w:r>
          </w:p>
        </w:tc>
      </w:tr>
      <w:tr w:rsidR="002A2325" w:rsidRPr="00944500" w:rsidTr="00980758">
        <w:trPr>
          <w:trHeight w:val="174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325" w:rsidRPr="00944500" w:rsidRDefault="002A2325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325" w:rsidRPr="00944500" w:rsidRDefault="002A2325" w:rsidP="002A2325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D532AA" w:rsidRPr="00944500" w:rsidTr="00D532AA">
        <w:trPr>
          <w:trHeight w:val="519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Обустройство мест отдыха у воды Александровский муниципальный округ Пермского края, рабочий поселок Яйва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8 484,55000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8 484,55000</w:t>
            </w:r>
          </w:p>
        </w:tc>
      </w:tr>
      <w:tr w:rsidR="00D532AA" w:rsidRPr="00944500" w:rsidTr="00980758">
        <w:trPr>
          <w:trHeight w:val="34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D532AA" w:rsidRPr="00944500" w:rsidTr="00980758">
        <w:trPr>
          <w:trHeight w:val="45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7 095,14798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7 095,14798 </w:t>
            </w:r>
          </w:p>
        </w:tc>
      </w:tr>
      <w:tr w:rsidR="00D532AA" w:rsidRPr="00944500" w:rsidTr="00D532AA">
        <w:trPr>
          <w:trHeight w:val="40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1 389,40202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2AA" w:rsidRPr="00944500" w:rsidRDefault="00D532AA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2AA" w:rsidRPr="00944500" w:rsidRDefault="00D532AA" w:rsidP="00D532AA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1 389,40202</w:t>
            </w:r>
          </w:p>
        </w:tc>
      </w:tr>
      <w:tr w:rsidR="001F5C57" w:rsidRPr="00944500" w:rsidTr="00D7130B">
        <w:trPr>
          <w:trHeight w:val="51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390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130B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130B" w:rsidRPr="00944500" w:rsidRDefault="00D7130B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D7130B">
        <w:trPr>
          <w:trHeight w:val="421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300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D7130B">
        <w:trPr>
          <w:trHeight w:val="34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/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D7130B">
        <w:trPr>
          <w:trHeight w:val="315"/>
          <w:jc w:val="center"/>
        </w:trPr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136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CB6FEE">
        <w:trPr>
          <w:trHeight w:val="117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294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120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/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/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C57" w:rsidRPr="00944500" w:rsidTr="00CB6FEE">
        <w:trPr>
          <w:trHeight w:val="323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CB6FEE">
        <w:trPr>
          <w:trHeight w:val="415"/>
          <w:jc w:val="center"/>
        </w:trPr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Всего, в т.ч.: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510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40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  <w:tr w:rsidR="001F5C57" w:rsidRPr="00944500" w:rsidTr="00980758">
        <w:trPr>
          <w:trHeight w:val="465"/>
          <w:jc w:val="center"/>
        </w:trPr>
        <w:tc>
          <w:tcPr>
            <w:tcW w:w="4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1F5C57" w:rsidRPr="00944500" w:rsidTr="00980758">
        <w:trPr>
          <w:trHeight w:val="345"/>
          <w:jc w:val="center"/>
        </w:trPr>
        <w:tc>
          <w:tcPr>
            <w:tcW w:w="41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5C57" w:rsidRPr="00944500" w:rsidRDefault="001F5C57" w:rsidP="00980758">
            <w:pPr>
              <w:rPr>
                <w:rFonts w:ascii="Times New Roman" w:hAnsi="Times New Roman"/>
                <w:sz w:val="24"/>
                <w:szCs w:val="24"/>
              </w:rPr>
            </w:pPr>
            <w:r w:rsidRPr="00944500">
              <w:rPr>
                <w:rFonts w:ascii="Times New Roman" w:hAnsi="Times New Roman"/>
                <w:sz w:val="24"/>
                <w:szCs w:val="24"/>
              </w:rPr>
              <w:t xml:space="preserve">0,00000 </w:t>
            </w:r>
          </w:p>
        </w:tc>
      </w:tr>
    </w:tbl>
    <w:p w:rsidR="00202521" w:rsidRPr="00944500" w:rsidRDefault="00202521" w:rsidP="001F5C57">
      <w:pPr>
        <w:spacing w:after="200" w:line="276" w:lineRule="auto"/>
        <w:rPr>
          <w:rFonts w:ascii="Times New Roman" w:hAnsi="Times New Roman"/>
          <w:sz w:val="28"/>
          <w:szCs w:val="28"/>
        </w:rPr>
        <w:sectPr w:rsidR="00202521" w:rsidRPr="00944500" w:rsidSect="00202521">
          <w:pgSz w:w="16838" w:h="11905" w:orient="landscape"/>
          <w:pgMar w:top="1117" w:right="1134" w:bottom="851" w:left="1134" w:header="357" w:footer="352" w:gutter="0"/>
          <w:cols w:space="720"/>
          <w:titlePg/>
          <w:docGrid w:linePitch="299"/>
        </w:sectPr>
      </w:pPr>
    </w:p>
    <w:p w:rsidR="00202521" w:rsidRDefault="00202521" w:rsidP="00202521">
      <w:pPr>
        <w:pStyle w:val="a4"/>
        <w:spacing w:line="260" w:lineRule="exact"/>
        <w:ind w:firstLine="0"/>
        <w:rPr>
          <w:szCs w:val="28"/>
        </w:rPr>
      </w:pPr>
      <w:r w:rsidRPr="00944500">
        <w:rPr>
          <w:szCs w:val="28"/>
        </w:rPr>
        <w:lastRenderedPageBreak/>
        <w:t>Дело, отдел транспорта, дорожного хозяйства и благоустройств, прокуратура, финансовое управление</w:t>
      </w:r>
    </w:p>
    <w:p w:rsidR="001F5C57" w:rsidRPr="00665456" w:rsidRDefault="001F5C57" w:rsidP="00394180">
      <w:pPr>
        <w:pStyle w:val="a4"/>
        <w:spacing w:before="600" w:line="240" w:lineRule="exact"/>
        <w:ind w:firstLine="0"/>
        <w:jc w:val="left"/>
      </w:pPr>
    </w:p>
    <w:sectPr w:rsidR="001F5C57" w:rsidRPr="00665456" w:rsidSect="00202521">
      <w:pgSz w:w="11905" w:h="16838"/>
      <w:pgMar w:top="1134" w:right="851" w:bottom="1134" w:left="1117" w:header="357" w:footer="352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3B3" w:rsidRDefault="00F073B3" w:rsidP="00843F99">
      <w:pPr>
        <w:spacing w:after="0" w:line="240" w:lineRule="auto"/>
      </w:pPr>
      <w:r>
        <w:separator/>
      </w:r>
    </w:p>
  </w:endnote>
  <w:endnote w:type="continuationSeparator" w:id="0">
    <w:p w:rsidR="00F073B3" w:rsidRDefault="00F073B3" w:rsidP="00843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Pr="009A6186" w:rsidRDefault="004A781F">
    <w:pPr>
      <w:pStyle w:val="ac"/>
      <w:rPr>
        <w:sz w:val="20"/>
      </w:rPr>
    </w:pPr>
    <w:r>
      <w:rPr>
        <w:sz w:val="20"/>
      </w:rPr>
      <w:t>13060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Pr="006212FA" w:rsidRDefault="004A781F" w:rsidP="00394180">
    <w:pPr>
      <w:pStyle w:val="ac"/>
      <w:rPr>
        <w:sz w:val="20"/>
      </w:rPr>
    </w:pPr>
    <w:r>
      <w:rPr>
        <w:sz w:val="20"/>
      </w:rPr>
      <w:t>13060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Default="00D532AA">
    <w:pPr>
      <w:pStyle w:val="ac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Pr="004D7D65" w:rsidRDefault="00270B00">
    <w:pPr>
      <w:pStyle w:val="ac"/>
      <w:rPr>
        <w:sz w:val="20"/>
      </w:rPr>
    </w:pPr>
    <w:r>
      <w:rPr>
        <w:sz w:val="20"/>
      </w:rPr>
      <w:t>13060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Pr="00664823" w:rsidRDefault="004A781F" w:rsidP="00EC545B">
    <w:pPr>
      <w:pStyle w:val="ac"/>
      <w:rPr>
        <w:sz w:val="20"/>
      </w:rPr>
    </w:pPr>
    <w:r>
      <w:rPr>
        <w:sz w:val="20"/>
      </w:rPr>
      <w:t>13060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3B3" w:rsidRDefault="00F073B3" w:rsidP="00843F99">
      <w:pPr>
        <w:spacing w:after="0" w:line="240" w:lineRule="auto"/>
      </w:pPr>
      <w:r>
        <w:separator/>
      </w:r>
    </w:p>
  </w:footnote>
  <w:footnote w:type="continuationSeparator" w:id="0">
    <w:p w:rsidR="00F073B3" w:rsidRDefault="00F073B3" w:rsidP="00843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Default="00D532AA" w:rsidP="009A6186">
    <w:pPr>
      <w:pStyle w:val="aa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EE684E">
      <w:rPr>
        <w:rStyle w:val="ae"/>
        <w:noProof/>
      </w:rPr>
      <w:t>2</w:t>
    </w:r>
    <w:r>
      <w:rPr>
        <w:rStyle w:val="ae"/>
      </w:rPr>
      <w:fldChar w:fldCharType="end"/>
    </w:r>
    <w:r w:rsidR="00432E6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8.45pt;height:1.6pt;z-index:251657216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D532AA" w:rsidRDefault="00D532AA">
                <w:pPr>
                  <w:pStyle w:val="aa"/>
                </w:pPr>
                <w:r>
                  <w:rPr>
                    <w:rStyle w:val="ae"/>
                  </w:rPr>
                  <w:fldChar w:fldCharType="begin"/>
                </w:r>
                <w:r>
                  <w:rPr>
                    <w:rStyle w:val="ae"/>
                  </w:rPr>
                  <w:instrText xml:space="preserve"> PAGE </w:instrText>
                </w:r>
                <w:r>
                  <w:rPr>
                    <w:rStyle w:val="ae"/>
                  </w:rPr>
                  <w:fldChar w:fldCharType="separate"/>
                </w:r>
                <w:r w:rsidR="00EE684E">
                  <w:rPr>
                    <w:rStyle w:val="ae"/>
                    <w:noProof/>
                  </w:rPr>
                  <w:t>2</w:t>
                </w:r>
                <w:r>
                  <w:rPr>
                    <w:rStyle w:val="ae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Default="00D532AA" w:rsidP="009A6186">
    <w:pPr>
      <w:pStyle w:val="aa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EE684E">
      <w:rPr>
        <w:rStyle w:val="ae"/>
        <w:noProof/>
      </w:rPr>
      <w:t>1</w:t>
    </w:r>
    <w:r>
      <w:rPr>
        <w:rStyle w:val="ae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Default="00D532AA">
    <w:pPr>
      <w:pStyle w:val="a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Default="00D532AA" w:rsidP="004D7D65">
    <w:pPr>
      <w:pStyle w:val="aa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EE684E">
      <w:rPr>
        <w:rStyle w:val="ae"/>
        <w:noProof/>
      </w:rPr>
      <w:t>38</w:t>
    </w:r>
    <w:r>
      <w:rPr>
        <w:rStyle w:val="ae"/>
      </w:rPr>
      <w:fldChar w:fldCharType="end"/>
    </w:r>
    <w:r w:rsidR="00432E6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0;margin-top:.05pt;width:8.45pt;height:1.6pt;z-index:251658240;mso-wrap-distance-left:0;mso-wrap-distance-right:0;mso-position-horizontal:center;mso-position-horizontal-relative:margin;mso-position-vertical-relative:text" stroked="f">
          <v:fill opacity="0" color2="black"/>
          <v:textbox style="mso-next-textbox:#_x0000_s2050" inset="0,0,0,0">
            <w:txbxContent>
              <w:p w:rsidR="00D532AA" w:rsidRDefault="00D532AA">
                <w:pPr>
                  <w:pStyle w:val="aa"/>
                </w:pPr>
                <w:r>
                  <w:rPr>
                    <w:rStyle w:val="ae"/>
                  </w:rPr>
                  <w:fldChar w:fldCharType="begin"/>
                </w:r>
                <w:r>
                  <w:rPr>
                    <w:rStyle w:val="ae"/>
                  </w:rPr>
                  <w:instrText xml:space="preserve"> PAGE </w:instrText>
                </w:r>
                <w:r>
                  <w:rPr>
                    <w:rStyle w:val="ae"/>
                  </w:rPr>
                  <w:fldChar w:fldCharType="separate"/>
                </w:r>
                <w:r w:rsidR="00EE684E">
                  <w:rPr>
                    <w:rStyle w:val="ae"/>
                    <w:noProof/>
                  </w:rPr>
                  <w:t>38</w:t>
                </w:r>
                <w:r>
                  <w:rPr>
                    <w:rStyle w:val="ae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AA" w:rsidRDefault="00D532AA" w:rsidP="004D7D65">
    <w:pPr>
      <w:pStyle w:val="aa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EE684E">
      <w:rPr>
        <w:rStyle w:val="ae"/>
        <w:noProof/>
      </w:rPr>
      <w:t>39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FC2"/>
    <w:multiLevelType w:val="hybridMultilevel"/>
    <w:tmpl w:val="2550D912"/>
    <w:lvl w:ilvl="0" w:tplc="04190011">
      <w:start w:val="1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3B7498F"/>
    <w:multiLevelType w:val="hybridMultilevel"/>
    <w:tmpl w:val="0C1CCD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52C4034"/>
    <w:multiLevelType w:val="hybridMultilevel"/>
    <w:tmpl w:val="7ADA7C54"/>
    <w:lvl w:ilvl="0" w:tplc="7A7AFBB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02CDC"/>
    <w:rsid w:val="000163FB"/>
    <w:rsid w:val="00020DFB"/>
    <w:rsid w:val="00033A95"/>
    <w:rsid w:val="00043DE3"/>
    <w:rsid w:val="0005063C"/>
    <w:rsid w:val="00062720"/>
    <w:rsid w:val="000629F2"/>
    <w:rsid w:val="000728D7"/>
    <w:rsid w:val="00074D5E"/>
    <w:rsid w:val="00075975"/>
    <w:rsid w:val="00082A21"/>
    <w:rsid w:val="00090753"/>
    <w:rsid w:val="000A273D"/>
    <w:rsid w:val="000B5201"/>
    <w:rsid w:val="000B7324"/>
    <w:rsid w:val="000E6823"/>
    <w:rsid w:val="000E68CB"/>
    <w:rsid w:val="00111E7B"/>
    <w:rsid w:val="001231A8"/>
    <w:rsid w:val="00144373"/>
    <w:rsid w:val="001461C6"/>
    <w:rsid w:val="0015793D"/>
    <w:rsid w:val="00160D07"/>
    <w:rsid w:val="0016694E"/>
    <w:rsid w:val="00181C74"/>
    <w:rsid w:val="00182422"/>
    <w:rsid w:val="00191401"/>
    <w:rsid w:val="001B755B"/>
    <w:rsid w:val="001C41D3"/>
    <w:rsid w:val="001D00C0"/>
    <w:rsid w:val="001D4138"/>
    <w:rsid w:val="001E792A"/>
    <w:rsid w:val="001F5C57"/>
    <w:rsid w:val="00202521"/>
    <w:rsid w:val="002063EA"/>
    <w:rsid w:val="00245AC1"/>
    <w:rsid w:val="002523C0"/>
    <w:rsid w:val="00252726"/>
    <w:rsid w:val="00252966"/>
    <w:rsid w:val="002556AB"/>
    <w:rsid w:val="00270B00"/>
    <w:rsid w:val="00280220"/>
    <w:rsid w:val="00290FD3"/>
    <w:rsid w:val="002A2325"/>
    <w:rsid w:val="002A5278"/>
    <w:rsid w:val="002C3048"/>
    <w:rsid w:val="002F05E4"/>
    <w:rsid w:val="00307F46"/>
    <w:rsid w:val="00323301"/>
    <w:rsid w:val="00341D7A"/>
    <w:rsid w:val="00363DE7"/>
    <w:rsid w:val="003701AD"/>
    <w:rsid w:val="0037455E"/>
    <w:rsid w:val="00394180"/>
    <w:rsid w:val="003C0A68"/>
    <w:rsid w:val="003D666D"/>
    <w:rsid w:val="003E27B3"/>
    <w:rsid w:val="00405561"/>
    <w:rsid w:val="00432BD7"/>
    <w:rsid w:val="00432E67"/>
    <w:rsid w:val="004344A4"/>
    <w:rsid w:val="00436B7A"/>
    <w:rsid w:val="00452FDA"/>
    <w:rsid w:val="0047117E"/>
    <w:rsid w:val="00471308"/>
    <w:rsid w:val="004731B7"/>
    <w:rsid w:val="00475222"/>
    <w:rsid w:val="004839D0"/>
    <w:rsid w:val="00492549"/>
    <w:rsid w:val="00494E51"/>
    <w:rsid w:val="004A6C13"/>
    <w:rsid w:val="004A781F"/>
    <w:rsid w:val="004D7D65"/>
    <w:rsid w:val="004E5657"/>
    <w:rsid w:val="004E5EFF"/>
    <w:rsid w:val="004F02BB"/>
    <w:rsid w:val="004F0DA6"/>
    <w:rsid w:val="004F261E"/>
    <w:rsid w:val="004F430B"/>
    <w:rsid w:val="00521922"/>
    <w:rsid w:val="00525BAE"/>
    <w:rsid w:val="00562B17"/>
    <w:rsid w:val="00591261"/>
    <w:rsid w:val="005A369A"/>
    <w:rsid w:val="005B63BC"/>
    <w:rsid w:val="005D0CCB"/>
    <w:rsid w:val="005D7368"/>
    <w:rsid w:val="005E436C"/>
    <w:rsid w:val="005E7A3E"/>
    <w:rsid w:val="00611229"/>
    <w:rsid w:val="00615651"/>
    <w:rsid w:val="006212FA"/>
    <w:rsid w:val="00621D2C"/>
    <w:rsid w:val="00622F15"/>
    <w:rsid w:val="00627C6F"/>
    <w:rsid w:val="00637343"/>
    <w:rsid w:val="0064731E"/>
    <w:rsid w:val="00651DD7"/>
    <w:rsid w:val="00661781"/>
    <w:rsid w:val="00664823"/>
    <w:rsid w:val="00665456"/>
    <w:rsid w:val="006706BC"/>
    <w:rsid w:val="00673F1B"/>
    <w:rsid w:val="0067622B"/>
    <w:rsid w:val="00680722"/>
    <w:rsid w:val="00690ACF"/>
    <w:rsid w:val="006939F6"/>
    <w:rsid w:val="006A21C3"/>
    <w:rsid w:val="006A65BF"/>
    <w:rsid w:val="006B4BBE"/>
    <w:rsid w:val="006C36AD"/>
    <w:rsid w:val="006C6748"/>
    <w:rsid w:val="006D65EE"/>
    <w:rsid w:val="00714602"/>
    <w:rsid w:val="00732862"/>
    <w:rsid w:val="00734BD1"/>
    <w:rsid w:val="00734BEF"/>
    <w:rsid w:val="00741709"/>
    <w:rsid w:val="007553A0"/>
    <w:rsid w:val="00766FE2"/>
    <w:rsid w:val="00767263"/>
    <w:rsid w:val="0077157B"/>
    <w:rsid w:val="007C4AD3"/>
    <w:rsid w:val="007D403E"/>
    <w:rsid w:val="007E01CC"/>
    <w:rsid w:val="00816ABE"/>
    <w:rsid w:val="00827CBF"/>
    <w:rsid w:val="00840128"/>
    <w:rsid w:val="00843F99"/>
    <w:rsid w:val="00845FAC"/>
    <w:rsid w:val="00856899"/>
    <w:rsid w:val="00877590"/>
    <w:rsid w:val="00886167"/>
    <w:rsid w:val="00896AF8"/>
    <w:rsid w:val="008A2E8A"/>
    <w:rsid w:val="008A3452"/>
    <w:rsid w:val="008B0AAF"/>
    <w:rsid w:val="008B2C47"/>
    <w:rsid w:val="008C5881"/>
    <w:rsid w:val="008D5561"/>
    <w:rsid w:val="008F0E99"/>
    <w:rsid w:val="008F6F13"/>
    <w:rsid w:val="009203ED"/>
    <w:rsid w:val="00944500"/>
    <w:rsid w:val="00950A3B"/>
    <w:rsid w:val="0095405D"/>
    <w:rsid w:val="009772CB"/>
    <w:rsid w:val="00980758"/>
    <w:rsid w:val="0099079B"/>
    <w:rsid w:val="009907BC"/>
    <w:rsid w:val="00990A27"/>
    <w:rsid w:val="00993614"/>
    <w:rsid w:val="00995DEC"/>
    <w:rsid w:val="00996CEA"/>
    <w:rsid w:val="009A3257"/>
    <w:rsid w:val="009A6186"/>
    <w:rsid w:val="009C4A61"/>
    <w:rsid w:val="009C7554"/>
    <w:rsid w:val="009D0801"/>
    <w:rsid w:val="009E123A"/>
    <w:rsid w:val="009F353C"/>
    <w:rsid w:val="00A04F26"/>
    <w:rsid w:val="00A17388"/>
    <w:rsid w:val="00A252D5"/>
    <w:rsid w:val="00A26AEF"/>
    <w:rsid w:val="00A3462F"/>
    <w:rsid w:val="00A43FCC"/>
    <w:rsid w:val="00A50A72"/>
    <w:rsid w:val="00A51A45"/>
    <w:rsid w:val="00A52270"/>
    <w:rsid w:val="00A6485D"/>
    <w:rsid w:val="00A73B8C"/>
    <w:rsid w:val="00A74DF6"/>
    <w:rsid w:val="00A75555"/>
    <w:rsid w:val="00AB1CCF"/>
    <w:rsid w:val="00AB3153"/>
    <w:rsid w:val="00AB3FF8"/>
    <w:rsid w:val="00AB780B"/>
    <w:rsid w:val="00AC0AD3"/>
    <w:rsid w:val="00AD033C"/>
    <w:rsid w:val="00AE12AD"/>
    <w:rsid w:val="00AF74FA"/>
    <w:rsid w:val="00B01817"/>
    <w:rsid w:val="00B436DD"/>
    <w:rsid w:val="00B43E89"/>
    <w:rsid w:val="00B44C00"/>
    <w:rsid w:val="00B4715A"/>
    <w:rsid w:val="00B47FAA"/>
    <w:rsid w:val="00B51535"/>
    <w:rsid w:val="00BB4CDF"/>
    <w:rsid w:val="00BC0785"/>
    <w:rsid w:val="00BC2A0B"/>
    <w:rsid w:val="00BD7ABA"/>
    <w:rsid w:val="00BF08B8"/>
    <w:rsid w:val="00C10D2C"/>
    <w:rsid w:val="00C419A6"/>
    <w:rsid w:val="00C509BA"/>
    <w:rsid w:val="00C6012F"/>
    <w:rsid w:val="00CA3FF8"/>
    <w:rsid w:val="00CA6A6D"/>
    <w:rsid w:val="00CB5D27"/>
    <w:rsid w:val="00CB6FEE"/>
    <w:rsid w:val="00CC10FB"/>
    <w:rsid w:val="00CC3FF4"/>
    <w:rsid w:val="00CD4605"/>
    <w:rsid w:val="00D0729B"/>
    <w:rsid w:val="00D12B84"/>
    <w:rsid w:val="00D162A2"/>
    <w:rsid w:val="00D316F2"/>
    <w:rsid w:val="00D34369"/>
    <w:rsid w:val="00D3682B"/>
    <w:rsid w:val="00D3796E"/>
    <w:rsid w:val="00D532AA"/>
    <w:rsid w:val="00D70FDA"/>
    <w:rsid w:val="00D7130B"/>
    <w:rsid w:val="00D80A90"/>
    <w:rsid w:val="00DB4D71"/>
    <w:rsid w:val="00DB579C"/>
    <w:rsid w:val="00DD4C1A"/>
    <w:rsid w:val="00DE5867"/>
    <w:rsid w:val="00DF1E9E"/>
    <w:rsid w:val="00DF2372"/>
    <w:rsid w:val="00DF59FE"/>
    <w:rsid w:val="00E00311"/>
    <w:rsid w:val="00E16AE1"/>
    <w:rsid w:val="00E22AA8"/>
    <w:rsid w:val="00E3589B"/>
    <w:rsid w:val="00E42AD4"/>
    <w:rsid w:val="00E43962"/>
    <w:rsid w:val="00E902DF"/>
    <w:rsid w:val="00E929C3"/>
    <w:rsid w:val="00E93629"/>
    <w:rsid w:val="00E94EC8"/>
    <w:rsid w:val="00EA6C30"/>
    <w:rsid w:val="00EC3970"/>
    <w:rsid w:val="00EC545B"/>
    <w:rsid w:val="00EC7BDB"/>
    <w:rsid w:val="00EE684E"/>
    <w:rsid w:val="00EF4126"/>
    <w:rsid w:val="00EF7524"/>
    <w:rsid w:val="00F02CDC"/>
    <w:rsid w:val="00F02F73"/>
    <w:rsid w:val="00F044BA"/>
    <w:rsid w:val="00F073B3"/>
    <w:rsid w:val="00F2707F"/>
    <w:rsid w:val="00F317DE"/>
    <w:rsid w:val="00F33D8E"/>
    <w:rsid w:val="00F42E9C"/>
    <w:rsid w:val="00F60FE7"/>
    <w:rsid w:val="00F7340D"/>
    <w:rsid w:val="00F77D3B"/>
    <w:rsid w:val="00F83DE0"/>
    <w:rsid w:val="00F85046"/>
    <w:rsid w:val="00F91AE4"/>
    <w:rsid w:val="00FC0A98"/>
    <w:rsid w:val="00FD4F4D"/>
    <w:rsid w:val="00FE1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CDC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CB5D2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customStyle="1" w:styleId="ConsPlusNormal">
    <w:name w:val="ConsPlusNormal"/>
    <w:link w:val="ConsPlusNormal1"/>
    <w:uiPriority w:val="99"/>
    <w:rsid w:val="00F02CDC"/>
    <w:pPr>
      <w:autoSpaceDE w:val="0"/>
      <w:autoSpaceDN w:val="0"/>
      <w:adjustRightInd w:val="0"/>
    </w:pPr>
    <w:rPr>
      <w:rFonts w:ascii="Arial" w:hAnsi="Arial" w:cs="Times New Roman"/>
      <w:sz w:val="22"/>
      <w:szCs w:val="22"/>
    </w:rPr>
  </w:style>
  <w:style w:type="paragraph" w:styleId="a3">
    <w:name w:val="No Spacing"/>
    <w:uiPriority w:val="99"/>
    <w:qFormat/>
    <w:rsid w:val="00F02CDC"/>
    <w:rPr>
      <w:rFonts w:ascii="Times New Roman" w:hAnsi="Times New Roman" w:cs="Times New Roman"/>
    </w:rPr>
  </w:style>
  <w:style w:type="paragraph" w:customStyle="1" w:styleId="ConsPlusNonformat">
    <w:name w:val="ConsPlusNonformat"/>
    <w:uiPriority w:val="99"/>
    <w:rsid w:val="00F02C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"/>
    <w:basedOn w:val="a"/>
    <w:link w:val="a5"/>
    <w:uiPriority w:val="99"/>
    <w:rsid w:val="00BC0785"/>
    <w:pPr>
      <w:suppressAutoHyphens/>
      <w:spacing w:after="0" w:line="360" w:lineRule="exact"/>
      <w:ind w:firstLine="720"/>
      <w:jc w:val="both"/>
    </w:pPr>
    <w:rPr>
      <w:rFonts w:ascii="Times New Roman" w:hAnsi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BC0785"/>
    <w:rPr>
      <w:rFonts w:ascii="Times New Roman" w:hAnsi="Times New Roman" w:cs="Times New Roman"/>
      <w:sz w:val="20"/>
      <w:lang w:eastAsia="ar-SA" w:bidi="ar-SA"/>
    </w:rPr>
  </w:style>
  <w:style w:type="paragraph" w:styleId="a6">
    <w:name w:val="List Paragraph"/>
    <w:basedOn w:val="a"/>
    <w:uiPriority w:val="99"/>
    <w:qFormat/>
    <w:rsid w:val="004731B7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rsid w:val="00E902DF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rsid w:val="009772CB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  <w:lang w:eastAsia="ru-RU"/>
    </w:rPr>
  </w:style>
  <w:style w:type="paragraph" w:customStyle="1" w:styleId="xl66">
    <w:name w:val="xl66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9772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9772C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9772C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9772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9772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9772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977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9772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9772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9772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9772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9772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9772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9772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uiPriority w:val="99"/>
    <w:rsid w:val="009772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90">
    <w:name w:val="xl90"/>
    <w:basedOn w:val="a"/>
    <w:uiPriority w:val="99"/>
    <w:rsid w:val="009772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9772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9772CB"/>
    <w:rPr>
      <w:rFonts w:ascii="Arial" w:hAnsi="Arial" w:cs="Times New Roman"/>
      <w:sz w:val="22"/>
      <w:szCs w:val="22"/>
      <w:lang w:eastAsia="ru-RU" w:bidi="ar-SA"/>
    </w:rPr>
  </w:style>
  <w:style w:type="paragraph" w:customStyle="1" w:styleId="a9">
    <w:name w:val="Заголовок к тексту"/>
    <w:basedOn w:val="a"/>
    <w:next w:val="a4"/>
    <w:uiPriority w:val="99"/>
    <w:rsid w:val="00B4715A"/>
    <w:pPr>
      <w:suppressAutoHyphens/>
      <w:spacing w:after="480" w:line="240" w:lineRule="exact"/>
    </w:pPr>
    <w:rPr>
      <w:rFonts w:ascii="Times New Roman" w:hAnsi="Times New Roman"/>
      <w:b/>
      <w:sz w:val="28"/>
      <w:szCs w:val="20"/>
      <w:lang w:eastAsia="ar-SA"/>
    </w:rPr>
  </w:style>
  <w:style w:type="paragraph" w:styleId="aa">
    <w:name w:val="header"/>
    <w:basedOn w:val="a"/>
    <w:link w:val="ab"/>
    <w:uiPriority w:val="99"/>
    <w:rsid w:val="00B471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8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B4715A"/>
    <w:rPr>
      <w:rFonts w:ascii="Times New Roman" w:hAnsi="Times New Roman" w:cs="Times New Roman"/>
      <w:sz w:val="20"/>
      <w:szCs w:val="20"/>
      <w:lang w:eastAsia="ar-SA" w:bidi="ar-SA"/>
    </w:rPr>
  </w:style>
  <w:style w:type="paragraph" w:styleId="ac">
    <w:name w:val="footer"/>
    <w:basedOn w:val="a"/>
    <w:link w:val="ad"/>
    <w:uiPriority w:val="99"/>
    <w:rsid w:val="00B471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8"/>
      <w:szCs w:val="20"/>
      <w:lang w:eastAsia="ar-SA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B4715A"/>
    <w:rPr>
      <w:rFonts w:ascii="Times New Roman" w:hAnsi="Times New Roman" w:cs="Times New Roman"/>
      <w:sz w:val="20"/>
      <w:szCs w:val="20"/>
      <w:lang w:eastAsia="ar-SA" w:bidi="ar-SA"/>
    </w:rPr>
  </w:style>
  <w:style w:type="character" w:styleId="ae">
    <w:name w:val="page number"/>
    <w:basedOn w:val="a0"/>
    <w:uiPriority w:val="99"/>
    <w:rsid w:val="00B4715A"/>
    <w:rPr>
      <w:rFonts w:cs="Times New Roman"/>
    </w:rPr>
  </w:style>
  <w:style w:type="paragraph" w:customStyle="1" w:styleId="af">
    <w:name w:val="Адресат"/>
    <w:basedOn w:val="a"/>
    <w:uiPriority w:val="99"/>
    <w:rsid w:val="009A6186"/>
    <w:pPr>
      <w:suppressAutoHyphens/>
      <w:spacing w:after="120" w:line="240" w:lineRule="exact"/>
    </w:pPr>
    <w:rPr>
      <w:rFonts w:ascii="Times New Roman" w:hAnsi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CB5D27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locked/>
    <w:rPr>
      <w:rFonts w:cs="Times New Roman"/>
      <w:lang w:eastAsia="en-US"/>
    </w:rPr>
  </w:style>
  <w:style w:type="paragraph" w:customStyle="1" w:styleId="af0">
    <w:name w:val="Приложение"/>
    <w:basedOn w:val="a4"/>
    <w:uiPriority w:val="99"/>
    <w:rsid w:val="001F5C57"/>
    <w:pPr>
      <w:tabs>
        <w:tab w:val="left" w:pos="1673"/>
      </w:tabs>
      <w:suppressAutoHyphens w:val="0"/>
      <w:spacing w:before="240" w:line="240" w:lineRule="exact"/>
      <w:ind w:left="1985" w:hanging="1985"/>
    </w:pPr>
    <w:rPr>
      <w:sz w:val="24"/>
      <w:szCs w:val="24"/>
      <w:lang w:eastAsia="ru-RU"/>
    </w:rPr>
  </w:style>
  <w:style w:type="paragraph" w:customStyle="1" w:styleId="oe-a-000005">
    <w:name w:val="oe-a-000005"/>
    <w:basedOn w:val="a"/>
    <w:uiPriority w:val="99"/>
    <w:rsid w:val="001F5C57"/>
    <w:pPr>
      <w:spacing w:before="100" w:beforeAutospacing="1" w:after="100" w:afterAutospacing="1" w:line="240" w:lineRule="auto"/>
    </w:pPr>
    <w:rPr>
      <w:rFonts w:ascii="Times New Roman" w:hAnsi="Times New Roman"/>
      <w:b/>
      <w:sz w:val="24"/>
      <w:szCs w:val="24"/>
      <w:lang w:eastAsia="ru-RU"/>
    </w:rPr>
  </w:style>
  <w:style w:type="character" w:customStyle="1" w:styleId="oe-a0-000003">
    <w:name w:val="oe-a0-000003"/>
    <w:basedOn w:val="a0"/>
    <w:uiPriority w:val="99"/>
    <w:rsid w:val="001F5C57"/>
    <w:rPr>
      <w:rFonts w:cs="Times New Roman"/>
    </w:rPr>
  </w:style>
  <w:style w:type="character" w:customStyle="1" w:styleId="9">
    <w:name w:val="Знак Знак9"/>
    <w:basedOn w:val="a0"/>
    <w:uiPriority w:val="99"/>
    <w:locked/>
    <w:rsid w:val="00202521"/>
    <w:rPr>
      <w:rFonts w:cs="Times New Roman"/>
      <w:sz w:val="28"/>
      <w:lang w:val="ru-RU" w:eastAsia="ar-SA" w:bidi="ar-SA"/>
    </w:rPr>
  </w:style>
  <w:style w:type="character" w:customStyle="1" w:styleId="11">
    <w:name w:val="Основной текст Знак1"/>
    <w:basedOn w:val="a0"/>
    <w:rsid w:val="00996CEA"/>
    <w:rPr>
      <w:rFonts w:cs="Times New Roman"/>
      <w:sz w:val="28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7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yperlink" Target="https://old1.aleksraion.ru/files/2019/Postanovlenia/october/594-ot-28.10.2019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7974</Words>
  <Characters>45456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53324</CharactersWithSpaces>
  <SharedDoc>false</SharedDoc>
  <HLinks>
    <vt:vector size="6" baseType="variant">
      <vt:variant>
        <vt:i4>5439500</vt:i4>
      </vt:variant>
      <vt:variant>
        <vt:i4>0</vt:i4>
      </vt:variant>
      <vt:variant>
        <vt:i4>0</vt:i4>
      </vt:variant>
      <vt:variant>
        <vt:i4>5</vt:i4>
      </vt:variant>
      <vt:variant>
        <vt:lpwstr>https://old1.aleksraion.ru/files/2019/Postanovlenia/october/594-ot-28.10.2019.doc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Наталья</dc:creator>
  <cp:lastModifiedBy>Администратор</cp:lastModifiedBy>
  <cp:revision>2</cp:revision>
  <cp:lastPrinted>2025-12-30T09:41:00Z</cp:lastPrinted>
  <dcterms:created xsi:type="dcterms:W3CDTF">2025-12-30T09:47:00Z</dcterms:created>
  <dcterms:modified xsi:type="dcterms:W3CDTF">2025-12-30T09:47:00Z</dcterms:modified>
</cp:coreProperties>
</file>