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292C" w:rsidRPr="00F265C5" w:rsidRDefault="00204140" w:rsidP="004E60AA">
      <w:pPr>
        <w:pStyle w:val="1"/>
        <w:numPr>
          <w:ilvl w:val="0"/>
          <w:numId w:val="0"/>
        </w:numPr>
        <w:spacing w:before="120"/>
        <w:ind w:left="11340"/>
        <w:jc w:val="center"/>
        <w:rPr>
          <w:szCs w:val="28"/>
        </w:rPr>
      </w:pPr>
      <w:r>
        <w:rPr>
          <w:szCs w:val="28"/>
        </w:rPr>
        <w:t>Приложение № 3</w:t>
      </w:r>
    </w:p>
    <w:p w:rsidR="007738B1" w:rsidRDefault="007738B1" w:rsidP="004E60AA">
      <w:pPr>
        <w:ind w:left="11340"/>
        <w:jc w:val="center"/>
        <w:rPr>
          <w:sz w:val="28"/>
          <w:szCs w:val="28"/>
        </w:rPr>
      </w:pPr>
    </w:p>
    <w:p w:rsidR="007738B1" w:rsidRDefault="007738B1" w:rsidP="004E60AA">
      <w:pPr>
        <w:ind w:left="11340"/>
        <w:jc w:val="center"/>
        <w:rPr>
          <w:sz w:val="28"/>
          <w:szCs w:val="28"/>
          <w:lang w:eastAsia="ru-RU"/>
        </w:rPr>
      </w:pPr>
      <w:r>
        <w:rPr>
          <w:sz w:val="28"/>
          <w:szCs w:val="28"/>
        </w:rPr>
        <w:t>Утвержден</w:t>
      </w:r>
    </w:p>
    <w:p w:rsidR="007738B1" w:rsidRDefault="007738B1" w:rsidP="004E60AA">
      <w:pPr>
        <w:ind w:left="11340"/>
        <w:jc w:val="center"/>
        <w:rPr>
          <w:sz w:val="28"/>
          <w:szCs w:val="28"/>
        </w:rPr>
      </w:pPr>
      <w:r>
        <w:rPr>
          <w:sz w:val="28"/>
          <w:szCs w:val="28"/>
        </w:rPr>
        <w:t>решением Президиума</w:t>
      </w:r>
    </w:p>
    <w:p w:rsidR="004E60AA" w:rsidRDefault="007738B1" w:rsidP="004E60AA">
      <w:pPr>
        <w:ind w:left="11340"/>
        <w:jc w:val="center"/>
        <w:rPr>
          <w:sz w:val="28"/>
          <w:szCs w:val="28"/>
        </w:rPr>
      </w:pPr>
      <w:r>
        <w:rPr>
          <w:sz w:val="28"/>
          <w:szCs w:val="28"/>
        </w:rPr>
        <w:t xml:space="preserve">Союза МКСО, </w:t>
      </w:r>
    </w:p>
    <w:p w:rsidR="007738B1" w:rsidRPr="007738B1" w:rsidRDefault="00506CE3" w:rsidP="004E60AA">
      <w:pPr>
        <w:ind w:left="11340"/>
        <w:jc w:val="center"/>
      </w:pPr>
      <w:r>
        <w:rPr>
          <w:sz w:val="28"/>
          <w:szCs w:val="28"/>
        </w:rPr>
        <w:t xml:space="preserve">протокол </w:t>
      </w:r>
      <w:r w:rsidR="007738B1">
        <w:rPr>
          <w:sz w:val="28"/>
          <w:szCs w:val="28"/>
        </w:rPr>
        <w:t>от 16.03.2023</w:t>
      </w:r>
      <w:r w:rsidR="004E60AA">
        <w:rPr>
          <w:sz w:val="28"/>
          <w:szCs w:val="28"/>
        </w:rPr>
        <w:t xml:space="preserve"> </w:t>
      </w:r>
      <w:r w:rsidR="00EF6429">
        <w:rPr>
          <w:sz w:val="28"/>
          <w:szCs w:val="28"/>
        </w:rPr>
        <w:t>№ 2 (90), п. 4</w:t>
      </w:r>
      <w:r w:rsidR="007738B1">
        <w:rPr>
          <w:sz w:val="28"/>
          <w:szCs w:val="28"/>
        </w:rPr>
        <w:t>.1.</w:t>
      </w:r>
    </w:p>
    <w:p w:rsidR="006E292C" w:rsidRPr="00BE5282" w:rsidRDefault="006E292C" w:rsidP="004E60AA">
      <w:pPr>
        <w:jc w:val="center"/>
      </w:pPr>
    </w:p>
    <w:p w:rsidR="006E292C" w:rsidRDefault="009146A0" w:rsidP="004E60AA">
      <w:pPr>
        <w:pStyle w:val="1"/>
        <w:spacing w:before="120"/>
        <w:ind w:left="0" w:firstLine="0"/>
        <w:jc w:val="center"/>
        <w:rPr>
          <w:szCs w:val="28"/>
        </w:rPr>
      </w:pPr>
      <w:r>
        <w:rPr>
          <w:noProof/>
          <w:lang w:eastAsia="ru-RU"/>
        </w:rPr>
        <w:drawing>
          <wp:inline distT="0" distB="0" distL="0" distR="0">
            <wp:extent cx="2202815" cy="1105535"/>
            <wp:effectExtent l="19050" t="0" r="6985" b="0"/>
            <wp:docPr id="1" name="Рисунок 1" descr="Логотип МКСО для писем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МКСО для писем_2"/>
                    <pic:cNvPicPr>
                      <a:picLocks noChangeAspect="1" noChangeArrowheads="1"/>
                    </pic:cNvPicPr>
                  </pic:nvPicPr>
                  <pic:blipFill>
                    <a:blip r:embed="rId8" cstate="print"/>
                    <a:srcRect/>
                    <a:stretch>
                      <a:fillRect/>
                    </a:stretch>
                  </pic:blipFill>
                  <pic:spPr bwMode="auto">
                    <a:xfrm>
                      <a:off x="0" y="0"/>
                      <a:ext cx="2202815" cy="1105535"/>
                    </a:xfrm>
                    <a:prstGeom prst="rect">
                      <a:avLst/>
                    </a:prstGeom>
                    <a:noFill/>
                    <a:ln w="9525">
                      <a:noFill/>
                      <a:miter lim="800000"/>
                      <a:headEnd/>
                      <a:tailEnd/>
                    </a:ln>
                  </pic:spPr>
                </pic:pic>
              </a:graphicData>
            </a:graphic>
          </wp:inline>
        </w:drawing>
      </w:r>
    </w:p>
    <w:p w:rsidR="006E292C" w:rsidRPr="006F5AFA" w:rsidRDefault="006E292C" w:rsidP="006E292C">
      <w:pPr>
        <w:pStyle w:val="1"/>
        <w:ind w:left="0" w:firstLine="0"/>
        <w:jc w:val="center"/>
        <w:rPr>
          <w:sz w:val="40"/>
          <w:szCs w:val="40"/>
        </w:rPr>
      </w:pPr>
      <w:r w:rsidRPr="006F5AFA">
        <w:rPr>
          <w:sz w:val="40"/>
          <w:szCs w:val="40"/>
        </w:rPr>
        <w:t>СОЮЗ</w:t>
      </w:r>
    </w:p>
    <w:p w:rsidR="006E292C" w:rsidRPr="006F5AFA" w:rsidRDefault="006E292C" w:rsidP="006E292C">
      <w:pPr>
        <w:pStyle w:val="2"/>
        <w:ind w:left="0" w:firstLine="0"/>
        <w:jc w:val="center"/>
        <w:rPr>
          <w:sz w:val="40"/>
          <w:szCs w:val="40"/>
        </w:rPr>
      </w:pPr>
      <w:r w:rsidRPr="006F5AFA">
        <w:rPr>
          <w:sz w:val="40"/>
          <w:szCs w:val="40"/>
        </w:rPr>
        <w:t>МУНИЦИПАЛЬНЫХ КОНТРОЛЬНО-СЧЕТНЫХ ОРГАНОВ</w:t>
      </w:r>
    </w:p>
    <w:p w:rsidR="006E292C" w:rsidRDefault="006E292C" w:rsidP="006E292C">
      <w:pPr>
        <w:rPr>
          <w:b/>
          <w:bCs/>
        </w:rPr>
      </w:pPr>
    </w:p>
    <w:p w:rsidR="00ED44F2" w:rsidRDefault="00ED44F2" w:rsidP="006E292C">
      <w:pPr>
        <w:rPr>
          <w:b/>
          <w:bCs/>
        </w:rPr>
      </w:pPr>
    </w:p>
    <w:p w:rsidR="00ED44F2" w:rsidRDefault="00ED44F2" w:rsidP="006E292C">
      <w:pPr>
        <w:rPr>
          <w:b/>
          <w:bCs/>
        </w:rPr>
      </w:pPr>
    </w:p>
    <w:p w:rsidR="006E292C" w:rsidRDefault="006E292C" w:rsidP="006E292C">
      <w:pPr>
        <w:jc w:val="center"/>
      </w:pPr>
      <w:r>
        <w:t>_______________________________________________________________________________________________________________________________________________</w:t>
      </w:r>
    </w:p>
    <w:p w:rsidR="006E292C" w:rsidRDefault="006E292C" w:rsidP="006E292C">
      <w:pPr>
        <w:jc w:val="both"/>
      </w:pPr>
    </w:p>
    <w:p w:rsidR="006E292C" w:rsidRDefault="006E292C" w:rsidP="006E292C">
      <w:pPr>
        <w:jc w:val="both"/>
      </w:pPr>
    </w:p>
    <w:p w:rsidR="006E292C" w:rsidRDefault="006E292C" w:rsidP="006E292C">
      <w:pPr>
        <w:jc w:val="both"/>
      </w:pPr>
    </w:p>
    <w:p w:rsidR="006C78DE" w:rsidRPr="00360D16" w:rsidRDefault="006C78DE" w:rsidP="006C78DE">
      <w:pPr>
        <w:jc w:val="center"/>
        <w:rPr>
          <w:b/>
          <w:sz w:val="32"/>
          <w:szCs w:val="32"/>
        </w:rPr>
      </w:pPr>
      <w:r w:rsidRPr="00360D16">
        <w:rPr>
          <w:b/>
          <w:sz w:val="32"/>
          <w:szCs w:val="32"/>
        </w:rPr>
        <w:t>Р</w:t>
      </w:r>
      <w:r w:rsidR="00A15DB1" w:rsidRPr="00360D16">
        <w:rPr>
          <w:b/>
          <w:sz w:val="32"/>
          <w:szCs w:val="32"/>
        </w:rPr>
        <w:t>ЕЕСТР МЕТОДИЧЕСКИХ МАТЕРИАЛОВ</w:t>
      </w:r>
    </w:p>
    <w:p w:rsidR="008E4C90" w:rsidRPr="00360D16" w:rsidRDefault="008E4C90" w:rsidP="006C78DE">
      <w:pPr>
        <w:jc w:val="center"/>
        <w:rPr>
          <w:b/>
          <w:sz w:val="32"/>
          <w:szCs w:val="32"/>
        </w:rPr>
      </w:pPr>
    </w:p>
    <w:p w:rsidR="006E292C" w:rsidRPr="00360D16" w:rsidRDefault="006C78DE" w:rsidP="006C78DE">
      <w:pPr>
        <w:jc w:val="center"/>
        <w:rPr>
          <w:b/>
          <w:sz w:val="32"/>
          <w:szCs w:val="32"/>
        </w:rPr>
      </w:pPr>
      <w:r w:rsidRPr="00360D16">
        <w:rPr>
          <w:b/>
          <w:sz w:val="32"/>
          <w:szCs w:val="32"/>
        </w:rPr>
        <w:t>(реестр типовых методических материалов, утвержденных Президиумом Союза МКСО, реестр методических материалов муниципальных КСО федеральных округов)</w:t>
      </w:r>
    </w:p>
    <w:p w:rsidR="006E292C" w:rsidRPr="00360D16" w:rsidRDefault="006E292C" w:rsidP="006E292C">
      <w:pPr>
        <w:jc w:val="both"/>
        <w:rPr>
          <w:sz w:val="32"/>
          <w:szCs w:val="32"/>
        </w:rPr>
      </w:pPr>
    </w:p>
    <w:p w:rsidR="006E292C" w:rsidRPr="00360D16" w:rsidRDefault="00C04A36" w:rsidP="006E292C">
      <w:pPr>
        <w:jc w:val="center"/>
        <w:rPr>
          <w:b/>
          <w:sz w:val="32"/>
          <w:szCs w:val="32"/>
        </w:rPr>
      </w:pPr>
      <w:r>
        <w:rPr>
          <w:b/>
          <w:sz w:val="32"/>
          <w:szCs w:val="32"/>
        </w:rPr>
        <w:t>ПО СОСТОЯНИЮ НА</w:t>
      </w:r>
      <w:r w:rsidR="006E292C" w:rsidRPr="00360D16">
        <w:rPr>
          <w:b/>
          <w:sz w:val="32"/>
          <w:szCs w:val="32"/>
        </w:rPr>
        <w:t xml:space="preserve"> 01.01.2023</w:t>
      </w:r>
    </w:p>
    <w:p w:rsidR="006E292C" w:rsidRDefault="006E292C" w:rsidP="006E292C">
      <w:pPr>
        <w:jc w:val="center"/>
      </w:pPr>
    </w:p>
    <w:p w:rsidR="006E292C" w:rsidRDefault="006E292C" w:rsidP="006E292C">
      <w:pPr>
        <w:jc w:val="center"/>
        <w:rPr>
          <w:b/>
          <w:bCs/>
        </w:rPr>
      </w:pPr>
      <w:r>
        <w:t>_______________________________________________________________________________________________________________________________________________</w:t>
      </w:r>
      <w:r w:rsidRPr="00F46E52">
        <w:rPr>
          <w:b/>
          <w:bCs/>
        </w:rPr>
        <w:t xml:space="preserve"> </w:t>
      </w:r>
    </w:p>
    <w:p w:rsidR="00F845F6" w:rsidRPr="00935C1E" w:rsidRDefault="00F845F6" w:rsidP="00F845F6">
      <w:pPr>
        <w:jc w:val="center"/>
        <w:rPr>
          <w:b/>
          <w:sz w:val="28"/>
          <w:szCs w:val="28"/>
        </w:rPr>
      </w:pPr>
      <w:r w:rsidRPr="00935C1E">
        <w:rPr>
          <w:b/>
          <w:sz w:val="28"/>
          <w:szCs w:val="28"/>
        </w:rPr>
        <w:t>Р</w:t>
      </w:r>
      <w:r w:rsidR="00E30168">
        <w:rPr>
          <w:b/>
          <w:sz w:val="28"/>
          <w:szCs w:val="28"/>
        </w:rPr>
        <w:t xml:space="preserve">еестр </w:t>
      </w:r>
      <w:r w:rsidRPr="00935C1E">
        <w:rPr>
          <w:b/>
          <w:sz w:val="28"/>
          <w:szCs w:val="28"/>
        </w:rPr>
        <w:t xml:space="preserve">типовых методических материалов, </w:t>
      </w:r>
      <w:r w:rsidRPr="009E0B7E">
        <w:rPr>
          <w:b/>
          <w:sz w:val="28"/>
          <w:szCs w:val="28"/>
          <w:u w:val="single"/>
        </w:rPr>
        <w:t>утвержденных Президиумом Союза</w:t>
      </w:r>
      <w:r w:rsidR="00E30168" w:rsidRPr="009E0B7E">
        <w:rPr>
          <w:b/>
          <w:sz w:val="28"/>
          <w:szCs w:val="28"/>
          <w:u w:val="single"/>
        </w:rPr>
        <w:t xml:space="preserve"> МКСО</w:t>
      </w:r>
    </w:p>
    <w:p w:rsidR="00C050D1" w:rsidRPr="00935C1E" w:rsidRDefault="00C050D1" w:rsidP="00F845F6">
      <w:pPr>
        <w:jc w:val="right"/>
        <w:rPr>
          <w:sz w:val="28"/>
          <w:szCs w:val="28"/>
        </w:rPr>
      </w:pPr>
    </w:p>
    <w:tbl>
      <w:tblPr>
        <w:tblW w:w="15690" w:type="dxa"/>
        <w:tblInd w:w="-5" w:type="dxa"/>
        <w:tblLayout w:type="fixed"/>
        <w:tblLook w:val="04A0"/>
      </w:tblPr>
      <w:tblGrid>
        <w:gridCol w:w="845"/>
        <w:gridCol w:w="5643"/>
        <w:gridCol w:w="2956"/>
        <w:gridCol w:w="3279"/>
        <w:gridCol w:w="2967"/>
      </w:tblGrid>
      <w:tr w:rsidR="00F845F6" w:rsidRPr="00935C1E" w:rsidTr="00DD3615">
        <w:tc>
          <w:tcPr>
            <w:tcW w:w="845" w:type="dxa"/>
            <w:tcBorders>
              <w:top w:val="single" w:sz="4" w:space="0" w:color="000000"/>
              <w:left w:val="single" w:sz="4" w:space="0" w:color="000000"/>
              <w:bottom w:val="single" w:sz="4" w:space="0" w:color="000000"/>
              <w:right w:val="nil"/>
            </w:tcBorders>
          </w:tcPr>
          <w:p w:rsidR="00F845F6" w:rsidRPr="00935C1E" w:rsidRDefault="00F845F6" w:rsidP="00DD3615">
            <w:pPr>
              <w:snapToGrid w:val="0"/>
              <w:jc w:val="center"/>
              <w:rPr>
                <w:rFonts w:eastAsia="Calibri"/>
                <w:b/>
              </w:rPr>
            </w:pPr>
            <w:r w:rsidRPr="00935C1E">
              <w:rPr>
                <w:b/>
              </w:rPr>
              <w:t>№ п/п</w:t>
            </w:r>
          </w:p>
        </w:tc>
        <w:tc>
          <w:tcPr>
            <w:tcW w:w="5643" w:type="dxa"/>
            <w:tcBorders>
              <w:top w:val="single" w:sz="4" w:space="0" w:color="000000"/>
              <w:left w:val="single" w:sz="4" w:space="0" w:color="000000"/>
              <w:bottom w:val="single" w:sz="4" w:space="0" w:color="000000"/>
              <w:right w:val="nil"/>
            </w:tcBorders>
          </w:tcPr>
          <w:p w:rsidR="00F845F6" w:rsidRPr="00935C1E" w:rsidRDefault="00F845F6" w:rsidP="00DD3615">
            <w:pPr>
              <w:snapToGrid w:val="0"/>
              <w:jc w:val="center"/>
              <w:rPr>
                <w:rFonts w:eastAsia="Calibri"/>
                <w:b/>
              </w:rPr>
            </w:pPr>
            <w:r w:rsidRPr="00935C1E">
              <w:rPr>
                <w:b/>
              </w:rPr>
              <w:t>Наименование</w:t>
            </w:r>
          </w:p>
          <w:p w:rsidR="00F845F6" w:rsidRPr="00935C1E" w:rsidRDefault="00F845F6" w:rsidP="00DD3615">
            <w:pPr>
              <w:jc w:val="center"/>
              <w:rPr>
                <w:b/>
              </w:rPr>
            </w:pPr>
            <w:r w:rsidRPr="00935C1E">
              <w:rPr>
                <w:b/>
              </w:rPr>
              <w:t>стандарта финансового контроля / методических рекомендаций</w:t>
            </w:r>
          </w:p>
        </w:tc>
        <w:tc>
          <w:tcPr>
            <w:tcW w:w="2956" w:type="dxa"/>
            <w:tcBorders>
              <w:top w:val="single" w:sz="4" w:space="0" w:color="000000"/>
              <w:left w:val="single" w:sz="4" w:space="0" w:color="000000"/>
              <w:bottom w:val="single" w:sz="4" w:space="0" w:color="000000"/>
              <w:right w:val="nil"/>
            </w:tcBorders>
          </w:tcPr>
          <w:p w:rsidR="00F845F6" w:rsidRPr="00935C1E" w:rsidRDefault="00F845F6" w:rsidP="00DD3615">
            <w:pPr>
              <w:snapToGrid w:val="0"/>
              <w:jc w:val="center"/>
              <w:rPr>
                <w:rFonts w:eastAsia="Calibri"/>
                <w:b/>
              </w:rPr>
            </w:pPr>
            <w:r w:rsidRPr="00935C1E">
              <w:rPr>
                <w:b/>
              </w:rPr>
              <w:t>Разработчик</w:t>
            </w:r>
          </w:p>
          <w:p w:rsidR="00F845F6" w:rsidRPr="00935C1E" w:rsidRDefault="00F845F6" w:rsidP="00DD3615">
            <w:pPr>
              <w:snapToGrid w:val="0"/>
              <w:jc w:val="center"/>
              <w:rPr>
                <w:rFonts w:eastAsia="Calibri"/>
              </w:rPr>
            </w:pPr>
            <w:r w:rsidRPr="00935C1E">
              <w:t>(КСО)</w:t>
            </w:r>
          </w:p>
        </w:tc>
        <w:tc>
          <w:tcPr>
            <w:tcW w:w="3279" w:type="dxa"/>
            <w:tcBorders>
              <w:top w:val="single" w:sz="4" w:space="0" w:color="000000"/>
              <w:left w:val="single" w:sz="4" w:space="0" w:color="000000"/>
              <w:bottom w:val="single" w:sz="4" w:space="0" w:color="000000"/>
              <w:right w:val="nil"/>
            </w:tcBorders>
          </w:tcPr>
          <w:p w:rsidR="00F845F6" w:rsidRPr="00935C1E" w:rsidRDefault="00F845F6" w:rsidP="00DD3615">
            <w:pPr>
              <w:snapToGrid w:val="0"/>
              <w:jc w:val="center"/>
              <w:rPr>
                <w:rFonts w:eastAsia="Calibri"/>
                <w:b/>
              </w:rPr>
            </w:pPr>
            <w:r w:rsidRPr="00935C1E">
              <w:rPr>
                <w:b/>
              </w:rPr>
              <w:t>Информация об утверждении</w:t>
            </w:r>
          </w:p>
          <w:p w:rsidR="00F845F6" w:rsidRPr="00935C1E" w:rsidRDefault="00F845F6" w:rsidP="00DD3615">
            <w:pPr>
              <w:snapToGrid w:val="0"/>
              <w:jc w:val="center"/>
              <w:rPr>
                <w:rFonts w:eastAsia="Calibri"/>
              </w:rPr>
            </w:pPr>
            <w:r w:rsidRPr="00935C1E">
              <w:t>(кем и когда)</w:t>
            </w:r>
          </w:p>
        </w:tc>
        <w:tc>
          <w:tcPr>
            <w:tcW w:w="2967" w:type="dxa"/>
            <w:tcBorders>
              <w:top w:val="single" w:sz="4" w:space="0" w:color="000000"/>
              <w:left w:val="single" w:sz="4" w:space="0" w:color="000000"/>
              <w:bottom w:val="single" w:sz="4" w:space="0" w:color="000000"/>
              <w:right w:val="single" w:sz="4" w:space="0" w:color="000000"/>
            </w:tcBorders>
          </w:tcPr>
          <w:p w:rsidR="00F845F6" w:rsidRPr="00935C1E" w:rsidRDefault="00F845F6" w:rsidP="00DD3615">
            <w:pPr>
              <w:snapToGrid w:val="0"/>
              <w:jc w:val="center"/>
              <w:rPr>
                <w:rFonts w:eastAsia="Calibri"/>
                <w:b/>
              </w:rPr>
            </w:pPr>
            <w:r w:rsidRPr="00935C1E">
              <w:rPr>
                <w:b/>
              </w:rPr>
              <w:t>Наличие в общедоступных сетевых ресурсах</w:t>
            </w:r>
          </w:p>
          <w:p w:rsidR="00F845F6" w:rsidRPr="00935C1E" w:rsidRDefault="00F845F6" w:rsidP="00DD3615">
            <w:pPr>
              <w:snapToGrid w:val="0"/>
              <w:jc w:val="center"/>
              <w:rPr>
                <w:rFonts w:eastAsia="Calibri"/>
              </w:rPr>
            </w:pPr>
            <w:r w:rsidRPr="00935C1E">
              <w:t>(ссылка в сети Интернет)</w:t>
            </w:r>
          </w:p>
        </w:tc>
      </w:tr>
      <w:tr w:rsidR="00F845F6" w:rsidRPr="00935C1E"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BD12DE" w:rsidRDefault="00BD12DE" w:rsidP="00DD3615">
            <w:pPr>
              <w:snapToGrid w:val="0"/>
              <w:jc w:val="center"/>
              <w:rPr>
                <w:b/>
              </w:rPr>
            </w:pPr>
          </w:p>
          <w:p w:rsidR="00F845F6" w:rsidRDefault="00F845F6" w:rsidP="00DD3615">
            <w:pPr>
              <w:snapToGrid w:val="0"/>
              <w:jc w:val="center"/>
              <w:rPr>
                <w:b/>
              </w:rPr>
            </w:pPr>
            <w:r w:rsidRPr="00935C1E">
              <w:rPr>
                <w:b/>
              </w:rPr>
              <w:t>Стандарты финансового контроля</w:t>
            </w:r>
          </w:p>
          <w:p w:rsidR="00BD12DE" w:rsidRPr="00935C1E" w:rsidRDefault="00BD12DE" w:rsidP="00DD3615">
            <w:pPr>
              <w:snapToGrid w:val="0"/>
              <w:jc w:val="center"/>
              <w:rPr>
                <w:rFonts w:eastAsia="Calibri"/>
                <w:b/>
              </w:rPr>
            </w:pPr>
          </w:p>
        </w:tc>
      </w:tr>
      <w:tr w:rsidR="00F845F6" w:rsidRPr="00935C1E" w:rsidTr="00DD3615">
        <w:tc>
          <w:tcPr>
            <w:tcW w:w="845" w:type="dxa"/>
            <w:tcBorders>
              <w:top w:val="single" w:sz="4" w:space="0" w:color="000000"/>
              <w:left w:val="single" w:sz="4" w:space="0" w:color="000000"/>
              <w:bottom w:val="single" w:sz="4" w:space="0" w:color="000000"/>
              <w:right w:val="nil"/>
            </w:tcBorders>
          </w:tcPr>
          <w:p w:rsidR="00F845F6" w:rsidRPr="00935C1E" w:rsidRDefault="00C6611E" w:rsidP="00DD3615">
            <w:pPr>
              <w:snapToGrid w:val="0"/>
              <w:jc w:val="center"/>
              <w:rPr>
                <w:rFonts w:eastAsia="Calibri"/>
                <w:b/>
              </w:rPr>
            </w:pPr>
            <w:r w:rsidRPr="00935C1E">
              <w:rPr>
                <w:rFonts w:eastAsia="Calibri"/>
                <w:b/>
              </w:rPr>
              <w:t>1</w:t>
            </w:r>
            <w:r w:rsidR="00F845F6" w:rsidRPr="00935C1E">
              <w:rPr>
                <w:rFonts w:eastAsia="Calibri"/>
                <w:b/>
              </w:rPr>
              <w:t>.</w:t>
            </w:r>
          </w:p>
        </w:tc>
        <w:tc>
          <w:tcPr>
            <w:tcW w:w="5643" w:type="dxa"/>
            <w:tcBorders>
              <w:top w:val="single" w:sz="4" w:space="0" w:color="000000"/>
              <w:left w:val="single" w:sz="4" w:space="0" w:color="000000"/>
              <w:bottom w:val="single" w:sz="4" w:space="0" w:color="000000"/>
              <w:right w:val="nil"/>
            </w:tcBorders>
          </w:tcPr>
          <w:p w:rsidR="00F845F6" w:rsidRPr="00935C1E" w:rsidRDefault="00F845F6" w:rsidP="00DD3615">
            <w:pPr>
              <w:snapToGrid w:val="0"/>
              <w:jc w:val="both"/>
              <w:rPr>
                <w:rFonts w:eastAsia="Calibri"/>
              </w:rPr>
            </w:pPr>
            <w:r w:rsidRPr="00935C1E">
              <w:rPr>
                <w:rFonts w:eastAsia="Calibri"/>
              </w:rPr>
              <w:t>СФК (типовой). Общие правила проведения контрольного мероприятия</w:t>
            </w:r>
          </w:p>
        </w:tc>
        <w:tc>
          <w:tcPr>
            <w:tcW w:w="2956" w:type="dxa"/>
            <w:tcBorders>
              <w:top w:val="single" w:sz="4" w:space="0" w:color="000000"/>
              <w:left w:val="single" w:sz="4" w:space="0" w:color="000000"/>
              <w:bottom w:val="single" w:sz="4" w:space="0" w:color="000000"/>
              <w:right w:val="nil"/>
            </w:tcBorders>
          </w:tcPr>
          <w:p w:rsidR="00F845F6" w:rsidRPr="00935C1E" w:rsidRDefault="00F845F6" w:rsidP="00DD3615">
            <w:pPr>
              <w:snapToGrid w:val="0"/>
              <w:jc w:val="both"/>
              <w:rPr>
                <w:rFonts w:eastAsia="Calibri"/>
              </w:rPr>
            </w:pPr>
            <w:r w:rsidRPr="00935C1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F845F6" w:rsidRPr="00935C1E" w:rsidRDefault="00F845F6" w:rsidP="0077477D">
            <w:pPr>
              <w:snapToGrid w:val="0"/>
              <w:jc w:val="both"/>
              <w:rPr>
                <w:rFonts w:eastAsia="Calibri"/>
              </w:rPr>
            </w:pPr>
            <w:r w:rsidRPr="00935C1E">
              <w:rPr>
                <w:rFonts w:eastAsia="Calibri"/>
              </w:rPr>
              <w:t>Утвержден решением Президиума Союза МКСО (протокол от 30.11.2018 № 6 (63), п. 20.2.1.)</w:t>
            </w:r>
          </w:p>
        </w:tc>
        <w:tc>
          <w:tcPr>
            <w:tcW w:w="2967" w:type="dxa"/>
            <w:tcBorders>
              <w:top w:val="single" w:sz="4" w:space="0" w:color="000000"/>
              <w:left w:val="single" w:sz="4" w:space="0" w:color="000000"/>
              <w:bottom w:val="single" w:sz="4" w:space="0" w:color="000000"/>
              <w:right w:val="single" w:sz="4" w:space="0" w:color="000000"/>
            </w:tcBorders>
          </w:tcPr>
          <w:p w:rsidR="00C964DC" w:rsidRDefault="00DE5EEB" w:rsidP="00C6611E">
            <w:r w:rsidRPr="00DE5EEB">
              <w:t>https://portalkso.ru/mkso_un</w:t>
            </w:r>
          </w:p>
          <w:p w:rsidR="00F845F6" w:rsidRDefault="00DE5EEB" w:rsidP="00C6611E">
            <w:r w:rsidRPr="00DE5EEB">
              <w:t>ion/documents/typical/10082/</w:t>
            </w:r>
          </w:p>
          <w:p w:rsidR="00C964DC" w:rsidRPr="00935C1E" w:rsidRDefault="00C964DC" w:rsidP="00C6611E"/>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2.</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СФК (бюджет) (типовой). Экспертиза проекта бюджета на очередной финансовый год и плановый период</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Утвержден решением Президиума Союза МКСО (протокол от 30.11.2018 № 6 (63), п. 20.2.5.)</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1D2416">
              <w:t>https://portalkso.ru/mkso_union/documents/typical/10082/</w:t>
            </w:r>
          </w:p>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3.</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 xml:space="preserve">СФК (типовой). Аудит эффективности </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 xml:space="preserve">Утвержден решением Президиума Союза МКСО (протокол от 30.11.2018 № 6 (63), п. 20.2.3.) </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1D2416">
              <w:t>https://portalkso.ru/mkso_union/documents/typical/10082/</w:t>
            </w:r>
          </w:p>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4.</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СФК (типовой). Общие правила проведения и оформления результатов финансового аудита</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 xml:space="preserve">Утвержден решением Президиума Союза МКСО (протокол от 30.11.2018 № 6 (63), п. 20.2.2.) </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1D2416">
              <w:t>https://portalkso.ru/mkso_union/documents/typical/10082/</w:t>
            </w:r>
          </w:p>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5.</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t>Стандарт внешнего муниципального финансового контроля (модельный) «</w:t>
            </w:r>
            <w:r w:rsidRPr="00935C1E">
              <w:rPr>
                <w:rFonts w:eastAsia="Calibri"/>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Pr="00935C1E">
              <w:t xml:space="preserve">» </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 xml:space="preserve">Утвержден решением Президиума Союза МКСО (протокол от </w:t>
            </w:r>
            <w:r w:rsidRPr="00935C1E">
              <w:rPr>
                <w:spacing w:val="-7"/>
              </w:rPr>
              <w:t>01.12.2022 № 7 (88), п. 25.2.1.</w:t>
            </w:r>
            <w:r w:rsidRPr="00935C1E">
              <w:rPr>
                <w:rFonts w:eastAsia="Calibri"/>
              </w:rPr>
              <w:t>)</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1D2416">
              <w:t>https://portalkso.ru/mkso_union/documents/typical/10082/</w:t>
            </w:r>
          </w:p>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6.</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t>Стандарт внешнего муниципального финансового контроля (модельный) «</w:t>
            </w:r>
            <w:r w:rsidRPr="00935C1E">
              <w:rPr>
                <w:rFonts w:eastAsia="Calibri"/>
              </w:rPr>
              <w:t>Экспертиза проектов муниципальных программ</w:t>
            </w:r>
            <w:r w:rsidRPr="00935C1E">
              <w:t xml:space="preserve">» </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 xml:space="preserve">Утвержден решением Президиума Союза МКСО (протокол от </w:t>
            </w:r>
            <w:r w:rsidRPr="00935C1E">
              <w:rPr>
                <w:spacing w:val="-7"/>
              </w:rPr>
              <w:t>01.12.2022 № 7 (88), п. 25.2.7.)</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1D2416">
              <w:t>https://portalkso.ru/mkso_union/documents/typical/10082/</w:t>
            </w:r>
          </w:p>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7.</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СФК (типовой). Проведение экспертно-аналитического мероприятия</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shd w:val="clear" w:color="auto" w:fill="FFFFFF"/>
          </w:tcPr>
          <w:p w:rsidR="00DE5EEB" w:rsidRPr="00935C1E" w:rsidRDefault="00DE5EEB" w:rsidP="00DE5EEB">
            <w:pPr>
              <w:shd w:val="clear" w:color="auto" w:fill="F6F8FC"/>
              <w:spacing w:after="61"/>
              <w:jc w:val="both"/>
              <w:rPr>
                <w:rFonts w:eastAsia="Calibri"/>
                <w:lang w:eastAsia="ru-RU"/>
              </w:rPr>
            </w:pPr>
            <w:r w:rsidRPr="00935C1E">
              <w:rPr>
                <w:rFonts w:eastAsia="Calibri"/>
              </w:rPr>
              <w:t>Утвержден решением Президиума Союза МКСО (протокол от 19.05.2013 № 2 (33)</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F21663">
              <w:t>https://portalkso.ru/mkso_union/documents/typical/10082/</w:t>
            </w:r>
          </w:p>
        </w:tc>
      </w:tr>
      <w:tr w:rsidR="00DE5EEB" w:rsidRPr="00935C1E"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8.</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СФК (типовой). Проведение оперативного (текущего) контроля за исполнением местного бюджета</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shd w:val="clear" w:color="auto" w:fill="FFFFFF"/>
          </w:tcPr>
          <w:p w:rsidR="00DE5EEB" w:rsidRPr="00935C1E" w:rsidRDefault="00DE5EEB" w:rsidP="00DE5EEB">
            <w:pPr>
              <w:shd w:val="clear" w:color="auto" w:fill="F6F8FC"/>
              <w:spacing w:after="61"/>
              <w:jc w:val="both"/>
              <w:rPr>
                <w:rFonts w:eastAsia="Calibri"/>
                <w:lang w:eastAsia="ru-RU"/>
              </w:rPr>
            </w:pPr>
            <w:r w:rsidRPr="00935C1E">
              <w:rPr>
                <w:rFonts w:eastAsia="Calibri"/>
              </w:rPr>
              <w:t>Утвержден решением Президиума Союза МКСО (протокол от 19.05.2013 № 2 (33)</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F21663">
              <w:t>https://portalkso.ru/mkso_union/documents/typical/10082/</w:t>
            </w:r>
          </w:p>
        </w:tc>
      </w:tr>
      <w:tr w:rsidR="00DE5EEB" w:rsidTr="00DD3615">
        <w:tc>
          <w:tcPr>
            <w:tcW w:w="845"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center"/>
              <w:rPr>
                <w:rFonts w:eastAsia="Calibri"/>
                <w:b/>
              </w:rPr>
            </w:pPr>
            <w:r w:rsidRPr="00935C1E">
              <w:rPr>
                <w:rFonts w:eastAsia="Calibri"/>
                <w:b/>
              </w:rPr>
              <w:t>9.</w:t>
            </w:r>
          </w:p>
        </w:tc>
        <w:tc>
          <w:tcPr>
            <w:tcW w:w="5643"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СФК (типовой). Проведение аудита в сфере закупок</w:t>
            </w:r>
          </w:p>
        </w:tc>
        <w:tc>
          <w:tcPr>
            <w:tcW w:w="2956" w:type="dxa"/>
            <w:tcBorders>
              <w:top w:val="single" w:sz="4" w:space="0" w:color="000000"/>
              <w:left w:val="single" w:sz="4" w:space="0" w:color="000000"/>
              <w:bottom w:val="single" w:sz="4" w:space="0" w:color="000000"/>
              <w:right w:val="nil"/>
            </w:tcBorders>
          </w:tcPr>
          <w:p w:rsidR="00DE5EEB" w:rsidRPr="00935C1E" w:rsidRDefault="00DE5EEB" w:rsidP="00DE5EEB">
            <w:pPr>
              <w:snapToGrid w:val="0"/>
              <w:jc w:val="both"/>
              <w:rPr>
                <w:rFonts w:eastAsia="Calibri"/>
              </w:rPr>
            </w:pPr>
            <w:r w:rsidRPr="00935C1E">
              <w:rPr>
                <w:rFonts w:eastAsia="Calibri"/>
              </w:rPr>
              <w:t>Научно-методическая комиссия Союза МКСО</w:t>
            </w:r>
          </w:p>
          <w:p w:rsidR="00DE5EEB" w:rsidRPr="00935C1E" w:rsidRDefault="00DE5EEB" w:rsidP="00DE5EEB">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shd w:val="clear" w:color="auto" w:fill="FFFFFF"/>
          </w:tcPr>
          <w:p w:rsidR="00DE5EEB" w:rsidRPr="00935C1E" w:rsidRDefault="00DE5EEB" w:rsidP="00DE5EEB">
            <w:pPr>
              <w:shd w:val="clear" w:color="auto" w:fill="F6F8FC"/>
              <w:spacing w:after="61"/>
              <w:jc w:val="both"/>
              <w:rPr>
                <w:rFonts w:eastAsia="Calibri"/>
              </w:rPr>
            </w:pPr>
            <w:r w:rsidRPr="00935C1E">
              <w:rPr>
                <w:rFonts w:eastAsia="Calibri"/>
              </w:rPr>
              <w:t>Утвержден решением Президиума Союза МКСО (протокол от 18.12.2014, п. 12.1.)</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F21663">
              <w:t>https://portalkso.ru/mkso_union/documents/typical/10082/</w:t>
            </w:r>
          </w:p>
        </w:tc>
      </w:tr>
      <w:tr w:rsidR="00DE5EEB" w:rsidTr="00DD3615">
        <w:tc>
          <w:tcPr>
            <w:tcW w:w="845" w:type="dxa"/>
            <w:tcBorders>
              <w:top w:val="single" w:sz="4" w:space="0" w:color="000000"/>
              <w:left w:val="single" w:sz="4" w:space="0" w:color="000000"/>
              <w:bottom w:val="single" w:sz="4" w:space="0" w:color="000000"/>
              <w:right w:val="nil"/>
            </w:tcBorders>
          </w:tcPr>
          <w:p w:rsidR="00DE5EEB" w:rsidRPr="00AC3A7C" w:rsidRDefault="00DE5EEB" w:rsidP="00DE5EEB">
            <w:pPr>
              <w:snapToGrid w:val="0"/>
              <w:jc w:val="center"/>
              <w:rPr>
                <w:rFonts w:eastAsia="Calibri"/>
                <w:b/>
              </w:rPr>
            </w:pPr>
            <w:r>
              <w:rPr>
                <w:rFonts w:eastAsia="Calibri"/>
                <w:b/>
              </w:rPr>
              <w:t>10.</w:t>
            </w:r>
          </w:p>
        </w:tc>
        <w:tc>
          <w:tcPr>
            <w:tcW w:w="5643" w:type="dxa"/>
            <w:tcBorders>
              <w:top w:val="single" w:sz="4" w:space="0" w:color="000000"/>
              <w:left w:val="single" w:sz="4" w:space="0" w:color="000000"/>
              <w:bottom w:val="single" w:sz="4" w:space="0" w:color="000000"/>
              <w:right w:val="nil"/>
            </w:tcBorders>
          </w:tcPr>
          <w:p w:rsidR="00DE5EEB" w:rsidRPr="00BB5347" w:rsidRDefault="00DE5EEB" w:rsidP="00DE5EEB">
            <w:pPr>
              <w:snapToGrid w:val="0"/>
              <w:jc w:val="both"/>
              <w:rPr>
                <w:rFonts w:eastAsia="Calibri"/>
              </w:rPr>
            </w:pPr>
            <w:r w:rsidRPr="004C1211">
              <w:rPr>
                <w:rFonts w:eastAsia="Calibri"/>
              </w:rPr>
              <w:t>СФК (типовой)</w:t>
            </w:r>
            <w:r>
              <w:rPr>
                <w:rFonts w:eastAsia="Calibri"/>
              </w:rPr>
              <w:t xml:space="preserve">. </w:t>
            </w:r>
            <w:r w:rsidRPr="00BB5347">
              <w:rPr>
                <w:rFonts w:eastAsia="Calibri"/>
              </w:rPr>
              <w:t>Проведение контроля оперативных показателей в экономической, бюджетно-финансовой и социальной сферах муниципального образования</w:t>
            </w:r>
          </w:p>
        </w:tc>
        <w:tc>
          <w:tcPr>
            <w:tcW w:w="2956" w:type="dxa"/>
            <w:tcBorders>
              <w:top w:val="single" w:sz="4" w:space="0" w:color="000000"/>
              <w:left w:val="single" w:sz="4" w:space="0" w:color="000000"/>
              <w:bottom w:val="single" w:sz="4" w:space="0" w:color="000000"/>
              <w:right w:val="nil"/>
            </w:tcBorders>
          </w:tcPr>
          <w:p w:rsidR="00DE5EEB" w:rsidRDefault="00DE5EEB" w:rsidP="00DE5EEB">
            <w:pPr>
              <w:snapToGrid w:val="0"/>
              <w:jc w:val="both"/>
              <w:rPr>
                <w:rFonts w:eastAsia="Calibri"/>
              </w:rPr>
            </w:pPr>
            <w:r>
              <w:rPr>
                <w:rFonts w:eastAsia="Calibri"/>
              </w:rPr>
              <w:t>Научно-методическая комиссия Союза МКСО</w:t>
            </w:r>
          </w:p>
          <w:p w:rsidR="00DE5EEB" w:rsidRDefault="00DE5EEB" w:rsidP="00DE5EEB">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shd w:val="clear" w:color="auto" w:fill="FFFFFF"/>
          </w:tcPr>
          <w:p w:rsidR="00DE5EEB" w:rsidRDefault="00DE5EEB" w:rsidP="00DE5EEB">
            <w:pPr>
              <w:shd w:val="clear" w:color="auto" w:fill="F6F8FC"/>
              <w:spacing w:after="61"/>
              <w:jc w:val="both"/>
              <w:rPr>
                <w:rFonts w:eastAsia="Calibri"/>
              </w:rPr>
            </w:pPr>
            <w:r>
              <w:rPr>
                <w:rFonts w:eastAsia="Calibri"/>
              </w:rPr>
              <w:t>Утвержден решением Президиума Союза МКСО (протокол от 21.12.2015 № 5 (46), п. 17.2.)</w:t>
            </w:r>
          </w:p>
        </w:tc>
        <w:tc>
          <w:tcPr>
            <w:tcW w:w="2967" w:type="dxa"/>
            <w:tcBorders>
              <w:top w:val="single" w:sz="4" w:space="0" w:color="000000"/>
              <w:left w:val="single" w:sz="4" w:space="0" w:color="000000"/>
              <w:bottom w:val="single" w:sz="4" w:space="0" w:color="000000"/>
              <w:right w:val="single" w:sz="4" w:space="0" w:color="000000"/>
            </w:tcBorders>
          </w:tcPr>
          <w:p w:rsidR="00DE5EEB" w:rsidRDefault="00DE5EEB" w:rsidP="00DE5EEB">
            <w:r w:rsidRPr="00F21663">
              <w:t>https://portalkso.ru/mkso_union/documents/typical/10082/</w:t>
            </w:r>
          </w:p>
        </w:tc>
      </w:tr>
      <w:tr w:rsidR="00F845F6" w:rsidTr="00DD3615">
        <w:tc>
          <w:tcPr>
            <w:tcW w:w="845" w:type="dxa"/>
            <w:tcBorders>
              <w:top w:val="single" w:sz="4" w:space="0" w:color="000000"/>
              <w:left w:val="single" w:sz="4" w:space="0" w:color="000000"/>
              <w:bottom w:val="single" w:sz="4" w:space="0" w:color="000000"/>
              <w:right w:val="nil"/>
            </w:tcBorders>
          </w:tcPr>
          <w:p w:rsidR="00F845F6" w:rsidRPr="00AC3A7C" w:rsidRDefault="00F845F6" w:rsidP="00CE6726">
            <w:pPr>
              <w:snapToGrid w:val="0"/>
              <w:jc w:val="center"/>
              <w:rPr>
                <w:rFonts w:eastAsia="Calibri"/>
                <w:b/>
              </w:rPr>
            </w:pPr>
            <w:r>
              <w:rPr>
                <w:rFonts w:eastAsia="Calibri"/>
                <w:b/>
              </w:rPr>
              <w:t>1</w:t>
            </w:r>
            <w:r w:rsidR="00CE6726">
              <w:rPr>
                <w:rFonts w:eastAsia="Calibri"/>
                <w:b/>
              </w:rPr>
              <w:t>1</w:t>
            </w:r>
            <w:r>
              <w:rPr>
                <w:rFonts w:eastAsia="Calibri"/>
                <w:b/>
              </w:rPr>
              <w:t>.</w:t>
            </w:r>
          </w:p>
        </w:tc>
        <w:tc>
          <w:tcPr>
            <w:tcW w:w="5643" w:type="dxa"/>
            <w:tcBorders>
              <w:top w:val="single" w:sz="4" w:space="0" w:color="000000"/>
              <w:left w:val="single" w:sz="4" w:space="0" w:color="000000"/>
              <w:bottom w:val="single" w:sz="4" w:space="0" w:color="000000"/>
              <w:right w:val="nil"/>
            </w:tcBorders>
          </w:tcPr>
          <w:p w:rsidR="00F845F6" w:rsidRPr="00BB5347" w:rsidRDefault="00F845F6" w:rsidP="00DD3615">
            <w:pPr>
              <w:snapToGrid w:val="0"/>
              <w:jc w:val="both"/>
              <w:rPr>
                <w:rFonts w:eastAsia="Calibri"/>
              </w:rPr>
            </w:pPr>
            <w:r>
              <w:rPr>
                <w:rFonts w:eastAsia="Calibri"/>
              </w:rPr>
              <w:t xml:space="preserve">СФК. </w:t>
            </w:r>
            <w:r w:rsidRPr="00BB5347">
              <w:rPr>
                <w:rFonts w:eastAsia="Calibri"/>
              </w:rPr>
              <w:t xml:space="preserve">Организация и проведение совместных и параллельных контрольных и экспертно-аналитических мероприятий </w:t>
            </w:r>
            <w:r w:rsidRPr="00BB5347">
              <w:rPr>
                <w:rFonts w:eastAsia="Calibri"/>
              </w:rPr>
              <w:lastRenderedPageBreak/>
              <w:t>контрольно-счетными органами муниципального образования совместно с контрольно-счетными органами субъекта Российской Федерации, органами финансового контроля, правоохранительными, надзорными и иными органами</w:t>
            </w:r>
          </w:p>
        </w:tc>
        <w:tc>
          <w:tcPr>
            <w:tcW w:w="2956" w:type="dxa"/>
            <w:tcBorders>
              <w:top w:val="single" w:sz="4" w:space="0" w:color="000000"/>
              <w:left w:val="single" w:sz="4" w:space="0" w:color="000000"/>
              <w:bottom w:val="single" w:sz="4" w:space="0" w:color="000000"/>
              <w:right w:val="nil"/>
            </w:tcBorders>
          </w:tcPr>
          <w:p w:rsidR="00F845F6" w:rsidRDefault="00F845F6" w:rsidP="00DD3615">
            <w:pPr>
              <w:snapToGrid w:val="0"/>
              <w:jc w:val="both"/>
              <w:rPr>
                <w:rFonts w:eastAsia="Calibri"/>
              </w:rPr>
            </w:pPr>
            <w:r>
              <w:rPr>
                <w:rFonts w:eastAsia="Calibri"/>
              </w:rPr>
              <w:lastRenderedPageBreak/>
              <w:t xml:space="preserve">Комиссия Союза МКСО по вопросам методического </w:t>
            </w:r>
            <w:r>
              <w:rPr>
                <w:rFonts w:eastAsia="Calibri"/>
              </w:rPr>
              <w:lastRenderedPageBreak/>
              <w:t>обеспечения</w:t>
            </w:r>
          </w:p>
        </w:tc>
        <w:tc>
          <w:tcPr>
            <w:tcW w:w="3279" w:type="dxa"/>
            <w:tcBorders>
              <w:top w:val="single" w:sz="4" w:space="0" w:color="000000"/>
              <w:left w:val="single" w:sz="4" w:space="0" w:color="000000"/>
              <w:bottom w:val="single" w:sz="4" w:space="0" w:color="000000"/>
              <w:right w:val="nil"/>
            </w:tcBorders>
            <w:shd w:val="clear" w:color="auto" w:fill="FFFFFF"/>
          </w:tcPr>
          <w:p w:rsidR="00F845F6" w:rsidRDefault="00F845F6" w:rsidP="00CE6726">
            <w:pPr>
              <w:shd w:val="clear" w:color="auto" w:fill="F6F8FC"/>
              <w:spacing w:after="61"/>
              <w:jc w:val="both"/>
              <w:rPr>
                <w:rFonts w:eastAsia="Calibri"/>
              </w:rPr>
            </w:pPr>
            <w:r>
              <w:rPr>
                <w:rFonts w:eastAsia="Calibri"/>
              </w:rPr>
              <w:lastRenderedPageBreak/>
              <w:t xml:space="preserve">Утвержден решением Президиума Союза МКСО (протокол от </w:t>
            </w:r>
            <w:r>
              <w:rPr>
                <w:rFonts w:eastAsia="Calibri"/>
              </w:rPr>
              <w:lastRenderedPageBreak/>
              <w:t>28.05.2020 № 3 (73), п. 15.2.)</w:t>
            </w:r>
          </w:p>
        </w:tc>
        <w:tc>
          <w:tcPr>
            <w:tcW w:w="2967" w:type="dxa"/>
            <w:tcBorders>
              <w:top w:val="single" w:sz="4" w:space="0" w:color="000000"/>
              <w:left w:val="single" w:sz="4" w:space="0" w:color="000000"/>
              <w:bottom w:val="single" w:sz="4" w:space="0" w:color="000000"/>
              <w:right w:val="single" w:sz="4" w:space="0" w:color="000000"/>
            </w:tcBorders>
          </w:tcPr>
          <w:p w:rsidR="00F845F6" w:rsidRDefault="00DE5EEB" w:rsidP="00DD3615">
            <w:r w:rsidRPr="00DE5EEB">
              <w:lastRenderedPageBreak/>
              <w:t>https://portalkso.ru/mkso_union/documents/typical/10082/</w:t>
            </w:r>
          </w:p>
        </w:tc>
      </w:tr>
      <w:tr w:rsidR="00F845F6"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BD12DE" w:rsidRDefault="00BD12DE" w:rsidP="00DD3615">
            <w:pPr>
              <w:snapToGrid w:val="0"/>
              <w:jc w:val="center"/>
              <w:rPr>
                <w:b/>
              </w:rPr>
            </w:pPr>
          </w:p>
          <w:p w:rsidR="00F845F6" w:rsidRDefault="00F845F6" w:rsidP="00DD3615">
            <w:pPr>
              <w:snapToGrid w:val="0"/>
              <w:jc w:val="center"/>
              <w:rPr>
                <w:b/>
              </w:rPr>
            </w:pPr>
            <w:r>
              <w:rPr>
                <w:b/>
              </w:rPr>
              <w:t>Методические рекомендации</w:t>
            </w:r>
          </w:p>
          <w:p w:rsidR="00BD12DE" w:rsidRDefault="00BD12DE" w:rsidP="00DD3615">
            <w:pPr>
              <w:snapToGrid w:val="0"/>
              <w:jc w:val="center"/>
              <w:rPr>
                <w:rFonts w:eastAsia="Calibri"/>
                <w:b/>
              </w:rPr>
            </w:pPr>
          </w:p>
        </w:tc>
      </w:tr>
      <w:tr w:rsidR="00F845F6"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BD12DE" w:rsidRDefault="00F845F6" w:rsidP="00BD12DE">
            <w:pPr>
              <w:snapToGrid w:val="0"/>
              <w:jc w:val="center"/>
              <w:rPr>
                <w:rFonts w:eastAsia="Calibri"/>
                <w:b/>
              </w:rPr>
            </w:pPr>
            <w:r>
              <w:rPr>
                <w:b/>
              </w:rPr>
              <w:t>Организация деятельности КСО</w:t>
            </w:r>
          </w:p>
        </w:tc>
      </w:tr>
      <w:tr w:rsidR="00C77F81" w:rsidTr="00107B46">
        <w:trPr>
          <w:trHeight w:val="195"/>
        </w:trPr>
        <w:tc>
          <w:tcPr>
            <w:tcW w:w="845" w:type="dxa"/>
            <w:tcBorders>
              <w:top w:val="single" w:sz="4" w:space="0" w:color="000000"/>
              <w:left w:val="single" w:sz="4" w:space="0" w:color="000000"/>
              <w:bottom w:val="single" w:sz="4" w:space="0" w:color="000000"/>
              <w:right w:val="nil"/>
            </w:tcBorders>
          </w:tcPr>
          <w:p w:rsidR="00C77F81" w:rsidRPr="00057147" w:rsidRDefault="00C77F81" w:rsidP="00C77F81">
            <w:pPr>
              <w:snapToGrid w:val="0"/>
              <w:jc w:val="center"/>
              <w:rPr>
                <w:rFonts w:eastAsia="Calibri"/>
                <w:b/>
              </w:rPr>
            </w:pPr>
            <w:r w:rsidRPr="00057147">
              <w:rPr>
                <w:rFonts w:eastAsia="Calibri"/>
                <w:b/>
              </w:rPr>
              <w:t>1.</w:t>
            </w:r>
          </w:p>
        </w:tc>
        <w:tc>
          <w:tcPr>
            <w:tcW w:w="5643" w:type="dxa"/>
            <w:tcBorders>
              <w:top w:val="single" w:sz="4" w:space="0" w:color="000000"/>
              <w:left w:val="single" w:sz="4" w:space="0" w:color="000000"/>
              <w:bottom w:val="single" w:sz="4" w:space="0" w:color="000000"/>
              <w:right w:val="nil"/>
            </w:tcBorders>
          </w:tcPr>
          <w:p w:rsidR="00C77F81" w:rsidRPr="00057147" w:rsidRDefault="00C77F81" w:rsidP="00C77F81">
            <w:pPr>
              <w:snapToGrid w:val="0"/>
              <w:jc w:val="both"/>
              <w:rPr>
                <w:rFonts w:eastAsia="Calibri"/>
              </w:rPr>
            </w:pPr>
            <w:r w:rsidRPr="00057147">
              <w:t xml:space="preserve">Методические рекомендации (типовые) «Планирование контрольной и экспертно-аналитической деятельности муниципальным контрольно-счетным органом» </w:t>
            </w:r>
          </w:p>
        </w:tc>
        <w:tc>
          <w:tcPr>
            <w:tcW w:w="2956" w:type="dxa"/>
            <w:tcBorders>
              <w:top w:val="single" w:sz="4" w:space="0" w:color="000000"/>
              <w:left w:val="single" w:sz="4" w:space="0" w:color="000000"/>
              <w:bottom w:val="single" w:sz="4" w:space="0" w:color="000000"/>
              <w:right w:val="nil"/>
            </w:tcBorders>
          </w:tcPr>
          <w:p w:rsidR="00C77F81" w:rsidRPr="00057147" w:rsidRDefault="00C77F81" w:rsidP="00C77F81">
            <w:pPr>
              <w:snapToGrid w:val="0"/>
              <w:jc w:val="both"/>
              <w:rPr>
                <w:rFonts w:eastAsia="Calibri"/>
              </w:rPr>
            </w:pPr>
            <w:r w:rsidRPr="00057147">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057147" w:rsidRDefault="00C77F81" w:rsidP="00C77F81">
            <w:pPr>
              <w:snapToGrid w:val="0"/>
              <w:jc w:val="both"/>
              <w:rPr>
                <w:rFonts w:eastAsia="Calibri"/>
              </w:rPr>
            </w:pPr>
            <w:r w:rsidRPr="00057147">
              <w:rPr>
                <w:rFonts w:eastAsia="Calibri"/>
              </w:rPr>
              <w:t>Утверждены решением Президиума Союза МКСО (</w:t>
            </w:r>
            <w:r w:rsidRPr="00057147">
              <w:rPr>
                <w:spacing w:val="-7"/>
              </w:rPr>
              <w:t>протокол от 25-26.08.2022 № 6 (87), п. 13.2.)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27B3B">
              <w:t>https://portalkso.ru/mkso_union/documents/typical/10083/</w:t>
            </w:r>
          </w:p>
        </w:tc>
      </w:tr>
      <w:tr w:rsidR="00C77F81" w:rsidTr="00107B46">
        <w:trPr>
          <w:trHeight w:val="195"/>
        </w:trPr>
        <w:tc>
          <w:tcPr>
            <w:tcW w:w="845" w:type="dxa"/>
            <w:tcBorders>
              <w:top w:val="single" w:sz="4" w:space="0" w:color="000000"/>
              <w:left w:val="single" w:sz="4" w:space="0" w:color="000000"/>
              <w:bottom w:val="single" w:sz="4" w:space="0" w:color="000000"/>
              <w:right w:val="nil"/>
            </w:tcBorders>
          </w:tcPr>
          <w:p w:rsidR="00C77F81" w:rsidRDefault="00C77F81" w:rsidP="00C77F81">
            <w:pPr>
              <w:snapToGrid w:val="0"/>
              <w:jc w:val="center"/>
              <w:rPr>
                <w:rFonts w:eastAsia="Calibri"/>
                <w:b/>
              </w:rPr>
            </w:pPr>
            <w:r>
              <w:rPr>
                <w:rFonts w:eastAsia="Calibri"/>
                <w:b/>
              </w:rPr>
              <w:t>2.</w:t>
            </w:r>
          </w:p>
        </w:tc>
        <w:tc>
          <w:tcPr>
            <w:tcW w:w="5643" w:type="dxa"/>
            <w:tcBorders>
              <w:top w:val="single" w:sz="4" w:space="0" w:color="000000"/>
              <w:left w:val="single" w:sz="4" w:space="0" w:color="000000"/>
              <w:bottom w:val="single" w:sz="4" w:space="0" w:color="000000"/>
              <w:right w:val="nil"/>
            </w:tcBorders>
          </w:tcPr>
          <w:p w:rsidR="00C77F81" w:rsidRPr="00107B46" w:rsidRDefault="00C77F81" w:rsidP="00C77F81">
            <w:pPr>
              <w:snapToGrid w:val="0"/>
              <w:jc w:val="both"/>
              <w:rPr>
                <w:rFonts w:eastAsia="Calibri"/>
              </w:rPr>
            </w:pPr>
            <w:r w:rsidRPr="00107B46">
              <w:t>Методические рекомендации (</w:t>
            </w:r>
            <w:r>
              <w:t>модельные</w:t>
            </w:r>
            <w:r w:rsidRPr="00107B46">
              <w:t>) «</w:t>
            </w:r>
            <w:r w:rsidRPr="00107B46">
              <w:rPr>
                <w:rFonts w:eastAsia="Calibri"/>
              </w:rPr>
              <w:t>Подготовка информации о результатах контрольной и экспертно-аналитической деятельности в ежегодный отчет о деятельности муниципального контрольно-счетного органа</w:t>
            </w:r>
            <w:r w:rsidRPr="00107B46">
              <w:t>»</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 xml:space="preserve">Утверждены решением Президиума Союза МКСО </w:t>
            </w:r>
            <w:r w:rsidRPr="00AB7CDA">
              <w:rPr>
                <w:rFonts w:eastAsia="Calibri"/>
              </w:rPr>
              <w:t>(</w:t>
            </w:r>
            <w:r w:rsidRPr="00AB7CDA">
              <w:rPr>
                <w:spacing w:val="-7"/>
              </w:rPr>
              <w:t>протокол от 01.12.2022 №</w:t>
            </w:r>
            <w:r>
              <w:rPr>
                <w:spacing w:val="-7"/>
              </w:rPr>
              <w:t xml:space="preserve"> </w:t>
            </w:r>
            <w:r w:rsidRPr="00AB7CDA">
              <w:rPr>
                <w:spacing w:val="-7"/>
              </w:rPr>
              <w:t>7</w:t>
            </w:r>
            <w:r>
              <w:rPr>
                <w:spacing w:val="-7"/>
              </w:rPr>
              <w:t xml:space="preserve"> </w:t>
            </w:r>
            <w:r w:rsidRPr="00AB7CDA">
              <w:rPr>
                <w:spacing w:val="-7"/>
              </w:rPr>
              <w:t>(88), п.</w:t>
            </w:r>
            <w:r>
              <w:rPr>
                <w:spacing w:val="-7"/>
              </w:rPr>
              <w:t xml:space="preserve"> </w:t>
            </w:r>
            <w:r w:rsidRPr="00AB7CDA">
              <w:rPr>
                <w:spacing w:val="-7"/>
              </w:rPr>
              <w:t>26.2.)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27B3B">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8C5F1F" w:rsidRDefault="00C77F81" w:rsidP="00C77F81">
            <w:pPr>
              <w:snapToGrid w:val="0"/>
              <w:jc w:val="center"/>
              <w:rPr>
                <w:rFonts w:eastAsia="Calibri"/>
                <w:b/>
              </w:rPr>
            </w:pPr>
            <w:r>
              <w:rPr>
                <w:rFonts w:eastAsia="Calibri"/>
                <w:b/>
              </w:rPr>
              <w:t>3.</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color w:val="000000"/>
              </w:rPr>
            </w:pPr>
            <w:r>
              <w:rPr>
                <w:rFonts w:eastAsia="Calibri"/>
              </w:rPr>
              <w:t xml:space="preserve">Типовые методические рекомендации. </w:t>
            </w:r>
            <w:r>
              <w:rPr>
                <w:color w:val="000000"/>
              </w:rPr>
              <w:t>Контроль реализации результатов контрольных и экспертно-аналитических мероприятий</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07.12.2020 № 6 (75), п. 16.2.)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27B3B">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8C5F1F" w:rsidRDefault="00C77F81" w:rsidP="00C77F81">
            <w:pPr>
              <w:snapToGrid w:val="0"/>
              <w:jc w:val="center"/>
              <w:rPr>
                <w:rFonts w:eastAsia="Calibri"/>
                <w:b/>
              </w:rPr>
            </w:pPr>
            <w:r>
              <w:rPr>
                <w:rFonts w:eastAsia="Calibri"/>
                <w:b/>
              </w:rPr>
              <w:t>4.</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Типовые методические рекомендации по организации контрольного мероприятия руководителем проверочной группы</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21.10.2013 № 4 (35), п. 25.3.)</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27B3B">
              <w:t>https://portalkso.ru/mkso_union/documents/typical/10083/</w:t>
            </w:r>
          </w:p>
        </w:tc>
      </w:tr>
      <w:tr w:rsidR="0060679C"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60679C" w:rsidRPr="0060679C" w:rsidRDefault="0060679C" w:rsidP="0060679C">
            <w:pPr>
              <w:jc w:val="center"/>
              <w:rPr>
                <w:b/>
              </w:rPr>
            </w:pPr>
            <w:r w:rsidRPr="0060679C">
              <w:rPr>
                <w:b/>
              </w:rPr>
              <w:t>Противодействие коррупции</w:t>
            </w:r>
          </w:p>
        </w:tc>
      </w:tr>
      <w:tr w:rsidR="00FC3DC5" w:rsidTr="00DD3615">
        <w:tc>
          <w:tcPr>
            <w:tcW w:w="845" w:type="dxa"/>
            <w:tcBorders>
              <w:top w:val="single" w:sz="4" w:space="0" w:color="000000"/>
              <w:left w:val="single" w:sz="4" w:space="0" w:color="000000"/>
              <w:bottom w:val="single" w:sz="4" w:space="0" w:color="000000"/>
              <w:right w:val="nil"/>
            </w:tcBorders>
          </w:tcPr>
          <w:p w:rsidR="00FC3DC5" w:rsidRDefault="00FC3DC5" w:rsidP="00FC3DC5">
            <w:pPr>
              <w:snapToGrid w:val="0"/>
              <w:jc w:val="center"/>
              <w:rPr>
                <w:rFonts w:eastAsia="Calibri"/>
                <w:b/>
              </w:rPr>
            </w:pPr>
            <w:r>
              <w:rPr>
                <w:rFonts w:eastAsia="Calibri"/>
                <w:b/>
              </w:rPr>
              <w:t>5.</w:t>
            </w:r>
          </w:p>
        </w:tc>
        <w:tc>
          <w:tcPr>
            <w:tcW w:w="5643" w:type="dxa"/>
            <w:tcBorders>
              <w:top w:val="single" w:sz="4" w:space="0" w:color="000000"/>
              <w:left w:val="single" w:sz="4" w:space="0" w:color="000000"/>
              <w:bottom w:val="single" w:sz="4" w:space="0" w:color="000000"/>
              <w:right w:val="nil"/>
            </w:tcBorders>
          </w:tcPr>
          <w:p w:rsidR="00FC3DC5" w:rsidRPr="00FC3DC5" w:rsidRDefault="00FC3DC5" w:rsidP="00FC3DC5">
            <w:pPr>
              <w:snapToGrid w:val="0"/>
              <w:jc w:val="both"/>
              <w:rPr>
                <w:rFonts w:eastAsia="Calibri"/>
              </w:rPr>
            </w:pPr>
            <w:r w:rsidRPr="00FC3DC5">
              <w:rPr>
                <w:rFonts w:eastAsia="Calibri"/>
              </w:rPr>
              <w:t>Модельные методические рекомендации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w:t>
            </w:r>
          </w:p>
        </w:tc>
        <w:tc>
          <w:tcPr>
            <w:tcW w:w="2956" w:type="dxa"/>
            <w:tcBorders>
              <w:top w:val="single" w:sz="4" w:space="0" w:color="000000"/>
              <w:left w:val="single" w:sz="4" w:space="0" w:color="000000"/>
              <w:bottom w:val="single" w:sz="4" w:space="0" w:color="000000"/>
              <w:right w:val="nil"/>
            </w:tcBorders>
          </w:tcPr>
          <w:p w:rsidR="00FC3DC5" w:rsidRPr="00FC3DC5" w:rsidRDefault="00FC3DC5" w:rsidP="00FC3DC5">
            <w:pPr>
              <w:snapToGrid w:val="0"/>
              <w:jc w:val="both"/>
              <w:rPr>
                <w:rFonts w:eastAsia="Calibri"/>
              </w:rPr>
            </w:pPr>
            <w:r w:rsidRPr="00FC3DC5">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FC3DC5" w:rsidRPr="00FC3DC5" w:rsidRDefault="00FC3DC5" w:rsidP="00FC3DC5">
            <w:pPr>
              <w:snapToGrid w:val="0"/>
              <w:jc w:val="both"/>
              <w:rPr>
                <w:rFonts w:eastAsia="Calibri"/>
              </w:rPr>
            </w:pPr>
            <w:r w:rsidRPr="00FC3DC5">
              <w:rPr>
                <w:rFonts w:eastAsia="Calibri"/>
              </w:rPr>
              <w:t>Утверждены решением Президиума Союза МКСО (протокол от 12.12.2011 № 6 (26); от 01.12.2022 № 7 (88), п.25.2.6.)</w:t>
            </w:r>
          </w:p>
        </w:tc>
        <w:tc>
          <w:tcPr>
            <w:tcW w:w="2967" w:type="dxa"/>
            <w:tcBorders>
              <w:top w:val="single" w:sz="4" w:space="0" w:color="000000"/>
              <w:left w:val="single" w:sz="4" w:space="0" w:color="000000"/>
              <w:bottom w:val="single" w:sz="4" w:space="0" w:color="000000"/>
              <w:right w:val="single" w:sz="4" w:space="0" w:color="000000"/>
            </w:tcBorders>
          </w:tcPr>
          <w:p w:rsidR="00FC3DC5" w:rsidRDefault="00C77F81" w:rsidP="00FC3DC5">
            <w:r w:rsidRPr="00C77F81">
              <w:t>https://portalkso.ru/mkso_union/documents/typical/10083/</w:t>
            </w:r>
          </w:p>
        </w:tc>
      </w:tr>
      <w:tr w:rsidR="00F845F6"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F845F6" w:rsidRDefault="00F845F6" w:rsidP="003B4C5F">
            <w:pPr>
              <w:snapToGrid w:val="0"/>
              <w:ind w:left="360"/>
              <w:jc w:val="center"/>
              <w:rPr>
                <w:rFonts w:eastAsia="Calibri"/>
                <w:b/>
              </w:rPr>
            </w:pPr>
            <w:r>
              <w:rPr>
                <w:b/>
              </w:rPr>
              <w:t xml:space="preserve">Бюджет. Внешняя проверка </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CB7D01" w:rsidRDefault="00C77F81" w:rsidP="00C77F81">
            <w:pPr>
              <w:snapToGrid w:val="0"/>
              <w:jc w:val="center"/>
              <w:rPr>
                <w:rFonts w:eastAsia="Calibri"/>
                <w:b/>
              </w:rPr>
            </w:pPr>
            <w:r>
              <w:rPr>
                <w:rFonts w:eastAsia="Calibri"/>
                <w:b/>
              </w:rPr>
              <w:t>6.</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Методические рекомендации по проверке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p w:rsidR="00C77F81"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25.09.2012 № 4 (30), п. 6.2.)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A62A0A">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FF429F" w:rsidRDefault="00C77F81" w:rsidP="00C77F81">
            <w:pPr>
              <w:snapToGrid w:val="0"/>
              <w:jc w:val="center"/>
              <w:rPr>
                <w:rFonts w:eastAsia="Calibri"/>
                <w:b/>
              </w:rPr>
            </w:pPr>
            <w:r>
              <w:rPr>
                <w:rFonts w:eastAsia="Calibri"/>
                <w:b/>
              </w:rPr>
              <w:t>7</w:t>
            </w:r>
            <w:r w:rsidRPr="00FF429F">
              <w:rPr>
                <w:rFonts w:eastAsia="Calibri"/>
                <w:b/>
              </w:rPr>
              <w:t>.</w:t>
            </w:r>
          </w:p>
        </w:tc>
        <w:tc>
          <w:tcPr>
            <w:tcW w:w="5643" w:type="dxa"/>
            <w:tcBorders>
              <w:top w:val="single" w:sz="4" w:space="0" w:color="000000"/>
              <w:left w:val="single" w:sz="4" w:space="0" w:color="000000"/>
              <w:bottom w:val="single" w:sz="4" w:space="0" w:color="000000"/>
              <w:right w:val="nil"/>
            </w:tcBorders>
          </w:tcPr>
          <w:p w:rsidR="00C77F81" w:rsidRPr="00FF429F" w:rsidRDefault="00C77F81" w:rsidP="00C77F81">
            <w:pPr>
              <w:snapToGrid w:val="0"/>
              <w:jc w:val="both"/>
              <w:rPr>
                <w:rFonts w:eastAsia="Calibri"/>
              </w:rPr>
            </w:pPr>
            <w:r w:rsidRPr="00FF429F">
              <w:t>Методические рекомендации (модельные) «</w:t>
            </w:r>
            <w:r w:rsidRPr="00FF429F">
              <w:rPr>
                <w:rFonts w:eastAsia="Calibri"/>
              </w:rPr>
              <w:t>Контроль состояния муниципального долга</w:t>
            </w:r>
            <w:r w:rsidRPr="00FF429F">
              <w:t xml:space="preserve">» </w:t>
            </w:r>
          </w:p>
        </w:tc>
        <w:tc>
          <w:tcPr>
            <w:tcW w:w="2956" w:type="dxa"/>
            <w:tcBorders>
              <w:top w:val="single" w:sz="4" w:space="0" w:color="000000"/>
              <w:left w:val="single" w:sz="4" w:space="0" w:color="000000"/>
              <w:bottom w:val="single" w:sz="4" w:space="0" w:color="000000"/>
              <w:right w:val="nil"/>
            </w:tcBorders>
          </w:tcPr>
          <w:p w:rsidR="00C77F81" w:rsidRPr="00FF429F" w:rsidRDefault="00C77F81" w:rsidP="00C77F81">
            <w:pPr>
              <w:snapToGrid w:val="0"/>
              <w:jc w:val="both"/>
              <w:rPr>
                <w:rFonts w:eastAsia="Calibri"/>
              </w:rPr>
            </w:pPr>
            <w:r w:rsidRPr="00FF429F">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FF429F" w:rsidRDefault="00C77F81" w:rsidP="00C77F81">
            <w:pPr>
              <w:snapToGrid w:val="0"/>
              <w:jc w:val="both"/>
              <w:rPr>
                <w:rFonts w:eastAsia="Calibri"/>
              </w:rPr>
            </w:pPr>
            <w:r w:rsidRPr="00FF429F">
              <w:rPr>
                <w:rFonts w:eastAsia="Calibri"/>
              </w:rPr>
              <w:t xml:space="preserve">Утверждены решением Президиума Союза МКСО (протокол от </w:t>
            </w:r>
            <w:r w:rsidRPr="00FF429F">
              <w:rPr>
                <w:spacing w:val="-7"/>
              </w:rPr>
              <w:t>01.12.2022 № 7 (88), п. 25.2.2.</w:t>
            </w:r>
            <w:r w:rsidRPr="00FF429F">
              <w:rPr>
                <w:rFonts w:eastAsia="Calibri"/>
              </w:rPr>
              <w:t>)</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A62A0A">
              <w:t>https://portalkso.ru/mkso_union/documents/typical/10083/</w:t>
            </w:r>
          </w:p>
        </w:tc>
      </w:tr>
      <w:tr w:rsidR="00311F74"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311F74" w:rsidRDefault="00311F74" w:rsidP="00311F74">
            <w:pPr>
              <w:snapToGrid w:val="0"/>
              <w:jc w:val="center"/>
              <w:rPr>
                <w:b/>
              </w:rPr>
            </w:pPr>
            <w:r>
              <w:rPr>
                <w:b/>
              </w:rPr>
              <w:t>Аудит в сфере закупок товаров, работ, услуг</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586CB9" w:rsidRDefault="00C77F81" w:rsidP="00C77F81">
            <w:pPr>
              <w:snapToGrid w:val="0"/>
              <w:jc w:val="center"/>
              <w:rPr>
                <w:rFonts w:eastAsia="Calibri"/>
                <w:b/>
              </w:rPr>
            </w:pPr>
            <w:r>
              <w:rPr>
                <w:rFonts w:eastAsia="Calibri"/>
                <w:b/>
              </w:rPr>
              <w:t>8.</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Методические рекомендации (модельные) «Проведение аудита планирования закупок»</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p w:rsidR="00C77F81"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 xml:space="preserve">Утверждены решением Президиума Союза МКСО (протокол от 09.06.2015 № 2 (43), </w:t>
            </w:r>
            <w:r>
              <w:rPr>
                <w:rFonts w:eastAsia="Calibri"/>
              </w:rPr>
              <w:lastRenderedPageBreak/>
              <w:t>п. 15.; от 01.12.2022 № 7 (88), п. 25.2.4.)</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B1E98">
              <w:lastRenderedPageBreak/>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586CB9" w:rsidRDefault="00C77F81" w:rsidP="00C77F81">
            <w:pPr>
              <w:snapToGrid w:val="0"/>
              <w:jc w:val="center"/>
              <w:rPr>
                <w:rFonts w:eastAsia="Calibri"/>
                <w:b/>
              </w:rPr>
            </w:pPr>
            <w:r>
              <w:rPr>
                <w:rFonts w:eastAsia="Calibri"/>
                <w:b/>
              </w:rPr>
              <w:lastRenderedPageBreak/>
              <w:t>9.</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Методические рекомендации (модельные) «Оценка эффективности и результативности бюджетных расходов в сфере закупок»</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14.09.2017 № 5 (56), п. 13.2.; от 01.12.2022 № 7 (88), п. 25.2.5.)</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B1E98">
              <w:t>https://portalkso.ru/mkso_union/documents/typical/10083/</w:t>
            </w:r>
          </w:p>
        </w:tc>
      </w:tr>
      <w:tr w:rsidR="00311F74"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311F74" w:rsidRDefault="00311F74" w:rsidP="00311F74">
            <w:pPr>
              <w:snapToGrid w:val="0"/>
              <w:jc w:val="center"/>
              <w:rPr>
                <w:rFonts w:eastAsia="Calibri"/>
              </w:rPr>
            </w:pPr>
            <w:r>
              <w:rPr>
                <w:b/>
              </w:rPr>
              <w:t>Сфера ЖКХ</w:t>
            </w:r>
            <w:r w:rsidR="003B4C5F">
              <w:rPr>
                <w:b/>
              </w:rPr>
              <w:t>. Дороги. Городское хозяйство. Благоустройство</w:t>
            </w:r>
            <w:r>
              <w:rPr>
                <w:rFonts w:eastAsia="Calibri"/>
              </w:rPr>
              <w:t xml:space="preserve"> </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E4F43" w:rsidRDefault="00C77F81" w:rsidP="00C77F81">
            <w:pPr>
              <w:snapToGrid w:val="0"/>
              <w:jc w:val="center"/>
              <w:rPr>
                <w:rFonts w:eastAsia="Calibri"/>
                <w:b/>
              </w:rPr>
            </w:pPr>
            <w:r w:rsidRPr="000E4F43">
              <w:rPr>
                <w:rFonts w:eastAsia="Calibri"/>
                <w:b/>
              </w:rPr>
              <w:t>1</w:t>
            </w:r>
            <w:r>
              <w:rPr>
                <w:rFonts w:eastAsia="Calibri"/>
                <w:b/>
              </w:rPr>
              <w:t>0</w:t>
            </w:r>
            <w:r w:rsidRPr="000E4F43">
              <w:rPr>
                <w:rFonts w:eastAsia="Calibri"/>
                <w:b/>
              </w:rPr>
              <w:t>.</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Методические рекомендации (типовые). Проверка бюджетных инвестиций в сфере ЖКХ</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p w:rsidR="00C77F81" w:rsidRDefault="00C77F81" w:rsidP="00C77F81">
            <w:pPr>
              <w:snapToGrid w:val="0"/>
              <w:jc w:val="center"/>
              <w:rPr>
                <w:rFonts w:eastAsia="Calibri"/>
              </w:rPr>
            </w:pP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19.12.2012 № 5 (31), п. 10.2.)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92451A">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E4F43" w:rsidRDefault="00C77F81" w:rsidP="00C77F81">
            <w:pPr>
              <w:snapToGrid w:val="0"/>
              <w:jc w:val="center"/>
              <w:rPr>
                <w:rFonts w:eastAsia="Calibri"/>
                <w:b/>
              </w:rPr>
            </w:pPr>
            <w:r>
              <w:rPr>
                <w:rFonts w:eastAsia="Calibri"/>
                <w:b/>
              </w:rPr>
              <w:t>11.</w:t>
            </w:r>
          </w:p>
        </w:tc>
        <w:tc>
          <w:tcPr>
            <w:tcW w:w="5643" w:type="dxa"/>
            <w:tcBorders>
              <w:top w:val="single" w:sz="4" w:space="0" w:color="000000"/>
              <w:left w:val="single" w:sz="4" w:space="0" w:color="000000"/>
              <w:bottom w:val="single" w:sz="4" w:space="0" w:color="000000"/>
              <w:right w:val="nil"/>
            </w:tcBorders>
          </w:tcPr>
          <w:p w:rsidR="00C77F81" w:rsidRPr="004A71A3" w:rsidRDefault="00C77F81" w:rsidP="00C77F81">
            <w:pPr>
              <w:snapToGrid w:val="0"/>
              <w:jc w:val="both"/>
            </w:pPr>
            <w:r w:rsidRPr="004A71A3">
              <w:t>Методика проведения проверки использования бюджетных средств на реализацию приоритетного проекта «Безопасные и качественные дороги»</w:t>
            </w:r>
          </w:p>
        </w:tc>
        <w:tc>
          <w:tcPr>
            <w:tcW w:w="2956" w:type="dxa"/>
            <w:tcBorders>
              <w:top w:val="single" w:sz="4" w:space="0" w:color="000000"/>
              <w:left w:val="single" w:sz="4" w:space="0" w:color="000000"/>
              <w:bottom w:val="single" w:sz="4" w:space="0" w:color="000000"/>
              <w:right w:val="nil"/>
            </w:tcBorders>
          </w:tcPr>
          <w:p w:rsidR="00C77F81" w:rsidRPr="004A71A3" w:rsidRDefault="00C77F81" w:rsidP="00C77F81">
            <w:pPr>
              <w:snapToGrid w:val="0"/>
              <w:jc w:val="both"/>
              <w:rPr>
                <w:rFonts w:eastAsia="Calibri"/>
              </w:rPr>
            </w:pPr>
            <w:r w:rsidRPr="004A71A3">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4A71A3" w:rsidRDefault="00C77F81" w:rsidP="00C77F81">
            <w:pPr>
              <w:snapToGrid w:val="0"/>
              <w:jc w:val="both"/>
              <w:rPr>
                <w:rFonts w:eastAsia="Calibri"/>
              </w:rPr>
            </w:pPr>
            <w:r w:rsidRPr="004A71A3">
              <w:rPr>
                <w:rFonts w:eastAsia="Calibri"/>
              </w:rPr>
              <w:t>Утверждена Ответственным секретарем Союза МКСО (Генералова О.Н.) 30.01.2018</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92451A">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E4F43" w:rsidRDefault="00C77F81" w:rsidP="00C77F81">
            <w:pPr>
              <w:snapToGrid w:val="0"/>
              <w:jc w:val="center"/>
              <w:rPr>
                <w:rFonts w:eastAsia="Calibri"/>
                <w:b/>
              </w:rPr>
            </w:pPr>
            <w:r>
              <w:rPr>
                <w:rFonts w:eastAsia="Calibri"/>
                <w:b/>
              </w:rPr>
              <w:t>12.</w:t>
            </w:r>
          </w:p>
        </w:tc>
        <w:tc>
          <w:tcPr>
            <w:tcW w:w="5643" w:type="dxa"/>
            <w:tcBorders>
              <w:top w:val="single" w:sz="4" w:space="0" w:color="000000"/>
              <w:left w:val="single" w:sz="4" w:space="0" w:color="000000"/>
              <w:bottom w:val="single" w:sz="4" w:space="0" w:color="000000"/>
              <w:right w:val="nil"/>
            </w:tcBorders>
          </w:tcPr>
          <w:p w:rsidR="00C77F81" w:rsidRPr="00035B6E" w:rsidRDefault="00C77F81" w:rsidP="00C77F81">
            <w:pPr>
              <w:snapToGrid w:val="0"/>
              <w:jc w:val="both"/>
              <w:rPr>
                <w:rFonts w:eastAsia="Calibri"/>
              </w:rPr>
            </w:pPr>
            <w:r w:rsidRPr="00035B6E">
              <w:rPr>
                <w:rFonts w:eastAsia="Calibri"/>
              </w:rPr>
              <w:t>Методические рекомендации (типовые). Аудит эффективности использования бюджетных средств, выделенных на реализацию мероприятий по повышению уровня внешнего благоустройства и санитарного содержания территории муниципального образования</w:t>
            </w:r>
          </w:p>
        </w:tc>
        <w:tc>
          <w:tcPr>
            <w:tcW w:w="2956" w:type="dxa"/>
            <w:tcBorders>
              <w:top w:val="single" w:sz="4" w:space="0" w:color="000000"/>
              <w:left w:val="single" w:sz="4" w:space="0" w:color="000000"/>
              <w:bottom w:val="single" w:sz="4" w:space="0" w:color="000000"/>
              <w:right w:val="nil"/>
            </w:tcBorders>
          </w:tcPr>
          <w:p w:rsidR="00C77F81" w:rsidRPr="00035B6E" w:rsidRDefault="00C77F81" w:rsidP="00C77F81">
            <w:pPr>
              <w:snapToGrid w:val="0"/>
              <w:jc w:val="both"/>
              <w:rPr>
                <w:rFonts w:eastAsia="Calibri"/>
              </w:rPr>
            </w:pPr>
            <w:r w:rsidRPr="00035B6E">
              <w:rPr>
                <w:rFonts w:eastAsia="Calibri"/>
              </w:rPr>
              <w:t>Научно-методическая комиссия Союза МКСО</w:t>
            </w:r>
          </w:p>
          <w:p w:rsidR="00C77F81" w:rsidRPr="00035B6E"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Pr="00035B6E" w:rsidRDefault="00C77F81" w:rsidP="00C77F81">
            <w:pPr>
              <w:snapToGrid w:val="0"/>
              <w:jc w:val="both"/>
              <w:rPr>
                <w:rFonts w:eastAsia="Calibri"/>
              </w:rPr>
            </w:pPr>
            <w:r w:rsidRPr="00035B6E">
              <w:rPr>
                <w:rFonts w:eastAsia="Calibri"/>
              </w:rPr>
              <w:t>Утверждены решением Президиума Союза МКСО (протокол от 17.12.2013 № 5 (36), п. 19.2.2.)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92451A">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E4F43" w:rsidRDefault="00C77F81" w:rsidP="00C77F81">
            <w:pPr>
              <w:snapToGrid w:val="0"/>
              <w:jc w:val="center"/>
              <w:rPr>
                <w:rFonts w:eastAsia="Calibri"/>
                <w:b/>
              </w:rPr>
            </w:pPr>
            <w:r>
              <w:rPr>
                <w:rFonts w:eastAsia="Calibri"/>
                <w:b/>
              </w:rPr>
              <w:t>13.</w:t>
            </w:r>
          </w:p>
        </w:tc>
        <w:tc>
          <w:tcPr>
            <w:tcW w:w="5643" w:type="dxa"/>
            <w:tcBorders>
              <w:top w:val="single" w:sz="4" w:space="0" w:color="000000"/>
              <w:left w:val="single" w:sz="4" w:space="0" w:color="000000"/>
              <w:bottom w:val="single" w:sz="4" w:space="0" w:color="000000"/>
              <w:right w:val="nil"/>
            </w:tcBorders>
          </w:tcPr>
          <w:p w:rsidR="00C77F81" w:rsidRPr="00035B6E" w:rsidRDefault="00C77F81" w:rsidP="00C77F81">
            <w:pPr>
              <w:snapToGrid w:val="0"/>
              <w:jc w:val="both"/>
              <w:rPr>
                <w:rFonts w:eastAsia="Calibri"/>
              </w:rPr>
            </w:pPr>
            <w:r w:rsidRPr="00035B6E">
              <w:rPr>
                <w:rFonts w:eastAsia="Calibri"/>
              </w:rPr>
              <w:t xml:space="preserve">Методические рекомендации (типовые) по проведению аудита эффективности расходования бюджетных средств, выделенных на уличное освещение </w:t>
            </w:r>
          </w:p>
        </w:tc>
        <w:tc>
          <w:tcPr>
            <w:tcW w:w="2956" w:type="dxa"/>
            <w:tcBorders>
              <w:top w:val="single" w:sz="4" w:space="0" w:color="000000"/>
              <w:left w:val="single" w:sz="4" w:space="0" w:color="000000"/>
              <w:bottom w:val="single" w:sz="4" w:space="0" w:color="000000"/>
              <w:right w:val="nil"/>
            </w:tcBorders>
          </w:tcPr>
          <w:p w:rsidR="00C77F81" w:rsidRPr="00035B6E" w:rsidRDefault="00C77F81" w:rsidP="00C77F81">
            <w:pPr>
              <w:snapToGrid w:val="0"/>
              <w:jc w:val="both"/>
              <w:rPr>
                <w:rFonts w:eastAsia="Calibri"/>
              </w:rPr>
            </w:pPr>
            <w:r w:rsidRPr="00035B6E">
              <w:rPr>
                <w:rFonts w:eastAsia="Calibri"/>
              </w:rPr>
              <w:t>Научно-методическая комиссия Союза МКСО</w:t>
            </w:r>
          </w:p>
          <w:p w:rsidR="00C77F81" w:rsidRPr="00035B6E"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Pr="00035B6E" w:rsidRDefault="00C77F81" w:rsidP="00C77F81">
            <w:pPr>
              <w:snapToGrid w:val="0"/>
              <w:jc w:val="both"/>
              <w:rPr>
                <w:rFonts w:eastAsia="Calibri"/>
              </w:rPr>
            </w:pPr>
            <w:r w:rsidRPr="00035B6E">
              <w:rPr>
                <w:rFonts w:eastAsia="Calibri"/>
              </w:rPr>
              <w:t>Утверждены решением Президиума Союза МКСО (протокол от 17.12.2013 № 5 (36), п. 19.2.1.)</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92451A">
              <w:t>https://portalkso.ru/mkso_union/documents/typical/10083/</w:t>
            </w:r>
          </w:p>
        </w:tc>
      </w:tr>
      <w:tr w:rsidR="00311F74"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311F74" w:rsidRPr="000E4F43" w:rsidRDefault="00311F74" w:rsidP="00311F74">
            <w:pPr>
              <w:snapToGrid w:val="0"/>
              <w:ind w:left="360"/>
              <w:jc w:val="center"/>
              <w:rPr>
                <w:rFonts w:eastAsia="Calibri"/>
                <w:b/>
              </w:rPr>
            </w:pPr>
            <w:r w:rsidRPr="000E4F43">
              <w:rPr>
                <w:b/>
              </w:rPr>
              <w:t>Социальная сфера</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E4F43" w:rsidRDefault="00C77F81" w:rsidP="00C77F81">
            <w:pPr>
              <w:snapToGrid w:val="0"/>
              <w:jc w:val="center"/>
              <w:rPr>
                <w:rFonts w:eastAsia="Calibri"/>
                <w:b/>
              </w:rPr>
            </w:pPr>
            <w:r>
              <w:rPr>
                <w:rFonts w:eastAsia="Calibri"/>
                <w:b/>
              </w:rPr>
              <w:t>14.</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Типовые методические рекомендации по организации и проведению проверки финансово- хозяйственной деятельности бюджетного учреждения в условиях совершенствования правового положения муниципальных учреждений</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12.12.2011 № 6 (26)</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D632E">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E4F43" w:rsidRDefault="00C77F81" w:rsidP="00C77F81">
            <w:pPr>
              <w:snapToGrid w:val="0"/>
              <w:jc w:val="center"/>
              <w:rPr>
                <w:rFonts w:eastAsia="Calibri"/>
                <w:b/>
              </w:rPr>
            </w:pPr>
            <w:r>
              <w:rPr>
                <w:rFonts w:eastAsia="Calibri"/>
                <w:b/>
              </w:rPr>
              <w:t>15</w:t>
            </w:r>
            <w:r w:rsidRPr="000E4F43">
              <w:rPr>
                <w:rFonts w:eastAsia="Calibri"/>
                <w:b/>
              </w:rPr>
              <w:t>.</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Типовые методические рекомендации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12.12.2011 № 6 (26)</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D632E">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683379" w:rsidRDefault="00C77F81" w:rsidP="00C77F81">
            <w:pPr>
              <w:snapToGrid w:val="0"/>
              <w:jc w:val="center"/>
              <w:rPr>
                <w:rFonts w:eastAsia="Calibri"/>
                <w:b/>
              </w:rPr>
            </w:pPr>
            <w:r>
              <w:rPr>
                <w:rFonts w:eastAsia="Calibri"/>
                <w:b/>
              </w:rPr>
              <w:t>16</w:t>
            </w:r>
            <w:r w:rsidRPr="00683379">
              <w:rPr>
                <w:rFonts w:eastAsia="Calibri"/>
                <w:b/>
              </w:rPr>
              <w:t>.</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Типовые методические рекомендации по осуществлению внешнего муниципального контроля за исполнением муниципального задания автономными учреждениями в сфере образования и эффективность использования ими муниципальной собственности</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12.12.2011 № 6 (26)</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D632E">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683379" w:rsidRDefault="00C77F81" w:rsidP="00C77F81">
            <w:pPr>
              <w:snapToGrid w:val="0"/>
              <w:jc w:val="center"/>
              <w:rPr>
                <w:rFonts w:eastAsia="Calibri"/>
                <w:b/>
              </w:rPr>
            </w:pPr>
            <w:r>
              <w:rPr>
                <w:rFonts w:eastAsia="Calibri"/>
                <w:b/>
              </w:rPr>
              <w:t>17</w:t>
            </w:r>
            <w:r w:rsidRPr="00683379">
              <w:rPr>
                <w:rFonts w:eastAsia="Calibri"/>
                <w:b/>
              </w:rPr>
              <w:t>.</w:t>
            </w:r>
          </w:p>
        </w:tc>
        <w:tc>
          <w:tcPr>
            <w:tcW w:w="5643" w:type="dxa"/>
            <w:tcBorders>
              <w:top w:val="single" w:sz="4" w:space="0" w:color="000000"/>
              <w:left w:val="single" w:sz="4" w:space="0" w:color="000000"/>
              <w:bottom w:val="single" w:sz="4" w:space="0" w:color="000000"/>
              <w:right w:val="nil"/>
            </w:tcBorders>
          </w:tcPr>
          <w:p w:rsidR="00C77F81" w:rsidRPr="00547DDB" w:rsidRDefault="00C77F81" w:rsidP="00C77F81">
            <w:pPr>
              <w:snapToGrid w:val="0"/>
              <w:jc w:val="both"/>
              <w:rPr>
                <w:rFonts w:eastAsia="Calibri"/>
              </w:rPr>
            </w:pPr>
            <w:r>
              <w:rPr>
                <w:rFonts w:eastAsia="Calibri"/>
              </w:rPr>
              <w:t>М</w:t>
            </w:r>
            <w:r w:rsidRPr="00547DDB">
              <w:rPr>
                <w:rFonts w:eastAsia="Calibri"/>
              </w:rPr>
              <w:t>етодические рекомендации по теме единого общеросс</w:t>
            </w:r>
            <w:r>
              <w:rPr>
                <w:rFonts w:eastAsia="Calibri"/>
              </w:rPr>
              <w:t xml:space="preserve">ийского мероприятия в 2020 году. </w:t>
            </w:r>
            <w:r w:rsidRPr="00547DDB">
              <w:rPr>
                <w:rFonts w:eastAsia="Calibri"/>
              </w:rPr>
              <w:t xml:space="preserve">Анализ участия муниципального образования в реализации национального проекта «Демография» в части создания дополнительных мест </w:t>
            </w:r>
            <w:r w:rsidRPr="00547DDB">
              <w:rPr>
                <w:rFonts w:eastAsia="Calibri"/>
              </w:rPr>
              <w:lastRenderedPageBreak/>
              <w:t xml:space="preserve">в </w:t>
            </w:r>
            <w:r>
              <w:rPr>
                <w:rFonts w:eastAsia="Calibri"/>
              </w:rPr>
              <w:t>системе дошкольного образования</w:t>
            </w:r>
          </w:p>
        </w:tc>
        <w:tc>
          <w:tcPr>
            <w:tcW w:w="2956" w:type="dxa"/>
            <w:tcBorders>
              <w:top w:val="single" w:sz="4" w:space="0" w:color="000000"/>
              <w:left w:val="single" w:sz="4" w:space="0" w:color="000000"/>
              <w:bottom w:val="single" w:sz="4" w:space="0" w:color="000000"/>
              <w:right w:val="nil"/>
            </w:tcBorders>
          </w:tcPr>
          <w:p w:rsidR="00C77F81" w:rsidRPr="00547DDB" w:rsidRDefault="00C77F81" w:rsidP="00C77F81">
            <w:pPr>
              <w:snapToGrid w:val="0"/>
              <w:jc w:val="both"/>
              <w:rPr>
                <w:rFonts w:eastAsia="Calibri"/>
              </w:rPr>
            </w:pPr>
            <w:r w:rsidRPr="00547DDB">
              <w:rPr>
                <w:rFonts w:eastAsia="Calibri"/>
              </w:rPr>
              <w:lastRenderedPageBreak/>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547DDB" w:rsidRDefault="00C77F81" w:rsidP="00C77F81">
            <w:pPr>
              <w:snapToGrid w:val="0"/>
              <w:jc w:val="both"/>
              <w:rPr>
                <w:rFonts w:eastAsia="Calibri"/>
              </w:rPr>
            </w:pPr>
            <w:r w:rsidRPr="00547DDB">
              <w:rPr>
                <w:rFonts w:eastAsia="Calibri"/>
              </w:rPr>
              <w:t>Утвержден</w:t>
            </w:r>
            <w:r>
              <w:rPr>
                <w:rFonts w:eastAsia="Calibri"/>
              </w:rPr>
              <w:t>ы</w:t>
            </w:r>
            <w:r w:rsidRPr="00547DDB">
              <w:rPr>
                <w:rFonts w:eastAsia="Calibri"/>
              </w:rPr>
              <w:t xml:space="preserve"> решением Президиума Союза МКСО (протокол от 02.04.2020 № 2 (71), п. 21.2.)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D632E">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683379" w:rsidRDefault="00C77F81" w:rsidP="00C77F81">
            <w:pPr>
              <w:snapToGrid w:val="0"/>
              <w:jc w:val="center"/>
              <w:rPr>
                <w:rFonts w:eastAsia="Calibri"/>
                <w:b/>
              </w:rPr>
            </w:pPr>
            <w:r>
              <w:rPr>
                <w:rFonts w:eastAsia="Calibri"/>
                <w:b/>
              </w:rPr>
              <w:lastRenderedPageBreak/>
              <w:t>18</w:t>
            </w:r>
            <w:r w:rsidRPr="00683379">
              <w:rPr>
                <w:rFonts w:eastAsia="Calibri"/>
                <w:b/>
              </w:rPr>
              <w:t>.</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Типовые 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07.12.2020 № 6 (75), п. 15.2.)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CD632E">
              <w:t>https://portalkso.ru/mkso_union/documents/typical/10083/</w:t>
            </w:r>
          </w:p>
        </w:tc>
      </w:tr>
      <w:tr w:rsidR="00FC3DC5"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FC3DC5" w:rsidRDefault="00FC3DC5" w:rsidP="00FC3DC5">
            <w:pPr>
              <w:snapToGrid w:val="0"/>
              <w:jc w:val="center"/>
              <w:rPr>
                <w:rFonts w:eastAsia="Calibri"/>
                <w:b/>
              </w:rPr>
            </w:pPr>
            <w:r>
              <w:rPr>
                <w:b/>
              </w:rPr>
              <w:t>Использование муниципальной собственности</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C3E34" w:rsidRDefault="00C77F81" w:rsidP="00C77F81">
            <w:pPr>
              <w:snapToGrid w:val="0"/>
              <w:jc w:val="center"/>
              <w:rPr>
                <w:rFonts w:eastAsia="Calibri"/>
                <w:b/>
              </w:rPr>
            </w:pPr>
            <w:r w:rsidRPr="000C3E34">
              <w:rPr>
                <w:rFonts w:eastAsia="Calibri"/>
                <w:b/>
              </w:rPr>
              <w:t>19.</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Методические рекомендации (типовые) по проверке доходности муниципальной собственности</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25.09.2012 № 4 (30), п. 6.2.)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357CFD">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20.</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Типовая методика проверки главных администраторов доходов бюджета в части поступления средств от сдачи в аренду имущества, находящегося в собственности муниципальных образований</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Утверждена решением Президиума Союза МКСО (протокол от 12.12.2011 № 6 (26)</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357CFD">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21.</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t>Методика проведения единого общероссийского мероприятия контрольно-счетных органов «Обследование (проверка)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p w:rsidR="00C77F81"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Утверждена решением Президиума Союза МКСО (протокол от 24.03.2014 № 1 (37), п. 7.2.)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357CFD">
              <w:t>https://portalkso.ru/mkso_union/documents/typical/10083/</w:t>
            </w:r>
          </w:p>
        </w:tc>
      </w:tr>
      <w:tr w:rsidR="00FC3DC5" w:rsidTr="00F36001">
        <w:tc>
          <w:tcPr>
            <w:tcW w:w="15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FC3DC5" w:rsidRDefault="00FC3DC5" w:rsidP="00FC3DC5">
            <w:pPr>
              <w:snapToGrid w:val="0"/>
              <w:jc w:val="center"/>
              <w:rPr>
                <w:rFonts w:eastAsia="Calibri"/>
                <w:b/>
              </w:rPr>
            </w:pPr>
            <w:r>
              <w:rPr>
                <w:b/>
              </w:rPr>
              <w:t>Другое</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0C3E34" w:rsidRDefault="00C77F81" w:rsidP="00C77F81">
            <w:pPr>
              <w:snapToGrid w:val="0"/>
              <w:jc w:val="center"/>
              <w:rPr>
                <w:rFonts w:eastAsia="Calibri"/>
                <w:b/>
              </w:rPr>
            </w:pPr>
            <w:r>
              <w:rPr>
                <w:rFonts w:eastAsia="Calibri"/>
                <w:b/>
              </w:rPr>
              <w:t>22.</w:t>
            </w:r>
          </w:p>
        </w:tc>
        <w:tc>
          <w:tcPr>
            <w:tcW w:w="5643" w:type="dxa"/>
            <w:tcBorders>
              <w:top w:val="single" w:sz="4" w:space="0" w:color="000000"/>
              <w:left w:val="single" w:sz="4" w:space="0" w:color="000000"/>
              <w:bottom w:val="single" w:sz="4" w:space="0" w:color="000000"/>
              <w:right w:val="nil"/>
            </w:tcBorders>
          </w:tcPr>
          <w:p w:rsidR="00C77F81" w:rsidRPr="000C3E34" w:rsidRDefault="00C77F81" w:rsidP="00C77F81">
            <w:pPr>
              <w:snapToGrid w:val="0"/>
              <w:jc w:val="both"/>
              <w:rPr>
                <w:rFonts w:eastAsia="Calibri"/>
              </w:rPr>
            </w:pPr>
            <w:r w:rsidRPr="000C3E34">
              <w:rPr>
                <w:bCs/>
              </w:rPr>
              <w:t>П</w:t>
            </w:r>
            <w:r w:rsidRPr="000C3E34">
              <w:rPr>
                <w:iCs/>
              </w:rPr>
              <w:t>оложение</w:t>
            </w:r>
            <w:r w:rsidRPr="000C3E34">
              <w:t xml:space="preserve"> о методологическом обеспечении деятельности муниципального контрольно-счетного органа (т</w:t>
            </w:r>
            <w:r w:rsidRPr="000C3E34">
              <w:rPr>
                <w:bCs/>
              </w:rPr>
              <w:t>иповое)</w:t>
            </w:r>
          </w:p>
        </w:tc>
        <w:tc>
          <w:tcPr>
            <w:tcW w:w="2956" w:type="dxa"/>
            <w:tcBorders>
              <w:top w:val="single" w:sz="4" w:space="0" w:color="000000"/>
              <w:left w:val="single" w:sz="4" w:space="0" w:color="000000"/>
              <w:bottom w:val="single" w:sz="4" w:space="0" w:color="000000"/>
              <w:right w:val="nil"/>
            </w:tcBorders>
          </w:tcPr>
          <w:p w:rsidR="00C77F81" w:rsidRPr="000C3E34" w:rsidRDefault="00C77F81" w:rsidP="00C77F81">
            <w:pPr>
              <w:snapToGrid w:val="0"/>
              <w:jc w:val="both"/>
              <w:rPr>
                <w:rFonts w:eastAsia="Calibri"/>
              </w:rPr>
            </w:pPr>
            <w:r w:rsidRPr="000C3E34">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0C3E34" w:rsidRDefault="00C77F81" w:rsidP="00C77F81">
            <w:pPr>
              <w:snapToGrid w:val="0"/>
              <w:jc w:val="both"/>
              <w:rPr>
                <w:rFonts w:eastAsia="Calibri"/>
              </w:rPr>
            </w:pPr>
            <w:r w:rsidRPr="000C3E34">
              <w:rPr>
                <w:rFonts w:eastAsia="Calibri"/>
              </w:rPr>
              <w:t xml:space="preserve">Утверждено решением Президиума Союза МКСО (протокол от </w:t>
            </w:r>
            <w:r w:rsidRPr="000C3E34">
              <w:rPr>
                <w:spacing w:val="-7"/>
              </w:rPr>
              <w:t>25-26.08.2022 № 6 (87), п. 12.2.)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55060">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23.</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pPr>
            <w:r>
              <w:rPr>
                <w:rFonts w:eastAsia="Calibri"/>
              </w:rPr>
              <w:t xml:space="preserve">Методические рекомендации (типовые). </w:t>
            </w:r>
            <w:r>
              <w:t>Проведение мониторинга муниципальных программ</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p w:rsidR="00C77F81"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09.06.2015 № 2 (43), п. 15)</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55060">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24.</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pPr>
            <w:r>
              <w:rPr>
                <w:rFonts w:eastAsia="Calibri"/>
              </w:rPr>
              <w:t xml:space="preserve">Методические рекомендации (типовые). </w:t>
            </w:r>
            <w:r>
              <w:t>Проведения мероприятия внешнего муниципального финансового контроля использования бюджетных средств при строительстве, реконструкции и капитальном ремонте объектов частично или полностью финансируемых из бюджета муниципального образования</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Научно-методическая комиссия Союза МКСО</w:t>
            </w:r>
          </w:p>
          <w:p w:rsidR="00C77F81" w:rsidRDefault="00C77F81" w:rsidP="00C77F81">
            <w:pPr>
              <w:snapToGrid w:val="0"/>
              <w:jc w:val="both"/>
              <w:rPr>
                <w:rFonts w:eastAsia="Calibri"/>
              </w:rPr>
            </w:pP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w:t>
            </w:r>
          </w:p>
          <w:p w:rsidR="00C77F81" w:rsidRDefault="00C77F81" w:rsidP="00C77F81">
            <w:pPr>
              <w:snapToGrid w:val="0"/>
              <w:jc w:val="both"/>
              <w:rPr>
                <w:rFonts w:eastAsia="Calibri"/>
              </w:rPr>
            </w:pPr>
            <w:r>
              <w:rPr>
                <w:rFonts w:eastAsia="Calibri"/>
              </w:rPr>
              <w:t>Союза МКСО (протокол от 22.06.2016 № 2 (48), п. 15.3.)</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55060">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25.</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pPr>
            <w:r>
              <w:t>Методические рекомендации (типовые). Проведения мероприятия внешнего муниципального финансового контроля использования бюджетных средств, предусмотренных по программе «Переселение граждан из аварийного жилищного фонда</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Утверждены решением Президиума Союза МКСО (протокол от 27.11.2017 № 6 (57), п. 13.2.)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55060">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lastRenderedPageBreak/>
              <w:t>26.</w:t>
            </w:r>
          </w:p>
        </w:tc>
        <w:tc>
          <w:tcPr>
            <w:tcW w:w="5643" w:type="dxa"/>
            <w:tcBorders>
              <w:top w:val="single" w:sz="4" w:space="0" w:color="000000"/>
              <w:left w:val="single" w:sz="4" w:space="0" w:color="000000"/>
              <w:bottom w:val="single" w:sz="4" w:space="0" w:color="000000"/>
              <w:right w:val="nil"/>
            </w:tcBorders>
          </w:tcPr>
          <w:p w:rsidR="00C77F81" w:rsidRPr="00E8307E" w:rsidRDefault="00C77F81" w:rsidP="00C77F81">
            <w:pPr>
              <w:snapToGrid w:val="0"/>
              <w:jc w:val="both"/>
              <w:rPr>
                <w:rFonts w:eastAsia="Calibri"/>
              </w:rPr>
            </w:pPr>
            <w:r w:rsidRPr="00E8307E">
              <w:t>Модельные методические рекомендации «</w:t>
            </w:r>
            <w:r w:rsidRPr="00E8307E">
              <w:rPr>
                <w:rFonts w:eastAsia="Calibri"/>
              </w:rPr>
              <w:t>Проверка и анализ эффективности осуществления администраторами бюджетных средств внутреннего финансового аудита</w:t>
            </w:r>
            <w:r w:rsidRPr="00E8307E">
              <w:t xml:space="preserve">» </w:t>
            </w:r>
          </w:p>
        </w:tc>
        <w:tc>
          <w:tcPr>
            <w:tcW w:w="2956" w:type="dxa"/>
            <w:tcBorders>
              <w:top w:val="single" w:sz="4" w:space="0" w:color="000000"/>
              <w:left w:val="single" w:sz="4" w:space="0" w:color="000000"/>
              <w:bottom w:val="single" w:sz="4" w:space="0" w:color="000000"/>
              <w:right w:val="nil"/>
            </w:tcBorders>
          </w:tcPr>
          <w:p w:rsidR="00C77F81" w:rsidRPr="00E8307E" w:rsidRDefault="00C77F81" w:rsidP="00C77F81">
            <w:pPr>
              <w:snapToGrid w:val="0"/>
              <w:jc w:val="both"/>
              <w:rPr>
                <w:rFonts w:eastAsia="Calibri"/>
              </w:rPr>
            </w:pPr>
            <w:r w:rsidRPr="00E8307E">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E8307E" w:rsidRDefault="00C77F81" w:rsidP="00C77F81">
            <w:pPr>
              <w:snapToGrid w:val="0"/>
              <w:jc w:val="both"/>
              <w:rPr>
                <w:rFonts w:eastAsia="Calibri"/>
              </w:rPr>
            </w:pPr>
            <w:r w:rsidRPr="00E8307E">
              <w:rPr>
                <w:rFonts w:eastAsia="Calibri"/>
              </w:rPr>
              <w:t xml:space="preserve">Утверждены решением Президиума Союза МКСО (протокол от </w:t>
            </w:r>
            <w:r w:rsidRPr="00E8307E">
              <w:rPr>
                <w:spacing w:val="-7"/>
              </w:rPr>
              <w:t>01.12.2022 № 7 (88), п. 25.2.3.</w:t>
            </w:r>
            <w:r w:rsidRPr="00E8307E">
              <w:rPr>
                <w:rFonts w:eastAsia="Calibri"/>
              </w:rPr>
              <w:t>)</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155060">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27.</w:t>
            </w:r>
          </w:p>
        </w:tc>
        <w:tc>
          <w:tcPr>
            <w:tcW w:w="5643" w:type="dxa"/>
            <w:tcBorders>
              <w:top w:val="single" w:sz="4" w:space="0" w:color="000000"/>
              <w:left w:val="single" w:sz="4" w:space="0" w:color="000000"/>
              <w:bottom w:val="single" w:sz="4" w:space="0" w:color="000000"/>
              <w:right w:val="nil"/>
            </w:tcBorders>
          </w:tcPr>
          <w:p w:rsidR="00C77F81" w:rsidRDefault="00C77F81" w:rsidP="00C77F81">
            <w:pPr>
              <w:snapToGrid w:val="0"/>
              <w:jc w:val="both"/>
            </w:pPr>
            <w:r>
              <w:rPr>
                <w:rFonts w:eastAsia="Calibri"/>
              </w:rPr>
              <w:t>Типовые методические рекомендации по выбору и (или) разработке критериев оценки эффективности использования муниципальных ресурсов</w:t>
            </w:r>
          </w:p>
        </w:tc>
        <w:tc>
          <w:tcPr>
            <w:tcW w:w="2956" w:type="dxa"/>
            <w:tcBorders>
              <w:top w:val="single" w:sz="4" w:space="0" w:color="000000"/>
              <w:left w:val="single" w:sz="4" w:space="0" w:color="000000"/>
              <w:bottom w:val="single" w:sz="4" w:space="0" w:color="000000"/>
              <w:right w:val="nil"/>
            </w:tcBorders>
          </w:tcPr>
          <w:p w:rsidR="00C77F81" w:rsidRDefault="00C77F81" w:rsidP="00C77F81">
            <w:pPr>
              <w:snapToGrid w:val="0"/>
              <w:jc w:val="both"/>
              <w:rPr>
                <w:rFonts w:eastAsia="Calibri"/>
              </w:rPr>
            </w:pPr>
            <w:r>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3F58B1" w:rsidRDefault="00C77F81" w:rsidP="00C77F81">
            <w:pPr>
              <w:snapToGrid w:val="0"/>
              <w:jc w:val="both"/>
              <w:rPr>
                <w:rFonts w:eastAsia="Calibri"/>
              </w:rPr>
            </w:pPr>
            <w:r w:rsidRPr="003F58B1">
              <w:rPr>
                <w:rFonts w:eastAsia="Calibri"/>
              </w:rPr>
              <w:t>Утвержден</w:t>
            </w:r>
            <w:r>
              <w:rPr>
                <w:rFonts w:eastAsia="Calibri"/>
              </w:rPr>
              <w:t>ы</w:t>
            </w:r>
            <w:r w:rsidRPr="003F58B1">
              <w:rPr>
                <w:rFonts w:eastAsia="Calibri"/>
              </w:rPr>
              <w:t xml:space="preserve"> решением Президиума Союза МКСО (протокол от 07.12.2020 № 6 (75), п. 17.2.)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7A165C">
              <w:t>https://portalkso.ru/mkso_union/documents/typical/10083/</w:t>
            </w:r>
          </w:p>
        </w:tc>
      </w:tr>
      <w:tr w:rsidR="00C77F81" w:rsidTr="00DD3615">
        <w:tc>
          <w:tcPr>
            <w:tcW w:w="845" w:type="dxa"/>
            <w:tcBorders>
              <w:top w:val="single" w:sz="4" w:space="0" w:color="000000"/>
              <w:left w:val="single" w:sz="4" w:space="0" w:color="000000"/>
              <w:bottom w:val="single" w:sz="4" w:space="0" w:color="000000"/>
              <w:right w:val="nil"/>
            </w:tcBorders>
          </w:tcPr>
          <w:p w:rsidR="00C77F81" w:rsidRPr="007C1AE0" w:rsidRDefault="00C77F81" w:rsidP="00C77F81">
            <w:pPr>
              <w:snapToGrid w:val="0"/>
              <w:jc w:val="center"/>
              <w:rPr>
                <w:rFonts w:eastAsia="Calibri"/>
                <w:b/>
              </w:rPr>
            </w:pPr>
            <w:r>
              <w:rPr>
                <w:rFonts w:eastAsia="Calibri"/>
                <w:b/>
              </w:rPr>
              <w:t>28.</w:t>
            </w:r>
          </w:p>
        </w:tc>
        <w:tc>
          <w:tcPr>
            <w:tcW w:w="5643" w:type="dxa"/>
            <w:tcBorders>
              <w:top w:val="single" w:sz="4" w:space="0" w:color="000000"/>
              <w:left w:val="single" w:sz="4" w:space="0" w:color="000000"/>
              <w:bottom w:val="single" w:sz="4" w:space="0" w:color="000000"/>
              <w:right w:val="nil"/>
            </w:tcBorders>
          </w:tcPr>
          <w:p w:rsidR="00C77F81" w:rsidRPr="00204D28" w:rsidRDefault="00C77F81" w:rsidP="00C77F81">
            <w:pPr>
              <w:snapToGrid w:val="0"/>
              <w:jc w:val="both"/>
              <w:rPr>
                <w:rFonts w:eastAsia="Calibri"/>
                <w:highlight w:val="yellow"/>
              </w:rPr>
            </w:pPr>
            <w:r w:rsidRPr="00204D28">
              <w:rPr>
                <w:rFonts w:eastAsia="Calibri"/>
              </w:rPr>
              <w:t>Типовые методические рекомендации по теме единого общероссийского мероприятия в 2021</w:t>
            </w:r>
            <w:r>
              <w:rPr>
                <w:rFonts w:eastAsia="Calibri"/>
              </w:rPr>
              <w:t xml:space="preserve"> году. </w:t>
            </w:r>
            <w:r w:rsidRPr="00204D28">
              <w:t>Проверка эффективности и целевого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w:t>
            </w:r>
            <w:r w:rsidRPr="00204D28">
              <w:rPr>
                <w:rFonts w:eastAsia="Calibri"/>
              </w:rPr>
              <w:t>»</w:t>
            </w:r>
          </w:p>
        </w:tc>
        <w:tc>
          <w:tcPr>
            <w:tcW w:w="2956" w:type="dxa"/>
            <w:tcBorders>
              <w:top w:val="single" w:sz="4" w:space="0" w:color="000000"/>
              <w:left w:val="single" w:sz="4" w:space="0" w:color="000000"/>
              <w:bottom w:val="single" w:sz="4" w:space="0" w:color="000000"/>
              <w:right w:val="nil"/>
            </w:tcBorders>
          </w:tcPr>
          <w:p w:rsidR="00C77F81" w:rsidRPr="008055EE" w:rsidRDefault="00C77F81" w:rsidP="00C77F81">
            <w:pPr>
              <w:snapToGrid w:val="0"/>
              <w:jc w:val="both"/>
              <w:rPr>
                <w:rFonts w:eastAsia="Calibri"/>
                <w:highlight w:val="yellow"/>
              </w:rPr>
            </w:pPr>
            <w:r w:rsidRPr="00204D28">
              <w:rPr>
                <w:rFonts w:eastAsia="Calibri"/>
              </w:rPr>
              <w:t>Комиссия Союза МКСО по вопросам методического обеспечения</w:t>
            </w:r>
          </w:p>
        </w:tc>
        <w:tc>
          <w:tcPr>
            <w:tcW w:w="3279" w:type="dxa"/>
            <w:tcBorders>
              <w:top w:val="single" w:sz="4" w:space="0" w:color="000000"/>
              <w:left w:val="single" w:sz="4" w:space="0" w:color="000000"/>
              <w:bottom w:val="single" w:sz="4" w:space="0" w:color="000000"/>
              <w:right w:val="nil"/>
            </w:tcBorders>
          </w:tcPr>
          <w:p w:rsidR="00C77F81" w:rsidRPr="003F58B1" w:rsidRDefault="00C77F81" w:rsidP="00C77F81">
            <w:pPr>
              <w:snapToGrid w:val="0"/>
              <w:jc w:val="both"/>
              <w:rPr>
                <w:rFonts w:eastAsia="Calibri"/>
              </w:rPr>
            </w:pPr>
            <w:r w:rsidRPr="003F58B1">
              <w:rPr>
                <w:rFonts w:eastAsia="Calibri"/>
              </w:rPr>
              <w:t>Утвержден</w:t>
            </w:r>
            <w:r>
              <w:rPr>
                <w:rFonts w:eastAsia="Calibri"/>
              </w:rPr>
              <w:t>ы</w:t>
            </w:r>
            <w:r w:rsidRPr="003F58B1">
              <w:rPr>
                <w:rFonts w:eastAsia="Calibri"/>
              </w:rPr>
              <w:t xml:space="preserve"> решением Президиума Союза МКСО (протокол от 13.03.2021 № 2 (71), п. 20.1.2.)</w:t>
            </w:r>
          </w:p>
        </w:tc>
        <w:tc>
          <w:tcPr>
            <w:tcW w:w="2967" w:type="dxa"/>
            <w:tcBorders>
              <w:top w:val="single" w:sz="4" w:space="0" w:color="000000"/>
              <w:left w:val="single" w:sz="4" w:space="0" w:color="000000"/>
              <w:bottom w:val="single" w:sz="4" w:space="0" w:color="000000"/>
              <w:right w:val="single" w:sz="4" w:space="0" w:color="000000"/>
            </w:tcBorders>
          </w:tcPr>
          <w:p w:rsidR="00C77F81" w:rsidRDefault="00C77F81" w:rsidP="00C77F81">
            <w:r w:rsidRPr="007A165C">
              <w:t>https://portalkso.ru/mkso_union/documents/typical/10083/</w:t>
            </w:r>
          </w:p>
        </w:tc>
      </w:tr>
    </w:tbl>
    <w:p w:rsidR="003821DA" w:rsidRDefault="003821DA" w:rsidP="00F845F6">
      <w:pPr>
        <w:jc w:val="center"/>
      </w:pPr>
    </w:p>
    <w:p w:rsidR="004A326F" w:rsidRPr="003D29A5" w:rsidRDefault="00274488" w:rsidP="004A326F">
      <w:pPr>
        <w:jc w:val="center"/>
        <w:rPr>
          <w:b/>
          <w:sz w:val="28"/>
          <w:szCs w:val="28"/>
        </w:rPr>
      </w:pPr>
      <w:r>
        <w:br w:type="page"/>
      </w:r>
      <w:r w:rsidR="004A326F" w:rsidRPr="003D29A5">
        <w:rPr>
          <w:b/>
          <w:sz w:val="28"/>
          <w:szCs w:val="28"/>
        </w:rPr>
        <w:lastRenderedPageBreak/>
        <w:t>Р</w:t>
      </w:r>
      <w:r w:rsidRPr="003D29A5">
        <w:rPr>
          <w:b/>
          <w:sz w:val="28"/>
          <w:szCs w:val="28"/>
        </w:rPr>
        <w:t xml:space="preserve">еестр </w:t>
      </w:r>
      <w:r w:rsidR="004A326F" w:rsidRPr="003D29A5">
        <w:rPr>
          <w:b/>
          <w:sz w:val="28"/>
          <w:szCs w:val="28"/>
        </w:rPr>
        <w:t>методических материалов</w:t>
      </w:r>
      <w:r w:rsidR="004A326F" w:rsidRPr="003D29A5">
        <w:rPr>
          <w:sz w:val="28"/>
          <w:szCs w:val="28"/>
        </w:rPr>
        <w:t xml:space="preserve"> </w:t>
      </w:r>
      <w:r w:rsidR="004A326F" w:rsidRPr="003D29A5">
        <w:rPr>
          <w:b/>
          <w:sz w:val="28"/>
          <w:szCs w:val="28"/>
        </w:rPr>
        <w:t>муниципальных контрольно-счетных органов</w:t>
      </w:r>
    </w:p>
    <w:p w:rsidR="004A326F" w:rsidRPr="00975B08" w:rsidRDefault="004A326F" w:rsidP="004A326F">
      <w:pPr>
        <w:jc w:val="center"/>
        <w:rPr>
          <w:b/>
          <w:sz w:val="28"/>
          <w:szCs w:val="28"/>
          <w:u w:val="single"/>
        </w:rPr>
      </w:pPr>
      <w:r w:rsidRPr="00975B08">
        <w:rPr>
          <w:b/>
          <w:sz w:val="28"/>
          <w:szCs w:val="28"/>
          <w:u w:val="single"/>
        </w:rPr>
        <w:t>Центрального федерального округа</w:t>
      </w:r>
    </w:p>
    <w:p w:rsidR="003D29A5" w:rsidRPr="003D29A5" w:rsidRDefault="003D29A5" w:rsidP="00413F94">
      <w:pPr>
        <w:jc w:val="right"/>
        <w:rPr>
          <w:b/>
          <w:sz w:val="28"/>
          <w:szCs w:val="28"/>
        </w:rPr>
      </w:pPr>
    </w:p>
    <w:tbl>
      <w:tblPr>
        <w:tblW w:w="15564" w:type="dxa"/>
        <w:tblInd w:w="-5" w:type="dxa"/>
        <w:tblLayout w:type="fixed"/>
        <w:tblLook w:val="04A0"/>
      </w:tblPr>
      <w:tblGrid>
        <w:gridCol w:w="846"/>
        <w:gridCol w:w="5646"/>
        <w:gridCol w:w="2957"/>
        <w:gridCol w:w="2855"/>
        <w:gridCol w:w="3260"/>
      </w:tblGrid>
      <w:tr w:rsidR="009C521C" w:rsidRPr="00FE7E5C" w:rsidTr="00B0241A">
        <w:trPr>
          <w:tblHeader/>
        </w:trPr>
        <w:tc>
          <w:tcPr>
            <w:tcW w:w="846" w:type="dxa"/>
            <w:tcBorders>
              <w:top w:val="single" w:sz="4" w:space="0" w:color="000000"/>
              <w:left w:val="single" w:sz="4" w:space="0" w:color="000000"/>
              <w:bottom w:val="single" w:sz="4" w:space="0" w:color="000000"/>
              <w:right w:val="nil"/>
            </w:tcBorders>
          </w:tcPr>
          <w:p w:rsidR="009C521C" w:rsidRPr="00935C1E" w:rsidRDefault="009C521C" w:rsidP="009C521C">
            <w:pPr>
              <w:snapToGrid w:val="0"/>
              <w:jc w:val="center"/>
              <w:rPr>
                <w:rFonts w:eastAsia="Calibri"/>
                <w:b/>
              </w:rPr>
            </w:pPr>
            <w:r w:rsidRPr="00935C1E">
              <w:rPr>
                <w:b/>
              </w:rPr>
              <w:t>№ п/п</w:t>
            </w:r>
          </w:p>
        </w:tc>
        <w:tc>
          <w:tcPr>
            <w:tcW w:w="5646" w:type="dxa"/>
            <w:tcBorders>
              <w:top w:val="single" w:sz="4" w:space="0" w:color="000000"/>
              <w:left w:val="single" w:sz="4" w:space="0" w:color="000000"/>
              <w:bottom w:val="single" w:sz="4" w:space="0" w:color="000000"/>
              <w:right w:val="nil"/>
            </w:tcBorders>
          </w:tcPr>
          <w:p w:rsidR="009C521C" w:rsidRPr="00935C1E" w:rsidRDefault="009C521C" w:rsidP="009C521C">
            <w:pPr>
              <w:snapToGrid w:val="0"/>
              <w:jc w:val="center"/>
              <w:rPr>
                <w:rFonts w:eastAsia="Calibri"/>
                <w:b/>
              </w:rPr>
            </w:pPr>
            <w:r w:rsidRPr="00935C1E">
              <w:rPr>
                <w:b/>
              </w:rPr>
              <w:t>Наименование</w:t>
            </w:r>
          </w:p>
          <w:p w:rsidR="009C521C" w:rsidRPr="00935C1E" w:rsidRDefault="009C521C" w:rsidP="009C521C">
            <w:pPr>
              <w:jc w:val="center"/>
              <w:rPr>
                <w:b/>
              </w:rPr>
            </w:pPr>
            <w:r w:rsidRPr="00935C1E">
              <w:rPr>
                <w:b/>
              </w:rPr>
              <w:t>стандарта финансового контроля / методических рекомендаций</w:t>
            </w:r>
          </w:p>
        </w:tc>
        <w:tc>
          <w:tcPr>
            <w:tcW w:w="2957" w:type="dxa"/>
            <w:tcBorders>
              <w:top w:val="single" w:sz="4" w:space="0" w:color="000000"/>
              <w:left w:val="single" w:sz="4" w:space="0" w:color="000000"/>
              <w:bottom w:val="single" w:sz="4" w:space="0" w:color="000000"/>
              <w:right w:val="nil"/>
            </w:tcBorders>
          </w:tcPr>
          <w:p w:rsidR="009C521C" w:rsidRPr="00935C1E" w:rsidRDefault="009C521C" w:rsidP="009C521C">
            <w:pPr>
              <w:snapToGrid w:val="0"/>
              <w:jc w:val="center"/>
              <w:rPr>
                <w:rFonts w:eastAsia="Calibri"/>
                <w:b/>
              </w:rPr>
            </w:pPr>
            <w:r w:rsidRPr="00935C1E">
              <w:rPr>
                <w:b/>
              </w:rPr>
              <w:t>Разработчик</w:t>
            </w:r>
          </w:p>
          <w:p w:rsidR="009C521C" w:rsidRPr="00935C1E" w:rsidRDefault="009C521C" w:rsidP="009C521C">
            <w:pPr>
              <w:snapToGrid w:val="0"/>
              <w:jc w:val="center"/>
              <w:rPr>
                <w:rFonts w:eastAsia="Calibri"/>
              </w:rPr>
            </w:pPr>
            <w:r w:rsidRPr="00935C1E">
              <w:t>(КСО)</w:t>
            </w:r>
          </w:p>
        </w:tc>
        <w:tc>
          <w:tcPr>
            <w:tcW w:w="2855" w:type="dxa"/>
            <w:tcBorders>
              <w:top w:val="single" w:sz="4" w:space="0" w:color="000000"/>
              <w:left w:val="single" w:sz="4" w:space="0" w:color="000000"/>
              <w:bottom w:val="single" w:sz="4" w:space="0" w:color="000000"/>
              <w:right w:val="nil"/>
            </w:tcBorders>
          </w:tcPr>
          <w:p w:rsidR="009C521C" w:rsidRPr="00935C1E" w:rsidRDefault="009C521C" w:rsidP="009C521C">
            <w:pPr>
              <w:snapToGrid w:val="0"/>
              <w:jc w:val="center"/>
              <w:rPr>
                <w:rFonts w:eastAsia="Calibri"/>
                <w:b/>
              </w:rPr>
            </w:pPr>
            <w:r w:rsidRPr="00935C1E">
              <w:rPr>
                <w:b/>
              </w:rPr>
              <w:t>Информация об утверждении</w:t>
            </w:r>
          </w:p>
          <w:p w:rsidR="009C521C" w:rsidRPr="00935C1E" w:rsidRDefault="009C521C" w:rsidP="009C521C">
            <w:pPr>
              <w:snapToGrid w:val="0"/>
              <w:jc w:val="center"/>
              <w:rPr>
                <w:rFonts w:eastAsia="Calibri"/>
              </w:rPr>
            </w:pPr>
            <w:r w:rsidRPr="00935C1E">
              <w:t>(кем и когда)</w:t>
            </w:r>
          </w:p>
        </w:tc>
        <w:tc>
          <w:tcPr>
            <w:tcW w:w="3260" w:type="dxa"/>
            <w:tcBorders>
              <w:top w:val="single" w:sz="4" w:space="0" w:color="000000"/>
              <w:left w:val="single" w:sz="4" w:space="0" w:color="000000"/>
              <w:bottom w:val="single" w:sz="4" w:space="0" w:color="000000"/>
              <w:right w:val="single" w:sz="4" w:space="0" w:color="000000"/>
            </w:tcBorders>
          </w:tcPr>
          <w:p w:rsidR="009C521C" w:rsidRPr="00935C1E" w:rsidRDefault="009C521C" w:rsidP="009C521C">
            <w:pPr>
              <w:snapToGrid w:val="0"/>
              <w:jc w:val="center"/>
              <w:rPr>
                <w:rFonts w:eastAsia="Calibri"/>
                <w:b/>
              </w:rPr>
            </w:pPr>
            <w:r w:rsidRPr="00935C1E">
              <w:rPr>
                <w:b/>
              </w:rPr>
              <w:t>Наличие в общедоступных сетевых ресурсах</w:t>
            </w:r>
          </w:p>
          <w:p w:rsidR="009C521C" w:rsidRPr="00935C1E" w:rsidRDefault="009C521C" w:rsidP="009C521C">
            <w:pPr>
              <w:snapToGrid w:val="0"/>
              <w:jc w:val="center"/>
              <w:rPr>
                <w:rFonts w:eastAsia="Calibri"/>
              </w:rPr>
            </w:pPr>
            <w:r w:rsidRPr="00935C1E">
              <w:t>(ссылка в сети Интернет)</w:t>
            </w:r>
          </w:p>
        </w:tc>
      </w:tr>
      <w:tr w:rsidR="009C521C"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27D63" w:rsidRDefault="00427D63" w:rsidP="009C521C">
            <w:pPr>
              <w:snapToGrid w:val="0"/>
              <w:jc w:val="center"/>
              <w:rPr>
                <w:b/>
              </w:rPr>
            </w:pPr>
          </w:p>
          <w:p w:rsidR="009C521C" w:rsidRDefault="009C521C" w:rsidP="009C521C">
            <w:pPr>
              <w:snapToGrid w:val="0"/>
              <w:jc w:val="center"/>
              <w:rPr>
                <w:b/>
              </w:rPr>
            </w:pPr>
            <w:r w:rsidRPr="00935C1E">
              <w:rPr>
                <w:b/>
              </w:rPr>
              <w:t>Стандарты финансового контроля</w:t>
            </w:r>
          </w:p>
          <w:p w:rsidR="00427D63" w:rsidRPr="00935C1E" w:rsidRDefault="00427D63" w:rsidP="009C521C">
            <w:pPr>
              <w:snapToGrid w:val="0"/>
              <w:jc w:val="center"/>
              <w:rPr>
                <w:rFonts w:eastAsia="Calibri"/>
                <w:b/>
              </w:rPr>
            </w:pP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10BF" w:rsidRDefault="005110BF" w:rsidP="002D2CC3">
            <w:pPr>
              <w:pStyle w:val="af1"/>
              <w:snapToGrid w:val="0"/>
              <w:spacing w:after="0" w:line="240" w:lineRule="auto"/>
              <w:ind w:left="0"/>
              <w:contextualSpacing/>
              <w:jc w:val="center"/>
              <w:rPr>
                <w:rFonts w:ascii="Times New Roman" w:hAnsi="Times New Roman"/>
                <w:b/>
                <w:sz w:val="20"/>
                <w:szCs w:val="20"/>
              </w:rPr>
            </w:pPr>
            <w:r w:rsidRPr="005110BF">
              <w:rPr>
                <w:rFonts w:ascii="Times New Roman" w:hAnsi="Times New Roman"/>
                <w:b/>
                <w:sz w:val="20"/>
                <w:szCs w:val="20"/>
              </w:rPr>
              <w:t>1.</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rPr>
                <w:b/>
              </w:rPr>
            </w:pPr>
            <w:r w:rsidRPr="005110BF">
              <w:t>СОД-1 «Планирование деятельности Контрольно-счетной палаты города Иванова»</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5110BF">
            <w:pPr>
              <w:snapToGrid w:val="0"/>
              <w:ind w:left="-88" w:right="-6"/>
              <w:jc w:val="both"/>
              <w:rPr>
                <w:b/>
              </w:rPr>
            </w:pPr>
            <w:r w:rsidRPr="005110BF">
              <w:t xml:space="preserve">решение Коллегии КСПг. Иванова от 23.12.2014 </w:t>
            </w:r>
            <w:r w:rsidRPr="005110BF">
              <w:br/>
              <w:t>№ 31 (в ред. от 27.10.2021 № 18)</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454AAC">
            <w:pPr>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10BF" w:rsidRDefault="005110BF" w:rsidP="002D2CC3">
            <w:pPr>
              <w:pStyle w:val="af1"/>
              <w:snapToGrid w:val="0"/>
              <w:spacing w:after="0" w:line="240" w:lineRule="auto"/>
              <w:ind w:left="0"/>
              <w:contextualSpacing/>
              <w:jc w:val="center"/>
              <w:rPr>
                <w:rFonts w:ascii="Times New Roman" w:hAnsi="Times New Roman"/>
                <w:b/>
                <w:sz w:val="20"/>
                <w:szCs w:val="20"/>
              </w:rPr>
            </w:pPr>
            <w:r w:rsidRPr="005110BF">
              <w:rPr>
                <w:rFonts w:ascii="Times New Roman" w:hAnsi="Times New Roman"/>
                <w:b/>
                <w:sz w:val="20"/>
                <w:szCs w:val="20"/>
              </w:rPr>
              <w:t>2.</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rPr>
                <w:b/>
              </w:rPr>
            </w:pPr>
            <w:r w:rsidRPr="005110BF">
              <w:t>СОД-2 «Подготовка отчета о работе Контрольно-счетной палаты города Иванова»</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454AAC">
            <w:pPr>
              <w:snapToGrid w:val="0"/>
              <w:ind w:left="-88" w:right="-6"/>
              <w:jc w:val="both"/>
              <w:rPr>
                <w:b/>
              </w:rPr>
            </w:pPr>
            <w:r w:rsidRPr="005110BF">
              <w:t xml:space="preserve">решение Коллегии КСП </w:t>
            </w:r>
            <w:r w:rsidRPr="005110BF">
              <w:br/>
              <w:t xml:space="preserve">г. Иванова от 23.12.2014 </w:t>
            </w:r>
            <w:r w:rsidRPr="005110BF">
              <w:br/>
              <w:t>№ 31 (в ред. от 27.12.2018 № 27)</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454AAC">
            <w:pPr>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10BF" w:rsidRDefault="005110BF" w:rsidP="002D2CC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rPr>
                <w:b/>
              </w:rPr>
            </w:pPr>
            <w:r w:rsidRPr="005110BF">
              <w:t>СОД-3 «Порядок организации методологического обеспечения деятельности Контрольно-счетной пал</w:t>
            </w:r>
            <w:r w:rsidR="005110BF" w:rsidRPr="005110BF">
              <w:t xml:space="preserve">аты города </w:t>
            </w:r>
            <w:r w:rsidRPr="005110BF">
              <w:t>Иванова»</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454AAC">
            <w:pPr>
              <w:snapToGrid w:val="0"/>
              <w:ind w:left="-88" w:right="-6"/>
              <w:jc w:val="both"/>
              <w:rPr>
                <w:b/>
              </w:rPr>
            </w:pPr>
            <w:r w:rsidRPr="005110BF">
              <w:t xml:space="preserve">решение Коллегии КСП </w:t>
            </w:r>
            <w:r w:rsidRPr="005110BF">
              <w:br/>
            </w:r>
            <w:r w:rsidR="005110BF" w:rsidRPr="005110BF">
              <w:t xml:space="preserve">г. Иванова от 22.12.2015 </w:t>
            </w:r>
            <w:r w:rsidRPr="005110BF">
              <w:t>№ 31 (в ред. от 19.12.2019 № 26)</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454AAC">
            <w:pPr>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10BF" w:rsidRDefault="005110BF" w:rsidP="002D2CC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pPr>
            <w:r w:rsidRPr="005110BF">
              <w:t>СФКо-1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454AAC">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454AAC">
            <w:pPr>
              <w:snapToGrid w:val="0"/>
              <w:ind w:left="-88" w:right="-6"/>
              <w:jc w:val="both"/>
            </w:pPr>
            <w:r w:rsidRPr="005110BF">
              <w:t xml:space="preserve">решение Коллегии КСП </w:t>
            </w:r>
            <w:r w:rsidRPr="005110BF">
              <w:br/>
              <w:t xml:space="preserve">г. Иванова от 29.12.2016 </w:t>
            </w:r>
            <w:r w:rsidRPr="005110BF">
              <w:br/>
              <w:t>№ 25 (в ред. от 19.12.2019 № 26)</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454AAC">
            <w:pPr>
              <w:snapToGrid w:val="0"/>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10BF" w:rsidRDefault="005110BF" w:rsidP="002D2CC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5110BF">
            <w:pPr>
              <w:snapToGrid w:val="0"/>
              <w:jc w:val="both"/>
            </w:pPr>
            <w:r w:rsidRPr="005110BF">
              <w:t>СФКо-2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5110BF">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5110BF">
            <w:pPr>
              <w:ind w:left="-88" w:right="-6"/>
              <w:jc w:val="both"/>
            </w:pPr>
            <w:r w:rsidRPr="005110BF">
              <w:t xml:space="preserve">решение Коллегии КСП </w:t>
            </w:r>
            <w:r w:rsidRPr="005110BF">
              <w:br/>
            </w:r>
            <w:r w:rsidR="00A95A6B">
              <w:t xml:space="preserve">г. Иванова от 29.12.2016 </w:t>
            </w:r>
            <w:r w:rsidRPr="005110BF">
              <w:t>№ 25</w:t>
            </w:r>
          </w:p>
          <w:p w:rsidR="004A326F" w:rsidRPr="005110BF" w:rsidRDefault="004A326F" w:rsidP="005110BF">
            <w:pPr>
              <w:snapToGrid w:val="0"/>
              <w:ind w:left="-88" w:right="-6"/>
              <w:jc w:val="both"/>
            </w:pPr>
            <w:r w:rsidRPr="005110BF">
              <w:t>(в ред. от 27.12.2018 № 27)</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5110BF">
            <w:pPr>
              <w:snapToGrid w:val="0"/>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10BF" w:rsidRDefault="005110BF" w:rsidP="002D2CC3">
            <w:pPr>
              <w:pStyle w:val="af1"/>
              <w:snapToGrid w:val="0"/>
              <w:spacing w:after="0" w:line="240" w:lineRule="auto"/>
              <w:ind w:left="0"/>
              <w:contextualSpacing/>
              <w:jc w:val="center"/>
              <w:rPr>
                <w:rFonts w:ascii="Times New Roman" w:hAnsi="Times New Roman"/>
                <w:b/>
                <w:sz w:val="20"/>
                <w:szCs w:val="20"/>
              </w:rPr>
            </w:pPr>
            <w:r w:rsidRPr="005110BF">
              <w:rPr>
                <w:rFonts w:ascii="Times New Roman" w:hAnsi="Times New Roman"/>
                <w:b/>
                <w:sz w:val="20"/>
                <w:szCs w:val="20"/>
              </w:rPr>
              <w:t>6.</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5110BF">
            <w:pPr>
              <w:snapToGrid w:val="0"/>
              <w:jc w:val="both"/>
            </w:pPr>
            <w:r w:rsidRPr="005110BF">
              <w:t>СФКо-3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5110BF">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5110BF">
            <w:pPr>
              <w:snapToGrid w:val="0"/>
              <w:ind w:left="-88" w:right="-6"/>
              <w:jc w:val="both"/>
              <w:rPr>
                <w:b/>
              </w:rPr>
            </w:pPr>
            <w:r w:rsidRPr="005110BF">
              <w:t xml:space="preserve">решение Коллегии КСП </w:t>
            </w:r>
            <w:r w:rsidRPr="005110BF">
              <w:br/>
              <w:t xml:space="preserve">г. Иванова от 05.08.2015 </w:t>
            </w:r>
            <w:r w:rsidRPr="005110BF">
              <w:br/>
              <w:t>№ 16</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5110BF">
            <w:pPr>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95A6B" w:rsidRDefault="00A95A6B" w:rsidP="002D2CC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5110BF">
            <w:pPr>
              <w:snapToGrid w:val="0"/>
              <w:jc w:val="both"/>
            </w:pPr>
            <w:r w:rsidRPr="005110BF">
              <w:t>СФК-сб-1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5110BF">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5110BF">
            <w:pPr>
              <w:snapToGrid w:val="0"/>
              <w:ind w:left="-88" w:right="-6"/>
              <w:jc w:val="both"/>
              <w:rPr>
                <w:b/>
              </w:rPr>
            </w:pPr>
            <w:r w:rsidRPr="005110BF">
              <w:t xml:space="preserve">решение Коллегии КСП </w:t>
            </w:r>
            <w:r w:rsidRPr="005110BF">
              <w:br/>
              <w:t xml:space="preserve">г. Иванова от 19.12.2017 </w:t>
            </w:r>
            <w:r w:rsidRPr="005110BF">
              <w:br/>
              <w:t>№ 29 (в ред. от 19.12.2019 № 26)</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5110BF">
            <w:pPr>
              <w:snapToGrid w:val="0"/>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601FE" w:rsidRDefault="001601FE" w:rsidP="002D2CC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w:t>
            </w:r>
          </w:p>
        </w:tc>
        <w:tc>
          <w:tcPr>
            <w:tcW w:w="5646" w:type="dxa"/>
            <w:tcBorders>
              <w:top w:val="single" w:sz="4" w:space="0" w:color="000000"/>
              <w:left w:val="single" w:sz="4" w:space="0" w:color="000000"/>
              <w:bottom w:val="single" w:sz="4" w:space="0" w:color="000000"/>
              <w:right w:val="nil"/>
            </w:tcBorders>
          </w:tcPr>
          <w:p w:rsidR="004A326F" w:rsidRPr="005110BF" w:rsidRDefault="004A326F" w:rsidP="001601FE">
            <w:pPr>
              <w:snapToGrid w:val="0"/>
              <w:jc w:val="both"/>
            </w:pPr>
            <w:r w:rsidRPr="005110BF">
              <w:t>СФК-сб-2 «Внешняя проверка отчета об исполнении бюджета города Иванова»</w:t>
            </w:r>
          </w:p>
        </w:tc>
        <w:tc>
          <w:tcPr>
            <w:tcW w:w="2957" w:type="dxa"/>
            <w:tcBorders>
              <w:top w:val="single" w:sz="4" w:space="0" w:color="000000"/>
              <w:left w:val="single" w:sz="4" w:space="0" w:color="000000"/>
              <w:bottom w:val="single" w:sz="4" w:space="0" w:color="000000"/>
              <w:right w:val="nil"/>
            </w:tcBorders>
          </w:tcPr>
          <w:p w:rsidR="004A326F" w:rsidRPr="005110BF" w:rsidRDefault="004A326F" w:rsidP="001601FE">
            <w:pPr>
              <w:snapToGrid w:val="0"/>
              <w:jc w:val="both"/>
            </w:pPr>
            <w:r w:rsidRPr="005110B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5110BF" w:rsidRDefault="004A326F" w:rsidP="001601FE">
            <w:pPr>
              <w:snapToGrid w:val="0"/>
              <w:ind w:left="-88" w:right="-6"/>
              <w:jc w:val="both"/>
            </w:pPr>
            <w:r w:rsidRPr="005110BF">
              <w:t xml:space="preserve">решение Коллегии КСП </w:t>
            </w:r>
            <w:r w:rsidRPr="005110BF">
              <w:br/>
              <w:t xml:space="preserve">г. Иванова от 17.08.2018 </w:t>
            </w:r>
            <w:r w:rsidRPr="005110BF">
              <w:br/>
              <w:t>№ 14 (в ред. от 19.12.2019 № 26)</w:t>
            </w:r>
          </w:p>
        </w:tc>
        <w:tc>
          <w:tcPr>
            <w:tcW w:w="3260" w:type="dxa"/>
            <w:tcBorders>
              <w:top w:val="single" w:sz="4" w:space="0" w:color="000000"/>
              <w:left w:val="single" w:sz="4" w:space="0" w:color="000000"/>
              <w:bottom w:val="single" w:sz="4" w:space="0" w:color="000000"/>
              <w:right w:val="single" w:sz="4" w:space="0" w:color="000000"/>
            </w:tcBorders>
          </w:tcPr>
          <w:p w:rsidR="004A326F" w:rsidRPr="005110BF" w:rsidRDefault="004A326F" w:rsidP="001601FE">
            <w:pPr>
              <w:snapToGrid w:val="0"/>
              <w:jc w:val="both"/>
            </w:pPr>
            <w:r w:rsidRPr="005110BF">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2D2CC3" w:rsidP="002D2CC3">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lastRenderedPageBreak/>
              <w:t>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СФК-сб-3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2D2CC3">
            <w:pPr>
              <w:snapToGrid w:val="0"/>
              <w:ind w:left="-88" w:right="-6"/>
              <w:jc w:val="both"/>
            </w:pPr>
            <w:r w:rsidRPr="00FE7E5C">
              <w:t xml:space="preserve">решение Коллегии КСП </w:t>
            </w:r>
            <w:r>
              <w:br/>
            </w:r>
            <w:r w:rsidRPr="00FE7E5C">
              <w:t xml:space="preserve">г. Иванова от 19.12.2017 </w:t>
            </w:r>
            <w:r>
              <w:br/>
            </w:r>
            <w:r w:rsidRPr="00FE7E5C">
              <w:t>№ 29 (в ред. от 19.12.2019 № 26)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2D2CC3">
            <w:pPr>
              <w:snapToGrid w:val="0"/>
              <w:jc w:val="both"/>
            </w:pPr>
            <w:r w:rsidRPr="00FE7E5C">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2D2CC3" w:rsidP="002D2CC3">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СФК–сп-1 «Аудит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2D2CC3">
            <w:pPr>
              <w:snapToGrid w:val="0"/>
              <w:ind w:left="-88" w:right="-6"/>
              <w:jc w:val="both"/>
            </w:pPr>
            <w:r w:rsidRPr="00FE7E5C">
              <w:t xml:space="preserve">решение Коллегии КСП </w:t>
            </w:r>
            <w:r>
              <w:br/>
            </w:r>
            <w:r w:rsidRPr="00FE7E5C">
              <w:t xml:space="preserve">г. Иванова от 23.12.2014 </w:t>
            </w:r>
            <w:r>
              <w:br/>
            </w:r>
            <w:r w:rsidRPr="00FE7E5C">
              <w:t>№ 31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2D2CC3">
            <w:pPr>
              <w:snapToGrid w:val="0"/>
              <w:jc w:val="both"/>
            </w:pPr>
            <w:r w:rsidRPr="00FE7E5C">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2D2CC3" w:rsidP="002D2CC3">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СФК–сп-2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2D2CC3">
            <w:pPr>
              <w:snapToGrid w:val="0"/>
              <w:ind w:left="-88" w:right="-6"/>
              <w:jc w:val="both"/>
            </w:pPr>
            <w:r w:rsidRPr="00FE7E5C">
              <w:t xml:space="preserve">решение Коллегии КСП </w:t>
            </w:r>
            <w:r>
              <w:br/>
            </w:r>
            <w:r w:rsidRPr="00FE7E5C">
              <w:t xml:space="preserve">г. Иванова от 19.12.2017 </w:t>
            </w:r>
            <w:r>
              <w:br/>
            </w:r>
            <w:r w:rsidRPr="00FE7E5C">
              <w:t>№ 29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2D2CC3">
            <w:pPr>
              <w:snapToGrid w:val="0"/>
              <w:jc w:val="both"/>
            </w:pPr>
            <w:r w:rsidRPr="00FE7E5C">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B47923" w:rsidP="00B47923">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СФК-сп-3 «Порядок составления протоколов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pPr>
            <w:r w:rsidRPr="00FE7E5C">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2D2CC3">
            <w:pPr>
              <w:snapToGrid w:val="0"/>
              <w:ind w:left="-88" w:right="-6"/>
              <w:jc w:val="both"/>
              <w:rPr>
                <w:b/>
              </w:rPr>
            </w:pPr>
            <w:r w:rsidRPr="00FE7E5C">
              <w:t xml:space="preserve">решение Коллегии КСП </w:t>
            </w:r>
            <w:r>
              <w:br/>
            </w:r>
            <w:r w:rsidRPr="00FE7E5C">
              <w:t xml:space="preserve">г. Иванова от 12.10.2017 </w:t>
            </w:r>
            <w:r>
              <w:br/>
            </w:r>
            <w:r w:rsidRPr="00FE7E5C">
              <w:t>№ 21 (в ред. от 20.06.2019 № 12, от 19.12.2019 № 26)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2D2CC3">
            <w:pPr>
              <w:jc w:val="both"/>
            </w:pPr>
            <w:r w:rsidRPr="00FE7E5C">
              <w:t>http://www.ivgorksp.ru/documents-of-the-pcb/standarty-vneshnego-munitsipalnogo-finansovogo-kontrolya/</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B47923" w:rsidP="00B47923">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2D2CC3">
            <w:pPr>
              <w:jc w:val="both"/>
              <w:rPr>
                <w:rFonts w:eastAsia="Calibri"/>
              </w:rPr>
            </w:pPr>
            <w:r w:rsidRPr="00FE7E5C">
              <w:t>СФК - о - 1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47923">
            <w:pPr>
              <w:ind w:right="-6"/>
              <w:jc w:val="both"/>
              <w:rPr>
                <w:rFonts w:eastAsia="Calibri"/>
              </w:rPr>
            </w:pPr>
            <w:r w:rsidRPr="00FE7E5C">
              <w:t>Решение Коллегии КСК городского округа Кинешма от 30.12.2015 №</w:t>
            </w:r>
            <w:r>
              <w:t xml:space="preserve"> </w:t>
            </w:r>
            <w:r w:rsidRPr="00FE7E5C">
              <w:t>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2D2CC3">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AF70FB" w:rsidP="00AF70FB">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382449">
            <w:pPr>
              <w:jc w:val="both"/>
            </w:pPr>
            <w:r w:rsidRPr="00FE7E5C">
              <w:t>СФК - о - 2 «Общие правила проведения</w:t>
            </w:r>
            <w:r w:rsidR="00382449">
              <w:t xml:space="preserve"> </w:t>
            </w:r>
            <w:r w:rsidRPr="00FE7E5C">
              <w:t>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2D2CC3">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66C37">
            <w:pPr>
              <w:ind w:right="-6"/>
              <w:jc w:val="both"/>
              <w:rPr>
                <w:rFonts w:eastAsia="Calibri"/>
              </w:rPr>
            </w:pPr>
            <w:r w:rsidRPr="00FE7E5C">
              <w:t>Решение Коллегии КСК городского округа Кинешма от 30.12.2015 №</w:t>
            </w:r>
            <w:r>
              <w:t xml:space="preserve"> </w:t>
            </w:r>
            <w:r w:rsidRPr="00FE7E5C">
              <w:t>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2D2CC3">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AF70FB" w:rsidP="00AF70FB">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AF70FB">
            <w:pPr>
              <w:jc w:val="both"/>
            </w:pPr>
            <w:r w:rsidRPr="00FE7E5C">
              <w:t>СФК - о- 3 «Контроль реализации результатов контрольных и экспертно-аналитических мероприятий»</w:t>
            </w:r>
          </w:p>
          <w:p w:rsidR="004A326F" w:rsidRPr="00FE7E5C" w:rsidRDefault="004A326F" w:rsidP="00AF70FB">
            <w:pPr>
              <w:jc w:val="both"/>
            </w:pPr>
          </w:p>
        </w:tc>
        <w:tc>
          <w:tcPr>
            <w:tcW w:w="2957" w:type="dxa"/>
            <w:tcBorders>
              <w:top w:val="single" w:sz="4" w:space="0" w:color="000000"/>
              <w:left w:val="single" w:sz="4" w:space="0" w:color="000000"/>
              <w:bottom w:val="single" w:sz="4" w:space="0" w:color="000000"/>
              <w:right w:val="nil"/>
            </w:tcBorders>
          </w:tcPr>
          <w:p w:rsidR="004A326F" w:rsidRPr="00FE7E5C" w:rsidRDefault="004A326F" w:rsidP="00AF70FB">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66C37">
            <w:pPr>
              <w:ind w:right="-6"/>
              <w:jc w:val="both"/>
              <w:rPr>
                <w:rFonts w:eastAsia="Calibri"/>
              </w:rPr>
            </w:pPr>
            <w:r w:rsidRPr="00FE7E5C">
              <w:t>Решение Коллегии КСК городского округа Кинешма от 30.12.2015 №</w:t>
            </w:r>
            <w:r>
              <w:t xml:space="preserve"> </w:t>
            </w:r>
            <w:r w:rsidRPr="00FE7E5C">
              <w:t>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AF70FB">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AF70FB" w:rsidP="00AF70FB">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AF70FB">
            <w:pPr>
              <w:jc w:val="both"/>
            </w:pPr>
            <w:r w:rsidRPr="00FE7E5C">
              <w:t>СФК – сп-1 «Аудит эффективности использования муниципальных средств»</w:t>
            </w:r>
          </w:p>
          <w:p w:rsidR="004A326F" w:rsidRPr="00FE7E5C" w:rsidRDefault="004A326F" w:rsidP="00AF70FB">
            <w:pPr>
              <w:jc w:val="both"/>
            </w:pPr>
          </w:p>
        </w:tc>
        <w:tc>
          <w:tcPr>
            <w:tcW w:w="2957" w:type="dxa"/>
            <w:tcBorders>
              <w:top w:val="single" w:sz="4" w:space="0" w:color="000000"/>
              <w:left w:val="single" w:sz="4" w:space="0" w:color="000000"/>
              <w:bottom w:val="single" w:sz="4" w:space="0" w:color="000000"/>
              <w:right w:val="nil"/>
            </w:tcBorders>
          </w:tcPr>
          <w:p w:rsidR="004A326F" w:rsidRPr="00FE7E5C" w:rsidRDefault="004A326F" w:rsidP="00AF70FB">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66C37">
            <w:pPr>
              <w:ind w:right="-6"/>
              <w:jc w:val="both"/>
              <w:rPr>
                <w:rFonts w:eastAsia="Calibri"/>
              </w:rPr>
            </w:pPr>
            <w:r w:rsidRPr="00FE7E5C">
              <w:t>Решение Коллегии КСК городского округа Кинешма от 30.12.2015 №</w:t>
            </w:r>
            <w:r>
              <w:t xml:space="preserve"> </w:t>
            </w:r>
            <w:r w:rsidRPr="00FE7E5C">
              <w:t>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AF70FB">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AF70FB" w:rsidP="00AF70FB">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AF70FB">
            <w:pPr>
              <w:jc w:val="both"/>
              <w:rPr>
                <w:rFonts w:eastAsia="Calibri"/>
                <w:b/>
              </w:rPr>
            </w:pPr>
            <w:r w:rsidRPr="00FE7E5C">
              <w:rPr>
                <w:shd w:val="clear" w:color="auto" w:fill="FFFFFF"/>
              </w:rPr>
              <w:t>СФКо- 5 «Финансово-экономическая экспертиза муниципальных программ (проектов)»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AF70FB">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566C37" w:rsidP="00AF70FB">
            <w:pPr>
              <w:ind w:right="-6"/>
              <w:jc w:val="both"/>
              <w:rPr>
                <w:rFonts w:eastAsia="Calibri"/>
              </w:rPr>
            </w:pPr>
            <w:r>
              <w:rPr>
                <w:shd w:val="clear" w:color="auto" w:fill="FFFFFF"/>
              </w:rPr>
              <w:t xml:space="preserve">Решение Коллегии </w:t>
            </w:r>
            <w:r w:rsidR="004A326F" w:rsidRPr="00FE7E5C">
              <w:rPr>
                <w:shd w:val="clear" w:color="auto" w:fill="FFFFFF"/>
              </w:rPr>
              <w:t>КСК городского округа Кинешма 28.12. 2018 № 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AF70FB">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566C37" w:rsidP="00566C37">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66C37">
            <w:pPr>
              <w:jc w:val="both"/>
              <w:rPr>
                <w:shd w:val="clear" w:color="auto" w:fill="FFFFFF"/>
              </w:rPr>
            </w:pPr>
            <w:r w:rsidRPr="00FE7E5C">
              <w:rPr>
                <w:shd w:val="clear" w:color="auto" w:fill="FFFFFF"/>
              </w:rPr>
              <w:t>СФК «Проведение финансово-экономической экспертизы проектов муниципальных правовых актов»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66C37">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566C37" w:rsidP="00566C37">
            <w:pPr>
              <w:ind w:right="-6"/>
              <w:jc w:val="both"/>
              <w:rPr>
                <w:rFonts w:eastAsia="Calibri"/>
              </w:rPr>
            </w:pPr>
            <w:r>
              <w:rPr>
                <w:shd w:val="clear" w:color="auto" w:fill="FFFFFF"/>
              </w:rPr>
              <w:t xml:space="preserve">Решение Коллегии </w:t>
            </w:r>
            <w:r w:rsidR="004A326F" w:rsidRPr="00FE7E5C">
              <w:rPr>
                <w:shd w:val="clear" w:color="auto" w:fill="FFFFFF"/>
              </w:rPr>
              <w:t>КСК городского округа Кинешма 29.12. 2021 № 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66C37">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6D3B" w:rsidRDefault="00730896" w:rsidP="00730896">
            <w:pPr>
              <w:pStyle w:val="af1"/>
              <w:snapToGrid w:val="0"/>
              <w:spacing w:after="0" w:line="240" w:lineRule="auto"/>
              <w:ind w:left="0"/>
              <w:contextualSpacing/>
              <w:jc w:val="center"/>
              <w:rPr>
                <w:rFonts w:ascii="Times New Roman" w:hAnsi="Times New Roman"/>
                <w:b/>
                <w:sz w:val="20"/>
                <w:szCs w:val="20"/>
              </w:rPr>
            </w:pPr>
            <w:r w:rsidRPr="00026D3B">
              <w:rPr>
                <w:rFonts w:ascii="Times New Roman" w:hAnsi="Times New Roman"/>
                <w:b/>
                <w:sz w:val="20"/>
                <w:szCs w:val="20"/>
              </w:rPr>
              <w:t>19.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730896">
            <w:pPr>
              <w:jc w:val="both"/>
              <w:rPr>
                <w:shd w:val="clear" w:color="auto" w:fill="FFFFFF"/>
              </w:rPr>
            </w:pPr>
            <w:r w:rsidRPr="00FE7E5C">
              <w:rPr>
                <w:shd w:val="clear" w:color="auto" w:fill="FFFFFF"/>
              </w:rPr>
              <w:t>СФК «Аудит (контроль) состояния муниципального долга»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730896">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730896" w:rsidP="00730896">
            <w:pPr>
              <w:ind w:right="-6"/>
              <w:jc w:val="both"/>
              <w:rPr>
                <w:rFonts w:eastAsia="Calibri"/>
              </w:rPr>
            </w:pPr>
            <w:r>
              <w:rPr>
                <w:shd w:val="clear" w:color="auto" w:fill="FFFFFF"/>
              </w:rPr>
              <w:t xml:space="preserve">Решение Коллегии </w:t>
            </w:r>
            <w:r w:rsidR="004A326F" w:rsidRPr="00FE7E5C">
              <w:rPr>
                <w:shd w:val="clear" w:color="auto" w:fill="FFFFFF"/>
              </w:rPr>
              <w:t>КСК городского округа Кинешма 20.07. 2022 № 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30896">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026D3B" w:rsidP="00026D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t>СОД – 1 «Планирование работы контрольно-счетной комиссии городского округа Кинешма»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t>Решение коллегии КСК городского округа Кинешма</w:t>
            </w:r>
          </w:p>
          <w:p w:rsidR="004A326F" w:rsidRPr="00FE7E5C" w:rsidRDefault="004A326F" w:rsidP="00916B5D">
            <w:pPr>
              <w:jc w:val="both"/>
            </w:pPr>
            <w:r w:rsidRPr="00FE7E5C">
              <w:lastRenderedPageBreak/>
              <w:t>от 3</w:t>
            </w:r>
            <w:r w:rsidR="00916B5D">
              <w:t xml:space="preserve">0.12.2020 </w:t>
            </w:r>
            <w:r w:rsidRPr="00FE7E5C">
              <w:t>№ 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rPr>
            </w:pPr>
            <w:r w:rsidRPr="00FE7E5C">
              <w:rPr>
                <w:rFonts w:eastAsia="Calibri"/>
              </w:rPr>
              <w:lastRenderedPageBreak/>
              <w:t>http://kineshmaksk.ru/index.php/m1/m1p5</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21.</w:t>
            </w:r>
          </w:p>
        </w:tc>
        <w:tc>
          <w:tcPr>
            <w:tcW w:w="5646" w:type="dxa"/>
            <w:tcBorders>
              <w:top w:val="single" w:sz="4" w:space="0" w:color="000000"/>
              <w:left w:val="single" w:sz="4" w:space="0" w:color="000000"/>
              <w:bottom w:val="single" w:sz="4" w:space="0" w:color="000000"/>
              <w:right w:val="nil"/>
            </w:tcBorders>
          </w:tcPr>
          <w:p w:rsidR="004A326F" w:rsidRPr="00FE7E5C" w:rsidRDefault="00916B5D" w:rsidP="00916B5D">
            <w:pPr>
              <w:jc w:val="both"/>
            </w:pPr>
            <w:r>
              <w:t xml:space="preserve">СОД – 2 «Подготовка </w:t>
            </w:r>
            <w:r w:rsidR="004A326F" w:rsidRPr="00FE7E5C">
              <w:t>отчета о работе контрольно-счетной комиссии городского округа Кинешма»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t>Решение коллегии КСК городского округа Кинешма</w:t>
            </w:r>
          </w:p>
          <w:p w:rsidR="004A326F" w:rsidRPr="00FE7E5C" w:rsidRDefault="004A326F" w:rsidP="00916B5D">
            <w:pPr>
              <w:jc w:val="both"/>
            </w:pPr>
            <w:r w:rsidRPr="00FE7E5C">
              <w:t>от 3</w:t>
            </w:r>
            <w:r w:rsidR="00916B5D">
              <w:t xml:space="preserve">0.12.2020 </w:t>
            </w:r>
            <w:r w:rsidRPr="00FE7E5C">
              <w:t>№ 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rPr>
            </w:pPr>
            <w:r w:rsidRPr="00FE7E5C">
              <w:rPr>
                <w:rFonts w:eastAsia="Calibri"/>
              </w:rPr>
              <w:t>http://kineshmaksk.ru/index.php/m1/m1p5</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jc w:val="both"/>
              <w:rPr>
                <w:shd w:val="clear" w:color="auto" w:fill="FFFFFF"/>
              </w:rPr>
            </w:pPr>
            <w:r w:rsidRPr="00FE7E5C">
              <w:rPr>
                <w:shd w:val="clear" w:color="auto" w:fill="FFFFFF"/>
              </w:rPr>
              <w:t>СФК Проведение предварительного контроля в процессе исполнения местного бюджета»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rPr>
            </w:pPr>
            <w:r w:rsidRPr="00FE7E5C">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916B5D" w:rsidP="00916B5D">
            <w:pPr>
              <w:ind w:right="-6"/>
              <w:jc w:val="both"/>
              <w:rPr>
                <w:rFonts w:eastAsia="Calibri"/>
              </w:rPr>
            </w:pPr>
            <w:r>
              <w:rPr>
                <w:shd w:val="clear" w:color="auto" w:fill="FFFFFF"/>
              </w:rPr>
              <w:t xml:space="preserve">Решение Коллегии </w:t>
            </w:r>
            <w:r w:rsidR="004A326F" w:rsidRPr="00FE7E5C">
              <w:rPr>
                <w:shd w:val="clear" w:color="auto" w:fill="FFFFFF"/>
              </w:rPr>
              <w:t xml:space="preserve">КСК </w:t>
            </w:r>
            <w:r w:rsidR="004A326F">
              <w:rPr>
                <w:shd w:val="clear" w:color="auto" w:fill="FFFFFF"/>
              </w:rPr>
              <w:t xml:space="preserve">городского округа Кинешма </w:t>
            </w:r>
            <w:r w:rsidR="004A326F" w:rsidRPr="00FE7E5C">
              <w:rPr>
                <w:shd w:val="clear" w:color="auto" w:fill="FFFFFF"/>
              </w:rPr>
              <w:t>29.12. 2021 № 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jc w:val="both"/>
              <w:rPr>
                <w:rFonts w:eastAsia="Calibri"/>
              </w:rPr>
            </w:pPr>
            <w:r w:rsidRPr="00FE7E5C">
              <w:rPr>
                <w:color w:val="000000"/>
              </w:rPr>
              <w:t>СФК - сп-2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rPr>
            </w:pPr>
            <w:r w:rsidRPr="00FE7E5C">
              <w:rPr>
                <w:rFonts w:eastAsia="Calibri"/>
              </w:rPr>
              <w:t>Контрольно-счетная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rPr>
            </w:pPr>
            <w:r w:rsidRPr="00FE7E5C">
              <w:t>Решение Коллегии КСК городского округа Кинешма от 30.12.2015 №</w:t>
            </w:r>
            <w:r>
              <w:t xml:space="preserve"> </w:t>
            </w:r>
            <w:r w:rsidRPr="00FE7E5C">
              <w:t>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rPr>
            </w:pPr>
            <w:r w:rsidRPr="00FE7E5C">
              <w:rPr>
                <w:rFonts w:eastAsia="Calibri"/>
              </w:rPr>
              <w:t>http://kineshmaksk.ru/index.php/m1/m1p5?limit=10&amp;limitstart=10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СВМФК – 1 «Финансово-экономическая экспертиза проектов муниципальных программ городского округа Шуя»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Решение коллегии Контрольно-счетной комиссии г.о. Шуя от 31.07.2014 № 44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СВМФК – 2 «Проведение оперативного контроля исполнения бюджета городского округа Шуя»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Решение коллегии Контрольно-счетной комиссии г.о. Шуя от 29.10.2013 № 53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pPr>
            <w:r w:rsidRPr="00FE7E5C">
              <w:t>СВМФК – 3 (бюджет) «Проведение экспертизы проекта бюджета городского округа Шуя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Решение коллегии Контрольно-счетной комиссии г.о. Шуя от 31.12.2013 № 75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СВМФК-4 (бюджет) «Порядок организации и проведения внешней проверки годового отчета об исполнении бюджета городского округа Шуя за отчетный финансовый год»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Решение коллегии Контрольно-счетной комиссии г.о. Шуя от 25.03.2014 № 11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D908BE" w:rsidP="00D908B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СВМФК-5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Решение коллегии Контрольно-счетной комиссии г.о. Шуя от 11.04.2014 № 17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587D1E" w:rsidP="00587D1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СВМФК-6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Решение коллегии Контрольно-счетной комиссии г.о. Шуя от 30.06.2014 № 39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587D1E" w:rsidP="00587D1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СВМФК-7 «Проведение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pPr>
            <w:r w:rsidRPr="00FE7E5C">
              <w:t>Решение коллегии Контрольно-счетной комиссии г.о. Шуя от 29.09.2014 № 58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C5A11" w:rsidRDefault="00587D1E" w:rsidP="00587D1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t xml:space="preserve">СВМФК-8 «Проведение аудита эффективности использования </w:t>
            </w:r>
            <w:r w:rsidRPr="00FE7E5C">
              <w:lastRenderedPageBreak/>
              <w:t>муниципальных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16B5D">
            <w:pPr>
              <w:jc w:val="both"/>
            </w:pPr>
            <w:r w:rsidRPr="00FE7E5C">
              <w:lastRenderedPageBreak/>
              <w:t xml:space="preserve">Контрольно-счетная комиссия </w:t>
            </w:r>
            <w:r w:rsidRPr="00FE7E5C">
              <w:lastRenderedPageBreak/>
              <w:t>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16B5D">
            <w:pPr>
              <w:snapToGrid w:val="0"/>
              <w:jc w:val="both"/>
              <w:rPr>
                <w:rFonts w:eastAsia="Calibri"/>
                <w:b/>
              </w:rPr>
            </w:pPr>
            <w:r w:rsidRPr="00FE7E5C">
              <w:lastRenderedPageBreak/>
              <w:t xml:space="preserve">Решение коллегии </w:t>
            </w:r>
            <w:r w:rsidRPr="00FE7E5C">
              <w:lastRenderedPageBreak/>
              <w:t>Контрольно-счетной комиссии г.о. Шуя от 29.12.2014 № 88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16B5D">
            <w:pPr>
              <w:snapToGrid w:val="0"/>
              <w:jc w:val="both"/>
              <w:rPr>
                <w:rFonts w:eastAsia="Calibri"/>
                <w:b/>
              </w:rPr>
            </w:pPr>
            <w:r w:rsidRPr="00FE7E5C">
              <w:rPr>
                <w:rFonts w:eastAsia="Calibri"/>
                <w:lang w:val="en-US"/>
              </w:rPr>
              <w:lastRenderedPageBreak/>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w:t>
            </w:r>
            <w:r w:rsidRPr="00FE7E5C">
              <w:rPr>
                <w:rFonts w:eastAsia="Calibri"/>
                <w:lang w:val="en-US"/>
              </w:rPr>
              <w:lastRenderedPageBreak/>
              <w:t>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EC1EB3" w:rsidP="00EC1EB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32.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 xml:space="preserve">СВМФК-9 </w:t>
            </w:r>
            <w:r w:rsidRPr="00FE7E5C">
              <w:softHyphen/>
            </w:r>
            <w:r w:rsidR="00EC1EB3">
              <w:t xml:space="preserve"> </w:t>
            </w:r>
            <w:r w:rsidRPr="00FE7E5C">
              <w:t>«Проведение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Решение коллегии Контрольно-счетной комиссии г.о. Шуя от 19.05.2015 № 17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rPr>
          <w:trHeight w:val="539"/>
        </w:trPr>
        <w:tc>
          <w:tcPr>
            <w:tcW w:w="846" w:type="dxa"/>
            <w:tcBorders>
              <w:top w:val="single" w:sz="4" w:space="0" w:color="000000"/>
              <w:left w:val="single" w:sz="4" w:space="0" w:color="000000"/>
              <w:bottom w:val="single" w:sz="4" w:space="0" w:color="000000"/>
              <w:right w:val="nil"/>
            </w:tcBorders>
          </w:tcPr>
          <w:p w:rsidR="004A326F" w:rsidRPr="00EC1EB3" w:rsidRDefault="00EC1EB3" w:rsidP="00EC1EB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СВМФК -10 «</w:t>
            </w:r>
            <w:r w:rsidRPr="00FE7E5C">
              <w:rPr>
                <w:color w:val="333333"/>
                <w:shd w:val="clear" w:color="auto" w:fill="FFFFFF"/>
              </w:rPr>
              <w:t>Порядок составления должностными лицами Контрольно-счетной комиссии городского округа Шуя протоколов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Решение коллегии Контрольно-счетной комиссии г.о. Шуя от 11.12.2017 № 32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pacing w:after="20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EC1EB3" w:rsidP="00EC1EB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СВМФК -11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Решение коллегии Контрольно-счетной комиссии г.о. Шуя от 02.07.2020 № 22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pacing w:after="20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EC1EB3" w:rsidP="00EC1EB3">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СВМФК -12 «Прове6рка и анализ эффективности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Решение коллегии Контрольно-счетной комиссии г.о. Шуя от 08.02.2021 № 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pacing w:after="20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CD409B" w:rsidP="00CD409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СОД – 1 «Организация методологического обеспечения деятельности Контрольно-счетной комиссии городского округа Шуя»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Решение коллегии Контрольно-счетной комиссии г.о. Шуя от 20.03.2013 № 10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napToGrid w:val="0"/>
              <w:jc w:val="both"/>
              <w:rPr>
                <w:rFonts w:eastAsia="Calibri"/>
                <w:b/>
                <w:color w:val="FF0000"/>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CD409B" w:rsidP="00CD409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СОД – 2 «Планирование деятельности Контрольно-счетной комиссии городского округа Шуя»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Решение коллегии Контрольно-счетной комиссии г.о. Шуя от 04.09.2013 № 40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CD409B" w:rsidP="00CD409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СОД- 3 «Подготовка отчета о деятельности Контрольно-счетной комиссии городского округа Шуя»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Решение коллегии Контрольно-счетной комиссии г.о. Шуя от 23.09.2013 № 45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CD409B" w:rsidP="00CD409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rPr>
                <w:color w:val="333333"/>
                <w:shd w:val="clear" w:color="auto" w:fill="FFFFFF"/>
              </w:rPr>
              <w:t>СОД - 4 «Проведение контрольно-счетной комиссией городского округа Шуя контрольных мероприятий с участием органов финансового контроля, правоохранительных, надзорных и иных контрольных органов»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pPr>
            <w:r w:rsidRPr="00FE7E5C">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C1EB3">
            <w:pPr>
              <w:snapToGrid w:val="0"/>
              <w:jc w:val="both"/>
              <w:rPr>
                <w:rFonts w:eastAsia="Calibri"/>
              </w:rPr>
            </w:pPr>
            <w:r w:rsidRPr="00FE7E5C">
              <w:t>Решение коллегии Контрольно-счетной комиссии г.о. Шуя от 25.04.2016 № 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C1EB3">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okrugshuya</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w:t>
            </w:r>
            <w:r w:rsidRPr="00FE7E5C">
              <w:rPr>
                <w:rFonts w:eastAsia="Calibri"/>
              </w:rPr>
              <w:t>_</w:t>
            </w:r>
            <w:r w:rsidRPr="00FE7E5C">
              <w:rPr>
                <w:rFonts w:eastAsia="Calibri"/>
                <w:lang w:val="en-US"/>
              </w:rPr>
              <w:t>shetn</w:t>
            </w:r>
            <w:r w:rsidRPr="00FE7E5C">
              <w:rPr>
                <w:rFonts w:eastAsia="Calibri"/>
              </w:rPr>
              <w:t>_</w:t>
            </w:r>
            <w:r w:rsidRPr="00FE7E5C">
              <w:rPr>
                <w:rFonts w:eastAsia="Calibri"/>
                <w:lang w:val="en-US"/>
              </w:rPr>
              <w:t>komiss</w:t>
            </w:r>
            <w:r w:rsidRPr="00FE7E5C">
              <w:rPr>
                <w:rFonts w:eastAsia="Calibri"/>
              </w:rPr>
              <w:t>/</w:t>
            </w:r>
            <w:r w:rsidRPr="00FE7E5C">
              <w:rPr>
                <w:rFonts w:eastAsia="Calibri"/>
                <w:lang w:val="en-US"/>
              </w:rPr>
              <w:t>ksk</w:t>
            </w:r>
            <w:r w:rsidRPr="00FE7E5C">
              <w:rPr>
                <w:rFonts w:eastAsia="Calibri"/>
              </w:rPr>
              <w:t>_</w:t>
            </w:r>
            <w:r w:rsidRPr="00FE7E5C">
              <w:rPr>
                <w:rFonts w:eastAsia="Calibri"/>
                <w:lang w:val="en-US"/>
              </w:rPr>
              <w:t>standarti</w:t>
            </w:r>
            <w:r w:rsidRPr="00FE7E5C">
              <w:rPr>
                <w:rFonts w:eastAsia="Calibri"/>
              </w:rPr>
              <w:t>_</w:t>
            </w:r>
            <w:r w:rsidRPr="00FE7E5C">
              <w:rPr>
                <w:rFonts w:eastAsia="Calibri"/>
                <w:lang w:val="en-US"/>
              </w:rPr>
              <w:t>finans</w:t>
            </w:r>
            <w:r w:rsidRPr="00FE7E5C">
              <w:rPr>
                <w:rFonts w:eastAsia="Calibri"/>
              </w:rPr>
              <w:t>_</w:t>
            </w:r>
            <w:r w:rsidRPr="00FE7E5C">
              <w:rPr>
                <w:rFonts w:eastAsia="Calibri"/>
                <w:lang w:val="en-US"/>
              </w:rPr>
              <w:t>kontrolya</w:t>
            </w:r>
            <w:r w:rsidRPr="00FE7E5C">
              <w:rPr>
                <w:rFonts w:eastAsia="Calibri"/>
              </w:rPr>
              <w:t>.</w:t>
            </w:r>
            <w:r w:rsidRPr="00FE7E5C">
              <w:rPr>
                <w:rFonts w:eastAsia="Calibri"/>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C1EB3" w:rsidRDefault="00CD409B" w:rsidP="00CD409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w:t>
            </w:r>
          </w:p>
        </w:tc>
        <w:tc>
          <w:tcPr>
            <w:tcW w:w="5646" w:type="dxa"/>
            <w:tcBorders>
              <w:top w:val="single" w:sz="4" w:space="0" w:color="000000"/>
              <w:left w:val="single" w:sz="4" w:space="0" w:color="000000"/>
              <w:bottom w:val="single" w:sz="4" w:space="0" w:color="000000"/>
              <w:right w:val="nil"/>
            </w:tcBorders>
          </w:tcPr>
          <w:p w:rsidR="004A326F" w:rsidRPr="00CD409B" w:rsidRDefault="004A326F" w:rsidP="00CD409B">
            <w:pPr>
              <w:pStyle w:val="Style4"/>
              <w:widowControl/>
              <w:tabs>
                <w:tab w:val="left" w:pos="9355"/>
              </w:tabs>
              <w:spacing w:line="240" w:lineRule="auto"/>
              <w:ind w:right="-6"/>
              <w:jc w:val="both"/>
              <w:rPr>
                <w:sz w:val="20"/>
                <w:szCs w:val="20"/>
              </w:rPr>
            </w:pPr>
            <w:r w:rsidRPr="00CD409B">
              <w:rPr>
                <w:sz w:val="20"/>
                <w:szCs w:val="20"/>
              </w:rPr>
              <w:t>Стандарт организации деятельности «Планирование работы Контрольно-счетной палаты города Белгорода»</w:t>
            </w:r>
          </w:p>
        </w:tc>
        <w:tc>
          <w:tcPr>
            <w:tcW w:w="2957" w:type="dxa"/>
            <w:tcBorders>
              <w:top w:val="single" w:sz="4" w:space="0" w:color="000000"/>
              <w:left w:val="single" w:sz="4" w:space="0" w:color="000000"/>
              <w:bottom w:val="single" w:sz="4" w:space="0" w:color="000000"/>
              <w:right w:val="nil"/>
            </w:tcBorders>
          </w:tcPr>
          <w:p w:rsidR="004A326F" w:rsidRPr="00CD409B" w:rsidRDefault="004A326F" w:rsidP="00CD409B">
            <w:pPr>
              <w:jc w:val="both"/>
            </w:pPr>
            <w:r w:rsidRPr="00CD409B">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CD409B" w:rsidRDefault="004A326F" w:rsidP="00CD409B">
            <w:pPr>
              <w:jc w:val="both"/>
            </w:pPr>
            <w:r w:rsidRPr="00CD409B">
              <w:t>Приказ Контрольно-счетной палаты города Белгорода от 24.11.2015 № 12</w:t>
            </w:r>
          </w:p>
        </w:tc>
        <w:tc>
          <w:tcPr>
            <w:tcW w:w="3260" w:type="dxa"/>
            <w:tcBorders>
              <w:top w:val="single" w:sz="4" w:space="0" w:color="000000"/>
              <w:left w:val="single" w:sz="4" w:space="0" w:color="000000"/>
              <w:bottom w:val="single" w:sz="4" w:space="0" w:color="000000"/>
              <w:right w:val="single" w:sz="4" w:space="0" w:color="000000"/>
            </w:tcBorders>
          </w:tcPr>
          <w:p w:rsidR="004A326F" w:rsidRPr="00CD409B" w:rsidRDefault="004A326F" w:rsidP="00CD409B">
            <w:pPr>
              <w:jc w:val="both"/>
            </w:pPr>
            <w:r w:rsidRPr="00CD409B">
              <w:rPr>
                <w:u w:val="single"/>
                <w:lang w:val="en-US"/>
              </w:rPr>
              <w:t>https</w:t>
            </w:r>
            <w:r w:rsidRPr="00CD409B">
              <w:rPr>
                <w:u w:val="single"/>
              </w:rPr>
              <w:t>://</w:t>
            </w:r>
            <w:r w:rsidRPr="00CD409B">
              <w:rPr>
                <w:u w:val="single"/>
                <w:lang w:val="en-US"/>
              </w:rPr>
              <w:t>www</w:t>
            </w:r>
            <w:r w:rsidRPr="00CD409B">
              <w:rPr>
                <w:u w:val="single"/>
              </w:rPr>
              <w:t>.</w:t>
            </w:r>
            <w:r w:rsidRPr="00CD409B">
              <w:rPr>
                <w:u w:val="single"/>
                <w:lang w:val="en-US"/>
              </w:rPr>
              <w:t>beladm</w:t>
            </w:r>
            <w:r w:rsidRPr="00CD409B">
              <w:rPr>
                <w:u w:val="single"/>
              </w:rPr>
              <w:t>.</w:t>
            </w:r>
            <w:r w:rsidRPr="00CD409B">
              <w:rPr>
                <w:u w:val="single"/>
                <w:lang w:val="en-US"/>
              </w:rPr>
              <w:t>ru</w:t>
            </w:r>
            <w:r w:rsidRPr="00CD409B">
              <w:rPr>
                <w:u w:val="single"/>
              </w:rPr>
              <w:t>/</w:t>
            </w:r>
            <w:r w:rsidRPr="00CD409B">
              <w:rPr>
                <w:u w:val="single"/>
                <w:lang w:val="en-US"/>
              </w:rPr>
              <w:t>self</w:t>
            </w:r>
            <w:r w:rsidRPr="00CD409B">
              <w:rPr>
                <w:u w:val="single"/>
              </w:rPr>
              <w:t>-</w:t>
            </w:r>
            <w:r w:rsidRPr="00CD409B">
              <w:rPr>
                <w:u w:val="single"/>
                <w:lang w:val="en-US"/>
              </w:rPr>
              <w:t>government</w:t>
            </w:r>
            <w:r w:rsidRPr="00CD409B">
              <w:rPr>
                <w:u w:val="single"/>
              </w:rPr>
              <w:t>/</w:t>
            </w:r>
            <w:r w:rsidRPr="00CD409B">
              <w:rPr>
                <w:u w:val="single"/>
                <w:lang w:val="en-US"/>
              </w:rPr>
              <w:t>kontrolno</w:t>
            </w:r>
            <w:r w:rsidRPr="00CD409B">
              <w:rPr>
                <w:u w:val="single"/>
              </w:rPr>
              <w:t>-</w:t>
            </w:r>
            <w:r w:rsidRPr="00CD409B">
              <w:rPr>
                <w:u w:val="single"/>
                <w:lang w:val="en-US"/>
              </w:rPr>
              <w:t>schetnaya</w:t>
            </w:r>
            <w:r w:rsidRPr="00CD409B">
              <w:rPr>
                <w:u w:val="single"/>
              </w:rPr>
              <w:t>-</w:t>
            </w:r>
            <w:r w:rsidRPr="00CD409B">
              <w:rPr>
                <w:u w:val="single"/>
                <w:lang w:val="en-US"/>
              </w:rPr>
              <w:t>palata</w:t>
            </w:r>
            <w:r w:rsidRPr="00CD409B">
              <w:rPr>
                <w:u w:val="single"/>
              </w:rPr>
              <w:t>/</w:t>
            </w:r>
            <w:r w:rsidRPr="00CD409B">
              <w:rPr>
                <w:u w:val="single"/>
                <w:lang w:val="en-US"/>
              </w:rPr>
              <w:t>normativno</w:t>
            </w:r>
            <w:r w:rsidRPr="00CD409B">
              <w:rPr>
                <w:u w:val="single"/>
              </w:rPr>
              <w:t>-</w:t>
            </w:r>
            <w:r w:rsidRPr="00CD409B">
              <w:rPr>
                <w:u w:val="single"/>
                <w:lang w:val="en-US"/>
              </w:rPr>
              <w:t>pravovaya</w:t>
            </w:r>
            <w:r w:rsidRPr="00CD409B">
              <w:rPr>
                <w:u w:val="single"/>
              </w:rPr>
              <w:t>-</w:t>
            </w:r>
            <w:r w:rsidRPr="00CD409B">
              <w:rPr>
                <w:u w:val="single"/>
                <w:lang w:val="en-US"/>
              </w:rPr>
              <w:t>osnova</w:t>
            </w:r>
            <w:r w:rsidRPr="00CD409B">
              <w:rPr>
                <w:u w:val="single"/>
              </w:rPr>
              <w:t>-</w:t>
            </w:r>
            <w:r w:rsidRPr="00CD409B">
              <w:rPr>
                <w:u w:val="single"/>
                <w:lang w:val="en-US"/>
              </w:rPr>
              <w:t>deyatelnosti</w:t>
            </w:r>
            <w:r w:rsidRPr="00CD409B">
              <w:rPr>
                <w:u w:val="single"/>
              </w:rPr>
              <w:t>-</w:t>
            </w:r>
            <w:r w:rsidRPr="00CD409B">
              <w:rPr>
                <w:u w:val="single"/>
                <w:lang w:val="en-US"/>
              </w:rPr>
              <w:t>palaty</w:t>
            </w:r>
            <w:r w:rsidRPr="00CD409B">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2122B" w:rsidRDefault="00E2122B" w:rsidP="00E2122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41.</w:t>
            </w:r>
          </w:p>
        </w:tc>
        <w:tc>
          <w:tcPr>
            <w:tcW w:w="5646" w:type="dxa"/>
            <w:tcBorders>
              <w:top w:val="single" w:sz="4" w:space="0" w:color="000000"/>
              <w:left w:val="single" w:sz="4" w:space="0" w:color="000000"/>
              <w:bottom w:val="single" w:sz="4" w:space="0" w:color="000000"/>
              <w:right w:val="nil"/>
            </w:tcBorders>
          </w:tcPr>
          <w:p w:rsidR="004A326F" w:rsidRPr="00CD409B" w:rsidRDefault="004A326F" w:rsidP="00CD409B">
            <w:pPr>
              <w:pStyle w:val="Style4"/>
              <w:widowControl/>
              <w:tabs>
                <w:tab w:val="left" w:pos="9355"/>
              </w:tabs>
              <w:spacing w:line="240" w:lineRule="auto"/>
              <w:ind w:right="-6"/>
              <w:jc w:val="both"/>
              <w:rPr>
                <w:sz w:val="20"/>
                <w:szCs w:val="20"/>
              </w:rPr>
            </w:pPr>
            <w:r w:rsidRPr="00CD409B">
              <w:rPr>
                <w:sz w:val="20"/>
                <w:szCs w:val="20"/>
              </w:rPr>
              <w:t>Стандарт организации деятельности «Подготовка годового отчета о деятельности Контрольно-счетной палаты города Белгорода»</w:t>
            </w:r>
          </w:p>
        </w:tc>
        <w:tc>
          <w:tcPr>
            <w:tcW w:w="2957" w:type="dxa"/>
            <w:tcBorders>
              <w:top w:val="single" w:sz="4" w:space="0" w:color="000000"/>
              <w:left w:val="single" w:sz="4" w:space="0" w:color="000000"/>
              <w:bottom w:val="single" w:sz="4" w:space="0" w:color="000000"/>
              <w:right w:val="nil"/>
            </w:tcBorders>
          </w:tcPr>
          <w:p w:rsidR="004A326F" w:rsidRPr="00CD409B" w:rsidRDefault="004A326F" w:rsidP="00CD409B">
            <w:pPr>
              <w:jc w:val="both"/>
            </w:pPr>
            <w:r w:rsidRPr="00CD409B">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CD409B" w:rsidRDefault="004A326F" w:rsidP="00CD409B">
            <w:pPr>
              <w:jc w:val="both"/>
            </w:pPr>
            <w:r w:rsidRPr="00CD409B">
              <w:t>Приказ Контрольно-счетной палаты города Белгорода от 25.12.2018 № 10</w:t>
            </w:r>
          </w:p>
        </w:tc>
        <w:tc>
          <w:tcPr>
            <w:tcW w:w="3260" w:type="dxa"/>
            <w:tcBorders>
              <w:top w:val="single" w:sz="4" w:space="0" w:color="000000"/>
              <w:left w:val="single" w:sz="4" w:space="0" w:color="000000"/>
              <w:bottom w:val="single" w:sz="4" w:space="0" w:color="000000"/>
              <w:right w:val="single" w:sz="4" w:space="0" w:color="000000"/>
            </w:tcBorders>
          </w:tcPr>
          <w:p w:rsidR="004A326F" w:rsidRPr="00CD409B" w:rsidRDefault="004A326F" w:rsidP="00CD409B">
            <w:pPr>
              <w:jc w:val="both"/>
            </w:pPr>
            <w:r w:rsidRPr="00CD409B">
              <w:rPr>
                <w:u w:val="single"/>
                <w:lang w:val="en-US"/>
              </w:rPr>
              <w:t>https</w:t>
            </w:r>
            <w:r w:rsidRPr="00CD409B">
              <w:rPr>
                <w:u w:val="single"/>
              </w:rPr>
              <w:t>://</w:t>
            </w:r>
            <w:r w:rsidRPr="00CD409B">
              <w:rPr>
                <w:u w:val="single"/>
                <w:lang w:val="en-US"/>
              </w:rPr>
              <w:t>www</w:t>
            </w:r>
            <w:r w:rsidRPr="00CD409B">
              <w:rPr>
                <w:u w:val="single"/>
              </w:rPr>
              <w:t>.</w:t>
            </w:r>
            <w:r w:rsidRPr="00CD409B">
              <w:rPr>
                <w:u w:val="single"/>
                <w:lang w:val="en-US"/>
              </w:rPr>
              <w:t>beladm</w:t>
            </w:r>
            <w:r w:rsidRPr="00CD409B">
              <w:rPr>
                <w:u w:val="single"/>
              </w:rPr>
              <w:t>.</w:t>
            </w:r>
            <w:r w:rsidRPr="00CD409B">
              <w:rPr>
                <w:u w:val="single"/>
                <w:lang w:val="en-US"/>
              </w:rPr>
              <w:t>ru</w:t>
            </w:r>
            <w:r w:rsidRPr="00CD409B">
              <w:rPr>
                <w:u w:val="single"/>
              </w:rPr>
              <w:t>/</w:t>
            </w:r>
            <w:r w:rsidRPr="00CD409B">
              <w:rPr>
                <w:u w:val="single"/>
                <w:lang w:val="en-US"/>
              </w:rPr>
              <w:t>self</w:t>
            </w:r>
            <w:r w:rsidRPr="00CD409B">
              <w:rPr>
                <w:u w:val="single"/>
              </w:rPr>
              <w:t>-</w:t>
            </w:r>
            <w:r w:rsidRPr="00CD409B">
              <w:rPr>
                <w:u w:val="single"/>
                <w:lang w:val="en-US"/>
              </w:rPr>
              <w:t>government</w:t>
            </w:r>
            <w:r w:rsidRPr="00CD409B">
              <w:rPr>
                <w:u w:val="single"/>
              </w:rPr>
              <w:t>/</w:t>
            </w:r>
            <w:r w:rsidRPr="00CD409B">
              <w:rPr>
                <w:u w:val="single"/>
                <w:lang w:val="en-US"/>
              </w:rPr>
              <w:t>kontrolno</w:t>
            </w:r>
            <w:r w:rsidRPr="00CD409B">
              <w:rPr>
                <w:u w:val="single"/>
              </w:rPr>
              <w:t>-</w:t>
            </w:r>
            <w:r w:rsidRPr="00CD409B">
              <w:rPr>
                <w:u w:val="single"/>
                <w:lang w:val="en-US"/>
              </w:rPr>
              <w:t>schetnaya</w:t>
            </w:r>
            <w:r w:rsidRPr="00CD409B">
              <w:rPr>
                <w:u w:val="single"/>
              </w:rPr>
              <w:t>-</w:t>
            </w:r>
            <w:r w:rsidRPr="00CD409B">
              <w:rPr>
                <w:u w:val="single"/>
                <w:lang w:val="en-US"/>
              </w:rPr>
              <w:t>palata</w:t>
            </w:r>
            <w:r w:rsidRPr="00CD409B">
              <w:rPr>
                <w:u w:val="single"/>
              </w:rPr>
              <w:t>/</w:t>
            </w:r>
            <w:r w:rsidRPr="00CD409B">
              <w:rPr>
                <w:u w:val="single"/>
                <w:lang w:val="en-US"/>
              </w:rPr>
              <w:t>normativno</w:t>
            </w:r>
            <w:r w:rsidRPr="00CD409B">
              <w:rPr>
                <w:u w:val="single"/>
              </w:rPr>
              <w:t>-</w:t>
            </w:r>
            <w:r w:rsidRPr="00CD409B">
              <w:rPr>
                <w:u w:val="single"/>
                <w:lang w:val="en-US"/>
              </w:rPr>
              <w:t>pravovaya</w:t>
            </w:r>
            <w:r w:rsidRPr="00CD409B">
              <w:rPr>
                <w:u w:val="single"/>
              </w:rPr>
              <w:t>-</w:t>
            </w:r>
            <w:r w:rsidRPr="00CD409B">
              <w:rPr>
                <w:u w:val="single"/>
                <w:lang w:val="en-US"/>
              </w:rPr>
              <w:t>osnova</w:t>
            </w:r>
            <w:r w:rsidRPr="00CD409B">
              <w:rPr>
                <w:u w:val="single"/>
              </w:rPr>
              <w:t>-</w:t>
            </w:r>
            <w:r w:rsidRPr="00CD409B">
              <w:rPr>
                <w:u w:val="single"/>
                <w:lang w:val="en-US"/>
              </w:rPr>
              <w:t>deyatelnosti</w:t>
            </w:r>
            <w:r w:rsidRPr="00CD409B">
              <w:rPr>
                <w:u w:val="single"/>
              </w:rPr>
              <w:t>-</w:t>
            </w:r>
            <w:r w:rsidRPr="00CD409B">
              <w:rPr>
                <w:u w:val="single"/>
                <w:lang w:val="en-US"/>
              </w:rPr>
              <w:t>palaty</w:t>
            </w:r>
            <w:r w:rsidRPr="00CD409B">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Стандарт внешнего муниципального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06.09.2013 № 6</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rPr>
                <w:u w:val="single"/>
              </w:rPr>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Стандарт внешнего муниципального финансового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04.10. 2013 № 7</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Стандарт внешнего муниципального финансового контроля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23.06. 2017 № 6</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Стандарт внешнего муниципального финансового контроля «Аудит эффективности»</w:t>
            </w: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27.06.2019 № 4</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Стандарт внешнего муниципального финансового контроля «Финансово-экономическая экспертиза проекта муниципальной программы»</w:t>
            </w:r>
          </w:p>
          <w:p w:rsidR="004A326F" w:rsidRPr="00ED6C9C" w:rsidRDefault="004A326F" w:rsidP="00ED6C9C">
            <w:pPr>
              <w:jc w:val="both"/>
            </w:pP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28.06.2019 № 6</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AD2DE2">
            <w:pPr>
              <w:jc w:val="both"/>
              <w:rPr>
                <w:u w:val="single"/>
              </w:rPr>
            </w:pPr>
            <w:r w:rsidRPr="00ED6C9C">
              <w:t>Стандарт внешнего муниципального финансового контроля «Порядок организации и проведения внешней проверки годового отчета об исполнении бюджета городского округа «Город Белгород»</w:t>
            </w: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30.12.2013 № 24</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Стандарт внешнего муниципального финансового контроля «Предварительный контроль формирования бюджета городского округа «Город Белгород»</w:t>
            </w:r>
          </w:p>
          <w:p w:rsidR="004A326F" w:rsidRPr="00ED6C9C" w:rsidRDefault="004A326F" w:rsidP="00ED6C9C">
            <w:pPr>
              <w:jc w:val="both"/>
            </w:pP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21.09.2015 № 9</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49.</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pStyle w:val="Style4"/>
              <w:widowControl/>
              <w:tabs>
                <w:tab w:val="left" w:pos="9355"/>
              </w:tabs>
              <w:spacing w:line="240" w:lineRule="auto"/>
              <w:ind w:right="-6"/>
              <w:jc w:val="both"/>
              <w:rPr>
                <w:sz w:val="20"/>
                <w:szCs w:val="20"/>
              </w:rPr>
            </w:pPr>
            <w:r w:rsidRPr="00ED6C9C">
              <w:rPr>
                <w:sz w:val="20"/>
                <w:szCs w:val="20"/>
              </w:rPr>
              <w:t>Стандарт внешнего муниципального финансового контроля «Экспертиза проекта бюджета городского округа «Город Белгород»</w:t>
            </w:r>
          </w:p>
          <w:p w:rsidR="004A326F" w:rsidRPr="00ED6C9C" w:rsidRDefault="004A326F" w:rsidP="00ED6C9C">
            <w:pPr>
              <w:pStyle w:val="Style4"/>
              <w:widowControl/>
              <w:tabs>
                <w:tab w:val="left" w:pos="9355"/>
              </w:tabs>
              <w:spacing w:line="240" w:lineRule="auto"/>
              <w:ind w:right="-6"/>
              <w:jc w:val="both"/>
              <w:rPr>
                <w:sz w:val="20"/>
                <w:szCs w:val="20"/>
              </w:rPr>
            </w:pP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rPr>
                <w:b/>
              </w:rPr>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rPr>
                <w:b/>
              </w:rPr>
            </w:pPr>
            <w:r w:rsidRPr="00ED6C9C">
              <w:t>Приказ Контрольно-счетной палаты города Белгорода от 27.12.2017 № 11</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4D3B" w:rsidRDefault="005A5DE0" w:rsidP="005A5DE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50.</w:t>
            </w:r>
          </w:p>
        </w:tc>
        <w:tc>
          <w:tcPr>
            <w:tcW w:w="5646" w:type="dxa"/>
            <w:tcBorders>
              <w:top w:val="single" w:sz="4" w:space="0" w:color="000000"/>
              <w:left w:val="single" w:sz="4" w:space="0" w:color="000000"/>
              <w:bottom w:val="single" w:sz="4" w:space="0" w:color="000000"/>
              <w:right w:val="nil"/>
            </w:tcBorders>
          </w:tcPr>
          <w:p w:rsidR="004A326F" w:rsidRPr="00ED6C9C" w:rsidRDefault="004A326F" w:rsidP="00ED6C9C">
            <w:pPr>
              <w:pStyle w:val="Style4"/>
              <w:widowControl/>
              <w:tabs>
                <w:tab w:val="left" w:pos="9355"/>
              </w:tabs>
              <w:spacing w:line="240" w:lineRule="auto"/>
              <w:ind w:right="-6"/>
              <w:jc w:val="both"/>
              <w:rPr>
                <w:sz w:val="20"/>
                <w:szCs w:val="20"/>
              </w:rPr>
            </w:pPr>
            <w:r w:rsidRPr="00ED6C9C">
              <w:rPr>
                <w:sz w:val="20"/>
                <w:szCs w:val="20"/>
              </w:rPr>
              <w:t>Стандарт внешнего муниципального финансового контроля «Проведение оперативного (текущего) контроля за исполнением бюджета городского округа «Город Белгород»»</w:t>
            </w:r>
          </w:p>
        </w:tc>
        <w:tc>
          <w:tcPr>
            <w:tcW w:w="2957"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ED6C9C" w:rsidRDefault="004A326F" w:rsidP="00ED6C9C">
            <w:pPr>
              <w:jc w:val="both"/>
            </w:pPr>
            <w:r w:rsidRPr="00ED6C9C">
              <w:t>Приказ Контрольно-счетной палаты города Белгорода от 28.12.2017 № 14</w:t>
            </w:r>
          </w:p>
        </w:tc>
        <w:tc>
          <w:tcPr>
            <w:tcW w:w="3260" w:type="dxa"/>
            <w:tcBorders>
              <w:top w:val="single" w:sz="4" w:space="0" w:color="000000"/>
              <w:left w:val="single" w:sz="4" w:space="0" w:color="000000"/>
              <w:bottom w:val="single" w:sz="4" w:space="0" w:color="000000"/>
              <w:right w:val="single" w:sz="4" w:space="0" w:color="000000"/>
            </w:tcBorders>
          </w:tcPr>
          <w:p w:rsidR="004A326F" w:rsidRPr="00ED6C9C" w:rsidRDefault="004A326F" w:rsidP="00ED6C9C">
            <w:pPr>
              <w:jc w:val="both"/>
            </w:pPr>
            <w:r w:rsidRPr="00ED6C9C">
              <w:rPr>
                <w:u w:val="single"/>
                <w:lang w:val="en-US"/>
              </w:rPr>
              <w:t>https</w:t>
            </w:r>
            <w:r w:rsidRPr="00ED6C9C">
              <w:rPr>
                <w:u w:val="single"/>
              </w:rPr>
              <w:t>://</w:t>
            </w:r>
            <w:r w:rsidRPr="00ED6C9C">
              <w:rPr>
                <w:u w:val="single"/>
                <w:lang w:val="en-US"/>
              </w:rPr>
              <w:t>www</w:t>
            </w:r>
            <w:r w:rsidRPr="00ED6C9C">
              <w:rPr>
                <w:u w:val="single"/>
              </w:rPr>
              <w:t>.</w:t>
            </w:r>
            <w:r w:rsidRPr="00ED6C9C">
              <w:rPr>
                <w:u w:val="single"/>
                <w:lang w:val="en-US"/>
              </w:rPr>
              <w:t>beladm</w:t>
            </w:r>
            <w:r w:rsidRPr="00ED6C9C">
              <w:rPr>
                <w:u w:val="single"/>
              </w:rPr>
              <w:t>.</w:t>
            </w:r>
            <w:r w:rsidRPr="00ED6C9C">
              <w:rPr>
                <w:u w:val="single"/>
                <w:lang w:val="en-US"/>
              </w:rPr>
              <w:t>ru</w:t>
            </w:r>
            <w:r w:rsidRPr="00ED6C9C">
              <w:rPr>
                <w:u w:val="single"/>
              </w:rPr>
              <w:t>/</w:t>
            </w:r>
            <w:r w:rsidRPr="00ED6C9C">
              <w:rPr>
                <w:u w:val="single"/>
                <w:lang w:val="en-US"/>
              </w:rPr>
              <w:t>self</w:t>
            </w:r>
            <w:r w:rsidRPr="00ED6C9C">
              <w:rPr>
                <w:u w:val="single"/>
              </w:rPr>
              <w:t>-</w:t>
            </w:r>
            <w:r w:rsidRPr="00ED6C9C">
              <w:rPr>
                <w:u w:val="single"/>
                <w:lang w:val="en-US"/>
              </w:rPr>
              <w:t>government</w:t>
            </w:r>
            <w:r w:rsidRPr="00ED6C9C">
              <w:rPr>
                <w:u w:val="single"/>
              </w:rPr>
              <w:t>/</w:t>
            </w:r>
            <w:r w:rsidRPr="00ED6C9C">
              <w:rPr>
                <w:u w:val="single"/>
                <w:lang w:val="en-US"/>
              </w:rPr>
              <w:t>kontrolno</w:t>
            </w:r>
            <w:r w:rsidRPr="00ED6C9C">
              <w:rPr>
                <w:u w:val="single"/>
              </w:rPr>
              <w:t>-</w:t>
            </w:r>
            <w:r w:rsidRPr="00ED6C9C">
              <w:rPr>
                <w:u w:val="single"/>
                <w:lang w:val="en-US"/>
              </w:rPr>
              <w:t>schetnaya</w:t>
            </w:r>
            <w:r w:rsidRPr="00ED6C9C">
              <w:rPr>
                <w:u w:val="single"/>
              </w:rPr>
              <w:t>-</w:t>
            </w:r>
            <w:r w:rsidRPr="00ED6C9C">
              <w:rPr>
                <w:u w:val="single"/>
                <w:lang w:val="en-US"/>
              </w:rPr>
              <w:t>palata</w:t>
            </w:r>
            <w:r w:rsidRPr="00ED6C9C">
              <w:rPr>
                <w:u w:val="single"/>
              </w:rPr>
              <w:t>/</w:t>
            </w:r>
            <w:r w:rsidRPr="00ED6C9C">
              <w:rPr>
                <w:u w:val="single"/>
                <w:lang w:val="en-US"/>
              </w:rPr>
              <w:t>normativno</w:t>
            </w:r>
            <w:r w:rsidRPr="00ED6C9C">
              <w:rPr>
                <w:u w:val="single"/>
              </w:rPr>
              <w:t>-</w:t>
            </w:r>
            <w:r w:rsidRPr="00ED6C9C">
              <w:rPr>
                <w:u w:val="single"/>
                <w:lang w:val="en-US"/>
              </w:rPr>
              <w:t>pravovaya</w:t>
            </w:r>
            <w:r w:rsidRPr="00ED6C9C">
              <w:rPr>
                <w:u w:val="single"/>
              </w:rPr>
              <w:t>-</w:t>
            </w:r>
            <w:r w:rsidRPr="00ED6C9C">
              <w:rPr>
                <w:u w:val="single"/>
                <w:lang w:val="en-US"/>
              </w:rPr>
              <w:lastRenderedPageBreak/>
              <w:t>osnova</w:t>
            </w:r>
            <w:r w:rsidRPr="00ED6C9C">
              <w:rPr>
                <w:u w:val="single"/>
              </w:rPr>
              <w:t>-</w:t>
            </w:r>
            <w:r w:rsidRPr="00ED6C9C">
              <w:rPr>
                <w:u w:val="single"/>
                <w:lang w:val="en-US"/>
              </w:rPr>
              <w:t>deyatelnosti</w:t>
            </w:r>
            <w:r w:rsidRPr="00ED6C9C">
              <w:rPr>
                <w:u w:val="single"/>
              </w:rPr>
              <w:t>-</w:t>
            </w:r>
            <w:r w:rsidRPr="00ED6C9C">
              <w:rPr>
                <w:u w:val="single"/>
                <w:lang w:val="en-US"/>
              </w:rPr>
              <w:t>palaty</w:t>
            </w:r>
            <w:r w:rsidRPr="00ED6C9C">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834E80" w:rsidP="00834E8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51.</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pStyle w:val="Style4"/>
              <w:widowControl/>
              <w:tabs>
                <w:tab w:val="left" w:pos="9355"/>
              </w:tabs>
              <w:spacing w:line="240" w:lineRule="auto"/>
              <w:ind w:right="-6"/>
              <w:jc w:val="both"/>
              <w:rPr>
                <w:sz w:val="20"/>
                <w:szCs w:val="20"/>
              </w:rPr>
            </w:pPr>
            <w:r w:rsidRPr="00C80AB6">
              <w:rPr>
                <w:sz w:val="20"/>
                <w:szCs w:val="20"/>
              </w:rPr>
              <w:t>Стандарта внешнего муни</w:t>
            </w:r>
            <w:r w:rsidR="00C80AB6" w:rsidRPr="00C80AB6">
              <w:rPr>
                <w:sz w:val="20"/>
                <w:szCs w:val="20"/>
              </w:rPr>
              <w:t>ципального финансового контроля</w:t>
            </w:r>
            <w:r w:rsidRPr="00C80AB6">
              <w:rPr>
                <w:sz w:val="20"/>
                <w:szCs w:val="20"/>
              </w:rPr>
              <w:t xml:space="preserve">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jc w:val="both"/>
            </w:pPr>
            <w:r w:rsidRPr="00C80AB6">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C80AB6">
            <w:pPr>
              <w:jc w:val="both"/>
            </w:pPr>
            <w:r w:rsidRPr="00C80AB6">
              <w:t>Приказ Контрольно-счетной палаты города Белгорода от 17.03.2015 № 1</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jc w:val="both"/>
            </w:pPr>
            <w:r w:rsidRPr="00C80AB6">
              <w:rPr>
                <w:u w:val="single"/>
                <w:lang w:val="en-US"/>
              </w:rPr>
              <w:t>https</w:t>
            </w:r>
            <w:r w:rsidRPr="00C80AB6">
              <w:rPr>
                <w:u w:val="single"/>
              </w:rPr>
              <w:t>://</w:t>
            </w:r>
            <w:r w:rsidRPr="00C80AB6">
              <w:rPr>
                <w:u w:val="single"/>
                <w:lang w:val="en-US"/>
              </w:rPr>
              <w:t>www</w:t>
            </w:r>
            <w:r w:rsidRPr="00C80AB6">
              <w:rPr>
                <w:u w:val="single"/>
              </w:rPr>
              <w:t>.</w:t>
            </w:r>
            <w:r w:rsidRPr="00C80AB6">
              <w:rPr>
                <w:u w:val="single"/>
                <w:lang w:val="en-US"/>
              </w:rPr>
              <w:t>beladm</w:t>
            </w:r>
            <w:r w:rsidRPr="00C80AB6">
              <w:rPr>
                <w:u w:val="single"/>
              </w:rPr>
              <w:t>.</w:t>
            </w:r>
            <w:r w:rsidRPr="00C80AB6">
              <w:rPr>
                <w:u w:val="single"/>
                <w:lang w:val="en-US"/>
              </w:rPr>
              <w:t>ru</w:t>
            </w:r>
            <w:r w:rsidRPr="00C80AB6">
              <w:rPr>
                <w:u w:val="single"/>
              </w:rPr>
              <w:t>/</w:t>
            </w:r>
            <w:r w:rsidRPr="00C80AB6">
              <w:rPr>
                <w:u w:val="single"/>
                <w:lang w:val="en-US"/>
              </w:rPr>
              <w:t>self</w:t>
            </w:r>
            <w:r w:rsidRPr="00C80AB6">
              <w:rPr>
                <w:u w:val="single"/>
              </w:rPr>
              <w:t>-</w:t>
            </w:r>
            <w:r w:rsidRPr="00C80AB6">
              <w:rPr>
                <w:u w:val="single"/>
                <w:lang w:val="en-US"/>
              </w:rPr>
              <w:t>government</w:t>
            </w:r>
            <w:r w:rsidRPr="00C80AB6">
              <w:rPr>
                <w:u w:val="single"/>
              </w:rPr>
              <w:t>/</w:t>
            </w:r>
            <w:r w:rsidRPr="00C80AB6">
              <w:rPr>
                <w:u w:val="single"/>
                <w:lang w:val="en-US"/>
              </w:rPr>
              <w:t>kontrolno</w:t>
            </w:r>
            <w:r w:rsidRPr="00C80AB6">
              <w:rPr>
                <w:u w:val="single"/>
              </w:rPr>
              <w:t>-</w:t>
            </w:r>
            <w:r w:rsidRPr="00C80AB6">
              <w:rPr>
                <w:u w:val="single"/>
                <w:lang w:val="en-US"/>
              </w:rPr>
              <w:t>schetnaya</w:t>
            </w:r>
            <w:r w:rsidRPr="00C80AB6">
              <w:rPr>
                <w:u w:val="single"/>
              </w:rPr>
              <w:t>-</w:t>
            </w:r>
            <w:r w:rsidRPr="00C80AB6">
              <w:rPr>
                <w:u w:val="single"/>
                <w:lang w:val="en-US"/>
              </w:rPr>
              <w:t>palata</w:t>
            </w:r>
            <w:r w:rsidRPr="00C80AB6">
              <w:rPr>
                <w:u w:val="single"/>
              </w:rPr>
              <w:t>/</w:t>
            </w:r>
            <w:r w:rsidRPr="00C80AB6">
              <w:rPr>
                <w:u w:val="single"/>
                <w:lang w:val="en-US"/>
              </w:rPr>
              <w:t>normativno</w:t>
            </w:r>
            <w:r w:rsidRPr="00C80AB6">
              <w:rPr>
                <w:u w:val="single"/>
              </w:rPr>
              <w:t>-</w:t>
            </w:r>
            <w:r w:rsidRPr="00C80AB6">
              <w:rPr>
                <w:u w:val="single"/>
                <w:lang w:val="en-US"/>
              </w:rPr>
              <w:t>pravovaya</w:t>
            </w:r>
            <w:r w:rsidRPr="00C80AB6">
              <w:rPr>
                <w:u w:val="single"/>
              </w:rPr>
              <w:t>-</w:t>
            </w:r>
            <w:r w:rsidRPr="00C80AB6">
              <w:rPr>
                <w:u w:val="single"/>
                <w:lang w:val="en-US"/>
              </w:rPr>
              <w:t>osnova</w:t>
            </w:r>
            <w:r w:rsidRPr="00C80AB6">
              <w:rPr>
                <w:u w:val="single"/>
              </w:rPr>
              <w:t>-</w:t>
            </w:r>
            <w:r w:rsidRPr="00C80AB6">
              <w:rPr>
                <w:u w:val="single"/>
                <w:lang w:val="en-US"/>
              </w:rPr>
              <w:t>deyatelnosti</w:t>
            </w:r>
            <w:r w:rsidRPr="00C80AB6">
              <w:rPr>
                <w:u w:val="single"/>
              </w:rPr>
              <w:t>-</w:t>
            </w:r>
            <w:r w:rsidRPr="00C80AB6">
              <w:rPr>
                <w:u w:val="single"/>
                <w:lang w:val="en-US"/>
              </w:rPr>
              <w:t>palaty</w:t>
            </w:r>
            <w:r w:rsidRPr="00C80AB6">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834E80" w:rsidP="00834E8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52.</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spacing w:line="0" w:lineRule="atLeast"/>
              <w:ind w:right="-259"/>
              <w:jc w:val="both"/>
              <w:rPr>
                <w:rFonts w:eastAsia="Calibri"/>
                <w:b/>
              </w:rPr>
            </w:pPr>
            <w:r w:rsidRPr="00C80AB6">
              <w:t>Стандарт организации деятельности КСК Борисовского района «Проведение</w:t>
            </w:r>
            <w:r w:rsidR="00C80AB6" w:rsidRPr="00C80AB6">
              <w:t xml:space="preserve"> </w:t>
            </w:r>
            <w:r w:rsidRPr="00C80AB6">
              <w:t>Контрольно–счетной комиссией совместных или параллельных контрольных и экспертно-аналитических мероприятий с контрольно-счетными органами Российской Федерации»</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КСК Борисовского района</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9C4265">
            <w:pPr>
              <w:snapToGrid w:val="0"/>
              <w:jc w:val="both"/>
              <w:rPr>
                <w:rFonts w:eastAsia="Calibri"/>
              </w:rPr>
            </w:pPr>
            <w:r w:rsidRPr="00C80AB6">
              <w:rPr>
                <w:rFonts w:eastAsia="Calibri"/>
              </w:rPr>
              <w:t xml:space="preserve">Утвержден распоряжением председателем КСК Борисовского района от 30.12.2022 </w:t>
            </w:r>
            <w:r w:rsidR="009C4265" w:rsidRPr="00C80AB6">
              <w:rPr>
                <w:rFonts w:eastAsia="Calibri"/>
              </w:rPr>
              <w:t>№14</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jc w:val="center"/>
            </w:pPr>
            <w:r w:rsidRPr="00C80AB6">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834E80" w:rsidP="00834E8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53.</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pStyle w:val="Default"/>
              <w:jc w:val="both"/>
              <w:rPr>
                <w:rFonts w:eastAsia="Calibri"/>
                <w:b/>
                <w:sz w:val="20"/>
                <w:szCs w:val="20"/>
              </w:rPr>
            </w:pPr>
            <w:r w:rsidRPr="00C80AB6">
              <w:rPr>
                <w:bCs/>
                <w:sz w:val="20"/>
                <w:szCs w:val="20"/>
              </w:rPr>
              <w:t>Стандарт финансового контроля</w:t>
            </w:r>
            <w:r w:rsidR="00C80AB6">
              <w:rPr>
                <w:bCs/>
                <w:sz w:val="20"/>
                <w:szCs w:val="20"/>
              </w:rPr>
              <w:t xml:space="preserve"> </w:t>
            </w:r>
            <w:r w:rsidRPr="00C80AB6">
              <w:rPr>
                <w:bCs/>
                <w:sz w:val="20"/>
                <w:szCs w:val="20"/>
              </w:rPr>
              <w:t>«Экспертиза проекта бюджета района, городского и сельских поселений Борисовского района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КСК Борисовского района</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9C4265">
            <w:pPr>
              <w:snapToGrid w:val="0"/>
              <w:jc w:val="both"/>
              <w:rPr>
                <w:rFonts w:eastAsia="Calibri"/>
              </w:rPr>
            </w:pPr>
            <w:r w:rsidRPr="00C80AB6">
              <w:rPr>
                <w:rFonts w:eastAsia="Calibri"/>
              </w:rPr>
              <w:t>Утвержден распоряжением председателем КСК Борисовского района от 30.12.2022</w:t>
            </w:r>
            <w:r w:rsidR="009C4265">
              <w:rPr>
                <w:rFonts w:eastAsia="Calibri"/>
              </w:rPr>
              <w:t xml:space="preserve"> </w:t>
            </w:r>
            <w:r w:rsidR="009C4265" w:rsidRPr="00C80AB6">
              <w:rPr>
                <w:rFonts w:eastAsia="Calibri"/>
              </w:rPr>
              <w:t>№ 15</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snapToGrid w:val="0"/>
              <w:jc w:val="center"/>
              <w:rPr>
                <w:rFonts w:eastAsia="Calibri"/>
                <w:b/>
              </w:rPr>
            </w:pPr>
            <w:r w:rsidRPr="00C80AB6">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834E80" w:rsidP="00834E8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54.</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Стандарт внешнего муниципального финансового контроля «Проведение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Контрольно-счетная комиссия Вейделевского района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Распоряжение КСК Вейделевского района Белгородской области от 29.12.2022 № 43</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snapToGrid w:val="0"/>
              <w:jc w:val="center"/>
              <w:rPr>
                <w:rFonts w:eastAsia="Calibri"/>
                <w:b/>
              </w:rPr>
            </w:pPr>
            <w:r w:rsidRPr="00C80AB6">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834E80" w:rsidP="00834E8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55.</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Стандарт внешнего муниципального финансового контроля «Прове</w:t>
            </w:r>
            <w:r w:rsidR="00C80AB6">
              <w:rPr>
                <w:rFonts w:eastAsia="Calibri"/>
              </w:rPr>
              <w:t xml:space="preserve">дение экспертно-аналитического </w:t>
            </w:r>
            <w:r w:rsidRPr="00C80AB6">
              <w:rPr>
                <w:rFonts w:eastAsia="Calibri"/>
              </w:rPr>
              <w:t>мероприятия»</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jc w:val="both"/>
            </w:pPr>
            <w:r w:rsidRPr="00C80AB6">
              <w:rPr>
                <w:rFonts w:eastAsia="Calibri"/>
              </w:rPr>
              <w:t>Контрольно-счетная комиссия Вейделевского района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Распоряжение КСК Вейделевского района Белгородской области от 29.12.2022 № 44</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snapToGrid w:val="0"/>
              <w:jc w:val="center"/>
              <w:rPr>
                <w:rFonts w:eastAsia="Calibri"/>
                <w:b/>
              </w:rPr>
            </w:pPr>
            <w:r w:rsidRPr="00C80AB6">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E84A05" w:rsidP="00E84A05">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56.</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Стандарт внешнего муниципального финансового контроля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jc w:val="both"/>
            </w:pPr>
            <w:r w:rsidRPr="00C80AB6">
              <w:rPr>
                <w:rFonts w:eastAsia="Calibri"/>
              </w:rPr>
              <w:t>Контрольно-счетная комиссия Вейделевского района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rPr>
            </w:pPr>
            <w:r w:rsidRPr="00C80AB6">
              <w:rPr>
                <w:rFonts w:eastAsia="Calibri"/>
              </w:rPr>
              <w:t>Распоряжение КСК Вейделевского района Белгородской области от 29.12.2022 № 46</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snapToGrid w:val="0"/>
              <w:jc w:val="center"/>
              <w:rPr>
                <w:rFonts w:eastAsia="Calibri"/>
                <w:b/>
              </w:rPr>
            </w:pPr>
            <w:r w:rsidRPr="00C80AB6">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E84A05" w:rsidP="00E84A05">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57.</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bCs/>
              </w:rPr>
            </w:pPr>
            <w:r w:rsidRPr="00C80AB6">
              <w:rPr>
                <w:bCs/>
              </w:rPr>
              <w:t>Стандарт внешнего муниципального финансового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bCs/>
              </w:rPr>
            </w:pPr>
            <w:r w:rsidRPr="00C80AB6">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C007EE">
            <w:pPr>
              <w:snapToGrid w:val="0"/>
              <w:jc w:val="both"/>
              <w:rPr>
                <w:rFonts w:eastAsia="Calibri"/>
                <w:bCs/>
              </w:rPr>
            </w:pPr>
            <w:r w:rsidRPr="00C80AB6">
              <w:rPr>
                <w:rFonts w:eastAsia="Calibri"/>
                <w:bCs/>
              </w:rPr>
              <w:t>Распоряжение председателя Контрольно-счётной палаты Старооскольского городского округа от 01</w:t>
            </w:r>
            <w:r w:rsidR="00C007EE">
              <w:rPr>
                <w:rFonts w:eastAsia="Calibri"/>
                <w:bCs/>
              </w:rPr>
              <w:t>.08.</w:t>
            </w:r>
            <w:r w:rsidRPr="00C80AB6">
              <w:rPr>
                <w:rFonts w:eastAsia="Calibri"/>
                <w:bCs/>
              </w:rPr>
              <w:t>2022 № 130</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snapToGrid w:val="0"/>
              <w:jc w:val="both"/>
              <w:rPr>
                <w:rFonts w:eastAsia="Calibri"/>
                <w:bCs/>
                <w:color w:val="000000"/>
              </w:rPr>
            </w:pPr>
            <w:r w:rsidRPr="00C80AB6">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34E80" w:rsidRDefault="00C007EE" w:rsidP="00C007E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58.</w:t>
            </w:r>
          </w:p>
        </w:tc>
        <w:tc>
          <w:tcPr>
            <w:tcW w:w="5646"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bCs/>
              </w:rPr>
            </w:pPr>
            <w:r w:rsidRPr="00C80AB6">
              <w:rPr>
                <w:bCs/>
              </w:rPr>
              <w:t>Стандарт организации деятельности «Планирование работы Контрольно-счетной палаты Старооскольского городского округа Белгородской области»</w:t>
            </w:r>
          </w:p>
        </w:tc>
        <w:tc>
          <w:tcPr>
            <w:tcW w:w="2957" w:type="dxa"/>
            <w:tcBorders>
              <w:top w:val="single" w:sz="4" w:space="0" w:color="000000"/>
              <w:left w:val="single" w:sz="4" w:space="0" w:color="000000"/>
              <w:bottom w:val="single" w:sz="4" w:space="0" w:color="000000"/>
              <w:right w:val="nil"/>
            </w:tcBorders>
          </w:tcPr>
          <w:p w:rsidR="004A326F" w:rsidRPr="00C80AB6" w:rsidRDefault="004A326F" w:rsidP="00C80AB6">
            <w:pPr>
              <w:snapToGrid w:val="0"/>
              <w:jc w:val="both"/>
              <w:rPr>
                <w:rFonts w:eastAsia="Calibri"/>
                <w:bCs/>
              </w:rPr>
            </w:pPr>
            <w:r w:rsidRPr="00C80AB6">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C80AB6" w:rsidRDefault="004A326F" w:rsidP="00C007EE">
            <w:pPr>
              <w:snapToGrid w:val="0"/>
              <w:jc w:val="both"/>
              <w:rPr>
                <w:rFonts w:eastAsia="Calibri"/>
                <w:bCs/>
              </w:rPr>
            </w:pPr>
            <w:r w:rsidRPr="00C80AB6">
              <w:rPr>
                <w:rFonts w:eastAsia="Calibri"/>
                <w:bCs/>
              </w:rPr>
              <w:t>Распоряжение председателя Контрольно-счётной палаты Старооскольского городского округа от 20</w:t>
            </w:r>
            <w:r w:rsidR="00C007EE">
              <w:rPr>
                <w:rFonts w:eastAsia="Calibri"/>
                <w:bCs/>
              </w:rPr>
              <w:t>.07.</w:t>
            </w:r>
            <w:r w:rsidRPr="00C80AB6">
              <w:rPr>
                <w:rFonts w:eastAsia="Calibri"/>
                <w:bCs/>
              </w:rPr>
              <w:t>2022 № 120</w:t>
            </w:r>
          </w:p>
        </w:tc>
        <w:tc>
          <w:tcPr>
            <w:tcW w:w="3260" w:type="dxa"/>
            <w:tcBorders>
              <w:top w:val="single" w:sz="4" w:space="0" w:color="000000"/>
              <w:left w:val="single" w:sz="4" w:space="0" w:color="000000"/>
              <w:bottom w:val="single" w:sz="4" w:space="0" w:color="000000"/>
              <w:right w:val="single" w:sz="4" w:space="0" w:color="000000"/>
            </w:tcBorders>
          </w:tcPr>
          <w:p w:rsidR="004A326F" w:rsidRPr="00C80AB6" w:rsidRDefault="004A326F" w:rsidP="00C80AB6">
            <w:pPr>
              <w:snapToGrid w:val="0"/>
              <w:jc w:val="both"/>
              <w:rPr>
                <w:rFonts w:eastAsia="Calibri"/>
                <w:bCs/>
              </w:rPr>
            </w:pPr>
            <w:r w:rsidRPr="00C80AB6">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59.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rPr>
                <w:lang w:eastAsia="ru-RU"/>
              </w:rPr>
              <w:t>Стандарт организации деятельности «Подготовка годового отчета о деятельности Контрольно-счетной палаты Старооскольского городского округа Белгородской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 xml:space="preserve">Распоряжение председателя Контрольно-счётной палаты Старооскольского городского </w:t>
            </w:r>
            <w:r w:rsidRPr="00FE7E5C">
              <w:rPr>
                <w:rFonts w:eastAsia="Calibri"/>
                <w:bCs/>
              </w:rPr>
              <w:lastRenderedPageBreak/>
              <w:t>округа от 08</w:t>
            </w:r>
            <w:r w:rsidR="005343B4">
              <w:rPr>
                <w:rFonts w:eastAsia="Calibri"/>
                <w:bCs/>
              </w:rPr>
              <w:t>.09.</w:t>
            </w:r>
            <w:r w:rsidRPr="00FE7E5C">
              <w:rPr>
                <w:rFonts w:eastAsia="Calibri"/>
                <w:bCs/>
              </w:rPr>
              <w:t>2022 № 153</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lastRenderedPageBreak/>
              <w:t>https://staryjoskol-r31.gosweb.gosuslugi.ru/ofitsialno/struktura-munitsipalnogo-</w:t>
            </w:r>
            <w:r w:rsidRPr="00FE7E5C">
              <w:lastRenderedPageBreak/>
              <w:t>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60.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lang w:eastAsia="ru-RU"/>
              </w:rPr>
            </w:pPr>
            <w:r w:rsidRPr="00FE7E5C">
              <w:t>Стандарт внешнего муниципального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15</w:t>
            </w:r>
            <w:r w:rsidR="005343B4">
              <w:rPr>
                <w:rFonts w:eastAsia="Calibri"/>
                <w:bCs/>
              </w:rPr>
              <w:t>.03.</w:t>
            </w:r>
            <w:r w:rsidRPr="00FE7E5C">
              <w:rPr>
                <w:rFonts w:eastAsia="Calibri"/>
                <w:bCs/>
              </w:rPr>
              <w:t>2019 № 23</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t>Стандарт внешнего муниципального финансового контроля «Финансово-экономическая экспертиза проекта муниципальной программы»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08</w:t>
            </w:r>
            <w:r w:rsidR="005343B4">
              <w:rPr>
                <w:rFonts w:eastAsia="Calibri"/>
                <w:bCs/>
              </w:rPr>
              <w:t>.09.</w:t>
            </w:r>
            <w:r w:rsidRPr="00FE7E5C">
              <w:rPr>
                <w:rFonts w:eastAsia="Calibri"/>
                <w:bCs/>
              </w:rPr>
              <w:t>2022 № 152</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t>Стандарт внешнего муниципального финансового контроля «Проведение внешней проверки годового отчета об исполнении бюджета Старооскольского городского округа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15</w:t>
            </w:r>
            <w:r w:rsidR="005343B4">
              <w:rPr>
                <w:rFonts w:eastAsia="Calibri"/>
                <w:bCs/>
              </w:rPr>
              <w:t>.03.</w:t>
            </w:r>
            <w:r w:rsidRPr="00FE7E5C">
              <w:rPr>
                <w:rFonts w:eastAsia="Calibri"/>
                <w:bCs/>
              </w:rPr>
              <w:t>2019 № 25</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t>Стандарт внешнего муниципального финансового контроля «Экспертиза проекта бюджета на очередной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20</w:t>
            </w:r>
            <w:r w:rsidR="005343B4">
              <w:rPr>
                <w:rFonts w:eastAsia="Calibri"/>
                <w:bCs/>
              </w:rPr>
              <w:t>.03.</w:t>
            </w:r>
            <w:r w:rsidRPr="00FE7E5C">
              <w:rPr>
                <w:rFonts w:eastAsia="Calibri"/>
                <w:bCs/>
              </w:rPr>
              <w:t>2019 № 28</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t>Стандарт внешнего муниципального финансового контроля «Порядок проведения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27</w:t>
            </w:r>
            <w:r w:rsidR="005343B4">
              <w:rPr>
                <w:rFonts w:eastAsia="Calibri"/>
                <w:bCs/>
              </w:rPr>
              <w:t>.12.</w:t>
            </w:r>
            <w:r w:rsidRPr="00FE7E5C">
              <w:rPr>
                <w:rFonts w:eastAsia="Calibri"/>
                <w:bCs/>
              </w:rPr>
              <w:t>2019 № 172</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t>Стандарт внешнего муниципального финансового контроля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343B4">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17</w:t>
            </w:r>
            <w:r w:rsidR="005343B4">
              <w:rPr>
                <w:rFonts w:eastAsia="Calibri"/>
                <w:bCs/>
              </w:rPr>
              <w:t>.01.</w:t>
            </w:r>
            <w:r w:rsidRPr="00FE7E5C">
              <w:rPr>
                <w:rFonts w:eastAsia="Calibri"/>
                <w:bCs/>
              </w:rPr>
              <w:t>2020 № 03</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15B8D" w:rsidRDefault="00AA7B16" w:rsidP="00AA7B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pPr>
            <w:r w:rsidRPr="00FE7E5C">
              <w:t>Стандарт внешнего муниципального финансового контроля «Контроль за реализацией документов, подготовленных по результатам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15B8D">
            <w:pPr>
              <w:snapToGrid w:val="0"/>
              <w:jc w:val="both"/>
              <w:rPr>
                <w:rFonts w:eastAsia="Calibri"/>
                <w:bCs/>
              </w:rPr>
            </w:pPr>
            <w:r w:rsidRPr="00FE7E5C">
              <w:rPr>
                <w:rFonts w:eastAsia="Calibri"/>
                <w:bCs/>
              </w:rPr>
              <w:t>Контрольно-счётная палата Старооскольского городского 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snapToGrid w:val="0"/>
              <w:jc w:val="both"/>
              <w:rPr>
                <w:rFonts w:eastAsia="Calibri"/>
                <w:bCs/>
              </w:rPr>
            </w:pPr>
            <w:r w:rsidRPr="00FE7E5C">
              <w:rPr>
                <w:rFonts w:eastAsia="Calibri"/>
                <w:bCs/>
              </w:rPr>
              <w:t>Распоряжение председателя Контрольно-счётной палаты Старооскольского городского округа от 30</w:t>
            </w:r>
            <w:r w:rsidR="0041712A">
              <w:rPr>
                <w:rFonts w:eastAsia="Calibri"/>
                <w:bCs/>
              </w:rPr>
              <w:t>.12.</w:t>
            </w:r>
            <w:r w:rsidRPr="00FE7E5C">
              <w:rPr>
                <w:rFonts w:eastAsia="Calibri"/>
                <w:bCs/>
              </w:rPr>
              <w:t>2022 № 221</w:t>
            </w:r>
          </w:p>
        </w:tc>
        <w:tc>
          <w:tcPr>
            <w:tcW w:w="3260" w:type="dxa"/>
            <w:tcBorders>
              <w:top w:val="single" w:sz="4" w:space="0" w:color="000000"/>
              <w:left w:val="single" w:sz="4" w:space="0" w:color="000000"/>
              <w:bottom w:val="single" w:sz="4" w:space="0" w:color="000000"/>
              <w:right w:val="single" w:sz="4" w:space="0" w:color="000000"/>
            </w:tcBorders>
          </w:tcPr>
          <w:p w:rsidR="004A326F" w:rsidRPr="004A326F" w:rsidRDefault="004A326F" w:rsidP="00E15B8D">
            <w:pPr>
              <w:snapToGrid w:val="0"/>
              <w:jc w:val="both"/>
              <w:rPr>
                <w:rFonts w:eastAsia="Calibri"/>
                <w:bCs/>
                <w:color w:val="000000"/>
              </w:rPr>
            </w:pPr>
            <w:r w:rsidRPr="00FE7E5C">
              <w:t>https://staryjoskol-r31.gosweb.gosuslugi.ru/ofitsialno/struktura-munitsipalnogo-obrazovaniya/kontrolno-schetnyy-organ/deyatelnost/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Стандарт ВМФК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Контрольно-счетная комиссия Чернянского района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 xml:space="preserve">Утвержден распоряжением КСК Чернянского района от </w:t>
            </w:r>
            <w:r w:rsidRPr="00FE7E5C">
              <w:lastRenderedPageBreak/>
              <w:t>20.10.2021 №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spacing w:line="283" w:lineRule="atLeast"/>
              <w:jc w:val="both"/>
            </w:pPr>
            <w:r w:rsidRPr="00FE7E5C">
              <w:lastRenderedPageBreak/>
              <w:t>https://chernyanskijrajon-r31.gosweb.gosuslugi.ru/ofitsialno/or</w:t>
            </w:r>
            <w:r w:rsidRPr="00FE7E5C">
              <w:lastRenderedPageBreak/>
              <w:t>gany-mestnogo-samoupravleniya/kontrolno-schetnaya-komissiya/dokumenty/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68.</w:t>
            </w:r>
          </w:p>
        </w:tc>
        <w:tc>
          <w:tcPr>
            <w:tcW w:w="5646" w:type="dxa"/>
            <w:tcBorders>
              <w:top w:val="single" w:sz="4" w:space="0" w:color="000000"/>
              <w:left w:val="single" w:sz="4" w:space="0" w:color="000000"/>
              <w:bottom w:val="single" w:sz="4" w:space="0" w:color="000000"/>
              <w:right w:val="nil"/>
            </w:tcBorders>
          </w:tcPr>
          <w:p w:rsidR="004A326F" w:rsidRPr="00FE7E5C" w:rsidRDefault="0041712A" w:rsidP="0041712A">
            <w:pPr>
              <w:spacing w:line="283" w:lineRule="atLeast"/>
              <w:jc w:val="both"/>
            </w:pPr>
            <w:r>
              <w:t xml:space="preserve">Стандарт ВМФК </w:t>
            </w:r>
            <w:r w:rsidR="004A326F" w:rsidRPr="00FE7E5C">
              <w:t>«Порядок проведения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Контрольно-счетная комиссия Чернянского района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Утвержден распоряжением КСК Чернянского района от 17.05.2022 № 36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pPr>
            <w:r w:rsidRPr="00FE7E5C">
              <w:t>https://chernyanskijrajon-r31.gosweb.gosuslugi.ru/ofitsialno/organy-mestnogo-samoupravleniya/kontrolno-schetnaya-komissiya/dokumenty/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69.</w:t>
            </w:r>
          </w:p>
        </w:tc>
        <w:tc>
          <w:tcPr>
            <w:tcW w:w="5646" w:type="dxa"/>
            <w:tcBorders>
              <w:top w:val="single" w:sz="4" w:space="0" w:color="000000"/>
              <w:left w:val="single" w:sz="4" w:space="0" w:color="000000"/>
              <w:bottom w:val="single" w:sz="4" w:space="0" w:color="000000"/>
              <w:right w:val="nil"/>
            </w:tcBorders>
          </w:tcPr>
          <w:p w:rsidR="004A326F" w:rsidRPr="00FE7E5C" w:rsidRDefault="0041712A" w:rsidP="0041712A">
            <w:pPr>
              <w:spacing w:line="283" w:lineRule="atLeast"/>
              <w:jc w:val="both"/>
            </w:pPr>
            <w:r>
              <w:t xml:space="preserve">Стандарт ВМФК </w:t>
            </w:r>
            <w:r w:rsidR="004A326F" w:rsidRPr="00FE7E5C">
              <w:t>«Проведение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Контрольно-счетная комиссия Чернянского района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Утвержден распоряжением КСК Че</w:t>
            </w:r>
            <w:r w:rsidR="0041712A">
              <w:t xml:space="preserve">рнянского района от 14.10.2022 </w:t>
            </w:r>
            <w:r w:rsidRPr="00FE7E5C">
              <w:t>№ 50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pPr>
            <w:r w:rsidRPr="00FE7E5C">
              <w:t>https://chernyanskijrajon-r31.gosweb.gosuslugi.ru/ofitsialno/organy-mestnogo-samoupravleniya/kontrolno-schetnaya-komissiya/dokumenty/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Ста</w:t>
            </w:r>
            <w:r w:rsidR="0041712A">
              <w:t>ндарт ВМФК</w:t>
            </w:r>
            <w:r w:rsidRPr="00FE7E5C">
              <w:t xml:space="preserve"> «Финансово-экономическая экспертиза проекта муниципальной программы»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Контрольно-счетная комиссия Чернянского района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Утвержден распоряжением КСК Чернянского района от 17.10.2022 № 51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center"/>
            </w:pPr>
            <w:r w:rsidRPr="00FE7E5C">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71.</w:t>
            </w:r>
          </w:p>
        </w:tc>
        <w:tc>
          <w:tcPr>
            <w:tcW w:w="5646" w:type="dxa"/>
            <w:tcBorders>
              <w:top w:val="single" w:sz="4" w:space="0" w:color="000000"/>
              <w:left w:val="single" w:sz="4" w:space="0" w:color="000000"/>
              <w:bottom w:val="single" w:sz="4" w:space="0" w:color="000000"/>
              <w:right w:val="nil"/>
            </w:tcBorders>
          </w:tcPr>
          <w:p w:rsidR="004A326F" w:rsidRPr="00FE7E5C" w:rsidRDefault="0041712A" w:rsidP="0041712A">
            <w:pPr>
              <w:spacing w:line="283" w:lineRule="atLeast"/>
              <w:jc w:val="both"/>
            </w:pPr>
            <w:r>
              <w:t>Стандарт ВМФК</w:t>
            </w:r>
            <w:r w:rsidR="004A326F" w:rsidRPr="00FE7E5C">
              <w:t xml:space="preserve">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Контрольно-счетная комиссия Чернянского района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spacing w:line="283" w:lineRule="atLeast"/>
              <w:jc w:val="both"/>
            </w:pPr>
            <w:r w:rsidRPr="00FE7E5C">
              <w:t>Утвержден распоряжением КСК Чернянского района от 16.05.2022 № 35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pPr>
            <w:r w:rsidRPr="00FE7E5C">
              <w:t>https://chernyanskijrajon-r31.gosweb.gosuslugi.ru/ofitsialno/organy-mestnogo-samoupravleniya/kontrolno-schetnaya-komissiya/dokumenty/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ind w:left="34" w:hanging="34"/>
              <w:jc w:val="both"/>
              <w:rPr>
                <w:color w:val="000000"/>
              </w:rPr>
            </w:pPr>
            <w:r w:rsidRPr="00FE7E5C">
              <w:rPr>
                <w:color w:val="000000"/>
              </w:rPr>
              <w:t>Стандарт внешнего муниципального финансового контроля СФК 51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Решение Коллегии Контрольно-счетной палаты города</w:t>
            </w:r>
            <w:r>
              <w:rPr>
                <w:color w:val="000000"/>
              </w:rPr>
              <w:t xml:space="preserve"> </w:t>
            </w:r>
            <w:r w:rsidRPr="00FE7E5C">
              <w:rPr>
                <w:color w:val="000000"/>
              </w:rPr>
              <w:t>Брянска от 31.05.2019 №2 (в ред. от 19.07.2022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http://www.kspbr.ru/upload/220720094259.pdf</w:t>
            </w:r>
          </w:p>
        </w:tc>
      </w:tr>
      <w:tr w:rsidR="004A326F" w:rsidRPr="00FE7E5C" w:rsidTr="00B0241A">
        <w:trPr>
          <w:trHeight w:val="1133"/>
        </w:trPr>
        <w:tc>
          <w:tcPr>
            <w:tcW w:w="846" w:type="dxa"/>
            <w:tcBorders>
              <w:top w:val="single" w:sz="4" w:space="0" w:color="000000"/>
              <w:left w:val="single" w:sz="4" w:space="0" w:color="000000"/>
              <w:bottom w:val="single" w:sz="4" w:space="0" w:color="000000"/>
              <w:right w:val="nil"/>
            </w:tcBorders>
          </w:tcPr>
          <w:p w:rsidR="004A326F" w:rsidRPr="00786FD2" w:rsidRDefault="00F65E08" w:rsidP="00F65E0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52 «Проведение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Приказ Председателя Контрольно-счетной палаты города</w:t>
            </w:r>
            <w:r>
              <w:rPr>
                <w:color w:val="000000"/>
              </w:rPr>
              <w:t xml:space="preserve"> </w:t>
            </w:r>
            <w:r w:rsidRPr="00FE7E5C">
              <w:rPr>
                <w:color w:val="000000"/>
              </w:rPr>
              <w:t>Брянска от 09.09.2011 №93/2 (с изменениями, утвержденными решением Коллегии Контрольно-счетной палаты города Брянска от 19.07.2022 №</w:t>
            </w:r>
            <w:r>
              <w:rPr>
                <w:color w:val="000000"/>
              </w:rPr>
              <w:t xml:space="preserve"> </w:t>
            </w:r>
            <w:r w:rsidRPr="00FE7E5C">
              <w:rPr>
                <w:color w:val="000000"/>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http://www.kspbr.ru/upload/220720101316.pdf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8453B" w:rsidRDefault="0038453B" w:rsidP="003845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53 «Проведение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spacing w:val="-6"/>
              </w:rPr>
            </w:pPr>
            <w:r w:rsidRPr="00FE7E5C">
              <w:rPr>
                <w:color w:val="000000"/>
                <w:spacing w:val="-6"/>
              </w:rPr>
              <w:t>Решение Коллегии Контрольно-счетной палаты города Брянска от 26.12.2019 №14 (в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http://www.kspbr.ru/upload/220720101503.pdf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8453B" w:rsidRDefault="0038453B" w:rsidP="003845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 xml:space="preserve">Стандарт внешнего муниципального финансового контроля </w:t>
            </w:r>
            <w:r w:rsidRPr="00FE7E5C">
              <w:rPr>
                <w:color w:val="000000"/>
              </w:rPr>
              <w:lastRenderedPageBreak/>
              <w:t>СФК 54 «Порядок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lastRenderedPageBreak/>
              <w:t xml:space="preserve">Контрольно-счетная палата </w:t>
            </w:r>
            <w:r w:rsidRPr="00FE7E5C">
              <w:rPr>
                <w:color w:val="000000"/>
                <w:lang w:eastAsia="ru-RU"/>
              </w:rPr>
              <w:lastRenderedPageBreak/>
              <w:t>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highlight w:val="yellow"/>
              </w:rPr>
            </w:pPr>
            <w:r w:rsidRPr="00FE7E5C">
              <w:rPr>
                <w:color w:val="000000"/>
              </w:rPr>
              <w:lastRenderedPageBreak/>
              <w:t xml:space="preserve">Решение Коллегии </w:t>
            </w:r>
            <w:r w:rsidRPr="00FE7E5C">
              <w:rPr>
                <w:color w:val="000000"/>
              </w:rPr>
              <w:lastRenderedPageBreak/>
              <w:t xml:space="preserve">Контрольно-счетной палаты города Брянска от 27.06.2019 №3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highlight w:val="yellow"/>
                <w:lang w:eastAsia="ru-RU"/>
              </w:rPr>
            </w:pPr>
            <w:r w:rsidRPr="00FE7E5C">
              <w:rPr>
                <w:color w:val="000000"/>
                <w:lang w:eastAsia="ru-RU"/>
              </w:rPr>
              <w:lastRenderedPageBreak/>
              <w:t>http://www.kspbr.ru/upload/2207201</w:t>
            </w:r>
            <w:r w:rsidRPr="00FE7E5C">
              <w:rPr>
                <w:color w:val="000000"/>
                <w:lang w:eastAsia="ru-RU"/>
              </w:rPr>
              <w:lastRenderedPageBreak/>
              <w:t>02632.pdf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8453B" w:rsidRDefault="0038453B" w:rsidP="003845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76.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55 «Контроль реализации результатов контрольных и экспертно-аналитических мероприятий, проведенных Контрольно-счетной палатой города Брянска»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Приказ Председателя Контрольно-счетной палаты</w:t>
            </w:r>
            <w:r>
              <w:rPr>
                <w:color w:val="000000"/>
              </w:rPr>
              <w:t xml:space="preserve"> </w:t>
            </w:r>
            <w:r w:rsidRPr="00FE7E5C">
              <w:rPr>
                <w:color w:val="000000"/>
              </w:rPr>
              <w:t>города Брянска от 30.08.2013 № 109 (с изменениями, утвержденными решением Коллегии Контрольно-счетной палаты города Брянска от 19.07.2022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http://www.kspbr.ru/upload/220720102718.pdf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8453B" w:rsidRDefault="0038453B" w:rsidP="003845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56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 xml:space="preserve">Решение Коллегии Контрольно-счетной палаты города Брянска от 28.05.2020 №6 </w:t>
            </w:r>
            <w:r w:rsidRPr="00FE7E5C">
              <w:rPr>
                <w:color w:val="000000"/>
                <w:spacing w:val="-6"/>
              </w:rPr>
              <w:t>(в ред. от 19.07.2022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http://www.kspbr.ru/upload/220720104002.pdf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8453B" w:rsidRDefault="0038453B" w:rsidP="003845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101 «Осуществление предварительного контроля формирования проекта бюджета города Брянска на очередной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 xml:space="preserve">Решение Коллегии Контрольно-счетной палаты города Брянска от 26.12.2019 №14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http://www.kspbr.ru/upload/220720104108.pdf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8453B" w:rsidRDefault="0038453B" w:rsidP="0038453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79.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102 «</w:t>
            </w:r>
            <w:r w:rsidRPr="00FE7E5C">
              <w:t>Оперативный анализ исполнения и контроль за организацией исполнения бюджета города Брянска</w:t>
            </w:r>
            <w:r w:rsidRPr="00FE7E5C">
              <w:rPr>
                <w:color w:val="000000"/>
              </w:rPr>
              <w:t>»</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 xml:space="preserve">Решение Коллегии Контрольно-счетной палаты города Брянска от 26.12.2019 №14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http://www.kspbr.ru/upload/220720104147.pdf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Стандарт внешнего муниципального финансового контроля СФК 103 «</w:t>
            </w:r>
            <w:r w:rsidRPr="00FE7E5C">
              <w:t>Проведение внешней проверки годового отчета об исполнении бюджета города Брянска совместно с проверкой достоверности годовой бюджетной отчетности главных администраторов бюджетных средств</w:t>
            </w:r>
            <w:r w:rsidRPr="00FE7E5C">
              <w:rPr>
                <w:color w:val="000000"/>
              </w:rPr>
              <w:t>»</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1712A">
            <w:pPr>
              <w:jc w:val="both"/>
              <w:rPr>
                <w:color w:val="000000"/>
              </w:rPr>
            </w:pPr>
            <w:r w:rsidRPr="00FE7E5C">
              <w:rPr>
                <w:color w:val="000000"/>
              </w:rPr>
              <w:t xml:space="preserve">Решение Коллегии Контрольно-счетной палаты города Брянска от 26.12.2019 №14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1712A">
            <w:pPr>
              <w:jc w:val="both"/>
              <w:rPr>
                <w:color w:val="000000"/>
                <w:lang w:eastAsia="ru-RU"/>
              </w:rPr>
            </w:pPr>
            <w:r w:rsidRPr="00FE7E5C">
              <w:rPr>
                <w:color w:val="000000"/>
                <w:lang w:eastAsia="ru-RU"/>
              </w:rPr>
              <w:t>http://www.kspbr.ru/upload/220720104232.pdf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Стандарт внешнего муниципального финансового контроля СФК 104 «Экспертиза муниципальных программ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 xml:space="preserve">Решение Коллегии Контрольно-счетной палаты города Брянска </w:t>
            </w:r>
            <w:r w:rsidRPr="00FE7E5C">
              <w:rPr>
                <w:color w:val="000000"/>
                <w:spacing w:val="-6"/>
              </w:rPr>
              <w:t>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jc w:val="both"/>
              <w:rPr>
                <w:color w:val="000000"/>
                <w:lang w:eastAsia="ru-RU"/>
              </w:rPr>
            </w:pPr>
            <w:r w:rsidRPr="00FE7E5C">
              <w:rPr>
                <w:color w:val="000000"/>
                <w:lang w:eastAsia="ru-RU"/>
              </w:rPr>
              <w:t>http://www.kspbr.ru/upload/220720104417.pdf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Стандарт организации деятельности СОД 1 «Порядок организации методологического обеспечения деятельности Контрольно-счетной палаты города Брянска»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 xml:space="preserve">Решение Коллегии Контрольно-счетной палаты города Брянска от 27.09.2019 №8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jc w:val="both"/>
              <w:rPr>
                <w:color w:val="000000"/>
                <w:lang w:eastAsia="ru-RU"/>
              </w:rPr>
            </w:pPr>
            <w:r w:rsidRPr="00FE7E5C">
              <w:rPr>
                <w:color w:val="000000"/>
                <w:lang w:eastAsia="ru-RU"/>
              </w:rPr>
              <w:t>http://www.kspbr.ru/upload/220719053426.pdf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Стандарт организации деятельности СОД 2 «Порядок планирования работы Контрольно-счетной палаты города Брянска»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 xml:space="preserve">Решение Коллегии Контрольно-счетной палаты города Брянска от 27.09.2019 </w:t>
            </w:r>
            <w:r w:rsidRPr="00FE7E5C">
              <w:rPr>
                <w:color w:val="000000"/>
              </w:rPr>
              <w:lastRenderedPageBreak/>
              <w:t xml:space="preserve">№8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jc w:val="both"/>
              <w:rPr>
                <w:color w:val="000000"/>
                <w:lang w:eastAsia="ru-RU"/>
              </w:rPr>
            </w:pPr>
            <w:r w:rsidRPr="00FE7E5C">
              <w:rPr>
                <w:color w:val="000000"/>
                <w:lang w:eastAsia="ru-RU"/>
              </w:rPr>
              <w:lastRenderedPageBreak/>
              <w:t>http://www.kspbr.ru/upload/220719053528.pdf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84.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Стандарт организации деятельности СОД 3 «Порядок подготовки отчета о работе Контрольно-счетной палаты города Брянска»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highlight w:val="yellow"/>
              </w:rPr>
            </w:pPr>
            <w:r w:rsidRPr="00FE7E5C">
              <w:rPr>
                <w:color w:val="000000"/>
              </w:rPr>
              <w:t xml:space="preserve">Решение Коллегии Контрольно-счетной палаты города Брянска от 26 декабря 2019 №14 </w:t>
            </w:r>
            <w:r w:rsidRPr="00FE7E5C">
              <w:rPr>
                <w:color w:val="000000"/>
                <w:spacing w:val="-6"/>
              </w:rPr>
              <w:t>(в ред. от 19.07.2022 №</w:t>
            </w:r>
            <w:r>
              <w:rPr>
                <w:color w:val="000000"/>
                <w:spacing w:val="-6"/>
              </w:rPr>
              <w:t xml:space="preserve"> </w:t>
            </w:r>
            <w:r w:rsidRPr="00FE7E5C">
              <w:rPr>
                <w:color w:val="000000"/>
                <w:spacing w:val="-6"/>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jc w:val="both"/>
              <w:rPr>
                <w:color w:val="000000"/>
                <w:lang w:eastAsia="ru-RU"/>
              </w:rPr>
            </w:pPr>
            <w:r w:rsidRPr="00FE7E5C">
              <w:rPr>
                <w:color w:val="000000"/>
                <w:lang w:eastAsia="ru-RU"/>
              </w:rPr>
              <w:t>http://www.kspbr.ru/upload/220719053637.pdf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Стандарт организации деятельности СОД 4 «Порядок организации и проведения Контрольно-счетной палатой города Брянска контрольных и экспертно-аналитических мероприятий совместно с органами финансового контроля, правоохранительными, надзорными и иными органами»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lang w:eastAsia="ru-RU"/>
              </w:rPr>
            </w:pPr>
            <w:r w:rsidRPr="00FE7E5C">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jc w:val="both"/>
              <w:rPr>
                <w:color w:val="000000"/>
              </w:rPr>
            </w:pPr>
            <w:r w:rsidRPr="00FE7E5C">
              <w:rPr>
                <w:color w:val="000000"/>
              </w:rPr>
              <w:t>Приказ Председателя Контрольно-счетной палаты города Брянска от 30.08.2013 № 109 (с изменениями, утвержденными решением Коллегии Контрольно-счетной палаты города Брянска от 19.07.2022 №</w:t>
            </w:r>
            <w:r>
              <w:rPr>
                <w:color w:val="000000"/>
              </w:rPr>
              <w:t xml:space="preserve"> </w:t>
            </w:r>
            <w:r w:rsidRPr="00FE7E5C">
              <w:rPr>
                <w:color w:val="000000"/>
              </w:rPr>
              <w:t>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jc w:val="both"/>
              <w:rPr>
                <w:color w:val="000000"/>
                <w:lang w:eastAsia="ru-RU"/>
              </w:rPr>
            </w:pPr>
            <w:r w:rsidRPr="00FE7E5C">
              <w:rPr>
                <w:color w:val="000000"/>
                <w:lang w:eastAsia="ru-RU"/>
              </w:rPr>
              <w:t>http://www.kspbr.ru/upload/220719053740.pdf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t>СВМФК «Общие требования, правила и процедуры проведения</w:t>
            </w:r>
            <w:r w:rsidRPr="00FE7E5C">
              <w:rPr>
                <w:color w:val="212121"/>
                <w:shd w:val="clear" w:color="auto" w:fill="FFFFFF"/>
              </w:rPr>
              <w:t xml:space="preserve"> экспертно-аналитического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71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C0A3E" w:rsidRDefault="001C0A3E" w:rsidP="001C0A3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t>СВМФК «Общие требования, правила и процедуры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rPr>
            </w:pPr>
            <w:r w:rsidRPr="00FE7E5C">
              <w:rPr>
                <w:rFonts w:eastAsia="Calibri"/>
              </w:rPr>
              <w:t>Решение коллегии от 28.12.2022 № 19, приказ КСП от 28.12.2022 № 70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«Планирование работы Контрольно-счетной палаты городского округа город Воронеж»</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77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89.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w:t>
            </w:r>
            <w:r w:rsidRPr="00FE7E5C">
              <w:rPr>
                <w:iCs/>
                <w:spacing w:val="-1"/>
              </w:rPr>
              <w:t>Подготовка отчета о работе Контрольно-счетной палаты городского округа город Воронеж»</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88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w:t>
            </w:r>
            <w:r w:rsidRPr="00FE7E5C">
              <w:rPr>
                <w:lang w:eastAsia="ru-RU"/>
              </w:rPr>
              <w:t>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76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w:t>
            </w:r>
            <w:r w:rsidRPr="00FE7E5C">
              <w:rPr>
                <w:color w:val="000000"/>
                <w:spacing w:val="-1"/>
              </w:rPr>
              <w:t xml:space="preserve">Проведение </w:t>
            </w:r>
            <w:r w:rsidRPr="00FE7E5C">
              <w:rPr>
                <w:color w:val="000000"/>
              </w:rPr>
              <w:t>экспертизы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80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«Проведение экспертизы проектов нормативных правовых актов городского округа город Воронеж»</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w:t>
            </w:r>
            <w:r w:rsidRPr="00FE7E5C">
              <w:t xml:space="preserve"> КСП от 09.04.2019 № 9 (в редакции приказа от 28.12.2022 № 81)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«Порядок организации и проведения совместных или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79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94.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«Контроль за реализацией документов, подготовленных по результатам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78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pPr>
            <w:r w:rsidRPr="00FE7E5C">
              <w:t>СВМФК «Проведение экспертизы проекта решения о бюджете городского округа и подготовка заключения»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83BB3">
            <w:pPr>
              <w:jc w:val="both"/>
            </w:pPr>
            <w:r w:rsidRPr="00FE7E5C">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83BB3">
            <w:pPr>
              <w:snapToGrid w:val="0"/>
              <w:jc w:val="both"/>
              <w:rPr>
                <w:rFonts w:eastAsia="Calibri"/>
                <w:b/>
              </w:rPr>
            </w:pPr>
            <w:r w:rsidRPr="00FE7E5C">
              <w:rPr>
                <w:rFonts w:eastAsia="Calibri"/>
              </w:rPr>
              <w:t>Решение коллегии от 28.12.2022 № 19, приказ КСП от 28.12.2022 № 75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83BB3">
            <w:pPr>
              <w:snapToGrid w:val="0"/>
              <w:jc w:val="both"/>
              <w:rPr>
                <w:rFonts w:eastAsia="Calibri"/>
              </w:rPr>
            </w:pPr>
            <w:r w:rsidRPr="00FE7E5C">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96.</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pPr>
            <w:r w:rsidRPr="002074D4">
              <w:t>СВМФК «Организация и проведение внешней проверки годового отчета об исполнении бюджета городского округа и подготовка заключения»</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jc w:val="both"/>
            </w:pPr>
            <w:r w:rsidRPr="002074D4">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Решение коллегии от 28.12.2022 № 19, приказ КСП от 28.12.2022 № 73</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2074D4">
            <w:pPr>
              <w:snapToGrid w:val="0"/>
              <w:jc w:val="both"/>
              <w:rPr>
                <w:rFonts w:eastAsia="Calibri"/>
              </w:rPr>
            </w:pPr>
            <w:r w:rsidRPr="002074D4">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97.</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pPr>
            <w:r w:rsidRPr="002074D4">
              <w:t>СВМФК «Оперативный анализ исполнения бюджета городского округа и подготовка заключения»</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jc w:val="both"/>
            </w:pPr>
            <w:r w:rsidRPr="002074D4">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Решение коллегии от 28.12.2022 № 19, приказ КСП от 28.12.2022 № 74</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2074D4">
            <w:pPr>
              <w:snapToGrid w:val="0"/>
              <w:jc w:val="both"/>
              <w:rPr>
                <w:rFonts w:eastAsia="Calibri"/>
              </w:rPr>
            </w:pPr>
            <w:r w:rsidRPr="002074D4">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98.</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pPr>
            <w:r w:rsidRPr="002074D4">
              <w:t>СВМА(К) «Аудит эффективности»</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jc w:val="both"/>
            </w:pPr>
            <w:r w:rsidRPr="002074D4">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Решение коллегии от 28.12.2022 № 19, приказ</w:t>
            </w:r>
            <w:r w:rsidRPr="002074D4">
              <w:t xml:space="preserve"> КСП от 28.08.2019 № 30 (в редакции приказа от 28.12.2022 № 72)</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2074D4">
            <w:pPr>
              <w:snapToGrid w:val="0"/>
              <w:jc w:val="both"/>
              <w:rPr>
                <w:rFonts w:eastAsia="Calibri"/>
              </w:rPr>
            </w:pPr>
            <w:r w:rsidRPr="002074D4">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37D77" w:rsidRDefault="00B37D77" w:rsidP="00B37D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99.</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pPr>
            <w:r w:rsidRPr="002074D4">
              <w:t>СВМФК «Осуществление контроля за соблюдением установленного порядка управления и распоряжения имуществом, находящимся в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jc w:val="both"/>
            </w:pPr>
            <w:r w:rsidRPr="002074D4">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Решение коллегии от 28.12.2022 № 19, приказ КСП от 28.12.2022 № 87</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2074D4">
            <w:pPr>
              <w:snapToGrid w:val="0"/>
              <w:jc w:val="both"/>
              <w:rPr>
                <w:rFonts w:eastAsia="Calibri"/>
              </w:rPr>
            </w:pPr>
            <w:r w:rsidRPr="002074D4">
              <w:rPr>
                <w:rFonts w:eastAsia="Calibri"/>
              </w:rPr>
              <w:t>https://ksp36.ru/dokumenty/standarty-ksp/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2E4CC2" w:rsidP="002E4CC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100.</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СФК 1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 2015 год</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center"/>
              <w:rPr>
                <w:rFonts w:eastAsia="Calibri"/>
                <w:b/>
              </w:rPr>
            </w:pPr>
            <w:r w:rsidRPr="002074D4">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2E4CC2" w:rsidP="002E4CC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101.</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СФК 2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Контрольно-счетная палата города Калуги, 2015 год</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center"/>
              <w:rPr>
                <w:rFonts w:eastAsia="Calibri"/>
                <w:b/>
              </w:rPr>
            </w:pPr>
            <w:r w:rsidRPr="002074D4">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2E4CC2" w:rsidP="002E4CC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102.</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СФК 3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Контрольно-счетная палата города Калуги, 2015 год</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center"/>
              <w:rPr>
                <w:rFonts w:eastAsia="Calibri"/>
                <w:b/>
              </w:rPr>
            </w:pPr>
            <w:r w:rsidRPr="002074D4">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2E4CC2" w:rsidP="002E4CC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103.</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СФК 4 «Экспертиза проекта бюджета</w:t>
            </w:r>
          </w:p>
          <w:p w:rsidR="004A326F" w:rsidRPr="002074D4" w:rsidRDefault="004A326F" w:rsidP="002074D4">
            <w:pPr>
              <w:snapToGrid w:val="0"/>
              <w:jc w:val="both"/>
              <w:rPr>
                <w:rFonts w:eastAsia="Calibri"/>
              </w:rPr>
            </w:pPr>
            <w:r w:rsidRPr="002074D4">
              <w:rPr>
                <w:rFonts w:eastAsia="Calibri"/>
              </w:rPr>
              <w:t>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Контрольно-счетная палата города Калуги, 2015 год</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center"/>
              <w:rPr>
                <w:rFonts w:eastAsia="Calibri"/>
                <w:b/>
              </w:rPr>
            </w:pPr>
            <w:r w:rsidRPr="002074D4">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2E4CC2" w:rsidP="002E4CC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104.</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СФК 5 «Проведение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b/>
              </w:rPr>
            </w:pPr>
            <w:r w:rsidRPr="002074D4">
              <w:rPr>
                <w:rFonts w:eastAsia="Calibri"/>
              </w:rPr>
              <w:t>Контрольно-счетная палата города Калуги, 2015 год</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center"/>
              <w:rPr>
                <w:rFonts w:eastAsia="Calibri"/>
                <w:b/>
              </w:rPr>
            </w:pPr>
            <w:r w:rsidRPr="002074D4">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105.</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СФК 6 «Аудит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2074D4">
            <w:pPr>
              <w:snapToGrid w:val="0"/>
              <w:jc w:val="both"/>
              <w:rPr>
                <w:rFonts w:eastAsia="Calibri"/>
              </w:rPr>
            </w:pPr>
            <w:r w:rsidRPr="002074D4">
              <w:rPr>
                <w:rFonts w:eastAsia="Calibri"/>
              </w:rPr>
              <w:t>Контрольно-счетная палата города Калуги, 2015 год</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center"/>
              <w:rPr>
                <w:rFonts w:eastAsia="Calibri"/>
                <w:b/>
              </w:rPr>
            </w:pPr>
            <w:r w:rsidRPr="002074D4">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106.</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6F5736">
            <w:pPr>
              <w:snapToGrid w:val="0"/>
              <w:jc w:val="both"/>
              <w:rPr>
                <w:rFonts w:eastAsia="Calibri"/>
                <w:b/>
              </w:rPr>
            </w:pPr>
            <w:r w:rsidRPr="002074D4">
              <w:t>СФК-1 «Финансово-экономическая экспертиза проектов муниципальных программ города Обнинска»</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6F5736">
            <w:pPr>
              <w:snapToGrid w:val="0"/>
              <w:jc w:val="both"/>
              <w:rPr>
                <w:rFonts w:eastAsia="Calibri"/>
              </w:rPr>
            </w:pPr>
            <w:r w:rsidRPr="002074D4">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6F5736">
            <w:pPr>
              <w:suppressAutoHyphens w:val="0"/>
              <w:jc w:val="both"/>
              <w:rPr>
                <w:rFonts w:eastAsia="Calibri"/>
                <w:lang w:eastAsia="en-US"/>
              </w:rPr>
            </w:pPr>
            <w:r w:rsidRPr="002074D4">
              <w:rPr>
                <w:rFonts w:eastAsia="Calibri"/>
                <w:lang w:eastAsia="en-US"/>
              </w:rPr>
              <w:t>Приказ КСП города Обнинска</w:t>
            </w:r>
          </w:p>
          <w:p w:rsidR="004A326F" w:rsidRPr="002074D4" w:rsidRDefault="00392AC7" w:rsidP="006F5736">
            <w:pPr>
              <w:suppressAutoHyphens w:val="0"/>
              <w:jc w:val="both"/>
              <w:rPr>
                <w:rFonts w:eastAsia="Calibri"/>
                <w:lang w:eastAsia="en-US"/>
              </w:rPr>
            </w:pPr>
            <w:r>
              <w:rPr>
                <w:rFonts w:eastAsia="Calibri"/>
                <w:lang w:eastAsia="en-US"/>
              </w:rPr>
              <w:t xml:space="preserve">от 01.10.2013 </w:t>
            </w:r>
            <w:r w:rsidR="004A326F" w:rsidRPr="002074D4">
              <w:rPr>
                <w:rFonts w:eastAsia="Calibri"/>
                <w:lang w:eastAsia="en-US"/>
              </w:rPr>
              <w:t>№ 01-03/17</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snapToGrid w:val="0"/>
              <w:jc w:val="both"/>
              <w:rPr>
                <w:rFonts w:eastAsia="Calibri"/>
                <w:b/>
              </w:rPr>
            </w:pPr>
            <w:r w:rsidRPr="002074D4">
              <w:rPr>
                <w:rFonts w:eastAsia="Calibri"/>
                <w:lang w:val="en-US"/>
              </w:rPr>
              <w:t>https</w:t>
            </w:r>
            <w:r w:rsidRPr="002074D4">
              <w:rPr>
                <w:rFonts w:eastAsia="Calibri"/>
              </w:rPr>
              <w:t>://</w:t>
            </w:r>
            <w:r w:rsidRPr="002074D4">
              <w:rPr>
                <w:rFonts w:eastAsia="Calibri"/>
                <w:lang w:val="en-US"/>
              </w:rPr>
              <w:t>gs</w:t>
            </w:r>
            <w:r w:rsidRPr="002074D4">
              <w:rPr>
                <w:rFonts w:eastAsia="Calibri"/>
              </w:rPr>
              <w:t>-</w:t>
            </w:r>
            <w:r w:rsidRPr="002074D4">
              <w:rPr>
                <w:rFonts w:eastAsia="Calibri"/>
                <w:lang w:val="en-US"/>
              </w:rPr>
              <w:t>obninsk</w:t>
            </w:r>
            <w:r w:rsidRPr="002074D4">
              <w:rPr>
                <w:rFonts w:eastAsia="Calibri"/>
              </w:rPr>
              <w:t>.</w:t>
            </w:r>
            <w:r w:rsidRPr="002074D4">
              <w:rPr>
                <w:rFonts w:eastAsia="Calibri"/>
                <w:lang w:val="en-US"/>
              </w:rPr>
              <w:t>ru</w:t>
            </w:r>
            <w:r w:rsidRPr="002074D4">
              <w:rPr>
                <w:rFonts w:eastAsia="Calibri"/>
              </w:rPr>
              <w:t>/</w:t>
            </w:r>
            <w:r w:rsidRPr="002074D4">
              <w:rPr>
                <w:rFonts w:eastAsia="Calibri"/>
                <w:lang w:val="en-US"/>
              </w:rPr>
              <w:t>kontrolno</w:t>
            </w:r>
            <w:r w:rsidRPr="002074D4">
              <w:rPr>
                <w:rFonts w:eastAsia="Calibri"/>
              </w:rPr>
              <w:t>-</w:t>
            </w:r>
            <w:r w:rsidRPr="002074D4">
              <w:rPr>
                <w:rFonts w:eastAsia="Calibri"/>
                <w:lang w:val="en-US"/>
              </w:rPr>
              <w:t>schetnaya</w:t>
            </w:r>
            <w:r w:rsidRPr="002074D4">
              <w:rPr>
                <w:rFonts w:eastAsia="Calibri"/>
              </w:rPr>
              <w:t>-</w:t>
            </w:r>
            <w:r w:rsidRPr="002074D4">
              <w:rPr>
                <w:rFonts w:eastAsia="Calibri"/>
                <w:lang w:val="en-US"/>
              </w:rPr>
              <w:t>palata</w:t>
            </w:r>
            <w:r w:rsidRPr="002074D4">
              <w:rPr>
                <w:rFonts w:eastAsia="Calibri"/>
              </w:rPr>
              <w:t>/</w:t>
            </w:r>
            <w:r w:rsidRPr="002074D4">
              <w:rPr>
                <w:rFonts w:eastAsia="Calibri"/>
                <w:lang w:val="en-US"/>
              </w:rPr>
              <w:t>pol</w:t>
            </w:r>
            <w:r w:rsidRPr="002074D4">
              <w:rPr>
                <w:rFonts w:eastAsia="Calibri"/>
              </w:rPr>
              <w:t>-</w:t>
            </w:r>
            <w:r w:rsidRPr="002074D4">
              <w:rPr>
                <w:rFonts w:eastAsia="Calibri"/>
                <w:lang w:val="en-US"/>
              </w:rPr>
              <w:t>ksp</w:t>
            </w:r>
            <w:r w:rsidRPr="002074D4">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107.</w:t>
            </w:r>
          </w:p>
        </w:tc>
        <w:tc>
          <w:tcPr>
            <w:tcW w:w="5646" w:type="dxa"/>
            <w:tcBorders>
              <w:top w:val="single" w:sz="4" w:space="0" w:color="000000"/>
              <w:left w:val="single" w:sz="4" w:space="0" w:color="000000"/>
              <w:bottom w:val="single" w:sz="4" w:space="0" w:color="000000"/>
              <w:right w:val="nil"/>
            </w:tcBorders>
          </w:tcPr>
          <w:p w:rsidR="004A326F" w:rsidRPr="002074D4" w:rsidRDefault="004A326F" w:rsidP="006F5736">
            <w:pPr>
              <w:snapToGrid w:val="0"/>
              <w:jc w:val="both"/>
              <w:rPr>
                <w:rFonts w:eastAsia="Calibri"/>
                <w:b/>
              </w:rPr>
            </w:pPr>
            <w:r w:rsidRPr="002074D4">
              <w:t>СФК-2 «Экспертиза проекта бюджета города Обнинска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2074D4" w:rsidRDefault="004A326F" w:rsidP="006F5736">
            <w:pPr>
              <w:jc w:val="both"/>
            </w:pPr>
            <w:r w:rsidRPr="002074D4">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2074D4" w:rsidRDefault="004A326F" w:rsidP="006F5736">
            <w:pPr>
              <w:suppressAutoHyphens w:val="0"/>
              <w:jc w:val="both"/>
              <w:rPr>
                <w:rFonts w:eastAsia="Calibri"/>
                <w:lang w:eastAsia="en-US"/>
              </w:rPr>
            </w:pPr>
            <w:r w:rsidRPr="002074D4">
              <w:rPr>
                <w:rFonts w:eastAsia="Calibri"/>
                <w:lang w:eastAsia="en-US"/>
              </w:rPr>
              <w:t>Приказ КСП города Обнинска</w:t>
            </w:r>
          </w:p>
          <w:p w:rsidR="004A326F" w:rsidRPr="002074D4" w:rsidRDefault="00392AC7" w:rsidP="006F5736">
            <w:pPr>
              <w:snapToGrid w:val="0"/>
              <w:jc w:val="both"/>
              <w:rPr>
                <w:rFonts w:eastAsia="Calibri"/>
                <w:b/>
              </w:rPr>
            </w:pPr>
            <w:r>
              <w:rPr>
                <w:rFonts w:eastAsia="Calibri"/>
                <w:lang w:eastAsia="en-US"/>
              </w:rPr>
              <w:t xml:space="preserve">от 01.10.2013 </w:t>
            </w:r>
            <w:r w:rsidR="004A326F" w:rsidRPr="002074D4">
              <w:rPr>
                <w:rFonts w:eastAsia="Calibri"/>
                <w:lang w:eastAsia="en-US"/>
              </w:rPr>
              <w:t>№ 01-03/17</w:t>
            </w:r>
          </w:p>
        </w:tc>
        <w:tc>
          <w:tcPr>
            <w:tcW w:w="3260" w:type="dxa"/>
            <w:tcBorders>
              <w:top w:val="single" w:sz="4" w:space="0" w:color="000000"/>
              <w:left w:val="single" w:sz="4" w:space="0" w:color="000000"/>
              <w:bottom w:val="single" w:sz="4" w:space="0" w:color="000000"/>
              <w:right w:val="single" w:sz="4" w:space="0" w:color="000000"/>
            </w:tcBorders>
          </w:tcPr>
          <w:p w:rsidR="004A326F" w:rsidRPr="002074D4" w:rsidRDefault="004A326F" w:rsidP="006F5736">
            <w:pPr>
              <w:jc w:val="both"/>
            </w:pPr>
            <w:r w:rsidRPr="002074D4">
              <w:rPr>
                <w:rFonts w:eastAsia="Calibri"/>
                <w:lang w:val="en-US"/>
              </w:rPr>
              <w:t>https</w:t>
            </w:r>
            <w:r w:rsidRPr="002074D4">
              <w:rPr>
                <w:rFonts w:eastAsia="Calibri"/>
              </w:rPr>
              <w:t>://</w:t>
            </w:r>
            <w:r w:rsidRPr="002074D4">
              <w:rPr>
                <w:rFonts w:eastAsia="Calibri"/>
                <w:lang w:val="en-US"/>
              </w:rPr>
              <w:t>gs</w:t>
            </w:r>
            <w:r w:rsidRPr="002074D4">
              <w:rPr>
                <w:rFonts w:eastAsia="Calibri"/>
              </w:rPr>
              <w:t>-</w:t>
            </w:r>
            <w:r w:rsidRPr="002074D4">
              <w:rPr>
                <w:rFonts w:eastAsia="Calibri"/>
                <w:lang w:val="en-US"/>
              </w:rPr>
              <w:t>obninsk</w:t>
            </w:r>
            <w:r w:rsidRPr="002074D4">
              <w:rPr>
                <w:rFonts w:eastAsia="Calibri"/>
              </w:rPr>
              <w:t>.</w:t>
            </w:r>
            <w:r w:rsidRPr="002074D4">
              <w:rPr>
                <w:rFonts w:eastAsia="Calibri"/>
                <w:lang w:val="en-US"/>
              </w:rPr>
              <w:t>ru</w:t>
            </w:r>
            <w:r w:rsidRPr="002074D4">
              <w:rPr>
                <w:rFonts w:eastAsia="Calibri"/>
              </w:rPr>
              <w:t>/</w:t>
            </w:r>
            <w:r w:rsidRPr="002074D4">
              <w:rPr>
                <w:rFonts w:eastAsia="Calibri"/>
                <w:lang w:val="en-US"/>
              </w:rPr>
              <w:t>kontrolno</w:t>
            </w:r>
            <w:r w:rsidRPr="002074D4">
              <w:rPr>
                <w:rFonts w:eastAsia="Calibri"/>
              </w:rPr>
              <w:t>-</w:t>
            </w:r>
            <w:r w:rsidRPr="002074D4">
              <w:rPr>
                <w:rFonts w:eastAsia="Calibri"/>
                <w:lang w:val="en-US"/>
              </w:rPr>
              <w:t>schetnaya</w:t>
            </w:r>
            <w:r w:rsidRPr="002074D4">
              <w:rPr>
                <w:rFonts w:eastAsia="Calibri"/>
              </w:rPr>
              <w:t>-</w:t>
            </w:r>
            <w:r w:rsidRPr="002074D4">
              <w:rPr>
                <w:rFonts w:eastAsia="Calibri"/>
                <w:lang w:val="en-US"/>
              </w:rPr>
              <w:t>palata</w:t>
            </w:r>
            <w:r w:rsidRPr="002074D4">
              <w:rPr>
                <w:rFonts w:eastAsia="Calibri"/>
              </w:rPr>
              <w:t>/</w:t>
            </w:r>
            <w:r w:rsidRPr="002074D4">
              <w:rPr>
                <w:rFonts w:eastAsia="Calibri"/>
                <w:lang w:val="en-US"/>
              </w:rPr>
              <w:t>pol</w:t>
            </w:r>
            <w:r w:rsidRPr="002074D4">
              <w:rPr>
                <w:rFonts w:eastAsia="Calibri"/>
              </w:rPr>
              <w:t>-</w:t>
            </w:r>
            <w:r w:rsidRPr="002074D4">
              <w:rPr>
                <w:rFonts w:eastAsia="Calibri"/>
                <w:lang w:val="en-US"/>
              </w:rPr>
              <w:t>ksp</w:t>
            </w:r>
            <w:r w:rsidRPr="002074D4">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t>СФК-3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rPr>
                <w:rFonts w:eastAsia="Calibri"/>
              </w:rPr>
              <w:t xml:space="preserve">Приказ КСП города Обнинска от 29.12.2017 </w:t>
            </w:r>
            <w:r w:rsidRPr="00FE7E5C">
              <w:rPr>
                <w:lang w:eastAsia="ru-RU"/>
              </w:rPr>
              <w:t>№ 01-03/38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109.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t>СФК-4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rPr>
                <w:rFonts w:eastAsia="Calibri"/>
              </w:rPr>
              <w:t xml:space="preserve">Приказ КСП города Обнинска </w:t>
            </w:r>
            <w:r w:rsidRPr="00FE7E5C">
              <w:rPr>
                <w:rFonts w:eastAsia="Calibri"/>
              </w:rPr>
              <w:lastRenderedPageBreak/>
              <w:t xml:space="preserve">от 29.12.2017 </w:t>
            </w:r>
            <w:r w:rsidRPr="00FE7E5C">
              <w:rPr>
                <w:lang w:eastAsia="ru-RU"/>
              </w:rPr>
              <w:t>№ 01-03/38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lastRenderedPageBreak/>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lastRenderedPageBreak/>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110.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t xml:space="preserve">СФК-5 «Проведение внешней проверки годового отчета об исполнении </w:t>
            </w:r>
            <w:r w:rsidRPr="00FE7E5C">
              <w:rPr>
                <w:iCs/>
              </w:rPr>
              <w:t xml:space="preserve">местного </w:t>
            </w:r>
            <w:r w:rsidRPr="00FE7E5C">
              <w:rPr>
                <w:bCs/>
                <w:iCs/>
              </w:rPr>
              <w:t xml:space="preserve">бюджета </w:t>
            </w:r>
            <w:r w:rsidRPr="00FE7E5C">
              <w:rPr>
                <w:iCs/>
              </w:rPr>
              <w:t>совместно с проверкой достоверности годовой бюджетной отчетности главных администраторов бюджетных средств</w:t>
            </w:r>
            <w:r w:rsidRPr="00FE7E5C">
              <w:t>»</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t>Решение Коллегии КСП города Обнинска от 25.02.2014 № 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t>СФК-6 «</w:t>
            </w:r>
            <w:r w:rsidRPr="00FE7E5C">
              <w:rPr>
                <w:lang w:eastAsia="ru-RU"/>
              </w:rPr>
              <w:t>Порядок проведения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 xml:space="preserve">Приказ КСП города Обнинска от 29.12.2017 </w:t>
            </w:r>
            <w:r w:rsidRPr="00FE7E5C">
              <w:rPr>
                <w:lang w:eastAsia="ru-RU"/>
              </w:rPr>
              <w:t>№ 01-03/38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t>СФК-7 «</w:t>
            </w:r>
            <w:r w:rsidRPr="00FE7E5C">
              <w:rPr>
                <w:lang w:eastAsia="ru-RU"/>
              </w:rPr>
              <w:t>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 xml:space="preserve">Приказ КСП города Обнинска от 29.12.2017 </w:t>
            </w:r>
            <w:r w:rsidRPr="00FE7E5C">
              <w:rPr>
                <w:lang w:eastAsia="ru-RU"/>
              </w:rPr>
              <w:t>№ 01-03/38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snapToGrid w:val="0"/>
              <w:jc w:val="both"/>
              <w:rPr>
                <w:rFonts w:eastAsia="Calibri"/>
                <w:b/>
              </w:rPr>
            </w:pPr>
            <w:r w:rsidRPr="00FE7E5C">
              <w:t>СФК-8 «Проведение аудита эффективности»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 xml:space="preserve">Приказ КСП города Обнинска от 29.12.2017 </w:t>
            </w:r>
            <w:r w:rsidRPr="00FE7E5C">
              <w:rPr>
                <w:lang w:eastAsia="ru-RU"/>
              </w:rPr>
              <w:t>№ 01-03/38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t>СФК-9 «Проведение экспертизы проектов муниципальных нормативных актов муниципального образования «Город Обнинск»»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 xml:space="preserve">Приказ КСП города Обнинска от 30.12.2021 </w:t>
            </w:r>
            <w:r w:rsidRPr="00FE7E5C">
              <w:rPr>
                <w:lang w:eastAsia="ru-RU"/>
              </w:rPr>
              <w:t>№ 01-03/62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E4CC2" w:rsidRDefault="00392AC7" w:rsidP="00392AC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t>СФК-10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F5736">
            <w:pPr>
              <w:jc w:val="both"/>
            </w:pPr>
            <w:r w:rsidRPr="00FE7E5C">
              <w:rPr>
                <w:rFonts w:eastAsia="Calibri"/>
              </w:rPr>
              <w:t xml:space="preserve">Приказ КСП города Обнинска от 30.12.2021 </w:t>
            </w:r>
            <w:r w:rsidRPr="00FE7E5C">
              <w:rPr>
                <w:lang w:eastAsia="ru-RU"/>
              </w:rPr>
              <w:t>№ 01-03/62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6F5736">
            <w:pPr>
              <w:jc w:val="both"/>
            </w:pPr>
            <w:r w:rsidRPr="00FE7E5C">
              <w:rPr>
                <w:rFonts w:eastAsia="Calibri"/>
                <w:lang w:val="en-US"/>
              </w:rPr>
              <w:t>https</w:t>
            </w:r>
            <w:r w:rsidRPr="00FE7E5C">
              <w:rPr>
                <w:rFonts w:eastAsia="Calibri"/>
              </w:rPr>
              <w:t>://</w:t>
            </w:r>
            <w:r w:rsidRPr="00FE7E5C">
              <w:rPr>
                <w:rFonts w:eastAsia="Calibri"/>
                <w:lang w:val="en-US"/>
              </w:rPr>
              <w:t>gs</w:t>
            </w:r>
            <w:r w:rsidRPr="00FE7E5C">
              <w:rPr>
                <w:rFonts w:eastAsia="Calibri"/>
              </w:rPr>
              <w:t>-</w:t>
            </w:r>
            <w:r w:rsidRPr="00FE7E5C">
              <w:rPr>
                <w:rFonts w:eastAsia="Calibri"/>
                <w:lang w:val="en-US"/>
              </w:rPr>
              <w:t>obninsk</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schetnaya</w:t>
            </w:r>
            <w:r w:rsidRPr="00FE7E5C">
              <w:rPr>
                <w:rFonts w:eastAsia="Calibri"/>
              </w:rPr>
              <w:t>-</w:t>
            </w:r>
            <w:r w:rsidRPr="00FE7E5C">
              <w:rPr>
                <w:rFonts w:eastAsia="Calibri"/>
                <w:lang w:val="en-US"/>
              </w:rPr>
              <w:t>palata</w:t>
            </w:r>
            <w:r w:rsidRPr="00FE7E5C">
              <w:rPr>
                <w:rFonts w:eastAsia="Calibri"/>
              </w:rPr>
              <w:t>/</w:t>
            </w:r>
            <w:r w:rsidRPr="00FE7E5C">
              <w:rPr>
                <w:rFonts w:eastAsia="Calibri"/>
                <w:lang w:val="en-US"/>
              </w:rPr>
              <w:t>pol</w:t>
            </w:r>
            <w:r w:rsidRPr="00FE7E5C">
              <w:rPr>
                <w:rFonts w:eastAsia="Calibri"/>
              </w:rPr>
              <w:t>-</w:t>
            </w:r>
            <w:r w:rsidRPr="00FE7E5C">
              <w:rPr>
                <w:rFonts w:eastAsia="Calibri"/>
                <w:lang w:val="en-US"/>
              </w:rPr>
              <w:t>ksp</w:t>
            </w: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116.</w:t>
            </w:r>
          </w:p>
        </w:tc>
        <w:tc>
          <w:tcPr>
            <w:tcW w:w="5646" w:type="dxa"/>
            <w:tcBorders>
              <w:top w:val="single" w:sz="4" w:space="0" w:color="000000"/>
              <w:left w:val="single" w:sz="4" w:space="0" w:color="000000"/>
              <w:bottom w:val="single" w:sz="4" w:space="0" w:color="000000"/>
              <w:right w:val="nil"/>
            </w:tcBorders>
          </w:tcPr>
          <w:p w:rsidR="004A326F" w:rsidRPr="006F5736" w:rsidRDefault="004A326F" w:rsidP="006F5736">
            <w:pPr>
              <w:snapToGrid w:val="0"/>
              <w:jc w:val="both"/>
            </w:pPr>
            <w:r w:rsidRPr="006F5736">
              <w:t>СФК-11 «Оперативный анализ исполнения и контроль за организацией исполнения бюджета муниципального образования «Город Обнинск»</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 xml:space="preserve">Приказ КСП города Обнинска от 30.12.2021 </w:t>
            </w:r>
            <w:r w:rsidRPr="006F5736">
              <w:rPr>
                <w:lang w:eastAsia="ru-RU"/>
              </w:rPr>
              <w:t>№ 01-03/62</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6F5736">
            <w:pPr>
              <w:jc w:val="both"/>
            </w:pPr>
            <w:r w:rsidRPr="006F5736">
              <w:rPr>
                <w:rFonts w:eastAsia="Calibri"/>
                <w:lang w:val="en-US"/>
              </w:rPr>
              <w:t>https</w:t>
            </w:r>
            <w:r w:rsidRPr="006F5736">
              <w:rPr>
                <w:rFonts w:eastAsia="Calibri"/>
              </w:rPr>
              <w:t>://</w:t>
            </w:r>
            <w:r w:rsidRPr="006F5736">
              <w:rPr>
                <w:rFonts w:eastAsia="Calibri"/>
                <w:lang w:val="en-US"/>
              </w:rPr>
              <w:t>gs</w:t>
            </w:r>
            <w:r w:rsidRPr="006F5736">
              <w:rPr>
                <w:rFonts w:eastAsia="Calibri"/>
              </w:rPr>
              <w:t>-</w:t>
            </w:r>
            <w:r w:rsidRPr="006F5736">
              <w:rPr>
                <w:rFonts w:eastAsia="Calibri"/>
                <w:lang w:val="en-US"/>
              </w:rPr>
              <w:t>obninsk</w:t>
            </w:r>
            <w:r w:rsidRPr="006F5736">
              <w:rPr>
                <w:rFonts w:eastAsia="Calibri"/>
              </w:rPr>
              <w:t>.</w:t>
            </w:r>
            <w:r w:rsidRPr="006F5736">
              <w:rPr>
                <w:rFonts w:eastAsia="Calibri"/>
                <w:lang w:val="en-US"/>
              </w:rPr>
              <w:t>ru</w:t>
            </w:r>
            <w:r w:rsidRPr="006F5736">
              <w:rPr>
                <w:rFonts w:eastAsia="Calibri"/>
              </w:rPr>
              <w:t>/</w:t>
            </w:r>
            <w:r w:rsidRPr="006F5736">
              <w:rPr>
                <w:rFonts w:eastAsia="Calibri"/>
                <w:lang w:val="en-US"/>
              </w:rPr>
              <w:t>kontrolno</w:t>
            </w:r>
            <w:r w:rsidRPr="006F5736">
              <w:rPr>
                <w:rFonts w:eastAsia="Calibri"/>
              </w:rPr>
              <w:t>-</w:t>
            </w:r>
            <w:r w:rsidRPr="006F5736">
              <w:rPr>
                <w:rFonts w:eastAsia="Calibri"/>
                <w:lang w:val="en-US"/>
              </w:rPr>
              <w:t>schetnaya</w:t>
            </w:r>
            <w:r w:rsidRPr="006F5736">
              <w:rPr>
                <w:rFonts w:eastAsia="Calibri"/>
              </w:rPr>
              <w:t>-</w:t>
            </w:r>
            <w:r w:rsidRPr="006F5736">
              <w:rPr>
                <w:rFonts w:eastAsia="Calibri"/>
                <w:lang w:val="en-US"/>
              </w:rPr>
              <w:t>palata</w:t>
            </w:r>
            <w:r w:rsidRPr="006F5736">
              <w:rPr>
                <w:rFonts w:eastAsia="Calibri"/>
              </w:rPr>
              <w:t>/</w:t>
            </w:r>
            <w:r w:rsidRPr="006F5736">
              <w:rPr>
                <w:rFonts w:eastAsia="Calibri"/>
                <w:lang w:val="en-US"/>
              </w:rPr>
              <w:t>pol</w:t>
            </w:r>
            <w:r w:rsidRPr="006F5736">
              <w:rPr>
                <w:rFonts w:eastAsia="Calibri"/>
              </w:rPr>
              <w:t>-</w:t>
            </w:r>
            <w:r w:rsidRPr="006F5736">
              <w:rPr>
                <w:rFonts w:eastAsia="Calibri"/>
                <w:lang w:val="en-US"/>
              </w:rPr>
              <w:t>ksp</w:t>
            </w:r>
            <w:r w:rsidRPr="006F5736">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117.</w:t>
            </w:r>
          </w:p>
        </w:tc>
        <w:tc>
          <w:tcPr>
            <w:tcW w:w="5646" w:type="dxa"/>
            <w:tcBorders>
              <w:top w:val="single" w:sz="4" w:space="0" w:color="000000"/>
              <w:left w:val="single" w:sz="4" w:space="0" w:color="000000"/>
              <w:bottom w:val="single" w:sz="4" w:space="0" w:color="000000"/>
              <w:right w:val="nil"/>
            </w:tcBorders>
          </w:tcPr>
          <w:p w:rsidR="004A326F" w:rsidRPr="006F5736" w:rsidRDefault="004A326F" w:rsidP="006F5736">
            <w:pPr>
              <w:snapToGrid w:val="0"/>
              <w:jc w:val="both"/>
            </w:pPr>
            <w:r w:rsidRPr="006F5736">
              <w:t>СФК-12 «Контроль за соблюдением установленного порядка формирования муниципальной собственности, управления и распоряжения такой собственностью (включая исключительные права на результаты интеллектуальной собственности), а также оценка эффективности формирования муниципальной собственности, управления и распоряжения такой собственностью»</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 xml:space="preserve">Приказ КСП города Обнинска от 30.12.2021 </w:t>
            </w:r>
            <w:r w:rsidRPr="006F5736">
              <w:rPr>
                <w:lang w:eastAsia="ru-RU"/>
              </w:rPr>
              <w:t>№ 01-03/62</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6F5736">
            <w:pPr>
              <w:jc w:val="both"/>
            </w:pPr>
            <w:r w:rsidRPr="006F5736">
              <w:rPr>
                <w:rFonts w:eastAsia="Calibri"/>
                <w:lang w:val="en-US"/>
              </w:rPr>
              <w:t>https</w:t>
            </w:r>
            <w:r w:rsidRPr="006F5736">
              <w:rPr>
                <w:rFonts w:eastAsia="Calibri"/>
              </w:rPr>
              <w:t>://</w:t>
            </w:r>
            <w:r w:rsidRPr="006F5736">
              <w:rPr>
                <w:rFonts w:eastAsia="Calibri"/>
                <w:lang w:val="en-US"/>
              </w:rPr>
              <w:t>gs</w:t>
            </w:r>
            <w:r w:rsidRPr="006F5736">
              <w:rPr>
                <w:rFonts w:eastAsia="Calibri"/>
              </w:rPr>
              <w:t>-</w:t>
            </w:r>
            <w:r w:rsidRPr="006F5736">
              <w:rPr>
                <w:rFonts w:eastAsia="Calibri"/>
                <w:lang w:val="en-US"/>
              </w:rPr>
              <w:t>obninsk</w:t>
            </w:r>
            <w:r w:rsidRPr="006F5736">
              <w:rPr>
                <w:rFonts w:eastAsia="Calibri"/>
              </w:rPr>
              <w:t>.</w:t>
            </w:r>
            <w:r w:rsidRPr="006F5736">
              <w:rPr>
                <w:rFonts w:eastAsia="Calibri"/>
                <w:lang w:val="en-US"/>
              </w:rPr>
              <w:t>ru</w:t>
            </w:r>
            <w:r w:rsidRPr="006F5736">
              <w:rPr>
                <w:rFonts w:eastAsia="Calibri"/>
              </w:rPr>
              <w:t>/</w:t>
            </w:r>
            <w:r w:rsidRPr="006F5736">
              <w:rPr>
                <w:rFonts w:eastAsia="Calibri"/>
                <w:lang w:val="en-US"/>
              </w:rPr>
              <w:t>kontrolno</w:t>
            </w:r>
            <w:r w:rsidRPr="006F5736">
              <w:rPr>
                <w:rFonts w:eastAsia="Calibri"/>
              </w:rPr>
              <w:t>-</w:t>
            </w:r>
            <w:r w:rsidRPr="006F5736">
              <w:rPr>
                <w:rFonts w:eastAsia="Calibri"/>
                <w:lang w:val="en-US"/>
              </w:rPr>
              <w:t>schetnaya</w:t>
            </w:r>
            <w:r w:rsidRPr="006F5736">
              <w:rPr>
                <w:rFonts w:eastAsia="Calibri"/>
              </w:rPr>
              <w:t>-</w:t>
            </w:r>
            <w:r w:rsidRPr="006F5736">
              <w:rPr>
                <w:rFonts w:eastAsia="Calibri"/>
                <w:lang w:val="en-US"/>
              </w:rPr>
              <w:t>palata</w:t>
            </w:r>
            <w:r w:rsidRPr="006F5736">
              <w:rPr>
                <w:rFonts w:eastAsia="Calibri"/>
              </w:rPr>
              <w:t>/</w:t>
            </w:r>
            <w:r w:rsidRPr="006F5736">
              <w:rPr>
                <w:rFonts w:eastAsia="Calibri"/>
                <w:lang w:val="en-US"/>
              </w:rPr>
              <w:t>pol</w:t>
            </w:r>
            <w:r w:rsidRPr="006F5736">
              <w:rPr>
                <w:rFonts w:eastAsia="Calibri"/>
              </w:rPr>
              <w:t>-</w:t>
            </w:r>
            <w:r w:rsidRPr="006F5736">
              <w:rPr>
                <w:rFonts w:eastAsia="Calibri"/>
                <w:lang w:val="en-US"/>
              </w:rPr>
              <w:t>ksp</w:t>
            </w:r>
            <w:r w:rsidRPr="006F5736">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118.</w:t>
            </w:r>
          </w:p>
        </w:tc>
        <w:tc>
          <w:tcPr>
            <w:tcW w:w="5646"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t>СОД-1 «Планирование работы Контрольно-счетной палаты города Обнинска».</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D619B5">
            <w:pPr>
              <w:suppressAutoHyphens w:val="0"/>
              <w:jc w:val="both"/>
              <w:rPr>
                <w:lang w:eastAsia="ru-RU"/>
              </w:rPr>
            </w:pPr>
            <w:r w:rsidRPr="006F5736">
              <w:rPr>
                <w:lang w:eastAsia="ru-RU"/>
              </w:rPr>
              <w:t>Решение Коллегии КСП</w:t>
            </w:r>
            <w:r w:rsidR="00AF55BA">
              <w:rPr>
                <w:lang w:eastAsia="ru-RU"/>
              </w:rPr>
              <w:t xml:space="preserve"> города Обнинска от </w:t>
            </w:r>
            <w:r w:rsidRPr="006F5736">
              <w:rPr>
                <w:lang w:eastAsia="ru-RU"/>
              </w:rPr>
              <w:t>28.12.2016 № 17</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6F5736">
            <w:pPr>
              <w:jc w:val="both"/>
            </w:pPr>
            <w:r w:rsidRPr="006F5736">
              <w:rPr>
                <w:rFonts w:eastAsia="Calibri"/>
                <w:lang w:val="en-US"/>
              </w:rPr>
              <w:t>https</w:t>
            </w:r>
            <w:r w:rsidRPr="006F5736">
              <w:rPr>
                <w:rFonts w:eastAsia="Calibri"/>
              </w:rPr>
              <w:t>://</w:t>
            </w:r>
            <w:r w:rsidRPr="006F5736">
              <w:rPr>
                <w:rFonts w:eastAsia="Calibri"/>
                <w:lang w:val="en-US"/>
              </w:rPr>
              <w:t>gs</w:t>
            </w:r>
            <w:r w:rsidRPr="006F5736">
              <w:rPr>
                <w:rFonts w:eastAsia="Calibri"/>
              </w:rPr>
              <w:t>-</w:t>
            </w:r>
            <w:r w:rsidRPr="006F5736">
              <w:rPr>
                <w:rFonts w:eastAsia="Calibri"/>
                <w:lang w:val="en-US"/>
              </w:rPr>
              <w:t>obninsk</w:t>
            </w:r>
            <w:r w:rsidRPr="006F5736">
              <w:rPr>
                <w:rFonts w:eastAsia="Calibri"/>
              </w:rPr>
              <w:t>.</w:t>
            </w:r>
            <w:r w:rsidRPr="006F5736">
              <w:rPr>
                <w:rFonts w:eastAsia="Calibri"/>
                <w:lang w:val="en-US"/>
              </w:rPr>
              <w:t>ru</w:t>
            </w:r>
            <w:r w:rsidRPr="006F5736">
              <w:rPr>
                <w:rFonts w:eastAsia="Calibri"/>
              </w:rPr>
              <w:t>/</w:t>
            </w:r>
            <w:r w:rsidRPr="006F5736">
              <w:rPr>
                <w:rFonts w:eastAsia="Calibri"/>
                <w:lang w:val="en-US"/>
              </w:rPr>
              <w:t>kontrolno</w:t>
            </w:r>
            <w:r w:rsidRPr="006F5736">
              <w:rPr>
                <w:rFonts w:eastAsia="Calibri"/>
              </w:rPr>
              <w:t>-</w:t>
            </w:r>
            <w:r w:rsidRPr="006F5736">
              <w:rPr>
                <w:rFonts w:eastAsia="Calibri"/>
                <w:lang w:val="en-US"/>
              </w:rPr>
              <w:t>schetnaya</w:t>
            </w:r>
            <w:r w:rsidRPr="006F5736">
              <w:rPr>
                <w:rFonts w:eastAsia="Calibri"/>
              </w:rPr>
              <w:t>-</w:t>
            </w:r>
            <w:r w:rsidRPr="006F5736">
              <w:rPr>
                <w:rFonts w:eastAsia="Calibri"/>
                <w:lang w:val="en-US"/>
              </w:rPr>
              <w:t>palata</w:t>
            </w:r>
            <w:r w:rsidRPr="006F5736">
              <w:rPr>
                <w:rFonts w:eastAsia="Calibri"/>
              </w:rPr>
              <w:t>/</w:t>
            </w:r>
            <w:r w:rsidRPr="006F5736">
              <w:rPr>
                <w:rFonts w:eastAsia="Calibri"/>
                <w:lang w:val="en-US"/>
              </w:rPr>
              <w:t>pol</w:t>
            </w:r>
            <w:r w:rsidRPr="006F5736">
              <w:rPr>
                <w:rFonts w:eastAsia="Calibri"/>
              </w:rPr>
              <w:t>-</w:t>
            </w:r>
            <w:r w:rsidRPr="006F5736">
              <w:rPr>
                <w:rFonts w:eastAsia="Calibri"/>
                <w:lang w:val="en-US"/>
              </w:rPr>
              <w:t>ksp</w:t>
            </w:r>
            <w:r w:rsidRPr="006F5736">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119.</w:t>
            </w:r>
          </w:p>
        </w:tc>
        <w:tc>
          <w:tcPr>
            <w:tcW w:w="5646"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t>СОД-2 «Порядок подготовки годового отчета о результатах деятельности Контрольно-счетной палаты муниципального образования «Город Обнинск»</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6F5736">
            <w:pPr>
              <w:snapToGrid w:val="0"/>
              <w:jc w:val="both"/>
              <w:rPr>
                <w:rFonts w:eastAsia="Calibri"/>
              </w:rPr>
            </w:pPr>
            <w:r w:rsidRPr="006F5736">
              <w:rPr>
                <w:rFonts w:eastAsia="Calibri"/>
              </w:rPr>
              <w:t xml:space="preserve">Приказ КСП города Обнинска от 29.12.2017 </w:t>
            </w:r>
            <w:r w:rsidRPr="006F5736">
              <w:rPr>
                <w:lang w:eastAsia="ru-RU"/>
              </w:rPr>
              <w:t>№ 01-03/38</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6F5736">
            <w:pPr>
              <w:jc w:val="both"/>
            </w:pPr>
            <w:r w:rsidRPr="006F5736">
              <w:rPr>
                <w:rFonts w:eastAsia="Calibri"/>
                <w:lang w:val="en-US"/>
              </w:rPr>
              <w:t>https</w:t>
            </w:r>
            <w:r w:rsidRPr="006F5736">
              <w:rPr>
                <w:rFonts w:eastAsia="Calibri"/>
              </w:rPr>
              <w:t>://</w:t>
            </w:r>
            <w:r w:rsidRPr="006F5736">
              <w:rPr>
                <w:rFonts w:eastAsia="Calibri"/>
                <w:lang w:val="en-US"/>
              </w:rPr>
              <w:t>gs</w:t>
            </w:r>
            <w:r w:rsidRPr="006F5736">
              <w:rPr>
                <w:rFonts w:eastAsia="Calibri"/>
              </w:rPr>
              <w:t>-</w:t>
            </w:r>
            <w:r w:rsidRPr="006F5736">
              <w:rPr>
                <w:rFonts w:eastAsia="Calibri"/>
                <w:lang w:val="en-US"/>
              </w:rPr>
              <w:t>obninsk</w:t>
            </w:r>
            <w:r w:rsidRPr="006F5736">
              <w:rPr>
                <w:rFonts w:eastAsia="Calibri"/>
              </w:rPr>
              <w:t>.</w:t>
            </w:r>
            <w:r w:rsidRPr="006F5736">
              <w:rPr>
                <w:rFonts w:eastAsia="Calibri"/>
                <w:lang w:val="en-US"/>
              </w:rPr>
              <w:t>ru</w:t>
            </w:r>
            <w:r w:rsidRPr="006F5736">
              <w:rPr>
                <w:rFonts w:eastAsia="Calibri"/>
              </w:rPr>
              <w:t>/</w:t>
            </w:r>
            <w:r w:rsidRPr="006F5736">
              <w:rPr>
                <w:rFonts w:eastAsia="Calibri"/>
                <w:lang w:val="en-US"/>
              </w:rPr>
              <w:t>kontrolno</w:t>
            </w:r>
            <w:r w:rsidRPr="006F5736">
              <w:rPr>
                <w:rFonts w:eastAsia="Calibri"/>
              </w:rPr>
              <w:t>-</w:t>
            </w:r>
            <w:r w:rsidRPr="006F5736">
              <w:rPr>
                <w:rFonts w:eastAsia="Calibri"/>
                <w:lang w:val="en-US"/>
              </w:rPr>
              <w:t>schetnaya</w:t>
            </w:r>
            <w:r w:rsidRPr="006F5736">
              <w:rPr>
                <w:rFonts w:eastAsia="Calibri"/>
              </w:rPr>
              <w:t>-</w:t>
            </w:r>
            <w:r w:rsidRPr="006F5736">
              <w:rPr>
                <w:rFonts w:eastAsia="Calibri"/>
                <w:lang w:val="en-US"/>
              </w:rPr>
              <w:t>palata</w:t>
            </w:r>
            <w:r w:rsidRPr="006F5736">
              <w:rPr>
                <w:rFonts w:eastAsia="Calibri"/>
              </w:rPr>
              <w:t>/</w:t>
            </w:r>
            <w:r w:rsidRPr="006F5736">
              <w:rPr>
                <w:rFonts w:eastAsia="Calibri"/>
                <w:lang w:val="en-US"/>
              </w:rPr>
              <w:t>pol</w:t>
            </w:r>
            <w:r w:rsidRPr="006F5736">
              <w:rPr>
                <w:rFonts w:eastAsia="Calibri"/>
              </w:rPr>
              <w:t>-</w:t>
            </w:r>
            <w:r w:rsidRPr="006F5736">
              <w:rPr>
                <w:rFonts w:eastAsia="Calibri"/>
                <w:lang w:val="en-US"/>
              </w:rPr>
              <w:t>ksp</w:t>
            </w:r>
            <w:r w:rsidRPr="006F5736">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120.</w:t>
            </w:r>
          </w:p>
        </w:tc>
        <w:tc>
          <w:tcPr>
            <w:tcW w:w="5646"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t>СОД-3 «Порядок действия должностных лиц Контрольно-счетной палаты муниципального образования «Город Обнинск»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6F5736">
            <w:pPr>
              <w:jc w:val="both"/>
            </w:pPr>
            <w:r w:rsidRPr="006F5736">
              <w:rPr>
                <w:rFonts w:eastAsia="Calibri"/>
              </w:rPr>
              <w:t xml:space="preserve">Приказ КСП города Обнинска от 30.12.2021 </w:t>
            </w:r>
            <w:r w:rsidRPr="006F5736">
              <w:rPr>
                <w:lang w:eastAsia="ru-RU"/>
              </w:rPr>
              <w:t>№ 01-03/62</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6F5736">
            <w:pPr>
              <w:jc w:val="both"/>
            </w:pPr>
            <w:r w:rsidRPr="006F5736">
              <w:rPr>
                <w:rFonts w:eastAsia="Calibri"/>
                <w:lang w:val="en-US"/>
              </w:rPr>
              <w:t>https</w:t>
            </w:r>
            <w:r w:rsidRPr="006F5736">
              <w:rPr>
                <w:rFonts w:eastAsia="Calibri"/>
              </w:rPr>
              <w:t>://</w:t>
            </w:r>
            <w:r w:rsidRPr="006F5736">
              <w:rPr>
                <w:rFonts w:eastAsia="Calibri"/>
                <w:lang w:val="en-US"/>
              </w:rPr>
              <w:t>gs</w:t>
            </w:r>
            <w:r w:rsidRPr="006F5736">
              <w:rPr>
                <w:rFonts w:eastAsia="Calibri"/>
              </w:rPr>
              <w:t>-</w:t>
            </w:r>
            <w:r w:rsidRPr="006F5736">
              <w:rPr>
                <w:rFonts w:eastAsia="Calibri"/>
                <w:lang w:val="en-US"/>
              </w:rPr>
              <w:t>obninsk</w:t>
            </w:r>
            <w:r w:rsidRPr="006F5736">
              <w:rPr>
                <w:rFonts w:eastAsia="Calibri"/>
              </w:rPr>
              <w:t>.</w:t>
            </w:r>
            <w:r w:rsidRPr="006F5736">
              <w:rPr>
                <w:rFonts w:eastAsia="Calibri"/>
                <w:lang w:val="en-US"/>
              </w:rPr>
              <w:t>ru</w:t>
            </w:r>
            <w:r w:rsidRPr="006F5736">
              <w:rPr>
                <w:rFonts w:eastAsia="Calibri"/>
              </w:rPr>
              <w:t>/</w:t>
            </w:r>
            <w:r w:rsidRPr="006F5736">
              <w:rPr>
                <w:rFonts w:eastAsia="Calibri"/>
                <w:lang w:val="en-US"/>
              </w:rPr>
              <w:t>kontrolno</w:t>
            </w:r>
            <w:r w:rsidRPr="006F5736">
              <w:rPr>
                <w:rFonts w:eastAsia="Calibri"/>
              </w:rPr>
              <w:t>-</w:t>
            </w:r>
            <w:r w:rsidRPr="006F5736">
              <w:rPr>
                <w:rFonts w:eastAsia="Calibri"/>
                <w:lang w:val="en-US"/>
              </w:rPr>
              <w:t>schetnaya</w:t>
            </w:r>
            <w:r w:rsidRPr="006F5736">
              <w:rPr>
                <w:rFonts w:eastAsia="Calibri"/>
              </w:rPr>
              <w:t>-</w:t>
            </w:r>
            <w:r w:rsidRPr="006F5736">
              <w:rPr>
                <w:rFonts w:eastAsia="Calibri"/>
                <w:lang w:val="en-US"/>
              </w:rPr>
              <w:t>palata</w:t>
            </w:r>
            <w:r w:rsidRPr="006F5736">
              <w:rPr>
                <w:rFonts w:eastAsia="Calibri"/>
              </w:rPr>
              <w:t>/</w:t>
            </w:r>
            <w:r w:rsidRPr="006F5736">
              <w:rPr>
                <w:rFonts w:eastAsia="Calibri"/>
                <w:lang w:val="en-US"/>
              </w:rPr>
              <w:t>pol</w:t>
            </w:r>
            <w:r w:rsidRPr="006F5736">
              <w:rPr>
                <w:rFonts w:eastAsia="Calibri"/>
              </w:rPr>
              <w:t>-</w:t>
            </w:r>
            <w:r w:rsidRPr="006F5736">
              <w:rPr>
                <w:rFonts w:eastAsia="Calibri"/>
                <w:lang w:val="en-US"/>
              </w:rPr>
              <w:t>ksp</w:t>
            </w:r>
            <w:r w:rsidRPr="006F5736">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121.</w:t>
            </w:r>
          </w:p>
        </w:tc>
        <w:tc>
          <w:tcPr>
            <w:tcW w:w="5646" w:type="dxa"/>
            <w:tcBorders>
              <w:top w:val="single" w:sz="4" w:space="0" w:color="000000"/>
              <w:left w:val="single" w:sz="4" w:space="0" w:color="000000"/>
              <w:bottom w:val="single" w:sz="4" w:space="0" w:color="000000"/>
              <w:right w:val="nil"/>
            </w:tcBorders>
          </w:tcPr>
          <w:p w:rsidR="004A326F" w:rsidRPr="006F5736" w:rsidRDefault="004A326F" w:rsidP="006F5736">
            <w:pPr>
              <w:pStyle w:val="Standard"/>
              <w:snapToGrid w:val="0"/>
              <w:jc w:val="both"/>
              <w:rPr>
                <w:rFonts w:ascii="Times New Roman" w:eastAsia="Calibri" w:hAnsi="Times New Roman" w:cs="Times New Roman"/>
                <w:sz w:val="20"/>
                <w:szCs w:val="20"/>
              </w:rPr>
            </w:pPr>
            <w:r w:rsidRPr="006F5736">
              <w:rPr>
                <w:rFonts w:ascii="Times New Roman" w:eastAsia="Calibri" w:hAnsi="Times New Roman" w:cs="Times New Roman"/>
                <w:sz w:val="20"/>
                <w:szCs w:val="20"/>
              </w:rPr>
              <w:t>СФК-1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pStyle w:val="Standard"/>
              <w:snapToGrid w:val="0"/>
              <w:jc w:val="both"/>
              <w:rPr>
                <w:rFonts w:ascii="Times New Roman" w:eastAsia="Calibri" w:hAnsi="Times New Roman" w:cs="Times New Roman"/>
                <w:sz w:val="20"/>
                <w:szCs w:val="20"/>
              </w:rPr>
            </w:pPr>
            <w:r w:rsidRPr="006F5736">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6F5736">
            <w:pPr>
              <w:pStyle w:val="Standard"/>
              <w:snapToGrid w:val="0"/>
              <w:jc w:val="both"/>
              <w:rPr>
                <w:rFonts w:ascii="Times New Roman" w:eastAsia="Calibri" w:hAnsi="Times New Roman" w:cs="Times New Roman"/>
                <w:sz w:val="20"/>
                <w:szCs w:val="20"/>
              </w:rPr>
            </w:pPr>
            <w:r w:rsidRPr="006F5736">
              <w:rPr>
                <w:rFonts w:ascii="Times New Roman" w:eastAsia="Calibri" w:hAnsi="Times New Roman" w:cs="Times New Roman"/>
                <w:sz w:val="20"/>
                <w:szCs w:val="20"/>
              </w:rPr>
              <w:t>Распоряжение от 30.09.2011 №8-Р</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935C8B">
            <w:pPr>
              <w:snapToGrid w:val="0"/>
              <w:jc w:val="center"/>
              <w:rPr>
                <w:rFonts w:eastAsia="Calibri"/>
                <w:b/>
              </w:rPr>
            </w:pPr>
            <w:r w:rsidRPr="006F5736">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122.</w:t>
            </w:r>
          </w:p>
        </w:tc>
        <w:tc>
          <w:tcPr>
            <w:tcW w:w="5646" w:type="dxa"/>
            <w:tcBorders>
              <w:top w:val="single" w:sz="4" w:space="0" w:color="000000"/>
              <w:left w:val="single" w:sz="4" w:space="0" w:color="000000"/>
              <w:bottom w:val="single" w:sz="4" w:space="0" w:color="000000"/>
              <w:right w:val="nil"/>
            </w:tcBorders>
          </w:tcPr>
          <w:p w:rsidR="004A326F" w:rsidRPr="006F5736" w:rsidRDefault="00AF55BA" w:rsidP="006F5736">
            <w:pPr>
              <w:pStyle w:val="Standard"/>
              <w:snapToGri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СФК-2 </w:t>
            </w:r>
            <w:r w:rsidR="004A326F" w:rsidRPr="006F5736">
              <w:rPr>
                <w:rFonts w:ascii="Times New Roman" w:eastAsia="Calibri" w:hAnsi="Times New Roman" w:cs="Times New Roman"/>
                <w:sz w:val="20"/>
                <w:szCs w:val="20"/>
              </w:rPr>
              <w:t xml:space="preserve">Проведение внешней проверки годового отчёта об </w:t>
            </w:r>
            <w:r w:rsidR="004A326F" w:rsidRPr="006F5736">
              <w:rPr>
                <w:rFonts w:ascii="Times New Roman" w:eastAsia="Calibri" w:hAnsi="Times New Roman" w:cs="Times New Roman"/>
                <w:sz w:val="20"/>
                <w:szCs w:val="20"/>
              </w:rPr>
              <w:lastRenderedPageBreak/>
              <w:t>исполнении бюджета города Костромы совместно с проверкой достоверности годовой бюджетной отчётности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tcPr>
          <w:p w:rsidR="004A326F" w:rsidRPr="006F5736" w:rsidRDefault="004A326F" w:rsidP="006F5736">
            <w:pPr>
              <w:pStyle w:val="Standard"/>
              <w:snapToGrid w:val="0"/>
              <w:jc w:val="both"/>
              <w:rPr>
                <w:rFonts w:ascii="Times New Roman" w:eastAsia="Calibri" w:hAnsi="Times New Roman" w:cs="Times New Roman"/>
                <w:sz w:val="20"/>
                <w:szCs w:val="20"/>
              </w:rPr>
            </w:pPr>
            <w:r w:rsidRPr="006F5736">
              <w:rPr>
                <w:rFonts w:ascii="Times New Roman" w:eastAsia="Calibri" w:hAnsi="Times New Roman" w:cs="Times New Roman"/>
                <w:sz w:val="20"/>
                <w:szCs w:val="20"/>
              </w:rPr>
              <w:lastRenderedPageBreak/>
              <w:t xml:space="preserve">Контрольно-счётная комиссия </w:t>
            </w:r>
            <w:r w:rsidRPr="006F5736">
              <w:rPr>
                <w:rFonts w:ascii="Times New Roman" w:eastAsia="Calibri" w:hAnsi="Times New Roman" w:cs="Times New Roman"/>
                <w:sz w:val="20"/>
                <w:szCs w:val="20"/>
              </w:rPr>
              <w:lastRenderedPageBreak/>
              <w:t>города Костромы</w:t>
            </w:r>
          </w:p>
        </w:tc>
        <w:tc>
          <w:tcPr>
            <w:tcW w:w="2855" w:type="dxa"/>
            <w:tcBorders>
              <w:top w:val="single" w:sz="4" w:space="0" w:color="000000"/>
              <w:left w:val="single" w:sz="4" w:space="0" w:color="000000"/>
              <w:bottom w:val="single" w:sz="4" w:space="0" w:color="000000"/>
              <w:right w:val="nil"/>
            </w:tcBorders>
          </w:tcPr>
          <w:p w:rsidR="004A326F" w:rsidRPr="006F5736" w:rsidRDefault="004A326F" w:rsidP="006F5736">
            <w:pPr>
              <w:pStyle w:val="Standard"/>
              <w:snapToGrid w:val="0"/>
              <w:jc w:val="both"/>
              <w:rPr>
                <w:rFonts w:ascii="Times New Roman" w:eastAsia="Calibri" w:hAnsi="Times New Roman" w:cs="Times New Roman"/>
                <w:sz w:val="20"/>
                <w:szCs w:val="20"/>
              </w:rPr>
            </w:pPr>
            <w:r w:rsidRPr="006F5736">
              <w:rPr>
                <w:rFonts w:ascii="Times New Roman" w:eastAsia="Calibri" w:hAnsi="Times New Roman" w:cs="Times New Roman"/>
                <w:sz w:val="20"/>
                <w:szCs w:val="20"/>
              </w:rPr>
              <w:lastRenderedPageBreak/>
              <w:t xml:space="preserve">Распоряжение от 20.05.2015 </w:t>
            </w:r>
            <w:r w:rsidRPr="006F5736">
              <w:rPr>
                <w:rFonts w:ascii="Times New Roman" w:eastAsia="Calibri" w:hAnsi="Times New Roman" w:cs="Times New Roman"/>
                <w:sz w:val="20"/>
                <w:szCs w:val="20"/>
              </w:rPr>
              <w:lastRenderedPageBreak/>
              <w:t>№5-Р</w:t>
            </w:r>
          </w:p>
        </w:tc>
        <w:tc>
          <w:tcPr>
            <w:tcW w:w="3260" w:type="dxa"/>
            <w:tcBorders>
              <w:top w:val="single" w:sz="4" w:space="0" w:color="000000"/>
              <w:left w:val="single" w:sz="4" w:space="0" w:color="000000"/>
              <w:bottom w:val="single" w:sz="4" w:space="0" w:color="000000"/>
              <w:right w:val="single" w:sz="4" w:space="0" w:color="000000"/>
            </w:tcBorders>
          </w:tcPr>
          <w:p w:rsidR="004A326F" w:rsidRPr="006F5736" w:rsidRDefault="004A326F" w:rsidP="00935C8B">
            <w:pPr>
              <w:snapToGrid w:val="0"/>
              <w:jc w:val="center"/>
              <w:rPr>
                <w:rFonts w:eastAsia="Calibri"/>
                <w:b/>
              </w:rPr>
            </w:pPr>
            <w:r w:rsidRPr="006F5736">
              <w:rPr>
                <w:rFonts w:eastAsia="Calibri"/>
                <w:b/>
              </w:rPr>
              <w:lastRenderedPageBreak/>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123.</w:t>
            </w:r>
          </w:p>
        </w:tc>
        <w:tc>
          <w:tcPr>
            <w:tcW w:w="5646" w:type="dxa"/>
            <w:tcBorders>
              <w:top w:val="single" w:sz="4" w:space="0" w:color="000000"/>
              <w:left w:val="single" w:sz="4" w:space="0" w:color="000000"/>
              <w:bottom w:val="single" w:sz="4" w:space="0" w:color="000000"/>
              <w:right w:val="nil"/>
            </w:tcBorders>
          </w:tcPr>
          <w:p w:rsidR="004A326F" w:rsidRPr="00935C8B" w:rsidRDefault="00AF55BA" w:rsidP="00935C8B">
            <w:pPr>
              <w:pStyle w:val="Standard"/>
              <w:snapToGri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СФК-3 </w:t>
            </w:r>
            <w:r w:rsidR="004A326F" w:rsidRPr="00935C8B">
              <w:rPr>
                <w:rFonts w:ascii="Times New Roman" w:eastAsia="Calibri" w:hAnsi="Times New Roman" w:cs="Times New Roman"/>
                <w:sz w:val="20"/>
                <w:szCs w:val="20"/>
              </w:rPr>
              <w:t>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935C8B" w:rsidRDefault="004A326F" w:rsidP="00935C8B">
            <w:pPr>
              <w:pStyle w:val="Standard"/>
              <w:snapToGrid w:val="0"/>
              <w:jc w:val="both"/>
              <w:rPr>
                <w:rFonts w:ascii="Times New Roman" w:eastAsia="Calibri" w:hAnsi="Times New Roman" w:cs="Times New Roman"/>
                <w:sz w:val="20"/>
                <w:szCs w:val="20"/>
              </w:rPr>
            </w:pPr>
            <w:r w:rsidRPr="00935C8B">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4A326F" w:rsidRPr="00935C8B" w:rsidRDefault="004A326F" w:rsidP="00935C8B">
            <w:pPr>
              <w:pStyle w:val="Standard"/>
              <w:snapToGrid w:val="0"/>
              <w:jc w:val="both"/>
              <w:rPr>
                <w:rFonts w:ascii="Times New Roman" w:eastAsia="Calibri" w:hAnsi="Times New Roman" w:cs="Times New Roman"/>
                <w:sz w:val="20"/>
                <w:szCs w:val="20"/>
              </w:rPr>
            </w:pPr>
            <w:r w:rsidRPr="00935C8B">
              <w:rPr>
                <w:rFonts w:ascii="Times New Roman" w:eastAsia="Calibri" w:hAnsi="Times New Roman" w:cs="Times New Roman"/>
                <w:sz w:val="20"/>
                <w:szCs w:val="20"/>
              </w:rPr>
              <w:t>Распоряжение от 20.05.2016</w:t>
            </w:r>
          </w:p>
          <w:p w:rsidR="004A326F" w:rsidRPr="00935C8B" w:rsidRDefault="004A326F" w:rsidP="00935C8B">
            <w:pPr>
              <w:pStyle w:val="Standard"/>
              <w:snapToGrid w:val="0"/>
              <w:jc w:val="both"/>
              <w:rPr>
                <w:rFonts w:ascii="Times New Roman" w:eastAsia="Calibri" w:hAnsi="Times New Roman" w:cs="Times New Roman"/>
                <w:sz w:val="20"/>
                <w:szCs w:val="20"/>
              </w:rPr>
            </w:pPr>
            <w:r w:rsidRPr="00935C8B">
              <w:rPr>
                <w:rFonts w:ascii="Times New Roman" w:eastAsia="Calibri" w:hAnsi="Times New Roman" w:cs="Times New Roman"/>
                <w:sz w:val="20"/>
                <w:szCs w:val="20"/>
              </w:rPr>
              <w:t>№8-Р</w:t>
            </w:r>
          </w:p>
        </w:tc>
        <w:tc>
          <w:tcPr>
            <w:tcW w:w="3260" w:type="dxa"/>
            <w:tcBorders>
              <w:top w:val="single" w:sz="4" w:space="0" w:color="000000"/>
              <w:left w:val="single" w:sz="4" w:space="0" w:color="000000"/>
              <w:bottom w:val="single" w:sz="4" w:space="0" w:color="000000"/>
              <w:right w:val="single" w:sz="4" w:space="0" w:color="000000"/>
            </w:tcBorders>
          </w:tcPr>
          <w:p w:rsidR="004A326F" w:rsidRPr="00935C8B" w:rsidRDefault="004A326F" w:rsidP="00935C8B">
            <w:pPr>
              <w:snapToGrid w:val="0"/>
              <w:jc w:val="center"/>
              <w:rPr>
                <w:rFonts w:eastAsia="Calibri"/>
                <w:b/>
              </w:rPr>
            </w:pPr>
            <w:r w:rsidRPr="00935C8B">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124.</w:t>
            </w:r>
          </w:p>
        </w:tc>
        <w:tc>
          <w:tcPr>
            <w:tcW w:w="5646" w:type="dxa"/>
            <w:tcBorders>
              <w:top w:val="single" w:sz="4" w:space="0" w:color="000000"/>
              <w:left w:val="single" w:sz="4" w:space="0" w:color="000000"/>
              <w:bottom w:val="single" w:sz="4" w:space="0" w:color="000000"/>
              <w:right w:val="nil"/>
            </w:tcBorders>
          </w:tcPr>
          <w:p w:rsidR="004A326F" w:rsidRPr="00935C8B" w:rsidRDefault="004A326F" w:rsidP="00935C8B">
            <w:pPr>
              <w:pStyle w:val="Standard"/>
              <w:snapToGrid w:val="0"/>
              <w:jc w:val="both"/>
              <w:rPr>
                <w:rFonts w:ascii="Times New Roman" w:hAnsi="Times New Roman" w:cs="Times New Roman"/>
                <w:sz w:val="20"/>
                <w:szCs w:val="20"/>
              </w:rPr>
            </w:pPr>
            <w:r w:rsidRPr="00935C8B">
              <w:rPr>
                <w:rFonts w:ascii="Times New Roman" w:eastAsia="Calibri" w:hAnsi="Times New Roman" w:cs="Times New Roman"/>
                <w:sz w:val="20"/>
                <w:szCs w:val="20"/>
              </w:rPr>
              <w:t>СОД-1 Планирование работы Контрольно-счётной комиссии города Костромы</w:t>
            </w:r>
          </w:p>
        </w:tc>
        <w:tc>
          <w:tcPr>
            <w:tcW w:w="2957" w:type="dxa"/>
            <w:tcBorders>
              <w:top w:val="single" w:sz="4" w:space="0" w:color="000000"/>
              <w:left w:val="single" w:sz="4" w:space="0" w:color="000000"/>
              <w:bottom w:val="single" w:sz="4" w:space="0" w:color="000000"/>
              <w:right w:val="nil"/>
            </w:tcBorders>
          </w:tcPr>
          <w:p w:rsidR="004A326F" w:rsidRPr="00935C8B" w:rsidRDefault="004A326F" w:rsidP="00935C8B">
            <w:pPr>
              <w:pStyle w:val="Standard"/>
              <w:snapToGrid w:val="0"/>
              <w:jc w:val="both"/>
              <w:rPr>
                <w:rFonts w:ascii="Times New Roman" w:eastAsia="Calibri" w:hAnsi="Times New Roman" w:cs="Times New Roman"/>
                <w:sz w:val="20"/>
                <w:szCs w:val="20"/>
              </w:rPr>
            </w:pPr>
            <w:r w:rsidRPr="00935C8B">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4A326F" w:rsidRPr="00935C8B" w:rsidRDefault="00D619B5" w:rsidP="00935C8B">
            <w:pPr>
              <w:pStyle w:val="Standard"/>
              <w:snapToGrid w:val="0"/>
              <w:jc w:val="both"/>
              <w:rPr>
                <w:rFonts w:ascii="Times New Roman" w:hAnsi="Times New Roman" w:cs="Times New Roman"/>
                <w:sz w:val="20"/>
                <w:szCs w:val="20"/>
              </w:rPr>
            </w:pPr>
            <w:r>
              <w:rPr>
                <w:rFonts w:ascii="Times New Roman" w:eastAsia="Calibri" w:hAnsi="Times New Roman" w:cs="Times New Roman"/>
                <w:sz w:val="20"/>
                <w:szCs w:val="20"/>
              </w:rPr>
              <w:t xml:space="preserve">Распоряжение </w:t>
            </w:r>
            <w:r w:rsidR="004A326F" w:rsidRPr="00935C8B">
              <w:rPr>
                <w:rFonts w:ascii="Times New Roman" w:eastAsia="Calibri" w:hAnsi="Times New Roman" w:cs="Times New Roman"/>
                <w:sz w:val="20"/>
                <w:szCs w:val="20"/>
              </w:rPr>
              <w:t>от 14.06.2013</w:t>
            </w:r>
          </w:p>
          <w:p w:rsidR="004A326F" w:rsidRPr="00935C8B" w:rsidRDefault="004A326F" w:rsidP="00935C8B">
            <w:pPr>
              <w:pStyle w:val="Standard"/>
              <w:snapToGrid w:val="0"/>
              <w:jc w:val="both"/>
              <w:rPr>
                <w:rFonts w:ascii="Times New Roman" w:hAnsi="Times New Roman" w:cs="Times New Roman"/>
                <w:sz w:val="20"/>
                <w:szCs w:val="20"/>
              </w:rPr>
            </w:pPr>
            <w:r w:rsidRPr="00935C8B">
              <w:rPr>
                <w:rFonts w:ascii="Times New Roman" w:eastAsia="Calibri" w:hAnsi="Times New Roman" w:cs="Times New Roman"/>
                <w:sz w:val="20"/>
                <w:szCs w:val="20"/>
              </w:rPr>
              <w:t>№</w:t>
            </w:r>
            <w:r w:rsidRPr="00935C8B">
              <w:rPr>
                <w:rFonts w:ascii="Times New Roman" w:hAnsi="Times New Roman" w:cs="Times New Roman"/>
                <w:sz w:val="20"/>
                <w:szCs w:val="20"/>
              </w:rPr>
              <w:t xml:space="preserve"> </w:t>
            </w:r>
            <w:r w:rsidRPr="00935C8B">
              <w:rPr>
                <w:rFonts w:ascii="Times New Roman" w:eastAsia="Calibri" w:hAnsi="Times New Roman" w:cs="Times New Roman"/>
                <w:sz w:val="20"/>
                <w:szCs w:val="20"/>
              </w:rPr>
              <w:t>13_Р</w:t>
            </w:r>
          </w:p>
        </w:tc>
        <w:tc>
          <w:tcPr>
            <w:tcW w:w="3260" w:type="dxa"/>
            <w:tcBorders>
              <w:top w:val="single" w:sz="4" w:space="0" w:color="000000"/>
              <w:left w:val="single" w:sz="4" w:space="0" w:color="000000"/>
              <w:bottom w:val="single" w:sz="4" w:space="0" w:color="000000"/>
              <w:right w:val="single" w:sz="4" w:space="0" w:color="000000"/>
            </w:tcBorders>
          </w:tcPr>
          <w:p w:rsidR="004A326F" w:rsidRPr="00935C8B" w:rsidRDefault="004A326F" w:rsidP="00935C8B">
            <w:pPr>
              <w:snapToGrid w:val="0"/>
              <w:jc w:val="center"/>
              <w:rPr>
                <w:rFonts w:eastAsia="Calibri"/>
                <w:b/>
              </w:rPr>
            </w:pPr>
            <w:r w:rsidRPr="00935C8B">
              <w:rPr>
                <w:rFonts w:eastAsia="Calibri"/>
                <w:b/>
              </w:rPr>
              <w:t>-</w:t>
            </w:r>
          </w:p>
        </w:tc>
      </w:tr>
      <w:tr w:rsidR="004A326F" w:rsidRPr="00FE7E5C" w:rsidTr="00B0241A">
        <w:trPr>
          <w:trHeight w:val="509"/>
        </w:trPr>
        <w:tc>
          <w:tcPr>
            <w:tcW w:w="846" w:type="dxa"/>
            <w:tcBorders>
              <w:top w:val="single" w:sz="4" w:space="0" w:color="000000"/>
              <w:left w:val="single" w:sz="4" w:space="0" w:color="000000"/>
              <w:bottom w:val="single" w:sz="4" w:space="0" w:color="000000"/>
              <w:right w:val="nil"/>
            </w:tcBorders>
          </w:tcPr>
          <w:p w:rsidR="004A326F" w:rsidRPr="0004026E" w:rsidRDefault="00797437" w:rsidP="0079743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125.</w:t>
            </w:r>
          </w:p>
        </w:tc>
        <w:tc>
          <w:tcPr>
            <w:tcW w:w="5646" w:type="dxa"/>
            <w:tcBorders>
              <w:top w:val="single" w:sz="4" w:space="0" w:color="000000"/>
              <w:left w:val="single" w:sz="4" w:space="0" w:color="000000"/>
              <w:bottom w:val="single" w:sz="4" w:space="0" w:color="000000"/>
              <w:right w:val="nil"/>
            </w:tcBorders>
          </w:tcPr>
          <w:p w:rsidR="004A326F" w:rsidRPr="00935C8B" w:rsidRDefault="004A326F" w:rsidP="00935C8B">
            <w:pPr>
              <w:pStyle w:val="Standard"/>
              <w:snapToGrid w:val="0"/>
              <w:jc w:val="both"/>
              <w:rPr>
                <w:rFonts w:ascii="Times New Roman" w:eastAsia="Calibri" w:hAnsi="Times New Roman" w:cs="Times New Roman"/>
                <w:sz w:val="20"/>
                <w:szCs w:val="20"/>
              </w:rPr>
            </w:pPr>
            <w:r w:rsidRPr="00935C8B">
              <w:rPr>
                <w:rFonts w:ascii="Times New Roman" w:eastAsia="Calibri" w:hAnsi="Times New Roman" w:cs="Times New Roman"/>
                <w:sz w:val="20"/>
                <w:szCs w:val="20"/>
              </w:rPr>
              <w:t>СФК-4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935C8B" w:rsidRDefault="004A326F" w:rsidP="00935C8B">
            <w:pPr>
              <w:pStyle w:val="Standard"/>
              <w:snapToGrid w:val="0"/>
              <w:jc w:val="both"/>
              <w:rPr>
                <w:rFonts w:ascii="Times New Roman" w:eastAsia="Calibri" w:hAnsi="Times New Roman" w:cs="Times New Roman"/>
                <w:sz w:val="20"/>
                <w:szCs w:val="20"/>
              </w:rPr>
            </w:pPr>
            <w:r w:rsidRPr="00935C8B">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4A326F" w:rsidRPr="00935C8B" w:rsidRDefault="00D619B5" w:rsidP="00935C8B">
            <w:pPr>
              <w:pStyle w:val="Standard"/>
              <w:snapToGri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Распоряжение </w:t>
            </w:r>
            <w:r w:rsidR="004A326F" w:rsidRPr="00935C8B">
              <w:rPr>
                <w:rFonts w:ascii="Times New Roman" w:eastAsia="Calibri" w:hAnsi="Times New Roman" w:cs="Times New Roman"/>
                <w:sz w:val="20"/>
                <w:szCs w:val="20"/>
              </w:rPr>
              <w:t>от 02.06.2021 №4-Р</w:t>
            </w:r>
          </w:p>
        </w:tc>
        <w:tc>
          <w:tcPr>
            <w:tcW w:w="3260" w:type="dxa"/>
            <w:tcBorders>
              <w:top w:val="single" w:sz="4" w:space="0" w:color="000000"/>
              <w:left w:val="single" w:sz="4" w:space="0" w:color="000000"/>
              <w:bottom w:val="single" w:sz="4" w:space="0" w:color="000000"/>
              <w:right w:val="single" w:sz="4" w:space="0" w:color="000000"/>
            </w:tcBorders>
          </w:tcPr>
          <w:p w:rsidR="004A326F" w:rsidRPr="00935C8B" w:rsidRDefault="004A326F" w:rsidP="00935C8B">
            <w:pPr>
              <w:snapToGrid w:val="0"/>
              <w:jc w:val="center"/>
              <w:rPr>
                <w:rFonts w:eastAsia="Calibri"/>
                <w:b/>
              </w:rPr>
            </w:pPr>
            <w:r w:rsidRPr="00935C8B">
              <w:rPr>
                <w:rFonts w:eastAsia="Calibri"/>
                <w:b/>
              </w:rPr>
              <w:t>-</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04026E"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126.</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pStyle w:val="ConsPlusTitle"/>
              <w:jc w:val="both"/>
              <w:rPr>
                <w:rFonts w:ascii="Times New Roman" w:eastAsia="Calibri" w:hAnsi="Times New Roman" w:cs="Times New Roman"/>
                <w:b w:val="0"/>
              </w:rPr>
            </w:pPr>
            <w:r w:rsidRPr="00D619B5">
              <w:rPr>
                <w:rFonts w:ascii="Times New Roman" w:hAnsi="Times New Roman" w:cs="Times New Roman"/>
                <w:b w:val="0"/>
              </w:rPr>
              <w:t>Стандарт внешнего муниципального финансового контроля «Проверка и анализ эффективности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pStyle w:val="ConsPlusNormal"/>
              <w:ind w:firstLine="0"/>
              <w:jc w:val="both"/>
              <w:outlineLvl w:val="1"/>
              <w:rPr>
                <w:rFonts w:ascii="Times New Roman" w:eastAsia="Calibri" w:hAnsi="Times New Roman" w:cs="Times New Roman"/>
                <w:b/>
              </w:rPr>
            </w:pPr>
            <w:r w:rsidRPr="00D619B5">
              <w:rPr>
                <w:rFonts w:ascii="Times New Roman" w:hAnsi="Times New Roman" w:cs="Times New Roman"/>
              </w:rPr>
              <w:t>постановление Контрольно-счетной палаты города Курска от 14.12.2016 №32 (в ред. от 19.02.2020 №5)</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CC4236">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127.</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tabs>
                <w:tab w:val="left" w:pos="2145"/>
                <w:tab w:val="center" w:pos="4393"/>
              </w:tabs>
              <w:suppressAutoHyphens w:val="0"/>
              <w:jc w:val="both"/>
              <w:rPr>
                <w:bCs/>
                <w:kern w:val="36"/>
                <w:lang w:eastAsia="en-US"/>
              </w:rPr>
            </w:pPr>
            <w:r w:rsidRPr="00D619B5">
              <w:t>Стандарт внешнего муниципального финансового контроля</w:t>
            </w:r>
            <w:r w:rsidRPr="00D619B5">
              <w:rPr>
                <w:lang w:eastAsia="en-US"/>
              </w:rPr>
              <w:t xml:space="preserve"> </w:t>
            </w:r>
            <w:r w:rsidRPr="00D619B5">
              <w:t>«Контроль за реализацией документов, подготовленных по результатам контрольных и экспертно-аналитических мероприятий, осуществленных Контрольно-счетной палатой города Курска»</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autoSpaceDE w:val="0"/>
              <w:autoSpaceDN w:val="0"/>
              <w:adjustRightInd w:val="0"/>
              <w:jc w:val="both"/>
              <w:rPr>
                <w:rFonts w:eastAsia="Calibri"/>
                <w:b/>
              </w:rPr>
            </w:pPr>
            <w:r w:rsidRPr="00D619B5">
              <w:t>постановление Контрольно-счетной палаты города Курска от 29.07.2022 №40</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CC4236">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128.</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tabs>
                <w:tab w:val="left" w:pos="2145"/>
                <w:tab w:val="center" w:pos="4393"/>
              </w:tabs>
              <w:suppressAutoHyphens w:val="0"/>
              <w:jc w:val="both"/>
              <w:rPr>
                <w:rFonts w:eastAsia="Calibri"/>
                <w:b/>
              </w:rPr>
            </w:pPr>
            <w:r w:rsidRPr="00D619B5">
              <w:t>Стандарт внешнего муниципального финансового контроля</w:t>
            </w:r>
            <w:r w:rsidRPr="00D619B5">
              <w:rPr>
                <w:bCs/>
                <w:kern w:val="36"/>
                <w:lang w:eastAsia="en-US"/>
              </w:rPr>
              <w:t xml:space="preserve">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autoSpaceDE w:val="0"/>
              <w:autoSpaceDN w:val="0"/>
              <w:adjustRightInd w:val="0"/>
              <w:jc w:val="both"/>
              <w:rPr>
                <w:rFonts w:eastAsia="Calibri"/>
                <w:b/>
              </w:rPr>
            </w:pPr>
            <w:r w:rsidRPr="00D619B5">
              <w:t xml:space="preserve">постановление Контрольно-счетной палаты города Курска от </w:t>
            </w:r>
            <w:r w:rsidRPr="00D619B5">
              <w:rPr>
                <w:lang w:eastAsia="en-US"/>
              </w:rPr>
              <w:t>06.03.2013 №10 (в ред. от 25.04.2022 № 18)</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CC4236">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129.</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t>Стандарт внешнего муниципального финансового контроля «Проведение внешней проверки годового отчета об исполнении бюджета города Курска»</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t xml:space="preserve">постановление Контрольно-счетной палаты города Курска от </w:t>
            </w:r>
            <w:r w:rsidRPr="00D619B5">
              <w:rPr>
                <w:lang w:eastAsia="en-US"/>
              </w:rPr>
              <w:t>06.03.2013 №11 (в ред. от 25.04.2022 № 21)</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CC4236">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130.</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jc w:val="both"/>
              <w:rPr>
                <w:lang w:eastAsia="ru-RU"/>
              </w:rPr>
            </w:pPr>
            <w:r w:rsidRPr="00D619B5">
              <w:t>Стандарт внешнего муниципального финансового контроля</w:t>
            </w:r>
            <w:r w:rsidRPr="00D619B5">
              <w:rPr>
                <w:lang w:eastAsia="ru-RU"/>
              </w:rPr>
              <w:t xml:space="preserve">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t xml:space="preserve">постановление Контрольно-счетной палаты города Курска </w:t>
            </w:r>
            <w:r w:rsidRPr="00D619B5">
              <w:rPr>
                <w:lang w:eastAsia="ru-RU"/>
              </w:rPr>
              <w:t>от 20.02.2019 №4 (в ред. от 25.04.2022 № 22)</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CC4236">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131.</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hd w:val="clear" w:color="auto" w:fill="FFFFFF"/>
              <w:suppressAutoHyphens w:val="0"/>
              <w:jc w:val="both"/>
              <w:rPr>
                <w:rFonts w:eastAsia="Calibri"/>
              </w:rPr>
            </w:pPr>
            <w:r w:rsidRPr="00D619B5">
              <w:t>Стандарт внешнего муниципального финансового контроля</w:t>
            </w:r>
            <w:r w:rsidRPr="00D619B5">
              <w:rPr>
                <w:lang w:eastAsia="ru-RU"/>
              </w:rPr>
              <w:t xml:space="preserve"> «Оперативный анализ исполнения и контроль за организацией исполнения бюджета города Курска в текущем финансовом году»</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t>постановление Контрольно-счетной палаты города Курска от 30.03.2022 № 12</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CC4236">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132.</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jc w:val="both"/>
              <w:rPr>
                <w:rFonts w:eastAsia="Calibri"/>
              </w:rPr>
            </w:pPr>
            <w:r w:rsidRPr="00D619B5">
              <w:t>Стандарт внешнего муниципального финансового контроля</w:t>
            </w:r>
            <w:r w:rsidRPr="00D619B5">
              <w:rPr>
                <w:lang w:eastAsia="ru-RU"/>
              </w:rPr>
              <w:t xml:space="preserve"> «Аудит эффективности»</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jc w:val="both"/>
              <w:rPr>
                <w:rFonts w:eastAsia="Calibri"/>
                <w:b/>
              </w:rPr>
            </w:pPr>
            <w:r w:rsidRPr="00D619B5">
              <w:rPr>
                <w:lang w:eastAsia="ru-RU"/>
              </w:rPr>
              <w:t xml:space="preserve">постановление </w:t>
            </w:r>
            <w:r w:rsidRPr="00D619B5">
              <w:t xml:space="preserve">Контрольно-счетной палаты города Курска </w:t>
            </w:r>
            <w:r w:rsidRPr="00D619B5">
              <w:rPr>
                <w:lang w:eastAsia="ru-RU"/>
              </w:rPr>
              <w:t>от 19.05.2021 № 9 (в ред. от 25.04.2022 №19)</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DE57C8">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133.</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rPr>
            </w:pPr>
            <w:r w:rsidRPr="00D619B5">
              <w:t>Стандарт внешнего муниципального финансового контроля</w:t>
            </w:r>
            <w:r w:rsidRPr="00D619B5">
              <w:rPr>
                <w:lang w:eastAsia="ru-RU"/>
              </w:rPr>
              <w:t xml:space="preserve"> </w:t>
            </w:r>
            <w:r w:rsidRPr="00D619B5">
              <w:rPr>
                <w:lang w:eastAsia="ru-RU"/>
              </w:rPr>
              <w:lastRenderedPageBreak/>
              <w:t>«Финансовый контроль»</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lastRenderedPageBreak/>
              <w:t xml:space="preserve">Контрольно-счетная палата </w:t>
            </w:r>
            <w:r w:rsidRPr="00D619B5">
              <w:lastRenderedPageBreak/>
              <w:t>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autoSpaceDE w:val="0"/>
              <w:autoSpaceDN w:val="0"/>
              <w:adjustRightInd w:val="0"/>
              <w:jc w:val="both"/>
              <w:rPr>
                <w:rFonts w:eastAsia="Calibri"/>
                <w:b/>
              </w:rPr>
            </w:pPr>
            <w:r w:rsidRPr="00D619B5">
              <w:rPr>
                <w:lang w:eastAsia="ru-RU"/>
              </w:rPr>
              <w:lastRenderedPageBreak/>
              <w:t xml:space="preserve">постановление </w:t>
            </w:r>
            <w:r w:rsidRPr="00D619B5">
              <w:t>Контрольно-</w:t>
            </w:r>
            <w:r w:rsidRPr="00D619B5">
              <w:lastRenderedPageBreak/>
              <w:t xml:space="preserve">счетной палаты города Курска </w:t>
            </w:r>
            <w:r w:rsidRPr="00D619B5">
              <w:rPr>
                <w:lang w:eastAsia="ru-RU"/>
              </w:rPr>
              <w:t>от 30.03.2022 № 13</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DE57C8">
              <w:lastRenderedPageBreak/>
              <w:t>https://ksp-</w:t>
            </w:r>
            <w:r w:rsidRPr="00DE57C8">
              <w:lastRenderedPageBreak/>
              <w:t>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134.</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jc w:val="both"/>
              <w:rPr>
                <w:rFonts w:eastAsia="Calibri"/>
              </w:rPr>
            </w:pPr>
            <w:r w:rsidRPr="00D619B5">
              <w:t>Стандарт внешнего муниципального финансового контроля</w:t>
            </w:r>
            <w:r w:rsidRPr="00D619B5">
              <w:rPr>
                <w:lang w:eastAsia="ru-RU"/>
              </w:rPr>
              <w:t xml:space="preserve"> «Предварительный контроль формирования бюджета города Курска»</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uppressAutoHyphens w:val="0"/>
              <w:autoSpaceDE w:val="0"/>
              <w:autoSpaceDN w:val="0"/>
              <w:adjustRightInd w:val="0"/>
              <w:jc w:val="both"/>
              <w:rPr>
                <w:rFonts w:eastAsia="Calibri"/>
                <w:b/>
              </w:rPr>
            </w:pPr>
            <w:r w:rsidRPr="00D619B5">
              <w:rPr>
                <w:lang w:eastAsia="ru-RU"/>
              </w:rPr>
              <w:t xml:space="preserve">постановление </w:t>
            </w:r>
            <w:r w:rsidRPr="00D619B5">
              <w:t xml:space="preserve">Контрольно-счетной палаты города Курска </w:t>
            </w:r>
            <w:r w:rsidRPr="00D619B5">
              <w:rPr>
                <w:lang w:eastAsia="ru-RU"/>
              </w:rPr>
              <w:t>от 30.10.2013 №45 (в ред. от 30.06.2022 № 30)</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DE57C8">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A24EF5"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135.</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t>Стандарт внешнего муниципального финансового контроля «Экспертиза муниципальных программ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rPr>
                <w:lang w:eastAsia="ru-RU"/>
              </w:rPr>
              <w:t>постановление</w:t>
            </w:r>
            <w:r w:rsidRPr="00D619B5">
              <w:t xml:space="preserve"> Контрольно-счетной палаты города Курска от 07.02.2022 №4 (в ред. от 25.04.2022 № 23)</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DE57C8">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554561"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136.</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jc w:val="both"/>
              <w:rPr>
                <w:rFonts w:eastAsia="Calibri"/>
              </w:rPr>
            </w:pPr>
            <w:r w:rsidRPr="00D619B5">
              <w:t>Стандарт внешнего муниципального финансового контроля «Проведение аудита в сфере закупок товаров, работ и услуг»</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snapToGrid w:val="0"/>
              <w:jc w:val="both"/>
              <w:rPr>
                <w:rFonts w:eastAsia="Calibri"/>
                <w:b/>
              </w:rPr>
            </w:pPr>
            <w:r w:rsidRPr="00D619B5">
              <w:rPr>
                <w:lang w:eastAsia="ru-RU"/>
              </w:rPr>
              <w:t>постановление</w:t>
            </w:r>
            <w:r w:rsidRPr="00D619B5">
              <w:t xml:space="preserve"> Контрольно-счетной палаты города Курска от 28.01.2015 №3 (в ред. от 30.06.2022 № 31)</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DE57C8">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554561"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137.</w:t>
            </w:r>
          </w:p>
        </w:tc>
        <w:tc>
          <w:tcPr>
            <w:tcW w:w="5646" w:type="dxa"/>
            <w:tcBorders>
              <w:top w:val="single" w:sz="4" w:space="0" w:color="000000"/>
              <w:left w:val="single" w:sz="4" w:space="0" w:color="000000"/>
              <w:bottom w:val="single" w:sz="4" w:space="0" w:color="000000"/>
              <w:right w:val="nil"/>
            </w:tcBorders>
          </w:tcPr>
          <w:p w:rsidR="00BE18BF" w:rsidRPr="00D619B5" w:rsidRDefault="00BE18BF" w:rsidP="00BE18BF">
            <w:pPr>
              <w:jc w:val="both"/>
              <w:rPr>
                <w:lang w:eastAsia="ru-RU"/>
              </w:rPr>
            </w:pPr>
            <w:r w:rsidRPr="00D619B5">
              <w:t>Стандарт внешнего муниципального финансового контроля</w:t>
            </w:r>
            <w:r w:rsidRPr="00D619B5">
              <w:rPr>
                <w:lang w:eastAsia="ru-RU"/>
              </w:rPr>
              <w:t xml:space="preserve"> «Участие в мероприятиях, направленных на противодействие коррупции, в рамках проведения Контрольно-счетной палатой города Курска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BE18BF" w:rsidRPr="00D619B5" w:rsidRDefault="00BE18BF" w:rsidP="00BE18BF">
            <w:pPr>
              <w:jc w:val="both"/>
            </w:pPr>
            <w:r w:rsidRPr="00D619B5">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D619B5" w:rsidRDefault="00BE18BF" w:rsidP="00BE18BF">
            <w:pPr>
              <w:autoSpaceDE w:val="0"/>
              <w:autoSpaceDN w:val="0"/>
              <w:adjustRightInd w:val="0"/>
              <w:jc w:val="both"/>
              <w:rPr>
                <w:rFonts w:eastAsia="Calibri"/>
                <w:b/>
              </w:rPr>
            </w:pPr>
            <w:r w:rsidRPr="00D619B5">
              <w:rPr>
                <w:lang w:eastAsia="ru-RU"/>
              </w:rPr>
              <w:t>постановление</w:t>
            </w:r>
            <w:r w:rsidRPr="00D619B5">
              <w:t xml:space="preserve"> Контрольно-счетной палаты города Курска от 20.11.2019 №28 (в ред. от 25.04.2022 № 20)</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DE57C8">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554561"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138.</w:t>
            </w:r>
          </w:p>
        </w:tc>
        <w:tc>
          <w:tcPr>
            <w:tcW w:w="5646" w:type="dxa"/>
            <w:tcBorders>
              <w:top w:val="single" w:sz="4" w:space="0" w:color="000000"/>
              <w:left w:val="single" w:sz="4" w:space="0" w:color="000000"/>
              <w:bottom w:val="single" w:sz="4" w:space="0" w:color="000000"/>
              <w:right w:val="nil"/>
            </w:tcBorders>
          </w:tcPr>
          <w:p w:rsidR="00BE18BF" w:rsidRPr="00FE7E5C" w:rsidRDefault="00BE18BF" w:rsidP="00BE18BF">
            <w:pPr>
              <w:jc w:val="both"/>
              <w:rPr>
                <w:rFonts w:eastAsia="Calibri"/>
              </w:rPr>
            </w:pPr>
            <w:r w:rsidRPr="00FE7E5C">
              <w:t>Стандарт внешнего муниципального финансового контроля</w:t>
            </w:r>
            <w:r w:rsidRPr="00FE7E5C">
              <w:rPr>
                <w:lang w:eastAsia="ru-RU"/>
              </w:rPr>
              <w:t xml:space="preserve"> «Контроль качества контрольной деятельности»</w:t>
            </w:r>
          </w:p>
        </w:tc>
        <w:tc>
          <w:tcPr>
            <w:tcW w:w="2957" w:type="dxa"/>
            <w:tcBorders>
              <w:top w:val="single" w:sz="4" w:space="0" w:color="000000"/>
              <w:left w:val="single" w:sz="4" w:space="0" w:color="000000"/>
              <w:bottom w:val="single" w:sz="4" w:space="0" w:color="000000"/>
              <w:right w:val="nil"/>
            </w:tcBorders>
          </w:tcPr>
          <w:p w:rsidR="00BE18BF" w:rsidRPr="00FE7E5C" w:rsidRDefault="00BE18BF" w:rsidP="00BE18BF">
            <w:pPr>
              <w:jc w:val="both"/>
            </w:pPr>
            <w:r w:rsidRPr="00FE7E5C">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BE18BF" w:rsidRPr="00FE7E5C" w:rsidRDefault="00BE18BF" w:rsidP="00BE18BF">
            <w:pPr>
              <w:jc w:val="both"/>
              <w:rPr>
                <w:rFonts w:eastAsia="Calibri"/>
              </w:rPr>
            </w:pPr>
            <w:r w:rsidRPr="00FE7E5C">
              <w:rPr>
                <w:lang w:eastAsia="ru-RU"/>
              </w:rPr>
              <w:t>постановление</w:t>
            </w:r>
            <w:r w:rsidRPr="00FE7E5C">
              <w:t xml:space="preserve"> Контрольно-счетной палаты города Курска от 02.06.2020 №16 (от 25.11.2022 №</w:t>
            </w:r>
            <w:r>
              <w:t xml:space="preserve"> </w:t>
            </w:r>
            <w:r w:rsidRPr="00FE7E5C">
              <w:t>62)</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317DC0">
              <w:t>https://ksp-kursk.ru/activity/metodologicheskoe-obespechenie/standarty/</w:t>
            </w:r>
          </w:p>
        </w:tc>
      </w:tr>
      <w:tr w:rsidR="00BE18BF" w:rsidRPr="00FE7E5C" w:rsidTr="00B0241A">
        <w:tc>
          <w:tcPr>
            <w:tcW w:w="846" w:type="dxa"/>
            <w:tcBorders>
              <w:top w:val="single" w:sz="4" w:space="0" w:color="000000"/>
              <w:left w:val="single" w:sz="4" w:space="0" w:color="000000"/>
              <w:bottom w:val="single" w:sz="4" w:space="0" w:color="000000"/>
              <w:right w:val="nil"/>
            </w:tcBorders>
          </w:tcPr>
          <w:p w:rsidR="00BE18BF" w:rsidRPr="00554561" w:rsidRDefault="00BE18BF" w:rsidP="00BE18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139.</w:t>
            </w:r>
          </w:p>
        </w:tc>
        <w:tc>
          <w:tcPr>
            <w:tcW w:w="5646" w:type="dxa"/>
            <w:tcBorders>
              <w:top w:val="single" w:sz="4" w:space="0" w:color="000000"/>
              <w:left w:val="single" w:sz="4" w:space="0" w:color="000000"/>
              <w:bottom w:val="single" w:sz="4" w:space="0" w:color="000000"/>
              <w:right w:val="nil"/>
            </w:tcBorders>
          </w:tcPr>
          <w:p w:rsidR="00BE18BF" w:rsidRPr="00FE7E5C" w:rsidRDefault="00BE18BF" w:rsidP="00BE18BF">
            <w:pPr>
              <w:jc w:val="both"/>
              <w:rPr>
                <w:b/>
              </w:rPr>
            </w:pPr>
            <w:r w:rsidRPr="00FE7E5C">
              <w:t>Стандарт внешнего муниципального финансового контроля</w:t>
            </w:r>
            <w:r w:rsidRPr="00FE7E5C">
              <w:rPr>
                <w:lang w:eastAsia="ru-RU"/>
              </w:rPr>
              <w:t xml:space="preserve"> </w:t>
            </w:r>
            <w:r w:rsidRPr="00FE7E5C">
              <w:t>«Оценка эффективности предоставления налоговых и иных льгот и преимуществ, бюджетных кредитов за счет средств бюджета города Курска,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Курска и имущества, находящегося в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BE18BF" w:rsidRPr="00FE7E5C" w:rsidRDefault="00BE18BF" w:rsidP="00BE18BF">
            <w:pPr>
              <w:jc w:val="both"/>
            </w:pPr>
            <w:r w:rsidRPr="00FE7E5C">
              <w:t>Контрольно-счетная палата города Курск</w:t>
            </w:r>
          </w:p>
        </w:tc>
        <w:tc>
          <w:tcPr>
            <w:tcW w:w="2855" w:type="dxa"/>
            <w:tcBorders>
              <w:top w:val="single" w:sz="4" w:space="0" w:color="000000"/>
              <w:left w:val="single" w:sz="4" w:space="0" w:color="000000"/>
              <w:bottom w:val="single" w:sz="4" w:space="0" w:color="000000"/>
              <w:right w:val="nil"/>
            </w:tcBorders>
          </w:tcPr>
          <w:p w:rsidR="00BE18BF" w:rsidRPr="00FE7E5C" w:rsidRDefault="00BE18BF" w:rsidP="00BE18BF">
            <w:pPr>
              <w:jc w:val="both"/>
              <w:rPr>
                <w:rFonts w:eastAsia="Calibri"/>
                <w:b/>
              </w:rPr>
            </w:pPr>
            <w:r w:rsidRPr="00FE7E5C">
              <w:rPr>
                <w:lang w:eastAsia="ru-RU"/>
              </w:rPr>
              <w:t>постановление</w:t>
            </w:r>
            <w:r w:rsidRPr="00FE7E5C">
              <w:t xml:space="preserve"> Контрольно-счетной палаты города Курска от 02.06.2020 №</w:t>
            </w:r>
            <w:r>
              <w:t xml:space="preserve"> </w:t>
            </w:r>
            <w:r w:rsidRPr="00FE7E5C">
              <w:t>18</w:t>
            </w:r>
          </w:p>
        </w:tc>
        <w:tc>
          <w:tcPr>
            <w:tcW w:w="3260" w:type="dxa"/>
            <w:tcBorders>
              <w:top w:val="single" w:sz="4" w:space="0" w:color="000000"/>
              <w:left w:val="single" w:sz="4" w:space="0" w:color="000000"/>
              <w:bottom w:val="single" w:sz="4" w:space="0" w:color="000000"/>
              <w:right w:val="single" w:sz="4" w:space="0" w:color="000000"/>
            </w:tcBorders>
          </w:tcPr>
          <w:p w:rsidR="00BE18BF" w:rsidRDefault="00BE18BF" w:rsidP="00BE18BF">
            <w:r w:rsidRPr="00317DC0">
              <w:t>https://ksp-kursk.ru/activity/metodologicheskoe-obespechenie/standarty/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54561" w:rsidRDefault="00554561" w:rsidP="00554561">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t>СФК 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rPr>
                <w:iCs/>
              </w:rPr>
              <w:t>Распоряжение К</w:t>
            </w:r>
            <w:r w:rsidRPr="00FE7E5C">
              <w:rPr>
                <w:iCs/>
                <w:color w:val="000000"/>
                <w:shd w:val="clear" w:color="auto" w:fill="FFFFFF"/>
              </w:rPr>
              <w:t xml:space="preserve">онтрольно-счетной палаты города Железногорска </w:t>
            </w:r>
            <w:r>
              <w:rPr>
                <w:iCs/>
                <w:color w:val="000000"/>
                <w:shd w:val="clear" w:color="auto" w:fill="FFFFFF"/>
              </w:rPr>
              <w:t xml:space="preserve">от </w:t>
            </w:r>
            <w:r w:rsidRPr="00FE7E5C">
              <w:rPr>
                <w:iCs/>
                <w:color w:val="000000"/>
                <w:shd w:val="clear" w:color="auto" w:fill="FFFFFF"/>
              </w:rPr>
              <w:t>17.01 2020 № 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AF55BA">
            <w:pPr>
              <w:jc w:val="both"/>
              <w:rPr>
                <w:lang w:val="en-US"/>
              </w:rPr>
            </w:pPr>
            <w:r w:rsidRPr="00FE7E5C">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54561" w:rsidRDefault="00554561" w:rsidP="00554561">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t>СФК 2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t xml:space="preserve">Контрольно-счетная палата города Железногорска Курской </w:t>
            </w:r>
            <w:r w:rsidRPr="00FE7E5C">
              <w:lastRenderedPageBreak/>
              <w:t>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lastRenderedPageBreak/>
              <w:t xml:space="preserve">Распоряжение Контрольно-счетной палаты города </w:t>
            </w:r>
            <w:r w:rsidRPr="00FE7E5C">
              <w:lastRenderedPageBreak/>
              <w:t>Железногорска от 03.09.2012 № 78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AF55BA">
            <w:pPr>
              <w:jc w:val="both"/>
            </w:pPr>
            <w:r w:rsidRPr="00FE7E5C">
              <w:rPr>
                <w:lang w:val="en-US"/>
              </w:rPr>
              <w:lastRenderedPageBreak/>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54561" w:rsidRDefault="00554561" w:rsidP="00554561">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142.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AF55BA">
            <w:pPr>
              <w:jc w:val="both"/>
              <w:rPr>
                <w:bCs/>
              </w:rPr>
            </w:pPr>
            <w:r w:rsidRPr="00FE7E5C">
              <w:t>СФК 3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AF55BA">
            <w:pPr>
              <w:jc w:val="both"/>
            </w:pPr>
            <w:r w:rsidRPr="00FE7E5C">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AF55BA">
            <w:pPr>
              <w:jc w:val="both"/>
              <w:rPr>
                <w:iCs/>
              </w:rPr>
            </w:pPr>
            <w:r w:rsidRPr="00FE7E5C">
              <w:t>Распоряжение Контрольно-счетной палаты города Железногорска от 30 июля 2013 г. № 55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AF55BA">
            <w:pPr>
              <w:jc w:val="both"/>
            </w:pPr>
            <w:r w:rsidRPr="00FE7E5C">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143.</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jc w:val="both"/>
              <w:rPr>
                <w:bCs/>
              </w:rPr>
            </w:pPr>
            <w:r w:rsidRPr="008663E1">
              <w:t xml:space="preserve">СВМФК 4. Финансово-экономическая экспертиза проектов </w:t>
            </w:r>
            <w:r w:rsidRPr="008663E1">
              <w:rPr>
                <w:bCs/>
              </w:rPr>
              <w:t>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Распоряжение Контрольно-счетной палаты города Железногорска от 15.10.2013 г. № 75</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144.</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autoSpaceDE w:val="0"/>
              <w:autoSpaceDN w:val="0"/>
              <w:adjustRightInd w:val="0"/>
              <w:jc w:val="both"/>
              <w:rPr>
                <w:bCs/>
              </w:rPr>
            </w:pPr>
            <w:r w:rsidRPr="008663E1">
              <w:rPr>
                <w:bCs/>
              </w:rPr>
              <w:t>СВМФК 5. Проведение экспертно-аналитического мероприятия «Аудит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rPr>
                <w:iCs/>
              </w:rPr>
            </w:pPr>
            <w:r w:rsidRPr="008663E1">
              <w:rPr>
                <w:iCs/>
              </w:rPr>
              <w:t>Распоряжение Контрольно-счетной палаты города Железногорска от 17.01.2020 года № 7</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145.</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autoSpaceDE w:val="0"/>
              <w:autoSpaceDN w:val="0"/>
              <w:adjustRightInd w:val="0"/>
              <w:jc w:val="both"/>
              <w:rPr>
                <w:b/>
                <w:bCs/>
              </w:rPr>
            </w:pPr>
            <w:r w:rsidRPr="008663E1">
              <w:rPr>
                <w:rStyle w:val="FontStyle11"/>
                <w:b w:val="0"/>
                <w:sz w:val="20"/>
                <w:szCs w:val="20"/>
              </w:rPr>
              <w:t>СВМФК 6. «Проведение и оформление результатов аудита эффективности»</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rPr>
                <w:iCs/>
              </w:rPr>
            </w:pPr>
            <w:r w:rsidRPr="008663E1">
              <w:rPr>
                <w:rStyle w:val="FontStyle15"/>
                <w:sz w:val="20"/>
                <w:szCs w:val="20"/>
              </w:rPr>
              <w:t>Распоряжение Контрольно-счетной палаты города Железногорска от 23.06.2014 года № 45</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146.</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autoSpaceDE w:val="0"/>
              <w:autoSpaceDN w:val="0"/>
              <w:adjustRightInd w:val="0"/>
              <w:jc w:val="both"/>
              <w:rPr>
                <w:rStyle w:val="FontStyle11"/>
                <w:b w:val="0"/>
                <w:sz w:val="20"/>
                <w:szCs w:val="20"/>
              </w:rPr>
            </w:pPr>
            <w:r w:rsidRPr="008663E1">
              <w:rPr>
                <w:rStyle w:val="FontStyle11"/>
                <w:b w:val="0"/>
                <w:sz w:val="20"/>
                <w:szCs w:val="20"/>
              </w:rPr>
              <w:t>СВМФК 7. 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rPr>
                <w:rStyle w:val="FontStyle15"/>
                <w:sz w:val="20"/>
                <w:szCs w:val="20"/>
              </w:rPr>
            </w:pPr>
            <w:r w:rsidRPr="008663E1">
              <w:rPr>
                <w:rStyle w:val="FontStyle15"/>
                <w:sz w:val="20"/>
                <w:szCs w:val="20"/>
              </w:rPr>
              <w:t>Распоряжение Контрольно-счетной палаты города Железногорска от 26.06.2015 года № 36</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147.</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tabs>
                <w:tab w:val="left" w:pos="567"/>
              </w:tabs>
              <w:jc w:val="both"/>
              <w:rPr>
                <w:color w:val="000000"/>
              </w:rPr>
            </w:pPr>
            <w:r w:rsidRPr="008663E1">
              <w:rPr>
                <w:color w:val="000000"/>
              </w:rPr>
              <w:t>СВМФК 9. Проверка формирования, финансового обеспечения выполнения муниципального задания на оказание муниципальными учреждениями города Железногорска муниципальных услуг и эффективности использования бюджетных ассигнований на его выполнение</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snapToGrid w:val="0"/>
              <w:jc w:val="both"/>
              <w:outlineLvl w:val="2"/>
              <w:rPr>
                <w:rStyle w:val="FontStyle15"/>
                <w:sz w:val="20"/>
                <w:szCs w:val="20"/>
              </w:rPr>
            </w:pPr>
            <w:r w:rsidRPr="008663E1">
              <w:rPr>
                <w:color w:val="000000"/>
              </w:rPr>
              <w:t>Распоряжение Контрольно-счетной палаты города Железногорска от 01.08.2016 № 57</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148.</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ind w:left="40"/>
              <w:jc w:val="both"/>
              <w:rPr>
                <w:b/>
              </w:rPr>
            </w:pPr>
            <w:r w:rsidRPr="008663E1">
              <w:t>СВМФК 10.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pStyle w:val="36"/>
              <w:shd w:val="clear" w:color="auto" w:fill="auto"/>
              <w:spacing w:after="0" w:line="240" w:lineRule="auto"/>
              <w:ind w:left="40" w:firstLine="0"/>
              <w:jc w:val="both"/>
              <w:rPr>
                <w:sz w:val="20"/>
                <w:szCs w:val="20"/>
              </w:rPr>
            </w:pPr>
            <w:r w:rsidRPr="008663E1">
              <w:rPr>
                <w:sz w:val="20"/>
                <w:szCs w:val="20"/>
              </w:rPr>
              <w:t>Распоряжение Контрольно-счетной палаты города Железногорска Курской области 25.12.2018 № 109</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149.</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СФК 11. Проведение внешней проверки годового отчета об исполнении бюджета города Железногорска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Распоряжением председателя</w:t>
            </w:r>
          </w:p>
          <w:p w:rsidR="004A326F" w:rsidRPr="008663E1" w:rsidRDefault="004A326F" w:rsidP="008663E1">
            <w:pPr>
              <w:jc w:val="both"/>
            </w:pPr>
            <w:r w:rsidRPr="008663E1">
              <w:t>Контрольно-счетной палаты города Железногорска</w:t>
            </w:r>
          </w:p>
          <w:p w:rsidR="004A326F" w:rsidRPr="008663E1" w:rsidRDefault="004A326F" w:rsidP="008663E1">
            <w:pPr>
              <w:jc w:val="both"/>
            </w:pPr>
            <w:r w:rsidRPr="008663E1">
              <w:t>от 27.02.2019 № 11</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150.</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ind w:left="40"/>
              <w:jc w:val="both"/>
              <w:rPr>
                <w:b/>
              </w:rPr>
            </w:pPr>
            <w:r w:rsidRPr="008663E1">
              <w:t>СВМФК 12. Порядок осуществления полномочий должностными лицами Контрольно-счетной палаты города Железногорска Курской области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Распоряжением Контрольно-счетной палаты города Железногорска Курской области 29.03.2019 № 20</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799C" w:rsidRDefault="0063799C" w:rsidP="0063799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151.</w:t>
            </w:r>
          </w:p>
        </w:tc>
        <w:tc>
          <w:tcPr>
            <w:tcW w:w="5646" w:type="dxa"/>
            <w:tcBorders>
              <w:top w:val="single" w:sz="4" w:space="0" w:color="000000"/>
              <w:left w:val="single" w:sz="4" w:space="0" w:color="000000"/>
              <w:bottom w:val="single" w:sz="4" w:space="0" w:color="000000"/>
              <w:right w:val="nil"/>
            </w:tcBorders>
          </w:tcPr>
          <w:p w:rsidR="004A326F" w:rsidRPr="008663E1" w:rsidRDefault="004A326F" w:rsidP="008663E1">
            <w:pPr>
              <w:ind w:left="40"/>
              <w:jc w:val="both"/>
              <w:rPr>
                <w:b/>
              </w:rPr>
            </w:pPr>
            <w:r w:rsidRPr="008663E1">
              <w:t>СВМФК 13. Управление качеством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8663E1" w:rsidRDefault="004A326F" w:rsidP="008663E1">
            <w:pPr>
              <w:jc w:val="both"/>
            </w:pPr>
            <w:r w:rsidRPr="008663E1">
              <w:t>Распоряжение Контрольно-счетной палаты города Железногорска Курской области 29.03.2019 № 19</w:t>
            </w:r>
          </w:p>
        </w:tc>
        <w:tc>
          <w:tcPr>
            <w:tcW w:w="3260" w:type="dxa"/>
            <w:tcBorders>
              <w:top w:val="single" w:sz="4" w:space="0" w:color="000000"/>
              <w:left w:val="single" w:sz="4" w:space="0" w:color="000000"/>
              <w:bottom w:val="single" w:sz="4" w:space="0" w:color="000000"/>
              <w:right w:val="single" w:sz="4" w:space="0" w:color="000000"/>
            </w:tcBorders>
          </w:tcPr>
          <w:p w:rsidR="004A326F" w:rsidRPr="008663E1" w:rsidRDefault="004A326F" w:rsidP="008663E1">
            <w:pPr>
              <w:jc w:val="both"/>
            </w:pPr>
            <w:r w:rsidRPr="008663E1">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152.</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widowControl w:val="0"/>
              <w:jc w:val="both"/>
            </w:pPr>
            <w:r w:rsidRPr="000728F3">
              <w:rPr>
                <w:bCs/>
              </w:rPr>
              <w:t xml:space="preserve">СФК 14. </w:t>
            </w:r>
            <w:r w:rsidRPr="000728F3">
              <w:t>Проведение оперативного (текущего) контроля за исполнением бюджета города Железногорска Курской области</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pStyle w:val="36"/>
              <w:shd w:val="clear" w:color="auto" w:fill="auto"/>
              <w:spacing w:after="0" w:line="240" w:lineRule="auto"/>
              <w:ind w:left="40" w:firstLine="0"/>
              <w:jc w:val="both"/>
              <w:rPr>
                <w:sz w:val="20"/>
                <w:szCs w:val="20"/>
              </w:rPr>
            </w:pPr>
            <w:r w:rsidRPr="000728F3">
              <w:rPr>
                <w:sz w:val="20"/>
                <w:szCs w:val="20"/>
              </w:rPr>
              <w:t>Распоряжение Контрольно-счетной палаты города Железногорска Курской области от 28.06.2019 № 47</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r w:rsidRPr="000728F3">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153.</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pStyle w:val="a6"/>
              <w:jc w:val="both"/>
            </w:pPr>
            <w:r w:rsidRPr="000728F3">
              <w:rPr>
                <w:bCs/>
              </w:rPr>
              <w:t xml:space="preserve">СВМФК 15. </w:t>
            </w:r>
            <w:r w:rsidRPr="000728F3">
              <w:t>Порядок проведения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rPr>
                <w:iCs/>
              </w:rPr>
              <w:t>Распоряжение Контрольно-счетной палаты города Железногорска от 17.03.2020 № 18</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r w:rsidRPr="000728F3">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154.</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spacing w:before="100" w:beforeAutospacing="1" w:after="100" w:afterAutospacing="1"/>
              <w:jc w:val="both"/>
              <w:outlineLvl w:val="0"/>
              <w:rPr>
                <w:bCs/>
              </w:rPr>
            </w:pPr>
            <w:hyperlink r:id="rId9" w:tooltip="Стандарт внешнего муниципального аудита (контроля) СМА 1 " w:history="1">
              <w:r w:rsidRPr="000728F3">
                <w:t>Стандарт внешнего муниципального аудита (контроля) СМА 1 «Проверка и анализ эффективности внутреннего финансового аудита»</w:t>
              </w:r>
            </w:hyperlink>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rPr>
                <w:iCs/>
              </w:rPr>
              <w:t>Распоряжение Контрольно-счетной палаты города Железногорска от 01.12.2020 № 85</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r w:rsidRPr="000728F3">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155.</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pStyle w:val="has-text-align-center"/>
              <w:jc w:val="both"/>
              <w:rPr>
                <w:sz w:val="20"/>
                <w:szCs w:val="20"/>
              </w:rPr>
            </w:pPr>
            <w:r w:rsidRPr="000728F3">
              <w:rPr>
                <w:bCs/>
                <w:sz w:val="20"/>
                <w:szCs w:val="20"/>
              </w:rPr>
              <w:t>СОД 1 Планирование работы Контрольно-счетной палаты города Железногорска Курской области</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Распоряжение председателя КСП г. Железногорска от 15 октября 2019 года № 77</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r w:rsidRPr="000728F3">
              <w:rPr>
                <w:lang w:val="en-US"/>
              </w:rPr>
              <w:t>http://kspzhel.ru/512-3/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156.</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СФК 1/2013 «Порядок подготовки и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утвержден решением Коллегии Счетной палаты города Липецка от 13.08.2013 № 6</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hyperlink r:id="rId10" w:tgtFrame="_blank" w:history="1">
              <w:r w:rsidRPr="000728F3">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157.</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СФК 2/2013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утвержден решением Коллегии Счетной палаты города Липецка от 13.08.2013 № 6</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hyperlink r:id="rId11" w:tgtFrame="_blank" w:history="1">
              <w:r w:rsidRPr="000728F3">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158.</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СФК 3/2014 «Предварительный контроль формирования бюджета города Липецка»</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утвержден решением Коллегии Счетной палаты города Липецка от 20.01.2014 № 1</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hyperlink r:id="rId12" w:tgtFrame="_blank" w:history="1">
              <w:r w:rsidRPr="000728F3">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159.</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СФК 4/2014 «Внешняя проверка годового отчета об исполнении бюджета города Липецка»</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утвержден решением Коллегии Счетной палаты города Липецка от 20.01.2014 № 1</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hyperlink r:id="rId13" w:tgtFrame="_blank" w:history="1">
              <w:r w:rsidRPr="000728F3">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160.</w:t>
            </w:r>
          </w:p>
        </w:tc>
        <w:tc>
          <w:tcPr>
            <w:tcW w:w="5646"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СФК 6/2015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0728F3" w:rsidRDefault="004A326F" w:rsidP="000728F3">
            <w:pPr>
              <w:jc w:val="both"/>
            </w:pPr>
            <w:r w:rsidRPr="000728F3">
              <w:t>утвержден решением Коллегии Счетной палаты города Липецка от 23.06.2015 № 6</w:t>
            </w:r>
          </w:p>
        </w:tc>
        <w:tc>
          <w:tcPr>
            <w:tcW w:w="3260" w:type="dxa"/>
            <w:tcBorders>
              <w:top w:val="single" w:sz="4" w:space="0" w:color="000000"/>
              <w:left w:val="single" w:sz="4" w:space="0" w:color="000000"/>
              <w:bottom w:val="single" w:sz="4" w:space="0" w:color="000000"/>
              <w:right w:val="single" w:sz="4" w:space="0" w:color="000000"/>
            </w:tcBorders>
          </w:tcPr>
          <w:p w:rsidR="004A326F" w:rsidRPr="000728F3" w:rsidRDefault="004A326F" w:rsidP="000728F3">
            <w:pPr>
              <w:jc w:val="both"/>
            </w:pPr>
            <w:hyperlink r:id="rId14" w:tgtFrame="_blank" w:history="1">
              <w:r w:rsidRPr="000728F3">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161.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СФК 1/2022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утвержден решением Коллегии Счетной палаты города Липецка от 25.03.2022 №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jc w:val="both"/>
            </w:pPr>
            <w:hyperlink r:id="rId15" w:tgtFrame="_blank" w:history="1">
              <w:r w:rsidRPr="00FE7E5C">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7AF0" w:rsidRDefault="008C3442" w:rsidP="008C344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СФК 2/2022 «Аудит эффективности»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утвержден решением Коллегии Счетной палаты города Липецка от 25.03.2022 №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jc w:val="both"/>
            </w:pPr>
            <w:hyperlink r:id="rId16" w:tgtFrame="_blank" w:history="1">
              <w:r w:rsidRPr="00FE7E5C">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СФК 3/2022 «Порядок проведения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утвержден решением Коллегии Счетной палаты города Липецка от 21.10.2022 № 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jc w:val="both"/>
            </w:pPr>
            <w:hyperlink r:id="rId17" w:tgtFrame="_blank" w:history="1">
              <w:r w:rsidRPr="00FE7E5C">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СФК 4/2022 «Проведение экспертизы проектов муниципальных правовых актов города Липецка»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утвержден решением Коллегии Счетной палаты города Липецка от 26.12.2022 № 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jc w:val="both"/>
            </w:pPr>
            <w:hyperlink r:id="rId18" w:tgtFrame="_blank" w:history="1">
              <w:r w:rsidRPr="00FE7E5C">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СФК 1/2013 «Порядок подготовки и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Счетная палата города Липецка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jc w:val="both"/>
            </w:pPr>
            <w:r w:rsidRPr="00FE7E5C">
              <w:t>утвержден решением Коллегии</w:t>
            </w:r>
            <w:r>
              <w:t xml:space="preserve"> Счетной палаты города Липецка </w:t>
            </w:r>
            <w:r w:rsidRPr="00FE7E5C">
              <w:t>от 13.08.2013 № 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jc w:val="both"/>
            </w:pPr>
            <w:hyperlink r:id="rId19" w:tgtFrame="_blank" w:history="1">
              <w:r w:rsidRPr="00FE7E5C">
                <w:rPr>
                  <w:rStyle w:val="af6"/>
                  <w:shd w:val="clear" w:color="auto" w:fill="FFFFFF"/>
                </w:rPr>
                <w:t>https://sovetskaya22.ru/the-chamber/standards-of-financial-control/</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tabs>
                <w:tab w:val="left" w:pos="1890"/>
              </w:tabs>
              <w:snapToGrid w:val="0"/>
              <w:jc w:val="both"/>
              <w:rPr>
                <w:rFonts w:eastAsia="Calibri"/>
              </w:rPr>
            </w:pPr>
            <w:r w:rsidRPr="00FE7E5C">
              <w:rPr>
                <w:rFonts w:eastAsia="Calibri"/>
              </w:rPr>
              <w:t>СФК КСП-1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23.12.2021 № 72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snapToGrid w:val="0"/>
              <w:jc w:val="both"/>
              <w:rPr>
                <w:rFonts w:eastAsia="Calibri"/>
              </w:rPr>
            </w:pPr>
            <w:hyperlink r:id="rId20" w:history="1">
              <w:r w:rsidRPr="00FE7E5C">
                <w:rPr>
                  <w:rStyle w:val="af6"/>
                  <w:rFonts w:eastAsia="Calibri"/>
                </w:rPr>
                <w:t>http://ksp-dmitrov.ru/wp-content/uploads/%D0%A1%D0%A4%D0%9A-1-%D0%9A%D0%9C-%D0%BE%D1%82-23.12.2021-2.pdf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СФК КСП-2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28.12.2018 № 233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snapToGrid w:val="0"/>
              <w:jc w:val="both"/>
              <w:rPr>
                <w:rFonts w:eastAsia="Calibri"/>
              </w:rPr>
            </w:pPr>
            <w:hyperlink r:id="rId21" w:history="1">
              <w:r w:rsidRPr="00FE7E5C">
                <w:rPr>
                  <w:rStyle w:val="af6"/>
                  <w:rFonts w:eastAsia="Calibri"/>
                </w:rPr>
                <w:t>http://ksp-dmitrov.ru/wp-content/uploads/Standart_2_Finansovo-ekonomicheskaya_ekspertiza_proektov_municipalnyh_programm.pdf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СФК КСП-3 «Проведение финансово-экономической экспертизы»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27.06.2022 № 27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snapToGrid w:val="0"/>
              <w:jc w:val="both"/>
              <w:rPr>
                <w:rFonts w:eastAsia="Calibri"/>
                <w:highlight w:val="yellow"/>
              </w:rPr>
            </w:pPr>
            <w:hyperlink r:id="rId22" w:history="1">
              <w:r w:rsidRPr="00FE7E5C">
                <w:rPr>
                  <w:rStyle w:val="af6"/>
                  <w:rFonts w:eastAsia="Calibri"/>
                </w:rPr>
                <w:t>http://ksp-dmitrov.ru/wp-content/uploads/%D0%A1%D0%A4%D0%9A-3-%D1%81%D0%BA%D0%B0%D0%BD.pdf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578EB"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169.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СФК КСП-4 «Проведение экспертизы проекта бюджета Дмитровского городского округа Московской области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 xml:space="preserve">Распоряжение Контрольно-счетной палаты Дмитровского городского округа Московской области от </w:t>
            </w:r>
            <w:r w:rsidRPr="00FE7E5C">
              <w:rPr>
                <w:rFonts w:eastAsia="Calibri"/>
              </w:rPr>
              <w:lastRenderedPageBreak/>
              <w:t>28.12.2018 № 235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snapToGrid w:val="0"/>
              <w:jc w:val="both"/>
              <w:rPr>
                <w:rFonts w:eastAsia="Calibri"/>
              </w:rPr>
            </w:pPr>
            <w:hyperlink r:id="rId23" w:history="1">
              <w:r w:rsidRPr="00FE7E5C">
                <w:rPr>
                  <w:rStyle w:val="af6"/>
                  <w:rFonts w:eastAsia="Calibri"/>
                </w:rPr>
                <w:t>http://ksp-dmitrov.ru/wp-content/uploads/%D0%A1%D0%A4%D0%9A-%D0%9A%D0%A1%D0%9F-4-</w:t>
              </w:r>
              <w:r w:rsidRPr="00FE7E5C">
                <w:rPr>
                  <w:rStyle w:val="af6"/>
                  <w:rFonts w:eastAsia="Calibri"/>
                </w:rPr>
                <w:lastRenderedPageBreak/>
                <w:t>%D0%9F%D1%80%D0%BE%D0%B2%D0%B5%D0%B4%D0%B5%D0%BD%D0%B8%D0%B5-%D1%8D%D0%BA%D1%81%D0%BF%D0%B5%D1%80%D1%82%D0%B8%D0%B7%D1%8B-%D0%BF%D1%80%D0%BE%D0%B5%D0%BA%D1%82%D0%B0-%D0%B1%D1%8E%D0%B4%D0%B6%D0%B5%D1%82%D0%B0-%D0%94%D0%93%D0%9E-%D0%9C%D0%9E-%D0%BD%D0%B0-%D0%BE%D1%87%D0%B5%D1%80%D0%B5%D0%B4%D0%BD%D0%BE%D0%B9-%D1%84%D0%B8%D0%BD%D0%B0%D0%BD%D1%81%D0%BE%D0%B2%D1%8B%D0%B9-%D0%B3%D0%BE%D0%B4-%D0%B8-%D0%BF%D0%BB%D0%B0%D0%BD%D0%BE%D0%B2%D1%8B%D0%B9-%D0%BF%D0%B5%D1%80%D0%B8%D0%BE%D0%B4-%D0%A0%D0%B0%D1%81%D0%BF%D0%BE%D1%80%D1%8F%D0%B6%D0%B5%D0%BD%D0%B8%D0%B5-%D0%BE%D1%82-28.12.2018-%E2%84%96235.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239CE" w:rsidRDefault="008239CE" w:rsidP="008239C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170.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СФК КСП-5 «Проведение аудита в сфере закупок товаров, работ и услуг»</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728F3">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18.11.2019 № 94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728F3">
            <w:pPr>
              <w:snapToGrid w:val="0"/>
              <w:jc w:val="both"/>
              <w:rPr>
                <w:rFonts w:eastAsia="Calibri"/>
              </w:rPr>
            </w:pPr>
            <w:hyperlink r:id="rId24" w:history="1">
              <w:r w:rsidRPr="00FE7E5C">
                <w:rPr>
                  <w:rStyle w:val="af6"/>
                  <w:rFonts w:eastAsia="Calibri"/>
                </w:rPr>
                <w:t>http://ksp-dmitrov.ru/wp-content/uploads/%D0%A1%D0%A4%D0%9A-%D0%9A%D0%A1%D0%9F-5-%D0%9F%D1%80%D0%BE%D0%B2%D0%B5%D0%B4%D0%B5%D0%BD%D0%B8%D0%B5-%D0%B0%D1%83%D0%B4%D0%B8%D1%82%D0%B0-%D0%B2-</w:t>
              </w:r>
              <w:r w:rsidRPr="00FE7E5C">
                <w:rPr>
                  <w:rStyle w:val="af6"/>
                  <w:rFonts w:eastAsia="Calibri"/>
                </w:rPr>
                <w:lastRenderedPageBreak/>
                <w:t>%D1%81%D1%84%D0%B5%D1%80%D0%B5-%D0%B7%D0%B0%D0%BA%D1%83%D0%BF%D0%BE%D0%BA-%D1%82%D0%BE%D0%B2%D0%B0%D1%80%D0%BE%D0%B2-%D1%80%D0%B0%D0%B1%D0%BE%D1%82-%D0%B8-%D1%83%D1%81%D0%BB%D1%83%D0%B3-%D0%A0%D0%B0%D1%81%D0%BF%D0%BE%D1%80%D1%8F%D0%B6%D0%B5%D0%BD%D0%B5%D0%B8%D0%B5-%D0%BE%D1%82-18.11.2019-%E2%84%96-94.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191272" w:rsidRDefault="00191272" w:rsidP="008239CE">
            <w:pPr>
              <w:pStyle w:val="af1"/>
              <w:snapToGrid w:val="0"/>
              <w:spacing w:after="0" w:line="240" w:lineRule="auto"/>
              <w:contextualSpacing/>
              <w:rPr>
                <w:rFonts w:ascii="Times New Roman" w:hAnsi="Times New Roman"/>
                <w:b/>
                <w:sz w:val="20"/>
                <w:szCs w:val="20"/>
              </w:rPr>
            </w:pPr>
            <w:r>
              <w:rPr>
                <w:rFonts w:ascii="Times New Roman" w:hAnsi="Times New Roman"/>
                <w:b/>
                <w:sz w:val="20"/>
                <w:szCs w:val="20"/>
              </w:rPr>
              <w:lastRenderedPageBreak/>
              <w:t>71</w:t>
            </w:r>
          </w:p>
          <w:p w:rsidR="004A326F" w:rsidRPr="00191272" w:rsidRDefault="00191272" w:rsidP="00191272">
            <w:pPr>
              <w:jc w:val="center"/>
              <w:rPr>
                <w:b/>
              </w:rPr>
            </w:pPr>
            <w:r w:rsidRPr="00191272">
              <w:rPr>
                <w:b/>
              </w:rPr>
              <w:t>171.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191272">
            <w:pPr>
              <w:tabs>
                <w:tab w:val="left" w:pos="750"/>
              </w:tabs>
              <w:snapToGrid w:val="0"/>
              <w:jc w:val="both"/>
              <w:rPr>
                <w:rFonts w:eastAsia="Calibri"/>
              </w:rPr>
            </w:pPr>
            <w:r w:rsidRPr="00FE7E5C">
              <w:rPr>
                <w:rFonts w:eastAsia="Calibri"/>
              </w:rPr>
              <w:t>СФК КСП-6 «Проведение аудита эффективности реализации муниципальных программ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18.11.2019 № 95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191272">
            <w:pPr>
              <w:snapToGrid w:val="0"/>
              <w:jc w:val="both"/>
              <w:rPr>
                <w:rFonts w:eastAsia="Calibri"/>
              </w:rPr>
            </w:pPr>
            <w:hyperlink r:id="rId25" w:history="1">
              <w:r w:rsidRPr="00FE7E5C">
                <w:rPr>
                  <w:rStyle w:val="af6"/>
                  <w:rFonts w:eastAsia="Calibri"/>
                </w:rPr>
                <w:t>http://ksp-dmitrov.ru/wp-content/uploads/%D0%A1%D0%A4%D0%9A-%D0%9A%D0%A1%D0%9F-6-%D0%9F%D1%80%D0%BE%D0%B2%D0%B5%D0%B4%D0%B5%D0%BD%D0%B8%D0%B5-%D0%B0%D1%83%D0%B4%D0%B8%D1%82%D0%B0-%D1%8D%D1%84%D1%84%D0%B5%D0%BA%D1%82%D0%B8%D0%B2%D0%BD%D0%BE%D1%81%D1%82%D0%B8-%D1%80%D0%B5%D0%B0%D0%BB%D0%B8%D0%B7%D0%B0%D1%86%D0%B8%D0%B8-%D0%BC%D1%83%D0%BD%D0%B8%D1%86%D0%B8%D0%BF%D0%B0%D0%BB%D1%8C%D0%BD%D1%8B%D1%85-%D0%BF%D1%80%D0%BE%D0%B3%D1%80%D0%B0%D0%BC%D0%BC-%D0%A0%D0%B0%D1%81%D0%</w:t>
              </w:r>
              <w:r w:rsidRPr="00FE7E5C">
                <w:rPr>
                  <w:rStyle w:val="af6"/>
                  <w:rFonts w:eastAsia="Calibri"/>
                </w:rPr>
                <w:lastRenderedPageBreak/>
                <w:t>BF%D0%BE%D1%80%D1%8F%D0%B6%D0%B5%D0%BD%D0%B8%D0%B5-%D0%BE%D1%82-18.11.2019-%E2%84%96-95.pdf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D3B69" w:rsidRDefault="009D3B69" w:rsidP="009D3B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172.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СФК КСП-7 «Оперативный контроль исполнения бюджета Дмитровского городского округа Московской области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18.11.2019 № 96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191272">
            <w:pPr>
              <w:snapToGrid w:val="0"/>
              <w:jc w:val="both"/>
              <w:rPr>
                <w:rFonts w:eastAsia="Calibri"/>
              </w:rPr>
            </w:pPr>
            <w:hyperlink r:id="rId26" w:history="1">
              <w:r w:rsidRPr="00FE7E5C">
                <w:rPr>
                  <w:rStyle w:val="af6"/>
                  <w:rFonts w:eastAsia="Calibri"/>
                </w:rPr>
                <w:t>http://ksp-dmitrov.ru/wp-content/uploads/%D0%A1%D0%A4%D0%9A-%D0%9A%D0%A1%D0%9F-7-%D0%9E%D0%BF%D0%B5%D1%80%D0%B0%D1%82%D0%B8%D0%B2%D0%BD%D1%8B%D0%B9-%D0%BA%D0%BE%D0%BD%D1%82%D1%80%D0%BE%D0%BB%D1%8C-%D0%B8%D1%81%D0%BF%D0%BE%D0%BB%D0%BD%D0%B5%D0%BD%D0%B8%D1%8F-%D0%B1%D1%8E%D0%B4%D0%B6%D0%B5%D1%82%D0%B0%D0%A0%D0%B0%D1%81%D0%BF%D0%BE%D1%80%D1%8F%D0%B6%D0%B5%D0%BD%D0%B8%D0%B5-%D0%BE%D1%82-18.11.2019-%E2%84%96-96.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D3B69" w:rsidRDefault="009D3B69" w:rsidP="009D3B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173.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СФК КСП-8 «Последующий контроль за исполнением бюджета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191272">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18.11.2019 № 97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191272">
            <w:pPr>
              <w:snapToGrid w:val="0"/>
              <w:jc w:val="both"/>
              <w:rPr>
                <w:rFonts w:eastAsia="Calibri"/>
              </w:rPr>
            </w:pPr>
            <w:hyperlink r:id="rId27" w:history="1">
              <w:r w:rsidRPr="00FE7E5C">
                <w:rPr>
                  <w:rStyle w:val="af6"/>
                  <w:rFonts w:eastAsia="Calibri"/>
                </w:rPr>
                <w:t>http://ksp-dmitrov.ru/wp-content/uploads/%D0%A1%D0%A4%D0%9A-%D0%9A%D0%A1%D0%9F-8-%D0%9F%D0%BE%D1%81%D0%BB%D0%B5%D0%B4%D1%83%D1%8E%D1%89%D0%B8%D0%B9-%D0%BA%D0%BE%D0%BD%D1%82%D1%80%D0%BE%D0%BB%D1%8C-%D0%B7%D0%B0-%D0%B8%D1%81%D0%BF%D0%BE%D0%BB%D0%BD%D0%B5%D0%BD%D0%B8%D0%B5%D0%BC-%D0%B1%D1%8E%D0%B4%D0%B6%D0%B5%D1%82%D0%B0-</w:t>
              </w:r>
              <w:r w:rsidRPr="00FE7E5C">
                <w:rPr>
                  <w:rStyle w:val="af6"/>
                  <w:rFonts w:eastAsia="Calibri"/>
                </w:rPr>
                <w:lastRenderedPageBreak/>
                <w:t>%D0%94%D0%BC%D0%B8%D1%82%D1%80%D0%BE%D0%B2%D1%81%D0%BA%D0%BE%D0%B3%D0%BE-%D0%B3%D0%BE%D1%80%D0%BE%D0%B4%D1%81%D0%BA%D0%BE%D0%B3%D0%BE-%D0%BE%D0%BA%D1%80%D1%83%D0%B3%D0%B0-%D0%9C%D0%BE%D1%81%D0%BA%D0%BE%D0%B2%D1%81%D0%BA%D0%BE%D0%B9-%D0%BE%D0%B1%D0%BB%D0%B0%D1%81%D1%82%D0%B8-%D0%A0%D0%B0%D1%81%D0%BF%D0%BE%D1%80%D1%8F%D0%B6%D0%B5%D0%BD%D0%B8%D0%B5-%D0%BE%D1%82-18.11.2019-%E2%84%96-97.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D4356" w:rsidRDefault="007D4356" w:rsidP="007D4356">
            <w:pPr>
              <w:pStyle w:val="af1"/>
              <w:snapToGrid w:val="0"/>
              <w:spacing w:after="0" w:line="240" w:lineRule="auto"/>
              <w:ind w:left="0"/>
              <w:contextualSpacing/>
              <w:jc w:val="center"/>
              <w:rPr>
                <w:rFonts w:ascii="Times New Roman" w:hAnsi="Times New Roman"/>
                <w:b/>
                <w:sz w:val="20"/>
                <w:szCs w:val="20"/>
              </w:rPr>
            </w:pPr>
            <w:r w:rsidRPr="007D4356">
              <w:rPr>
                <w:rFonts w:ascii="Times New Roman" w:hAnsi="Times New Roman"/>
                <w:b/>
                <w:sz w:val="20"/>
                <w:szCs w:val="20"/>
              </w:rPr>
              <w:lastRenderedPageBreak/>
              <w:t>174.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7D4356">
            <w:pPr>
              <w:snapToGrid w:val="0"/>
              <w:jc w:val="both"/>
              <w:rPr>
                <w:rFonts w:eastAsia="Calibri"/>
              </w:rPr>
            </w:pPr>
            <w:r w:rsidRPr="00FE7E5C">
              <w:rPr>
                <w:rFonts w:eastAsia="Calibri"/>
              </w:rPr>
              <w:t>СФК КСП-9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7D4356">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7D4356">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23.12.2019 № 117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D4356">
            <w:pPr>
              <w:snapToGrid w:val="0"/>
              <w:jc w:val="both"/>
              <w:rPr>
                <w:rFonts w:eastAsia="Calibri"/>
              </w:rPr>
            </w:pPr>
            <w:hyperlink r:id="rId28" w:history="1">
              <w:r w:rsidRPr="00FE7E5C">
                <w:rPr>
                  <w:rStyle w:val="af6"/>
                  <w:rFonts w:eastAsia="Calibri"/>
                </w:rPr>
                <w:t>http://ksp-dmitrov.ru/wp-content/uploads/2-%D0%A1%D0%A4%D0%9A-%D0%9A%D0%A1%D0%9F-9-%C2%AB%D0%9E%D0%B1%D1%89%D0%B8%D0%B5-%D0%BF%D1%80%D0%B0%D0%B2%D0%B8%D0%BB%D0%B0-%D0%BF%D1%80%D0%BE%D0%B2%D0%B5%D0%B4%D0%B5%D0%BD%D0%B8%D1%8F-%D1%8D%D0%BA%D1%81%D0%BF%D0%B5%D1%80%D1%82%D0%BD%D0%BE-%D0%B0%D0%BD%D0%B0%D0%BB%D0%B8%D1%82%D0%B8%D1%87%D0%B5%D1%81%D0%BA%D0%BE%D0%B3%D0%BE-%D0%BC%D0%B5%D1%80%D0%BE%D0%BF%D1%80%D0%B8%D1%8F%D1%82%D0%B8%D1%8F%</w:t>
              </w:r>
              <w:r w:rsidRPr="00FE7E5C">
                <w:rPr>
                  <w:rStyle w:val="af6"/>
                  <w:rFonts w:eastAsia="Calibri"/>
                </w:rPr>
                <w:lastRenderedPageBreak/>
                <w:t>C2%BB.pdf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739B2" w:rsidRDefault="00D739B2" w:rsidP="00D739B2">
            <w:pPr>
              <w:pStyle w:val="af1"/>
              <w:snapToGrid w:val="0"/>
              <w:spacing w:after="0" w:line="240" w:lineRule="auto"/>
              <w:ind w:left="0"/>
              <w:contextualSpacing/>
              <w:jc w:val="center"/>
              <w:rPr>
                <w:rFonts w:ascii="Times New Roman" w:hAnsi="Times New Roman"/>
                <w:b/>
                <w:sz w:val="20"/>
                <w:szCs w:val="20"/>
              </w:rPr>
            </w:pPr>
            <w:r w:rsidRPr="00D739B2">
              <w:rPr>
                <w:rFonts w:ascii="Times New Roman" w:hAnsi="Times New Roman"/>
                <w:b/>
                <w:sz w:val="20"/>
                <w:szCs w:val="20"/>
              </w:rPr>
              <w:lastRenderedPageBreak/>
              <w:t>175.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СФК КСП-10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23.12.2019 № 118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D739B2">
            <w:pPr>
              <w:snapToGrid w:val="0"/>
              <w:jc w:val="both"/>
              <w:rPr>
                <w:rFonts w:eastAsia="Calibri"/>
              </w:rPr>
            </w:pPr>
            <w:hyperlink r:id="rId29" w:history="1">
              <w:r w:rsidRPr="00FE7E5C">
                <w:rPr>
                  <w:rStyle w:val="af6"/>
                  <w:rFonts w:eastAsia="Calibri"/>
                </w:rPr>
                <w:t>http://ksp-dmitrov.ru/wp-content/uploads/3-%D0%A1%D0%A4%D0%9A-%D0%9A%D0%A1%D0%9F-10-%C2%AB%D0%9A%D0%BE%D0%BD%D1%82%D1%80%D0%BE%D0%BB%D1%8C-%D1%80%D0%B5%D0%B0%D0%BB%D0%B8%D0%B7%D0%B0%D1%86%D0%B8%D0%B8-%D1%80%D0%B5%D0%B7%D1%83%D0%BB%D1%8C%D1%82%D0%B0%D1%82%D0%BE%D0%B2-%D0%BA%D0%BE%D0%BD%D1%82%D1%80%D0%BE%D0%BB%D1%8C%D0%BD%D1%8B%D1%85-%D0%B8-%D1%8D%D0%BA%D1%81%D0%BF%D0%B5%D1%80%D1%82%D0%BD%D0%BE-%D0%B0%D0%BD%D0%B0%D0%BB%D0%B8%D1%82%D0%B8%D1%87%D0%B5%D1%81%D0%BA%D0%B8%D1%85-%D0%BC%D0%B5%D1%80%D0%BE%D0%BF%D1%80%D0%B8%D1%8F%D1%82%D0%B8%D0%B9%C2%BB.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739B2" w:rsidRDefault="00D739B2" w:rsidP="00D739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176.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СФК КСП-11 «Проведение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28.12.2018 № 242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D739B2">
            <w:pPr>
              <w:snapToGrid w:val="0"/>
              <w:jc w:val="both"/>
              <w:rPr>
                <w:rFonts w:eastAsia="Calibri"/>
              </w:rPr>
            </w:pPr>
            <w:hyperlink r:id="rId30" w:history="1">
              <w:r w:rsidRPr="00FE7E5C">
                <w:rPr>
                  <w:rStyle w:val="af6"/>
                  <w:rFonts w:eastAsia="Calibri"/>
                </w:rPr>
                <w:t>http://ksp-dmitrov.ru/wp-content/uploads/%D0%A1%D0%A4%D0%9A-%D0%9A%D0%A1%D0%9F-11-%D0%9F%D1%80%D0%BE%D0%B2%D0%B5%D0%B4%D0%B5%D0%BD%D0%B8%D0%B5-%D0%B0%D1%83%D0%B4%D0%B8%D1%82%D0%B0-%D1%8D%D1%84%D1%84%D0%B5%D0%BA%D1%82%D0%B8%D</w:t>
              </w:r>
              <w:r w:rsidRPr="00FE7E5C">
                <w:rPr>
                  <w:rStyle w:val="af6"/>
                  <w:rFonts w:eastAsia="Calibri"/>
                </w:rPr>
                <w:lastRenderedPageBreak/>
                <w:t>0%B2%D0%BD%D0%BE%D1%81%D1%82%D0%B8-%D0%B8%D1%81%D0%BF-%D1%8F-%D0%B1%D1%8E%D0%B4%D0%B6%D0%B5%D1%82%D0%BD%D1%8B%D1%85-%D1%81%D1%80%D0%B5%D0%B4%D1%81%D1%82%D0%B2-%D0%A0%D0%B0%D1%81%D0%BF%D0%BE%D1%80%D1%8F%D0%B6%D0%B5%D0%BD%D0%B8%D0%B5-%D0%BE%D1%82-28.12.2018-%E2%84%96-242.pdf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739B2" w:rsidRDefault="00D739B2" w:rsidP="00D739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177.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СФК КСП-12 «Проведение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28.12.2018 № 243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D739B2">
            <w:pPr>
              <w:snapToGrid w:val="0"/>
              <w:jc w:val="both"/>
              <w:rPr>
                <w:rFonts w:eastAsia="Calibri"/>
              </w:rPr>
            </w:pPr>
            <w:hyperlink r:id="rId31" w:history="1">
              <w:r w:rsidRPr="00FE7E5C">
                <w:rPr>
                  <w:rStyle w:val="af6"/>
                  <w:rFonts w:eastAsia="Calibri"/>
                </w:rPr>
                <w:t>http://ksp-dmitrov.ru/wp-content/uploads/%D0%A1%D0%A4%D0%9A-%D0%9A%D0%A1%D0%9F-12-%D0%9F%D1%80%D0%BE%D0%B2%D0%B5%D0%B4%D0%B5%D0%BD%D0%B8%D0%B5-%D0%B8-%D0%BE%D1%84%D0%BE%D1%80%D0%BC%D0%BB%D0%B5%D0%BD%D0%B8%D0%B5-%D1%80%D0%B5%D0%B7%D1%83%D0%BB%D1%8C%D1%82%D0%B0%D1%82%D0%BE%D0%B2-%D1%84%D0%B8%D0%BD%D0%B0%D0%BD%D1%81%D0%BE%D0%B2%D0%BE%D0%B3%D0%BE-%D0%B0%D1%83%D0%B4%D0%B8%D1%82%D0%B0-%D0%A0%D0%B0%D1%81%D0%BF%D0%BE%D1%80%D1%8F%D0%B6%D0%B5%D0%BD%D0%B8%D0%B5-%D0%BE%D1%82-28.12.2018-%E2%84%96-243.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6490F" w:rsidRDefault="00C6490F" w:rsidP="00C6490F">
            <w:pPr>
              <w:pStyle w:val="af1"/>
              <w:snapToGrid w:val="0"/>
              <w:spacing w:after="0" w:line="240" w:lineRule="auto"/>
              <w:ind w:left="0"/>
              <w:contextualSpacing/>
              <w:jc w:val="center"/>
              <w:rPr>
                <w:rFonts w:ascii="Times New Roman" w:hAnsi="Times New Roman"/>
                <w:b/>
                <w:sz w:val="20"/>
                <w:szCs w:val="20"/>
              </w:rPr>
            </w:pPr>
            <w:r w:rsidRPr="00C6490F">
              <w:rPr>
                <w:rFonts w:ascii="Times New Roman" w:hAnsi="Times New Roman"/>
                <w:b/>
                <w:sz w:val="20"/>
                <w:szCs w:val="20"/>
              </w:rPr>
              <w:t>178.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t xml:space="preserve">СФК КСП-13 «Проведение Контрольно-счетной палатой </w:t>
            </w:r>
            <w:r w:rsidRPr="00FE7E5C">
              <w:rPr>
                <w:rFonts w:eastAsia="Calibri"/>
              </w:rPr>
              <w:lastRenderedPageBreak/>
              <w:t>Дмитровского городского округа Московской области контрольных мероприятий с участием правоохранительных, надзорных или иных государственных органов»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lastRenderedPageBreak/>
              <w:t xml:space="preserve">Контрольно-счетная палата </w:t>
            </w:r>
            <w:r w:rsidRPr="00FE7E5C">
              <w:rPr>
                <w:rFonts w:eastAsia="Calibri"/>
              </w:rPr>
              <w:lastRenderedPageBreak/>
              <w:t>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739B2">
            <w:pPr>
              <w:snapToGrid w:val="0"/>
              <w:jc w:val="both"/>
              <w:rPr>
                <w:rFonts w:eastAsia="Calibri"/>
              </w:rPr>
            </w:pPr>
            <w:r w:rsidRPr="00FE7E5C">
              <w:rPr>
                <w:rFonts w:eastAsia="Calibri"/>
              </w:rPr>
              <w:lastRenderedPageBreak/>
              <w:t>Распоряжение Контрольно-</w:t>
            </w:r>
            <w:r w:rsidRPr="00FE7E5C">
              <w:rPr>
                <w:rFonts w:eastAsia="Calibri"/>
              </w:rPr>
              <w:lastRenderedPageBreak/>
              <w:t>счетной палаты Дмитровского городского округа Московской области от 28.12.2018 № 244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D739B2">
            <w:pPr>
              <w:snapToGrid w:val="0"/>
              <w:jc w:val="both"/>
              <w:rPr>
                <w:rFonts w:eastAsia="Calibri"/>
              </w:rPr>
            </w:pPr>
            <w:hyperlink r:id="rId32" w:history="1">
              <w:r w:rsidRPr="00FE7E5C">
                <w:rPr>
                  <w:rStyle w:val="af6"/>
                  <w:rFonts w:eastAsia="Calibri"/>
                </w:rPr>
                <w:t>http://ksp-dmitrov.ru/wp-</w:t>
              </w:r>
              <w:r w:rsidRPr="00FE7E5C">
                <w:rPr>
                  <w:rStyle w:val="af6"/>
                  <w:rFonts w:eastAsia="Calibri"/>
                </w:rPr>
                <w:lastRenderedPageBreak/>
                <w:t>content/uploads/%D0%A1%D0%A4%D0%9A-%D0%9A%D0%A1%D0%9F-13-%D0%9F%D1%80%D0%BE%D0%B2%D0%B5%D0%B4%D0%B5%D0%BD%D0%B8%D0%B5-%D0%9A%D0%A1%D0%9F-%D0%BA%D0%BE%D0%BD%D1%82%D1%80%D0%BE%D0%BB%D1%8C%D0%BD%D1%8B%D1%85-%D0%BC%D0%B5%D1%80%D0%BE%D0%BF%D1%80%D0%B8%D1%8F%D1%82%D0%B8%D0%B9-%D1%81-%D1%83%D1%87%D0%B0%D1%81%D1%82%D0%B8%D0%B5%D0%BC-%D0%BF%D1%80%D0%B0%D0%B2%D0%BE%D0%BE%D1%85%D1%80%D0%B0%D0%BD%D0%B8%D1%82%D0%B5%D0%BB%D1%8C%D0%BD%D1%8B%D1%85-%D0%BE%D1%80%D0%B3%D0%B0%D0%BD%D0%BE%D0%B2-%D0%B8-%D0%B8%D0%BD%D1%8B%D1%85-%D0%A0%D0%B0%D1%81%D0%BF%D0%BE%D1%80%D1%8F%D0%B6%D0%B5%D0%BD%D0%B8%D0%B5-%D0%BE%D1%82-28.12.2018-%E2%84%96-244.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ED7759" w:rsidRDefault="00ED7759" w:rsidP="00ED7759">
            <w:pPr>
              <w:pStyle w:val="af1"/>
              <w:snapToGrid w:val="0"/>
              <w:spacing w:after="0" w:line="240" w:lineRule="auto"/>
              <w:ind w:left="0"/>
              <w:contextualSpacing/>
              <w:jc w:val="center"/>
              <w:rPr>
                <w:rFonts w:ascii="Times New Roman" w:hAnsi="Times New Roman"/>
                <w:b/>
                <w:sz w:val="20"/>
                <w:szCs w:val="20"/>
              </w:rPr>
            </w:pPr>
            <w:r w:rsidRPr="00ED7759">
              <w:rPr>
                <w:rFonts w:ascii="Times New Roman" w:hAnsi="Times New Roman"/>
                <w:b/>
                <w:sz w:val="20"/>
                <w:szCs w:val="20"/>
              </w:rPr>
              <w:lastRenderedPageBreak/>
              <w:t>179.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D7759">
            <w:pPr>
              <w:snapToGrid w:val="0"/>
              <w:jc w:val="both"/>
              <w:rPr>
                <w:rFonts w:eastAsia="Calibri"/>
              </w:rPr>
            </w:pPr>
            <w:r w:rsidRPr="00FE7E5C">
              <w:rPr>
                <w:rFonts w:eastAsia="Calibri"/>
              </w:rPr>
              <w:t>СФК КСП-14 «Проверка и анализ эффективности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D7759">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ED7759">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28.12.2018 № 245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D7759">
            <w:pPr>
              <w:snapToGrid w:val="0"/>
              <w:jc w:val="both"/>
              <w:rPr>
                <w:rFonts w:eastAsia="Calibri"/>
              </w:rPr>
            </w:pPr>
            <w:hyperlink r:id="rId33" w:history="1">
              <w:r w:rsidRPr="00FE7E5C">
                <w:rPr>
                  <w:rStyle w:val="af6"/>
                  <w:rFonts w:eastAsia="Calibri"/>
                </w:rPr>
                <w:t>http://ksp-dmitrov.ru/wp-content/uploads/%D0%A1%D0%A4%D0%9A-%D0%9A%D0%A1%D0%9F-14-%D0%9F%D1%80%D0%BE%D0%B2%D0%B5%D1%80%D0%BA%D0%B0-%D0%B8-</w:t>
              </w:r>
              <w:r w:rsidRPr="00FE7E5C">
                <w:rPr>
                  <w:rStyle w:val="af6"/>
                  <w:rFonts w:eastAsia="Calibri"/>
                </w:rPr>
                <w:lastRenderedPageBreak/>
                <w:t>%D0%B0%D0%BD%D0%B0%D0%BB%D0%B8%D0%B7-%D1%8D%D1%84%D1%84%D0%B5%D0%BA%D1%82%D0%B8%D0%B2%D0%BD%D0%BE%D1%81%D1%82%D0%B8-%D0%B2%D0%BD%D1%83%D1%82%D1%80%D0%B5%D0%BD%D0%BD%D0%B5%D0%B3%D0%BE-%D1%84%D0%B8%D0%BD%D0%B0%D0%BD%D1%81%D0%BE%D0%B2%D0%BE%D0%B3%D0%BE-%D0%B0%D1%83%D0%B4%D0%B8%D1%82%D0%B0-%D0%A0%D0%B0%D1%81%D0%BF%D0%BE%D1%80%D1%8F%D0%B6%D0%B5%D0%BD%D0%B8%D0%B5-%D0%BE%D1%82-28.12.2018-%E2%84%96-245.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51A19" w:rsidRDefault="00D51A19" w:rsidP="00D51A19">
            <w:pPr>
              <w:pStyle w:val="af1"/>
              <w:snapToGrid w:val="0"/>
              <w:spacing w:after="0" w:line="240" w:lineRule="auto"/>
              <w:ind w:left="0"/>
              <w:contextualSpacing/>
              <w:jc w:val="center"/>
              <w:rPr>
                <w:rFonts w:ascii="Times New Roman" w:hAnsi="Times New Roman"/>
                <w:b/>
                <w:sz w:val="20"/>
                <w:szCs w:val="20"/>
              </w:rPr>
            </w:pPr>
            <w:r w:rsidRPr="00D51A19">
              <w:rPr>
                <w:rFonts w:ascii="Times New Roman" w:hAnsi="Times New Roman"/>
                <w:b/>
                <w:sz w:val="20"/>
                <w:szCs w:val="20"/>
              </w:rPr>
              <w:lastRenderedPageBreak/>
              <w:t>180.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D51A19">
            <w:pPr>
              <w:snapToGrid w:val="0"/>
              <w:jc w:val="both"/>
              <w:rPr>
                <w:rFonts w:eastAsia="Calibri"/>
              </w:rPr>
            </w:pPr>
            <w:r w:rsidRPr="00FE7E5C">
              <w:rPr>
                <w:rFonts w:eastAsia="Calibri"/>
              </w:rPr>
              <w:t>СФК КСП-15 «Оценка эффективности предоставления налоговых и иных льгот и преимуществ,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Дмитровского городского округа Московской области и имущества, находящегося в муниципальной собственности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D51A19">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51A19">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18.11.2019 № 98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D51A19">
            <w:pPr>
              <w:snapToGrid w:val="0"/>
              <w:jc w:val="both"/>
              <w:rPr>
                <w:rFonts w:eastAsia="Calibri"/>
              </w:rPr>
            </w:pPr>
            <w:hyperlink r:id="rId34" w:history="1">
              <w:r w:rsidRPr="00FE7E5C">
                <w:rPr>
                  <w:rStyle w:val="af6"/>
                  <w:rFonts w:eastAsia="Calibri"/>
                </w:rPr>
                <w:t>http://ksp-dmitrov.ru/wp-content/uploads/%D0%A1%D0%A4%D0%9A-%D0%9A%D0%A1%D0%9F-15-%D0%9E%D1%86%D0%B5%D0%BD%D0%BA%D0%B0-%D1%8D%D1%84%D1%84%D0%B5%D0%BA%D1%82%D0%B8%D0%B2%D0%BD%D0%BE%D1%81%D1%82%D0%B8-%D0%BF%D1%80%D0%B5%D0%B4%D0%BE%D1%81%D1%82%D0%B0%D0%B2%D0%BB%D0%B5%D0%BD%D0%B8%D1%8F-%D0%BD%D0%B0%D0%BB%D0%BE%D0%B3%D0%BE%D0%B2%D1%8B%D1%85-%D0%B8-%D0%B8%D0%BD%D1%8B%D1%85-</w:t>
              </w:r>
              <w:r w:rsidRPr="00FE7E5C">
                <w:rPr>
                  <w:rStyle w:val="af6"/>
                  <w:rFonts w:eastAsia="Calibri"/>
                </w:rPr>
                <w:lastRenderedPageBreak/>
                <w:t>%D0%BB%D1%8C%D0%B3%D0%BE%D1%82-%D0%A0%D0%B0%D1%81%D0%BF%D0%BE%D1%80%D1%8F%D0%B6%D0%B5%D0%BD%D0%B8%D0%B5-%D0%BE%D1%82-18.11.2019-%E2%84%96-98.pdf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830BF" w:rsidRDefault="00D830BF" w:rsidP="00D830BF">
            <w:pPr>
              <w:pStyle w:val="af1"/>
              <w:snapToGrid w:val="0"/>
              <w:spacing w:after="0" w:line="240" w:lineRule="auto"/>
              <w:ind w:left="0"/>
              <w:contextualSpacing/>
              <w:rPr>
                <w:rFonts w:ascii="Times New Roman" w:hAnsi="Times New Roman"/>
                <w:b/>
                <w:sz w:val="20"/>
                <w:szCs w:val="20"/>
              </w:rPr>
            </w:pPr>
            <w:r w:rsidRPr="00D830BF">
              <w:rPr>
                <w:rFonts w:ascii="Times New Roman" w:hAnsi="Times New Roman"/>
                <w:b/>
                <w:sz w:val="20"/>
                <w:szCs w:val="20"/>
              </w:rPr>
              <w:lastRenderedPageBreak/>
              <w:t>181.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СФК КСП-16 «Анализ бюджетного процесса в муниципальном образовании и подготовка предложений, направленных на его совершенствование»</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20.05.2020 № 29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BC27FA">
            <w:pPr>
              <w:snapToGrid w:val="0"/>
              <w:jc w:val="both"/>
              <w:rPr>
                <w:rFonts w:eastAsia="Calibri"/>
              </w:rPr>
            </w:pPr>
            <w:hyperlink r:id="rId35" w:history="1">
              <w:r w:rsidRPr="00FE7E5C">
                <w:rPr>
                  <w:rStyle w:val="af6"/>
                  <w:rFonts w:eastAsia="Calibri"/>
                </w:rPr>
                <w:t>http://ksp-dmitrov.ru/wp-content/uploads/3-%D0%A1%D1%82%D0%B0%D0%BD%D0%B4%D0%B0%D1%80%D1%82-%D0%A1%D0%A4%D0%9A-16-%D0%90%D0%BD%D0%B0%D0%BB%D0%B8%D0%B7-%D0%B1%D1%8E%D0%B4%D0%B6%D0%B5%D1%82%D0%BD%D0%BE%D0%B3%D0%BE-%D0%BF%D1%80%D0%BE%D1%86%D0%B5%D1%81%D1%81%D0%B0-%D0%A0%D0%B0%D1%81%D0%BF%D0%BE%D1%80%D1%8F%D0%B6%D0%B5%D0%BD%D0%B8%D0%B5-20.05.2020-%E2%84%96-29.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830BF" w:rsidRDefault="00D830BF" w:rsidP="00D830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182.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СФК КСП-17 «Общие правила проведения проверок управления и распоряжения имуществом (в том числе охраняемыми результатами интеллектуальной деятельности и средствами индивидуализации), находящимися в муниципальной собственности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20.05.2020 № 31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BC27FA">
            <w:pPr>
              <w:snapToGrid w:val="0"/>
              <w:jc w:val="both"/>
              <w:rPr>
                <w:rFonts w:eastAsia="Calibri"/>
              </w:rPr>
            </w:pPr>
            <w:hyperlink r:id="rId36" w:history="1">
              <w:r w:rsidRPr="00FE7E5C">
                <w:rPr>
                  <w:rStyle w:val="af6"/>
                  <w:rFonts w:eastAsia="Calibri"/>
                </w:rPr>
                <w:t>http://ksp-dmitrov.ru/wp-content/uploads/4-%D0%A1%D1%82%D0%B0%D0%BD%D0%B4%D0%B0%D1%80%D1%82-%D0%BE%D0%B1%D1%89%D0%B8%D0%B5-%D0%BF%D1%80%D0%B0%D0%B2%D0%B8%D0%BB%D0%B0-%D0%BF%D1%80%D0%BE%D0%B2%D0%B5%D0%B4%D0%B5%D0%BD%D0%B8%D1%8F-%D0%BF%D1%80%D0%BE%D0%B2%D0%B5%D1%80%D0%BE%D</w:t>
              </w:r>
              <w:r w:rsidRPr="00FE7E5C">
                <w:rPr>
                  <w:rStyle w:val="af6"/>
                  <w:rFonts w:eastAsia="Calibri"/>
                </w:rPr>
                <w:lastRenderedPageBreak/>
                <w:t>0%BA-%D1%83%D0%BF%D1%80%D0%B0%D0%B2%D0%BB%D0%B5%D0%BD%D0%B8%D1%8F-%D0%B8-%D1%80%D0%B0%D1%81%D0%BF%D0%BE%D1%80%D1%8F%D0%B6%D0%B5%D0%BD%D0%B8%D1%8F-%D0%B8%D0%BC%D1%83%D1%89%D0%B5%D1%81%D1%82%D0%B2%D0%BE%D0%BC-%D0%A0%D0%B0%D1%81%D0%BF%D0%BE%D1%80%D1%8F%D0%B6%D0%B5%D0%BD%D0%B8%D0%B5-%D0%BE%D1%82-20.05.2020-%E2%84%96-31.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830BF" w:rsidRDefault="00D830BF" w:rsidP="00D830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183.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СОД КСП -1 «Организация взаимодействия Контрольно-счетной палаты Дмитровского городского округа Московской области с Контрольно-счетной палатой Московской области, с контрольно-счетными органами муниципальных образований Московской области, в том числе при проведении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23.12.2019 № 119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BC27FA">
            <w:pPr>
              <w:snapToGrid w:val="0"/>
              <w:jc w:val="both"/>
              <w:rPr>
                <w:rFonts w:eastAsia="Calibri"/>
              </w:rPr>
            </w:pPr>
            <w:hyperlink r:id="rId37" w:history="1">
              <w:r w:rsidRPr="00FE7E5C">
                <w:rPr>
                  <w:rStyle w:val="af6"/>
                  <w:rFonts w:eastAsia="Calibri"/>
                </w:rPr>
                <w:t>http://ksp-dmitrov.ru/wp-content/uploads/4-%D0%A1%D0%9E%D0%94-%D0%9A%D0%A1%D0%9F-1-%C2%AB%D0%9E%D1%80%D0%B3%D0%B0%D0%BD%D0%B8%D0%B7%D0%B0%D1%86%D0%B8%D1%8F-%D0%B2%D0%B7%D0%B0%D0%B8%D0%BC%D0%BE%D0%B4%D0%B5%D0%B9%D1%81%D1%82%D0%B2%D0%B8%D1%8F.pdf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830BF" w:rsidRDefault="00D830BF" w:rsidP="00D830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184.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C27FA">
            <w:pPr>
              <w:tabs>
                <w:tab w:val="left" w:pos="2025"/>
              </w:tabs>
              <w:snapToGrid w:val="0"/>
              <w:jc w:val="both"/>
              <w:rPr>
                <w:rFonts w:eastAsia="Calibri"/>
              </w:rPr>
            </w:pPr>
            <w:r w:rsidRPr="00FE7E5C">
              <w:rPr>
                <w:rFonts w:eastAsia="Calibri"/>
              </w:rPr>
              <w:t>СОД КСП - 2 «Планирование работы Контрольно-счетной палаты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28.12.2018 № 231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BC27FA">
            <w:pPr>
              <w:snapToGrid w:val="0"/>
              <w:jc w:val="both"/>
              <w:rPr>
                <w:rFonts w:eastAsia="Calibri"/>
              </w:rPr>
            </w:pPr>
            <w:hyperlink r:id="rId38" w:history="1">
              <w:r w:rsidRPr="00FE7E5C">
                <w:rPr>
                  <w:rStyle w:val="af6"/>
                  <w:rFonts w:eastAsia="Calibri"/>
                </w:rPr>
                <w:t>http://ksp-dmitrov.ru/wp-content/uploads/%D0%A1%D0%9E%D0%94-%D0%9A%D0%A1%D0%9F-2-%D0%9F%D0%BE%D1%80%D1%8F%D0%B4%D0%BE%D0%BA-%D0%BF%D0%BB%D0%B0%D0%BD%D0%B8%D1%80%D0%BE%D0%B2%D0%B0%D0%BD%D0%B8%D1%8F-%D1%80%D0%B0%D0%B1%D0%</w:t>
              </w:r>
              <w:r w:rsidRPr="00FE7E5C">
                <w:rPr>
                  <w:rStyle w:val="af6"/>
                  <w:rFonts w:eastAsia="Calibri"/>
                </w:rPr>
                <w:lastRenderedPageBreak/>
                <w:t>BE%D1%82%D1%8B-%D0%9A%D0%A1%D0%9F-%D0%94%D0%93%D0%9E-%D0%9C%D0%9E-%D0%A0%D0%B0%D1%81%D0%BF%D0%BE%D1%80%D1%8F%D0%B6%D0%B5%D0%BD%D0%B8%D0%B5-%D0%BE%D1%82-28.12.2018-%E2%84%96-231.pdf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830BF" w:rsidRDefault="00D830BF" w:rsidP="00D830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185.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C27FA">
            <w:pPr>
              <w:tabs>
                <w:tab w:val="left" w:pos="2025"/>
              </w:tabs>
              <w:snapToGrid w:val="0"/>
              <w:jc w:val="both"/>
              <w:rPr>
                <w:rFonts w:eastAsia="Calibri"/>
              </w:rPr>
            </w:pPr>
            <w:r w:rsidRPr="00FE7E5C">
              <w:rPr>
                <w:rFonts w:eastAsia="Calibri"/>
              </w:rPr>
              <w:t>СОД КСП-3 "Подготовка отчета о деятельности Контрольно-счетной палаты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02.08.2019 № 69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BC27FA">
            <w:pPr>
              <w:snapToGrid w:val="0"/>
              <w:jc w:val="both"/>
              <w:rPr>
                <w:rFonts w:eastAsia="Calibri"/>
              </w:rPr>
            </w:pPr>
            <w:hyperlink r:id="rId39" w:history="1">
              <w:r w:rsidRPr="00FE7E5C">
                <w:rPr>
                  <w:rStyle w:val="af6"/>
                  <w:rFonts w:eastAsia="Calibri"/>
                </w:rPr>
                <w:t>http://ksp-dmitrov.ru/wp-content/uploads/%D0%A1%D1%82%D0%B0%D0%BD%D0%B4%D0%B0%D1%80%D1%82-%D0%BE%D1%80%D0%B3%D0%B0%D0%BD%D0%B8%D0%B7%D0%B0%D1%86%D0%B8%D0%B8-%D0%B4%D0%B5%D1%8F%D1%82%D0%B5%D0%BB%D1%8C%D0%BD%D0%BE%D1%81%D1%82%D0%B8-%D0%9A%D0%A1%D0%9F-%D0%94%D0%93%D0%9E-%D0%9C%D0%9E-%D0%BE%D1%82-02.08.2019-%E2%84%96-69.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830BF" w:rsidRDefault="00D830BF" w:rsidP="00D830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186.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C27FA">
            <w:pPr>
              <w:tabs>
                <w:tab w:val="left" w:pos="2025"/>
              </w:tabs>
              <w:snapToGrid w:val="0"/>
              <w:jc w:val="both"/>
              <w:rPr>
                <w:rFonts w:eastAsia="Calibri"/>
              </w:rPr>
            </w:pPr>
            <w:r w:rsidRPr="00FE7E5C">
              <w:rPr>
                <w:rFonts w:eastAsia="Calibri"/>
              </w:rPr>
              <w:t>СОД КСП-4 «Порядок действий должностных лиц Контрольно-счетной палаты Дмитровского городского округа Московской области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C27FA">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20.05.2020 № 30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BC27FA">
            <w:pPr>
              <w:snapToGrid w:val="0"/>
              <w:jc w:val="both"/>
              <w:rPr>
                <w:rFonts w:eastAsia="Calibri"/>
              </w:rPr>
            </w:pPr>
            <w:hyperlink r:id="rId40" w:history="1">
              <w:r w:rsidRPr="00FE7E5C">
                <w:rPr>
                  <w:rStyle w:val="af6"/>
                  <w:rFonts w:eastAsia="Calibri"/>
                </w:rPr>
                <w:t>http://ksp-dmitrov.ru/wp-content/uploads/2-%D0%A1%D1%82%D0%B0%D0%BD%D0%B4%D0%B0%D1%80%D1%82-%D0%A1%D0%9E%D0%94-%D0%9A%D0%A1%D0%9F-4-%D0%9A%D0%BE%D0%90%D0%9F-%D0%A0%D0%B0%D1%81%D0%BF%D0%BE%D1%80%D1%8F%D0%B6%D0%B5%D0%BD%D0%B8%D0%B5-20.05.2020-%E2%84%96-30.pdf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82060" w:rsidRDefault="00B82060" w:rsidP="00B8206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187.</w:t>
            </w:r>
          </w:p>
        </w:tc>
        <w:tc>
          <w:tcPr>
            <w:tcW w:w="5646" w:type="dxa"/>
            <w:tcBorders>
              <w:top w:val="single" w:sz="4" w:space="0" w:color="000000"/>
              <w:left w:val="single" w:sz="4" w:space="0" w:color="000000"/>
              <w:bottom w:val="single" w:sz="4" w:space="0" w:color="000000"/>
              <w:right w:val="nil"/>
            </w:tcBorders>
          </w:tcPr>
          <w:p w:rsidR="004A326F" w:rsidRPr="00BC27FA" w:rsidRDefault="004A326F" w:rsidP="00BC27FA">
            <w:pPr>
              <w:spacing w:line="252" w:lineRule="auto"/>
              <w:jc w:val="both"/>
              <w:rPr>
                <w:color w:val="000000"/>
              </w:rPr>
            </w:pPr>
            <w:r w:rsidRPr="00BC27FA">
              <w:t xml:space="preserve">Стандарт внешнего муниципального финансового контроля СФК КСП-1 «Общие правила проведения контрольного </w:t>
            </w:r>
            <w:r w:rsidRPr="00BC27FA">
              <w:lastRenderedPageBreak/>
              <w:t>мероприятия»</w:t>
            </w:r>
          </w:p>
        </w:tc>
        <w:tc>
          <w:tcPr>
            <w:tcW w:w="2957" w:type="dxa"/>
            <w:tcBorders>
              <w:top w:val="single" w:sz="4" w:space="0" w:color="000000"/>
              <w:left w:val="single" w:sz="4" w:space="0" w:color="000000"/>
              <w:bottom w:val="single" w:sz="4" w:space="0" w:color="000000"/>
              <w:right w:val="nil"/>
            </w:tcBorders>
          </w:tcPr>
          <w:p w:rsidR="004A326F" w:rsidRPr="00BC27FA" w:rsidRDefault="004A326F" w:rsidP="00BC27FA">
            <w:pPr>
              <w:pStyle w:val="3"/>
              <w:widowControl w:val="0"/>
              <w:tabs>
                <w:tab w:val="left" w:pos="5529"/>
              </w:tabs>
              <w:jc w:val="both"/>
              <w:rPr>
                <w:rFonts w:ascii="Times New Roman" w:hAnsi="Times New Roman"/>
                <w:b w:val="0"/>
                <w:sz w:val="20"/>
                <w:szCs w:val="20"/>
              </w:rPr>
            </w:pPr>
            <w:r w:rsidRPr="00BC27FA">
              <w:rPr>
                <w:rFonts w:ascii="Times New Roman" w:hAnsi="Times New Roman"/>
                <w:b w:val="0"/>
                <w:sz w:val="20"/>
                <w:szCs w:val="20"/>
              </w:rPr>
              <w:lastRenderedPageBreak/>
              <w:t xml:space="preserve">Контрольно-счетная палата </w:t>
            </w:r>
            <w:r w:rsidRPr="00BC27FA">
              <w:rPr>
                <w:rFonts w:ascii="Times New Roman" w:hAnsi="Times New Roman"/>
                <w:b w:val="0"/>
                <w:sz w:val="20"/>
                <w:szCs w:val="20"/>
              </w:rPr>
              <w:lastRenderedPageBreak/>
              <w:t>городского</w:t>
            </w:r>
            <w:r w:rsidR="00BC27FA">
              <w:rPr>
                <w:rFonts w:ascii="Times New Roman" w:hAnsi="Times New Roman"/>
                <w:b w:val="0"/>
                <w:sz w:val="20"/>
                <w:szCs w:val="20"/>
              </w:rPr>
              <w:t xml:space="preserve"> </w:t>
            </w:r>
            <w:r w:rsidRPr="00BC27FA">
              <w:rPr>
                <w:rFonts w:ascii="Times New Roman" w:hAnsi="Times New Roman"/>
                <w:b w:val="0"/>
                <w:sz w:val="20"/>
                <w:szCs w:val="20"/>
              </w:rPr>
              <w:t>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BC27FA" w:rsidRDefault="005B0093" w:rsidP="00BC27FA">
            <w:pPr>
              <w:spacing w:line="252" w:lineRule="auto"/>
              <w:jc w:val="both"/>
              <w:rPr>
                <w:color w:val="000000"/>
              </w:rPr>
            </w:pPr>
            <w:r>
              <w:rPr>
                <w:color w:val="000000"/>
              </w:rPr>
              <w:lastRenderedPageBreak/>
              <w:t>Распоряжение</w:t>
            </w:r>
            <w:r w:rsidR="004A326F" w:rsidRPr="00BC27FA">
              <w:rPr>
                <w:color w:val="000000"/>
              </w:rPr>
              <w:t xml:space="preserve"> Контрольно-счетной палаты городского </w:t>
            </w:r>
            <w:r w:rsidR="004A326F" w:rsidRPr="00BC27FA">
              <w:rPr>
                <w:color w:val="000000"/>
              </w:rPr>
              <w:lastRenderedPageBreak/>
              <w:t>округа Мытищи Московской области 24.07.2019 № 80-Р</w:t>
            </w:r>
          </w:p>
        </w:tc>
        <w:tc>
          <w:tcPr>
            <w:tcW w:w="3260" w:type="dxa"/>
            <w:tcBorders>
              <w:top w:val="single" w:sz="4" w:space="0" w:color="000000"/>
              <w:left w:val="single" w:sz="4" w:space="0" w:color="000000"/>
              <w:bottom w:val="single" w:sz="4" w:space="0" w:color="000000"/>
              <w:right w:val="single" w:sz="4" w:space="0" w:color="000000"/>
            </w:tcBorders>
          </w:tcPr>
          <w:p w:rsidR="004A326F" w:rsidRPr="00BC27FA" w:rsidRDefault="004A326F" w:rsidP="00BC27FA">
            <w:pPr>
              <w:spacing w:line="252" w:lineRule="auto"/>
              <w:jc w:val="both"/>
              <w:rPr>
                <w:color w:val="000000"/>
              </w:rPr>
            </w:pPr>
            <w:r w:rsidRPr="00BC27FA">
              <w:rPr>
                <w:color w:val="000000"/>
              </w:rPr>
              <w:lastRenderedPageBreak/>
              <w:t>http://kspmmr.ru/wp-content/uploads/2019/07/Obshhie-</w:t>
            </w:r>
            <w:r w:rsidRPr="00BC27FA">
              <w:rPr>
                <w:color w:val="000000"/>
              </w:rPr>
              <w:lastRenderedPageBreak/>
              <w:t>pravila-provedeniya-KM.doc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82060" w:rsidRDefault="00B82060" w:rsidP="00B8206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188.</w:t>
            </w:r>
          </w:p>
        </w:tc>
        <w:tc>
          <w:tcPr>
            <w:tcW w:w="5646" w:type="dxa"/>
            <w:tcBorders>
              <w:top w:val="single" w:sz="4" w:space="0" w:color="000000"/>
              <w:left w:val="single" w:sz="4" w:space="0" w:color="000000"/>
              <w:bottom w:val="single" w:sz="4" w:space="0" w:color="000000"/>
              <w:right w:val="nil"/>
            </w:tcBorders>
          </w:tcPr>
          <w:p w:rsidR="004A326F" w:rsidRPr="00BC27FA" w:rsidRDefault="004A326F" w:rsidP="00BC27FA">
            <w:pPr>
              <w:spacing w:line="252" w:lineRule="auto"/>
              <w:jc w:val="both"/>
              <w:rPr>
                <w:color w:val="000000"/>
              </w:rPr>
            </w:pPr>
            <w:r w:rsidRPr="00BC27FA">
              <w:rPr>
                <w:color w:val="000000"/>
              </w:rPr>
              <w:t>Стандарт внешнего муниципального финансового контроля СФК КСП-2 «Оперативный контроль исполнения бюджета городского округа Мытищи Московской области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BC27FA" w:rsidRDefault="004A326F" w:rsidP="00BC27FA">
            <w:pPr>
              <w:pStyle w:val="3"/>
              <w:widowControl w:val="0"/>
              <w:tabs>
                <w:tab w:val="left" w:pos="5529"/>
              </w:tabs>
              <w:jc w:val="both"/>
              <w:rPr>
                <w:rFonts w:ascii="Times New Roman" w:hAnsi="Times New Roman"/>
                <w:b w:val="0"/>
                <w:sz w:val="20"/>
                <w:szCs w:val="20"/>
              </w:rPr>
            </w:pPr>
            <w:r w:rsidRPr="00BC27FA">
              <w:rPr>
                <w:rFonts w:ascii="Times New Roman" w:hAnsi="Times New Roman"/>
                <w:b w:val="0"/>
                <w:sz w:val="20"/>
                <w:szCs w:val="20"/>
              </w:rPr>
              <w:t>Контрольно-счетная палата городского</w:t>
            </w:r>
            <w:r w:rsidR="00BC27FA">
              <w:rPr>
                <w:rFonts w:ascii="Times New Roman" w:hAnsi="Times New Roman"/>
                <w:b w:val="0"/>
                <w:sz w:val="20"/>
                <w:szCs w:val="20"/>
              </w:rPr>
              <w:t xml:space="preserve"> </w:t>
            </w:r>
            <w:r w:rsidRPr="00BC27FA">
              <w:rPr>
                <w:rFonts w:ascii="Times New Roman" w:hAnsi="Times New Roman"/>
                <w:b w:val="0"/>
                <w:sz w:val="20"/>
                <w:szCs w:val="20"/>
              </w:rPr>
              <w:t>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BC27FA" w:rsidRDefault="005B0093" w:rsidP="00BC27FA">
            <w:pPr>
              <w:spacing w:line="252" w:lineRule="auto"/>
              <w:jc w:val="both"/>
              <w:rPr>
                <w:color w:val="000000"/>
              </w:rPr>
            </w:pPr>
            <w:r>
              <w:rPr>
                <w:color w:val="000000"/>
              </w:rPr>
              <w:t>Распоряжение</w:t>
            </w:r>
            <w:r w:rsidR="004A326F" w:rsidRPr="00BC27FA">
              <w:rPr>
                <w:color w:val="000000"/>
              </w:rPr>
              <w:t xml:space="preserve"> Контрольно-счетной палаты городского округа Мытищи Московской области 29.05.2020 № 50-Р</w:t>
            </w:r>
          </w:p>
        </w:tc>
        <w:tc>
          <w:tcPr>
            <w:tcW w:w="3260" w:type="dxa"/>
            <w:tcBorders>
              <w:top w:val="single" w:sz="4" w:space="0" w:color="000000"/>
              <w:left w:val="single" w:sz="4" w:space="0" w:color="000000"/>
              <w:bottom w:val="single" w:sz="4" w:space="0" w:color="000000"/>
              <w:right w:val="single" w:sz="4" w:space="0" w:color="000000"/>
            </w:tcBorders>
          </w:tcPr>
          <w:p w:rsidR="004A326F" w:rsidRPr="00BC27FA" w:rsidRDefault="004A326F" w:rsidP="00BC27FA">
            <w:pPr>
              <w:spacing w:line="252" w:lineRule="auto"/>
              <w:jc w:val="both"/>
              <w:rPr>
                <w:color w:val="000000"/>
              </w:rPr>
            </w:pPr>
            <w:r w:rsidRPr="00BC27FA">
              <w:rPr>
                <w:color w:val="000000"/>
              </w:rPr>
              <w:t>http://kspmmr.ru/wp-content/uploads/2020/06/Izmeneniya-v-standart-SFK-KSP-2.doc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82060" w:rsidRDefault="00B82060" w:rsidP="00B8206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189.</w:t>
            </w:r>
          </w:p>
        </w:tc>
        <w:tc>
          <w:tcPr>
            <w:tcW w:w="5646" w:type="dxa"/>
            <w:tcBorders>
              <w:top w:val="single" w:sz="4" w:space="0" w:color="000000"/>
              <w:left w:val="single" w:sz="4" w:space="0" w:color="000000"/>
              <w:bottom w:val="single" w:sz="4" w:space="0" w:color="000000"/>
              <w:right w:val="nil"/>
            </w:tcBorders>
          </w:tcPr>
          <w:p w:rsidR="004A326F" w:rsidRPr="00BC27FA" w:rsidRDefault="004A326F" w:rsidP="00BC27FA">
            <w:pPr>
              <w:spacing w:line="252" w:lineRule="auto"/>
              <w:jc w:val="both"/>
              <w:rPr>
                <w:color w:val="000000"/>
              </w:rPr>
            </w:pPr>
            <w:r w:rsidRPr="00BC27FA">
              <w:rPr>
                <w:color w:val="000000"/>
              </w:rPr>
              <w:t>Стандарт внешнего муниципального финансового контроля СФК КСП-3 «Проведение контрольных обмеров объемов</w:t>
            </w:r>
            <w:r w:rsidR="00BC27FA">
              <w:rPr>
                <w:color w:val="000000"/>
              </w:rPr>
              <w:t xml:space="preserve"> </w:t>
            </w:r>
            <w:r w:rsidRPr="00BC27FA">
              <w:rPr>
                <w:color w:val="000000"/>
              </w:rPr>
              <w:t>выполненных строительно-монтажных и ремонтных работ при строительстве, реконструкции, капитальном ремонте на объектах капитального строительства, частично или полностью финансируемых за счет средств бюджета городского округа Мытищи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BC27FA" w:rsidRDefault="004A326F" w:rsidP="00BC27FA">
            <w:pPr>
              <w:pStyle w:val="3"/>
              <w:widowControl w:val="0"/>
              <w:tabs>
                <w:tab w:val="left" w:pos="5529"/>
              </w:tabs>
              <w:jc w:val="both"/>
              <w:rPr>
                <w:rFonts w:ascii="Times New Roman" w:hAnsi="Times New Roman"/>
                <w:b w:val="0"/>
                <w:sz w:val="20"/>
                <w:szCs w:val="20"/>
              </w:rPr>
            </w:pPr>
            <w:r w:rsidRPr="00BC27FA">
              <w:rPr>
                <w:rFonts w:ascii="Times New Roman" w:hAnsi="Times New Roman"/>
                <w:b w:val="0"/>
                <w:sz w:val="20"/>
                <w:szCs w:val="20"/>
              </w:rPr>
              <w:t>Контрольно-счетная палата городского</w:t>
            </w:r>
            <w:r w:rsidR="00BC27FA">
              <w:rPr>
                <w:rFonts w:ascii="Times New Roman" w:hAnsi="Times New Roman"/>
                <w:b w:val="0"/>
                <w:sz w:val="20"/>
                <w:szCs w:val="20"/>
              </w:rPr>
              <w:t xml:space="preserve"> </w:t>
            </w:r>
            <w:r w:rsidRPr="00BC27FA">
              <w:rPr>
                <w:rFonts w:ascii="Times New Roman" w:hAnsi="Times New Roman"/>
                <w:b w:val="0"/>
                <w:sz w:val="20"/>
                <w:szCs w:val="20"/>
              </w:rPr>
              <w:t>округа Мытищи Московской области</w:t>
            </w:r>
          </w:p>
          <w:p w:rsidR="004A326F" w:rsidRPr="00BC27FA" w:rsidRDefault="004A326F" w:rsidP="00BC27FA">
            <w:pPr>
              <w:spacing w:line="252" w:lineRule="auto"/>
              <w:jc w:val="both"/>
              <w:rPr>
                <w:color w:val="000000"/>
                <w:lang/>
              </w:rPr>
            </w:pPr>
          </w:p>
        </w:tc>
        <w:tc>
          <w:tcPr>
            <w:tcW w:w="2855" w:type="dxa"/>
            <w:tcBorders>
              <w:top w:val="single" w:sz="4" w:space="0" w:color="000000"/>
              <w:left w:val="single" w:sz="4" w:space="0" w:color="000000"/>
              <w:bottom w:val="single" w:sz="4" w:space="0" w:color="000000"/>
              <w:right w:val="nil"/>
            </w:tcBorders>
          </w:tcPr>
          <w:p w:rsidR="004A326F" w:rsidRPr="00BC27FA" w:rsidRDefault="005B0093" w:rsidP="00BC27FA">
            <w:pPr>
              <w:spacing w:line="252" w:lineRule="auto"/>
              <w:jc w:val="both"/>
              <w:rPr>
                <w:color w:val="000000"/>
              </w:rPr>
            </w:pPr>
            <w:r>
              <w:rPr>
                <w:color w:val="000000"/>
              </w:rPr>
              <w:t>Распоряжение</w:t>
            </w:r>
            <w:r w:rsidR="004A326F" w:rsidRPr="00BC27FA">
              <w:rPr>
                <w:color w:val="000000"/>
              </w:rPr>
              <w:t xml:space="preserve"> Контрольно-счетной палаты городского округа Мытищи Московской области 30.03.2016 № 13-Р</w:t>
            </w:r>
          </w:p>
        </w:tc>
        <w:tc>
          <w:tcPr>
            <w:tcW w:w="3260" w:type="dxa"/>
            <w:tcBorders>
              <w:top w:val="single" w:sz="4" w:space="0" w:color="000000"/>
              <w:left w:val="single" w:sz="4" w:space="0" w:color="000000"/>
              <w:bottom w:val="single" w:sz="4" w:space="0" w:color="000000"/>
              <w:right w:val="single" w:sz="4" w:space="0" w:color="000000"/>
            </w:tcBorders>
          </w:tcPr>
          <w:p w:rsidR="004A326F" w:rsidRPr="00BC27FA" w:rsidRDefault="004A326F" w:rsidP="00BC27FA">
            <w:pPr>
              <w:spacing w:line="252" w:lineRule="auto"/>
              <w:jc w:val="both"/>
              <w:rPr>
                <w:color w:val="000000"/>
              </w:rPr>
            </w:pPr>
            <w:r w:rsidRPr="00BC27FA">
              <w:rPr>
                <w:color w:val="000000"/>
              </w:rPr>
              <w:t>http://kspmmr.ru/wp-content/uploads/2015/09/img-401100803.pdf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82060" w:rsidRDefault="00B82060" w:rsidP="00B8206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190.</w:t>
            </w:r>
          </w:p>
        </w:tc>
        <w:tc>
          <w:tcPr>
            <w:tcW w:w="5646" w:type="dxa"/>
            <w:tcBorders>
              <w:top w:val="single" w:sz="4" w:space="0" w:color="000000"/>
              <w:left w:val="single" w:sz="4" w:space="0" w:color="000000"/>
              <w:bottom w:val="single" w:sz="4" w:space="0" w:color="000000"/>
              <w:right w:val="nil"/>
            </w:tcBorders>
          </w:tcPr>
          <w:p w:rsidR="004A326F" w:rsidRPr="00BC27FA" w:rsidRDefault="004A326F" w:rsidP="00BC27FA">
            <w:pPr>
              <w:spacing w:line="252" w:lineRule="auto"/>
              <w:jc w:val="both"/>
              <w:rPr>
                <w:color w:val="000000"/>
              </w:rPr>
            </w:pPr>
            <w:r w:rsidRPr="00BC27FA">
              <w:rPr>
                <w:color w:val="000000"/>
              </w:rPr>
              <w:t>Стандарт внешнего муниципального финансового контроля СФК КСП-4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BC27FA" w:rsidRDefault="004A326F" w:rsidP="00BC27FA">
            <w:pPr>
              <w:pStyle w:val="3"/>
              <w:widowControl w:val="0"/>
              <w:tabs>
                <w:tab w:val="left" w:pos="5529"/>
              </w:tabs>
              <w:jc w:val="both"/>
              <w:rPr>
                <w:rFonts w:ascii="Times New Roman" w:hAnsi="Times New Roman"/>
                <w:b w:val="0"/>
                <w:sz w:val="20"/>
                <w:szCs w:val="20"/>
              </w:rPr>
            </w:pPr>
            <w:r w:rsidRPr="00BC27FA">
              <w:rPr>
                <w:rFonts w:ascii="Times New Roman" w:hAnsi="Times New Roman"/>
                <w:b w:val="0"/>
                <w:sz w:val="20"/>
                <w:szCs w:val="20"/>
              </w:rPr>
              <w:t>Контрольно-счетная палата городского</w:t>
            </w:r>
            <w:r w:rsidR="00BC27FA">
              <w:rPr>
                <w:rFonts w:ascii="Times New Roman" w:hAnsi="Times New Roman"/>
                <w:b w:val="0"/>
                <w:sz w:val="20"/>
                <w:szCs w:val="20"/>
              </w:rPr>
              <w:t xml:space="preserve"> </w:t>
            </w:r>
            <w:r w:rsidRPr="00BC27FA">
              <w:rPr>
                <w:rFonts w:ascii="Times New Roman" w:hAnsi="Times New Roman"/>
                <w:b w:val="0"/>
                <w:sz w:val="20"/>
                <w:szCs w:val="20"/>
              </w:rPr>
              <w:t>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BC27FA" w:rsidRDefault="005B0093" w:rsidP="00BC27FA">
            <w:pPr>
              <w:spacing w:line="252" w:lineRule="auto"/>
              <w:jc w:val="both"/>
              <w:rPr>
                <w:color w:val="000000"/>
              </w:rPr>
            </w:pPr>
            <w:r>
              <w:t>Распоряжение</w:t>
            </w:r>
            <w:r w:rsidR="004A326F" w:rsidRPr="00BC27FA">
              <w:t xml:space="preserve"> Контрольно-счетной палаты городского округа Мытищи от 12.10.2018 № 131-Р</w:t>
            </w:r>
          </w:p>
        </w:tc>
        <w:tc>
          <w:tcPr>
            <w:tcW w:w="3260" w:type="dxa"/>
            <w:tcBorders>
              <w:top w:val="single" w:sz="4" w:space="0" w:color="000000"/>
              <w:left w:val="single" w:sz="4" w:space="0" w:color="000000"/>
              <w:bottom w:val="single" w:sz="4" w:space="0" w:color="000000"/>
              <w:right w:val="single" w:sz="4" w:space="0" w:color="000000"/>
            </w:tcBorders>
          </w:tcPr>
          <w:p w:rsidR="004A326F" w:rsidRPr="00BC27FA" w:rsidRDefault="004A326F" w:rsidP="00BC27FA">
            <w:pPr>
              <w:spacing w:line="252" w:lineRule="auto"/>
              <w:jc w:val="both"/>
              <w:rPr>
                <w:color w:val="000000"/>
              </w:rPr>
            </w:pPr>
            <w:r w:rsidRPr="00BC27FA">
              <w:rPr>
                <w:color w:val="000000"/>
              </w:rPr>
              <w:t>http://kspmmr.ru/wp-content/uploads/2018/11/Standart-proekt-byudzheta.doc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82060" w:rsidRDefault="00B82060" w:rsidP="00B8206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191.</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КСП-4.1 «Экспертиза проекта вносимых изменений в бюджет городского округа Мытищи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D830BF">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w:t>
            </w:r>
            <w:r w:rsidR="00D830BF">
              <w:rPr>
                <w:rFonts w:ascii="Times New Roman" w:hAnsi="Times New Roman"/>
                <w:b w:val="0"/>
                <w:sz w:val="20"/>
                <w:szCs w:val="20"/>
              </w:rPr>
              <w:t xml:space="preserve"> </w:t>
            </w:r>
            <w:r w:rsidRPr="005F33E3">
              <w:rPr>
                <w:rFonts w:ascii="Times New Roman" w:hAnsi="Times New Roman"/>
                <w:b w:val="0"/>
                <w:sz w:val="20"/>
                <w:szCs w:val="20"/>
              </w:rPr>
              <w:t>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pPr>
            <w:r w:rsidRPr="005F33E3">
              <w:t>Распоряжение Контрольно-счетной палаты городского округа Мытищи от 12.08.2022 № 61-Р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https://kspmmr.ru/wp-content/uploads/2022/11/img-y09171242.pdf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82060" w:rsidRDefault="00B82060" w:rsidP="00B8206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192.</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КСП-5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29.05.2020 № 50-Р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http://kspmmr.ru/wp-content/uploads/2020/06/Izmeneniya-v-standart-SFK-KSP5.doc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240BC6"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193.</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КСП-6 «Проведение аудита эффективности реализации муниципальных программ городского округа Мытищи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30.12.2019 № 184-Р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http://kspmmr.ru/wp-content/uploads/2020/04/ST-6-proved.-audita-effekt.-realizats.-munits.programmy.docx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240BC6"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194.</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pPr>
            <w:r w:rsidRPr="005F33E3">
              <w:t>Стандарт внешнего муниципального финансового контроля СФК КСП-7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30.12.2019 № 184-Р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http://kspmmr.ru/wp-content/uploads/2020/04/ST-7-provedenie-audita-v-sfere-tovarov-rabot-uslug.doc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240BC6"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195.</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КСП-8 «Правила проведения аудита эффективности использования средств бюджета муниципального образования»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29.06.2016 № 38-Р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http://kspmmr.ru/wp-content/uploads/2015/09/img-629170635.pdf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240BC6"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196.</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КСП-9 «Последующий контроль за исполнением бюджета городского округа Мытищи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29.05.2020 № 50-Р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http://kspmmr.ru/wp-content/uploads/2020/06/Izmeneniya-v-standart-SFK-KSP-9.doc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240BC6"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197.</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финансового муниципального контроля СФК КСП-10 «Организация контрольных и экспертно-аналитических мероприятий, проводимых Контрольно-счётной палатой городского округа Мытищи Московской области совместно с органами финансового контроля, правоохранительными, надзорными и иными государственными (муниципальными) органами»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 xml:space="preserve">Контрольно-счетная палата городского округа Мытищи Московской области </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06.08</w:t>
            </w:r>
            <w:r w:rsidRPr="005F33E3">
              <w:t>.2019 №</w:t>
            </w:r>
            <w:r w:rsidRPr="005F33E3">
              <w:rPr>
                <w:color w:val="000000"/>
              </w:rPr>
              <w:t xml:space="preserve"> 89-Р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http://kspmmr.ru/wp-content/uploads/2019/08/sovmestnye-km-ot-08.08.2019.doc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240BC6"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198.</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КСП-11 «Общие правила проведения контрольного мероприятия по проверке законности распоряжения имуществом, находящимся в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 xml:space="preserve">Распоряжение Контрольно-счетной палаты городского округа Мытищи Московской области </w:t>
            </w:r>
            <w:r w:rsidRPr="005F33E3">
              <w:t>29.12.2017 № 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http://kspmmr.ru/wp-content/uploads/2015/09/Standart-imushhestvo-pravki.doc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199</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КСП-12 «Проведение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240BC6">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w:t>
            </w:r>
            <w:r w:rsidR="00240BC6">
              <w:rPr>
                <w:rFonts w:ascii="Times New Roman" w:hAnsi="Times New Roman"/>
                <w:b w:val="0"/>
                <w:sz w:val="20"/>
                <w:szCs w:val="20"/>
              </w:rPr>
              <w:t xml:space="preserve"> </w:t>
            </w:r>
            <w:r w:rsidRPr="005F33E3">
              <w:rPr>
                <w:rFonts w:ascii="Times New Roman" w:hAnsi="Times New Roman"/>
                <w:b w:val="0"/>
                <w:sz w:val="20"/>
                <w:szCs w:val="20"/>
              </w:rPr>
              <w:t>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 xml:space="preserve">Распоряжение Контрольно-счетной палаты городского округа Мытищи Московской области </w:t>
            </w:r>
            <w:r w:rsidRPr="005F33E3">
              <w:t>28.12.2017 № 83-Р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http://kspmmr.ru/wp-content/uploads/2015/09/Standart_vneshnego_municipalnogo_finansovogo_kontrolya_SVMFK_-Provedenie_i_oformlenie_rezultatov_finansovogo_audita-.doc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200</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КСП-13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30.12.2019 № 184-Р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http://kspmmr.ru/wp-content/uploads/2020/04/ST-13-kontr.-realiz.-rezultatov-kontr.-i-eksp.-analitich.-meropriyatij.doc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201</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КСП-14 «Проверка и анализ эффективности внутреннего финансового контроля и внутреннего финансового аудита, подготовка предложений по его совершенствованию»</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 xml:space="preserve">Распоряжение Контрольно-счетной палаты городского округа Мытищи Московской области </w:t>
            </w:r>
            <w:r w:rsidRPr="005F33E3">
              <w:t>31.07.2018 № 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http://kspmmr.ru/wp-content/uploads/2018/08/img-828162955.pdf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202</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внешнего муниципального финансового контроля СФК КСП-15 «Проведение финансово-экономической экспертизы»</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13.08.2019 № 101-Р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http://kspmmr.ru/wp-content/uploads/2019/08/3-Standart-FEE_.doc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203</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 xml:space="preserve">Стандарт внешнего муниципального финансового контроля СФК КСП-16 «Оценка эффективности предоставления налоговых и иных льгот и преимуществ, оценка законности предоставления муниципальных гарантий и поручительств или </w:t>
            </w:r>
            <w:r w:rsidRPr="005F33E3">
              <w:rPr>
                <w:color w:val="000000"/>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Мытищи Московской области и имущества, находящегося в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lastRenderedPageBreak/>
              <w:t xml:space="preserve">Контрольно-счетная палата городского округа Мытищи Московской области </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19.11.2019 № 169-Р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http://kspmmr.ru/wp-content/uploads/2019/11/6-Standart_-Otsenka-nalogovyh-i-inyh-lgot-i-preimushhestv.doc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204</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организации деятельности СОД КСП-2 «Планирование работы Контрольно-счетной палаты городского округа Мытищи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30.12.2019 № 184-Р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http://kspmmr.ru/wp-content/uploads/2020/02/ST-2-operartivnyj-kontrol-za-ispolneniem-byudzheta-2.doc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205</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pacing w:line="252" w:lineRule="auto"/>
              <w:jc w:val="both"/>
              <w:rPr>
                <w:color w:val="000000"/>
              </w:rPr>
            </w:pPr>
            <w:r w:rsidRPr="005F33E3">
              <w:rPr>
                <w:color w:val="000000"/>
              </w:rPr>
              <w:t>Стандарт организации деятельности СОД КСП-1 «Проведение Контрольно-счетной палатой городского округа Мытищи Московской области совместных и параллельных контрольных и экспертно-аналитических мероприятий с Контрольно-счетной палатой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pStyle w:val="3"/>
              <w:widowControl w:val="0"/>
              <w:tabs>
                <w:tab w:val="left" w:pos="5529"/>
              </w:tabs>
              <w:jc w:val="both"/>
              <w:rPr>
                <w:rFonts w:ascii="Times New Roman" w:hAnsi="Times New Roman"/>
                <w:b w:val="0"/>
                <w:sz w:val="20"/>
                <w:szCs w:val="20"/>
              </w:rPr>
            </w:pPr>
            <w:r w:rsidRPr="005F33E3">
              <w:rPr>
                <w:rFonts w:ascii="Times New Roman" w:hAnsi="Times New Roman"/>
                <w:b w:val="0"/>
                <w:sz w:val="20"/>
                <w:szCs w:val="20"/>
              </w:rPr>
              <w:t>Контрольно-счетная палата городского округа Мытищи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B0093">
            <w:pPr>
              <w:spacing w:line="252" w:lineRule="auto"/>
              <w:jc w:val="both"/>
              <w:rPr>
                <w:color w:val="000000"/>
              </w:rPr>
            </w:pPr>
            <w:r w:rsidRPr="005F33E3">
              <w:rPr>
                <w:color w:val="000000"/>
              </w:rPr>
              <w:t>Распоряжение Контрольно-счетной палаты городского округа Мытищи Московской области 30.12.2019 № 184-Р</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pacing w:line="252" w:lineRule="auto"/>
              <w:jc w:val="both"/>
              <w:rPr>
                <w:color w:val="000000"/>
              </w:rPr>
            </w:pPr>
            <w:r w:rsidRPr="005F33E3">
              <w:rPr>
                <w:color w:val="000000"/>
              </w:rPr>
              <w:t>http://kspmmr.ru/wp-content/uploads/2020/02/SOD-1-provedeniya-kontr.-meropriyatij-sovmestno-s-KSP-MO-2.doc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40BC6" w:rsidRDefault="00420579" w:rsidP="00240BC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206</w:t>
            </w:r>
            <w:r w:rsidR="00240BC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Стандарт внешнего муниципального финансового контроля №01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5B0093" w:rsidP="005B0093">
            <w:pPr>
              <w:snapToGrid w:val="0"/>
              <w:jc w:val="both"/>
              <w:rPr>
                <w:rFonts w:eastAsia="Calibri"/>
              </w:rPr>
            </w:pPr>
            <w:r>
              <w:rPr>
                <w:lang w:eastAsia="ru-RU"/>
              </w:rPr>
              <w:t xml:space="preserve">Распоряжение </w:t>
            </w:r>
            <w:r w:rsidR="004A326F" w:rsidRPr="005F33E3">
              <w:rPr>
                <w:rFonts w:eastAsia="Calibri"/>
              </w:rPr>
              <w:t>Председателя Контрольно-счетной палаты Городского округа Подольск 28.12.2021</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420579"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207</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Стандарт внешнего муниципального финансового контроля №03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t xml:space="preserve">Стандарт </w:t>
            </w:r>
            <w:r w:rsidR="00EB22DB">
              <w:rPr>
                <w:lang w:eastAsia="ru-RU"/>
              </w:rPr>
              <w:t>утвержден распоряжение</w:t>
            </w:r>
            <w:r w:rsidRPr="005F33E3">
              <w:rPr>
                <w:rFonts w:eastAsia="Calibri"/>
              </w:rPr>
              <w:t xml:space="preserve"> Председателя Контрольно-счетной палаты Городского округа Подольск 28.12.2021</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420579"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208</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Стандарт внешнего муниципального финансового контроля №04 «Проведение аудита эффективности использования муниципальных средств Городского округа Подольск»</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28.04.2016</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420579"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209</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Стандарт внешнего муниципального финансового контроля №05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w:t>
            </w:r>
            <w:r w:rsidR="004A326F" w:rsidRPr="005F33E3">
              <w:t>09.02.2016</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420579"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210</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Стандарт внешнего муниципального финансового контроля №06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30.09.2016</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636216"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w:t>
            </w:r>
            <w:r w:rsidR="00420579">
              <w:rPr>
                <w:rFonts w:ascii="Times New Roman" w:hAnsi="Times New Roman"/>
                <w:b/>
                <w:sz w:val="20"/>
                <w:szCs w:val="20"/>
              </w:rPr>
              <w:t>1</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Стандарт внешнего муниципального финансового контроля №08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b/>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06.06.2019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420579"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212</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№10 «Общие правила проведения экспертно-аналитических мероприятий»</w:t>
            </w:r>
          </w:p>
          <w:p w:rsidR="004A326F" w:rsidRPr="005F33E3" w:rsidRDefault="004A326F" w:rsidP="005F33E3">
            <w:pPr>
              <w:snapToGrid w:val="0"/>
              <w:jc w:val="both"/>
              <w:rPr>
                <w:rFonts w:eastAsia="Calibri"/>
              </w:rPr>
            </w:pP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rPr>
                <w:rFonts w:eastAsia="Calibri"/>
              </w:rPr>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28.12.2021</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213</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№11 «Подготовка предложений по совершенствованию осуществления главными администраторами средств бюджета Городского округа Подольск внутреннего финансового контроля 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lang w:eastAsia="ru-RU"/>
              </w:rPr>
              <w:t>р</w:t>
            </w:r>
            <w:r w:rsidR="00EB22DB">
              <w:rPr>
                <w:lang w:eastAsia="ru-RU"/>
              </w:rPr>
              <w:t>аспоряжение</w:t>
            </w:r>
            <w:r w:rsidRPr="005F33E3">
              <w:rPr>
                <w:rFonts w:eastAsia="Calibri"/>
              </w:rPr>
              <w:t xml:space="preserve"> Председателя Контрольно-счетной палаты Городского округа Подольск 25.02.2019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214</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№12 «Проведение финансового аудита (контроля)»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25.02.2019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215</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№13 «Проведение финансово-экономической экспертизы»</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29.10.2019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216</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№14 «Оценка эффективности предоставления налоговых и иных льгот и преимуществ,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Подольск и имущества, находящегося в собственности Городского округа Подольск»</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29.10.2019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217</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tabs>
                <w:tab w:val="left" w:pos="1222"/>
              </w:tabs>
              <w:jc w:val="both"/>
              <w:rPr>
                <w:lang w:eastAsia="ru-RU"/>
              </w:rPr>
            </w:pPr>
            <w:r w:rsidRPr="005F33E3">
              <w:t>Стандарт внешнего муниципального финансового контроля №15 «Проведение аудита эффективности реализации муниципальных программ Городского округа Подольск»</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25.11.2019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218</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tabs>
                <w:tab w:val="left" w:pos="567"/>
              </w:tabs>
              <w:jc w:val="both"/>
              <w:rPr>
                <w:rFonts w:eastAsia="Calibri"/>
              </w:rPr>
            </w:pPr>
            <w:r w:rsidRPr="005F33E3">
              <w:rPr>
                <w:rFonts w:eastAsia="Calibri"/>
              </w:rPr>
              <w:t>Стандарт организации деятельности Контрольно-счетной палаты Городского округа Подольск № 01</w:t>
            </w:r>
          </w:p>
          <w:p w:rsidR="004A326F" w:rsidRPr="005F33E3" w:rsidRDefault="004A326F" w:rsidP="005F33E3">
            <w:pPr>
              <w:jc w:val="both"/>
              <w:rPr>
                <w:rFonts w:eastAsia="Calibri"/>
              </w:rPr>
            </w:pPr>
            <w:r w:rsidRPr="005F33E3">
              <w:rPr>
                <w:rFonts w:eastAsia="Calibri"/>
              </w:rPr>
              <w:t>«Порядок организации методологического обеспечения деятельности контрольно-счетной палаты Городского округа Подольск»</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ind w:right="-6"/>
              <w:jc w:val="both"/>
              <w:rPr>
                <w:rFonts w:eastAsia="Calibri"/>
              </w:rPr>
            </w:pPr>
            <w:r>
              <w:rPr>
                <w:rFonts w:eastAsia="Calibri"/>
              </w:rPr>
              <w:t>распоряжение</w:t>
            </w:r>
            <w:r w:rsidR="004A326F" w:rsidRPr="005F33E3">
              <w:rPr>
                <w:rFonts w:eastAsia="Calibri"/>
              </w:rPr>
              <w:t xml:space="preserve"> Председателя Контрольно-счетной палаты Городского округа Подольск   17.11.2017</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219</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tabs>
                <w:tab w:val="left" w:pos="567"/>
              </w:tabs>
              <w:jc w:val="both"/>
              <w:rPr>
                <w:lang w:eastAsia="ru-RU"/>
              </w:rPr>
            </w:pPr>
            <w:r w:rsidRPr="005F33E3">
              <w:rPr>
                <w:lang w:eastAsia="ru-RU"/>
              </w:rPr>
              <w:t>Стандарт организации деятельности Контрольно-счетной палаты Городского округа Подольск № 02 «Планирование работы Контрольно-счетной палаты Городского округа Подольск»</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tabs>
                <w:tab w:val="left" w:pos="567"/>
              </w:tabs>
              <w:jc w:val="both"/>
              <w:rPr>
                <w:rFonts w:eastAsia="Calibri"/>
              </w:rPr>
            </w:pPr>
            <w:r>
              <w:rPr>
                <w:lang w:eastAsia="ru-RU"/>
              </w:rPr>
              <w:t>распоряжение</w:t>
            </w:r>
            <w:r w:rsidR="004A326F" w:rsidRPr="005F33E3">
              <w:rPr>
                <w:lang w:eastAsia="ru-RU"/>
              </w:rPr>
              <w:t xml:space="preserve"> Председателя Контрольно-счетной палаты Городского округа Подольск 09.02.2016</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636216" w:rsidRDefault="00A54EDC" w:rsidP="0063621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220</w:t>
            </w:r>
            <w:r w:rsidR="0063621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jc w:val="both"/>
              <w:rPr>
                <w:rFonts w:eastAsia="Calibri"/>
                <w:i/>
              </w:rPr>
            </w:pPr>
            <w:r w:rsidRPr="005F33E3">
              <w:rPr>
                <w:rFonts w:eastAsia="Calibri"/>
              </w:rPr>
              <w:t xml:space="preserve">Стандарт организации деятельности Контрольно-счетной палаты Городского округа Подольск № 03 </w:t>
            </w:r>
            <w:r w:rsidRPr="005F33E3">
              <w:t>«</w:t>
            </w:r>
            <w:r w:rsidRPr="005F33E3">
              <w:rPr>
                <w:rFonts w:eastAsia="Arial Unicode         MS"/>
                <w:color w:val="000000"/>
              </w:rPr>
              <w:t xml:space="preserve">Организация взаимодействия </w:t>
            </w:r>
            <w:r w:rsidRPr="005F33E3">
              <w:rPr>
                <w:bCs/>
              </w:rPr>
              <w:t>Контрольно-счетной палаты Городского округа Подольск</w:t>
            </w:r>
            <w:r w:rsidRPr="005F33E3">
              <w:rPr>
                <w:rFonts w:eastAsia="Arial Unicode         MS"/>
                <w:color w:val="000000"/>
              </w:rPr>
              <w:t xml:space="preserve"> с Контрольно-счетной палатой Московской области, в том числе при проведении совместных и параллельных контрольных и экспертно-аналитических мероприятий</w:t>
            </w:r>
            <w:r w:rsidRPr="005F33E3">
              <w:t>»</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EB22DB" w:rsidP="005F33E3">
            <w:pPr>
              <w:snapToGrid w:val="0"/>
              <w:jc w:val="both"/>
              <w:rPr>
                <w:rFonts w:eastAsia="Calibri"/>
                <w:i/>
              </w:rPr>
            </w:pPr>
            <w:r>
              <w:rPr>
                <w:rFonts w:eastAsia="Calibri"/>
              </w:rPr>
              <w:t>распоряжение</w:t>
            </w:r>
            <w:r w:rsidR="004A326F" w:rsidRPr="005F33E3">
              <w:rPr>
                <w:rFonts w:eastAsia="Calibri"/>
              </w:rPr>
              <w:t xml:space="preserve"> Председателя Контрольно-счетной палаты Городского округа Подольск 25.11.2019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A54EDC" w:rsidP="003008E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221</w:t>
            </w:r>
            <w:r w:rsidR="003008EE">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№16 «Оперативный контроль исполнения бюджета Городского округа Подольск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rPr>
                <w:rFonts w:eastAsia="Calibri"/>
              </w:rPr>
            </w:pPr>
            <w:r w:rsidRPr="005F33E3">
              <w:rPr>
                <w:lang w:eastAsia="ru-RU"/>
              </w:rPr>
              <w:t>распоряжение</w:t>
            </w:r>
            <w:r w:rsidRPr="005F33E3">
              <w:rPr>
                <w:rFonts w:eastAsia="Calibri"/>
              </w:rPr>
              <w:t xml:space="preserve"> Председателя Контрольно-счетной палаты Городского округа Подольск </w:t>
            </w:r>
          </w:p>
          <w:p w:rsidR="004A326F" w:rsidRPr="005F33E3" w:rsidRDefault="004A326F" w:rsidP="005F33E3">
            <w:pPr>
              <w:jc w:val="both"/>
            </w:pPr>
            <w:r w:rsidRPr="005F33E3">
              <w:rPr>
                <w:rFonts w:eastAsia="Calibri"/>
              </w:rPr>
              <w:t>25.11.2019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A54EDC" w:rsidP="003008E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222</w:t>
            </w:r>
            <w:r w:rsidR="003008EE">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pStyle w:val="Default"/>
              <w:jc w:val="both"/>
              <w:rPr>
                <w:sz w:val="20"/>
                <w:szCs w:val="20"/>
              </w:rPr>
            </w:pPr>
            <w:r w:rsidRPr="005F33E3">
              <w:rPr>
                <w:sz w:val="20"/>
                <w:szCs w:val="20"/>
              </w:rPr>
              <w:t>Стандарт внешнего муниципального финансового контроля №17 «Последующий контроль за исполнением бюджета Городского округа Подольск»</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5F33E3" w:rsidRDefault="00391DEE" w:rsidP="005F33E3">
            <w:pPr>
              <w:jc w:val="both"/>
            </w:pPr>
            <w:r>
              <w:rPr>
                <w:lang w:eastAsia="ru-RU"/>
              </w:rPr>
              <w:t>распоряжение</w:t>
            </w:r>
            <w:r w:rsidR="004A326F" w:rsidRPr="005F33E3">
              <w:rPr>
                <w:rFonts w:eastAsia="Calibri"/>
              </w:rPr>
              <w:t xml:space="preserve"> Председателя Контрольно-счетной палаты Городского округа Подольск 25.11.2019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jc w:val="both"/>
            </w:pPr>
            <w:r w:rsidRPr="005F33E3">
              <w:rPr>
                <w:rFonts w:eastAsia="Calibri"/>
              </w:rPr>
              <w:t>http://www.ksppodolsk.ru/metodicheskii-kabinet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3008E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223</w:t>
            </w:r>
            <w:r w:rsidR="003008EE">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 «Проведение экспертизы проекта решения об исполнении бюджета городского округа Серпухов»</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41"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3008E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224</w:t>
            </w:r>
            <w:r w:rsidR="003008EE">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2 «Общие правила проведения экспертизы проекта бюджета городского округа Серпухов и его изменений»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42"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008EE" w:rsidP="0038552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w:t>
            </w:r>
            <w:r w:rsidR="00385520">
              <w:rPr>
                <w:rFonts w:ascii="Times New Roman" w:hAnsi="Times New Roman"/>
                <w:b/>
                <w:sz w:val="20"/>
                <w:szCs w:val="20"/>
              </w:rPr>
              <w:t>5</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3 «Организация и проведение внешней проверки годового отчета об исполнении бюджета городского округа Серпухов»</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43" w:history="1">
              <w:r w:rsidRPr="005F33E3">
                <w:rPr>
                  <w:rStyle w:val="af6"/>
                  <w:rFonts w:eastAsia="Calibri"/>
                </w:rPr>
                <w:t>https://ksp-serpuhov.ru/rukovodyashcie-dokumenty.html</w:t>
              </w:r>
            </w:hyperlink>
          </w:p>
          <w:p w:rsidR="003E39CC" w:rsidRDefault="003E39CC"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3008EE">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226</w:t>
            </w:r>
            <w:r w:rsidR="003008EE">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4 «Организация и осуществление контроля за законностью, результативностью (эффективностью и экономностью) использования средств, получаемых бюджетом городского округа Серпухов из иных источников, предусмотренных законодательством РФ»</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44" w:history="1">
              <w:r w:rsidRPr="005F33E3">
                <w:rPr>
                  <w:rStyle w:val="af6"/>
                  <w:rFonts w:eastAsia="Calibri"/>
                </w:rPr>
                <w:t>https://ksp-serpuhov.ru/rukovodyashcie-dokumenty.html</w:t>
              </w:r>
            </w:hyperlink>
          </w:p>
          <w:p w:rsidR="003E39CC" w:rsidRDefault="003E39CC"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6D74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227</w:t>
            </w:r>
            <w:r w:rsidR="006D74B2">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F33E3">
            <w:pPr>
              <w:snapToGrid w:val="0"/>
              <w:jc w:val="both"/>
              <w:rPr>
                <w:rFonts w:eastAsia="Calibri"/>
              </w:rPr>
            </w:pPr>
            <w:r w:rsidRPr="00FE7E5C">
              <w:rPr>
                <w:rFonts w:eastAsia="Calibri"/>
              </w:rPr>
              <w:t xml:space="preserve">СВМФК № 5 «Общие правила проведения проверок </w:t>
            </w:r>
            <w:r w:rsidRPr="00FE7E5C">
              <w:rPr>
                <w:rFonts w:eastAsia="Calibri"/>
              </w:rPr>
              <w:lastRenderedPageBreak/>
              <w:t>управления и распоряжения имуществом (в том числе охраняемыми результатами интеллектуальной деятельности и средствами индивидуализации), находящимися в муниципальной собственности городского округа Серпухов»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lastRenderedPageBreak/>
              <w:t>КСП го Серпухов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 xml:space="preserve">Приказ Председателя КСП го </w:t>
            </w:r>
            <w:r w:rsidRPr="00FE7E5C">
              <w:rPr>
                <w:rFonts w:eastAsia="Calibri"/>
              </w:rPr>
              <w:lastRenderedPageBreak/>
              <w:t>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F33E3">
            <w:pPr>
              <w:snapToGrid w:val="0"/>
              <w:jc w:val="both"/>
              <w:rPr>
                <w:rFonts w:eastAsia="Calibri"/>
              </w:rPr>
            </w:pPr>
            <w:hyperlink r:id="rId45" w:history="1">
              <w:r w:rsidRPr="00FE7E5C">
                <w:rPr>
                  <w:rStyle w:val="af6"/>
                  <w:rFonts w:eastAsia="Calibri"/>
                </w:rPr>
                <w:t>https://ksp-</w:t>
              </w:r>
              <w:r w:rsidRPr="00FE7E5C">
                <w:rPr>
                  <w:rStyle w:val="af6"/>
                  <w:rFonts w:eastAsia="Calibri"/>
                </w:rPr>
                <w:lastRenderedPageBreak/>
                <w:t>serpuhov.ru/rukovodyashcie-dokumenty.html</w:t>
              </w:r>
            </w:hyperlink>
          </w:p>
          <w:p w:rsidR="004A326F" w:rsidRPr="00FE7E5C" w:rsidRDefault="004A326F" w:rsidP="005F33E3">
            <w:pPr>
              <w:snapToGrid w:val="0"/>
              <w:jc w:val="both"/>
              <w:rPr>
                <w:rFonts w:eastAsia="Calibri"/>
              </w:rPr>
            </w:pPr>
          </w:p>
          <w:p w:rsidR="004A326F" w:rsidRPr="00FE7E5C" w:rsidRDefault="004A326F" w:rsidP="005F33E3">
            <w:pPr>
              <w:snapToGrid w:val="0"/>
              <w:jc w:val="both"/>
              <w:rPr>
                <w:rFonts w:eastAsia="Calibri"/>
              </w:rPr>
            </w:pPr>
            <w:r w:rsidRPr="00FE7E5C">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6D74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228</w:t>
            </w:r>
            <w:r w:rsidR="006D74B2">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F33E3">
            <w:pPr>
              <w:snapToGrid w:val="0"/>
              <w:jc w:val="both"/>
              <w:rPr>
                <w:rFonts w:eastAsia="Calibri"/>
              </w:rPr>
            </w:pPr>
            <w:r w:rsidRPr="00FE7E5C">
              <w:rPr>
                <w:rFonts w:eastAsia="Calibri"/>
              </w:rPr>
              <w:t>СВМФК № 6 «Оценка эффективности предоставления налоговых и иных льгот и преимуществ,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городского округа Серпухов»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F33E3">
            <w:pPr>
              <w:snapToGrid w:val="0"/>
              <w:jc w:val="both"/>
              <w:rPr>
                <w:rFonts w:eastAsia="Calibri"/>
              </w:rPr>
            </w:pPr>
            <w:hyperlink r:id="rId46" w:history="1">
              <w:r w:rsidRPr="00FE7E5C">
                <w:rPr>
                  <w:rStyle w:val="af6"/>
                  <w:rFonts w:eastAsia="Calibri"/>
                </w:rPr>
                <w:t>https://ksp-serpuhov.ru/rukovodyashcie-dokumenty.html</w:t>
              </w:r>
            </w:hyperlink>
          </w:p>
          <w:p w:rsidR="004A326F" w:rsidRPr="00FE7E5C" w:rsidRDefault="004A326F" w:rsidP="005F33E3">
            <w:pPr>
              <w:snapToGrid w:val="0"/>
              <w:jc w:val="both"/>
              <w:rPr>
                <w:rFonts w:eastAsia="Calibri"/>
              </w:rPr>
            </w:pPr>
          </w:p>
          <w:p w:rsidR="004A326F" w:rsidRPr="00FE7E5C" w:rsidRDefault="004A326F" w:rsidP="005F33E3">
            <w:pPr>
              <w:snapToGrid w:val="0"/>
              <w:jc w:val="both"/>
              <w:rPr>
                <w:rFonts w:eastAsia="Calibri"/>
              </w:rPr>
            </w:pPr>
            <w:r w:rsidRPr="00FE7E5C">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6D74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229</w:t>
            </w:r>
            <w:r w:rsidR="006D74B2">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F33E3">
            <w:pPr>
              <w:snapToGrid w:val="0"/>
              <w:jc w:val="both"/>
              <w:rPr>
                <w:rFonts w:eastAsia="Calibri"/>
              </w:rPr>
            </w:pPr>
            <w:r w:rsidRPr="00FE7E5C">
              <w:rPr>
                <w:rFonts w:eastAsia="Calibri"/>
              </w:rPr>
              <w:t>СВМФК № 7 «Проведение финансово-экономической экспертизы»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F33E3">
            <w:pPr>
              <w:snapToGrid w:val="0"/>
              <w:jc w:val="both"/>
              <w:rPr>
                <w:rFonts w:eastAsia="Calibri"/>
              </w:rPr>
            </w:pPr>
            <w:hyperlink r:id="rId47" w:history="1">
              <w:r w:rsidRPr="00FE7E5C">
                <w:rPr>
                  <w:rStyle w:val="af6"/>
                  <w:rFonts w:eastAsia="Calibri"/>
                </w:rPr>
                <w:t>https://ksp-serpuhov.ru/rukovodyashcie-dokumenty.html</w:t>
              </w:r>
            </w:hyperlink>
          </w:p>
          <w:p w:rsidR="004A326F" w:rsidRPr="00FE7E5C" w:rsidRDefault="004A326F" w:rsidP="005F33E3">
            <w:pPr>
              <w:snapToGrid w:val="0"/>
              <w:jc w:val="both"/>
              <w:rPr>
                <w:rFonts w:eastAsia="Calibri"/>
              </w:rPr>
            </w:pPr>
          </w:p>
          <w:p w:rsidR="004A326F" w:rsidRPr="00FE7E5C" w:rsidRDefault="004A326F" w:rsidP="005F33E3">
            <w:pPr>
              <w:snapToGrid w:val="0"/>
              <w:jc w:val="both"/>
              <w:rPr>
                <w:rFonts w:eastAsia="Calibri"/>
              </w:rPr>
            </w:pPr>
            <w:r w:rsidRPr="00FE7E5C">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385520" w:rsidP="006D74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230</w:t>
            </w:r>
            <w:r w:rsidR="006D74B2">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F33E3">
            <w:pPr>
              <w:snapToGrid w:val="0"/>
              <w:jc w:val="both"/>
              <w:rPr>
                <w:rFonts w:eastAsia="Calibri"/>
              </w:rPr>
            </w:pPr>
            <w:r w:rsidRPr="00FE7E5C">
              <w:rPr>
                <w:rFonts w:eastAsia="Calibri"/>
              </w:rPr>
              <w:t>СВМФК № 8 «Анализ бюджетного процесса в муниципальном образовании и подготовка предложений, направленных на его совершенствование»</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F33E3">
            <w:pPr>
              <w:snapToGrid w:val="0"/>
              <w:jc w:val="both"/>
              <w:rPr>
                <w:rFonts w:eastAsia="Calibri"/>
              </w:rPr>
            </w:pPr>
            <w:hyperlink r:id="rId48" w:history="1">
              <w:r w:rsidRPr="00FE7E5C">
                <w:rPr>
                  <w:rStyle w:val="af6"/>
                  <w:rFonts w:eastAsia="Calibri"/>
                </w:rPr>
                <w:t>https://ksp-serpuhov.ru/rukovodyashcie-dokumenty.html</w:t>
              </w:r>
            </w:hyperlink>
          </w:p>
          <w:p w:rsidR="004A326F" w:rsidRPr="00FE7E5C" w:rsidRDefault="004A326F" w:rsidP="005F33E3">
            <w:pPr>
              <w:snapToGrid w:val="0"/>
              <w:jc w:val="both"/>
              <w:rPr>
                <w:rFonts w:eastAsia="Calibri"/>
              </w:rPr>
            </w:pPr>
          </w:p>
          <w:p w:rsidR="004A326F" w:rsidRPr="00FE7E5C" w:rsidRDefault="004A326F" w:rsidP="005F33E3">
            <w:pPr>
              <w:snapToGrid w:val="0"/>
              <w:jc w:val="both"/>
              <w:rPr>
                <w:rFonts w:eastAsia="Calibri"/>
              </w:rPr>
            </w:pPr>
            <w:r w:rsidRPr="00FE7E5C">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AA3238" w:rsidP="006D74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231</w:t>
            </w:r>
            <w:r w:rsidR="006D74B2">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F33E3">
            <w:pPr>
              <w:snapToGrid w:val="0"/>
              <w:jc w:val="both"/>
              <w:rPr>
                <w:rFonts w:eastAsia="Calibri"/>
              </w:rPr>
            </w:pPr>
            <w:r w:rsidRPr="00FE7E5C">
              <w:rPr>
                <w:rFonts w:eastAsia="Calibri"/>
              </w:rPr>
              <w:t>СВМФК № 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F33E3">
            <w:pPr>
              <w:jc w:val="both"/>
            </w:pPr>
            <w:r w:rsidRPr="00FE7E5C">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F33E3">
            <w:pPr>
              <w:snapToGrid w:val="0"/>
              <w:jc w:val="both"/>
              <w:rPr>
                <w:rFonts w:eastAsia="Calibri"/>
              </w:rPr>
            </w:pPr>
            <w:hyperlink r:id="rId49" w:history="1">
              <w:r w:rsidRPr="00FE7E5C">
                <w:rPr>
                  <w:rStyle w:val="af6"/>
                  <w:rFonts w:eastAsia="Calibri"/>
                </w:rPr>
                <w:t>https://ksp-serpuhov.ru/rukovodyashcie-dokumenty.html</w:t>
              </w:r>
            </w:hyperlink>
          </w:p>
          <w:p w:rsidR="004A326F" w:rsidRPr="00FE7E5C" w:rsidRDefault="004A326F" w:rsidP="005F33E3">
            <w:pPr>
              <w:snapToGrid w:val="0"/>
              <w:jc w:val="both"/>
              <w:rPr>
                <w:rFonts w:eastAsia="Calibri"/>
              </w:rPr>
            </w:pPr>
          </w:p>
          <w:p w:rsidR="004A326F" w:rsidRPr="00FE7E5C" w:rsidRDefault="004A326F" w:rsidP="005F33E3">
            <w:pPr>
              <w:snapToGrid w:val="0"/>
              <w:jc w:val="both"/>
              <w:rPr>
                <w:rFonts w:eastAsia="Calibri"/>
              </w:rPr>
            </w:pPr>
            <w:r w:rsidRPr="00FE7E5C">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008EE" w:rsidRDefault="00AA3238" w:rsidP="006D74B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232</w:t>
            </w:r>
            <w:r w:rsidR="006D74B2">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 xml:space="preserve">СВМФК № 10 </w:t>
            </w:r>
            <w:r w:rsidR="003008EE">
              <w:rPr>
                <w:rFonts w:eastAsia="Calibri"/>
              </w:rPr>
              <w:t xml:space="preserve">«Участие в пределах полномочий </w:t>
            </w:r>
            <w:r w:rsidRPr="005F33E3">
              <w:rPr>
                <w:rFonts w:eastAsia="Calibri"/>
              </w:rPr>
              <w:t>в мероприятиях, направленных на противодействие коррупции»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0"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0694D" w:rsidRDefault="00AA3238" w:rsidP="0070694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233</w:t>
            </w:r>
            <w:r w:rsidR="0070694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1"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0694D" w:rsidRDefault="00AA3238" w:rsidP="0070694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234</w:t>
            </w:r>
            <w:r w:rsidR="0070694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jc w:val="both"/>
              <w:rPr>
                <w:rFonts w:eastAsia="Calibri"/>
              </w:rPr>
            </w:pPr>
            <w:r w:rsidRPr="005F33E3">
              <w:rPr>
                <w:rFonts w:eastAsia="Calibri"/>
              </w:rPr>
              <w:t>СВМФК № 12 «Правила проведения аудита эффективности использования средств бюджета городского округа Серпухов»</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2"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0694D" w:rsidRDefault="00AA3238" w:rsidP="0070694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235</w:t>
            </w:r>
            <w:r w:rsidR="0070694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6D74B2">
            <w:pPr>
              <w:snapToGrid w:val="0"/>
              <w:jc w:val="both"/>
              <w:rPr>
                <w:rFonts w:eastAsia="Calibri"/>
              </w:rPr>
            </w:pPr>
            <w:r w:rsidRPr="005F33E3">
              <w:rPr>
                <w:rFonts w:eastAsia="Calibri"/>
              </w:rPr>
              <w:t>СВМФК № 13 «Проведение и оформление результатов финансового аудита</w:t>
            </w:r>
            <w:r w:rsidR="006D74B2">
              <w:rPr>
                <w:rFonts w:eastAsia="Calibri"/>
              </w:rPr>
              <w:t xml:space="preserve"> </w:t>
            </w:r>
            <w:r w:rsidRPr="005F33E3">
              <w:rPr>
                <w:rFonts w:eastAsia="Calibri"/>
              </w:rPr>
              <w:t>Контрольно-счетной палаты городского округа Серпухов»</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3"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0694D" w:rsidRDefault="00AA3238" w:rsidP="0070694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236</w:t>
            </w:r>
            <w:r w:rsidR="0070694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14 «Общие правила проведения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4"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0694D" w:rsidRDefault="00AA3238" w:rsidP="0070694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237</w:t>
            </w:r>
            <w:r w:rsidR="0070694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15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5"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0694D" w:rsidRDefault="00AA3238" w:rsidP="0070694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238</w:t>
            </w:r>
            <w:r w:rsidR="0070694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16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6"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A7E64" w:rsidRDefault="00AA3238" w:rsidP="0096498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239</w:t>
            </w:r>
            <w:r w:rsidR="0096498F">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17 «Оперативный контроль исполнения местного бюджета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7"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A7E64" w:rsidRDefault="00AA3238" w:rsidP="0096498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240</w:t>
            </w:r>
            <w:r w:rsidR="0096498F">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 xml:space="preserve">СВМФК № 18 «Последующий контроль за исполнением </w:t>
            </w:r>
            <w:r w:rsidRPr="005F33E3">
              <w:rPr>
                <w:rFonts w:eastAsia="Calibri"/>
              </w:rPr>
              <w:lastRenderedPageBreak/>
              <w:t>местного бюджета»</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lastRenderedPageBreak/>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 xml:space="preserve">Приказ Председателя КСП го </w:t>
            </w:r>
            <w:r w:rsidRPr="005F33E3">
              <w:rPr>
                <w:rFonts w:eastAsia="Calibri"/>
              </w:rPr>
              <w:lastRenderedPageBreak/>
              <w:t>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8" w:history="1">
              <w:r w:rsidRPr="005F33E3">
                <w:rPr>
                  <w:rStyle w:val="af6"/>
                  <w:rFonts w:eastAsia="Calibri"/>
                </w:rPr>
                <w:t>https://ksp-</w:t>
              </w:r>
              <w:r w:rsidRPr="005F33E3">
                <w:rPr>
                  <w:rStyle w:val="af6"/>
                  <w:rFonts w:eastAsia="Calibri"/>
                </w:rPr>
                <w:lastRenderedPageBreak/>
                <w:t>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A7E64" w:rsidRDefault="00AA3238" w:rsidP="0096498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241</w:t>
            </w:r>
            <w:r w:rsidR="0096498F">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19 «Проведение аудита эффективности реализации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59"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A7E64" w:rsidRDefault="00D26E00" w:rsidP="0096498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242</w:t>
            </w:r>
            <w:r w:rsidR="0096498F">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20 «Проведение финансово-экономической экспертизы проекта муниципальной программы»</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60"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A7E64" w:rsidRDefault="00D26E00" w:rsidP="0096498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243</w:t>
            </w:r>
            <w:r w:rsidR="0096498F">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СВМФК № 21 «Подготовка годового отчета о результатах деятельности Контрольно-счетной палаты городского округа Серпухов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61"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A7E64" w:rsidRDefault="00D26E00" w:rsidP="0096498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244</w:t>
            </w:r>
            <w:r w:rsidR="0096498F">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СОД № 1 «Организация взаимодействия Контрольно-счетной палаты городского округа Серпухов с Контрольно-счетной палатой Московской области, в том числе при проведении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62"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245</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96498F" w:rsidP="0096498F">
            <w:pPr>
              <w:snapToGrid w:val="0"/>
              <w:jc w:val="both"/>
              <w:rPr>
                <w:rFonts w:eastAsia="Calibri"/>
              </w:rPr>
            </w:pPr>
            <w:r>
              <w:rPr>
                <w:rFonts w:eastAsia="Calibri"/>
              </w:rPr>
              <w:t xml:space="preserve">СОД № 2 «Планирование </w:t>
            </w:r>
            <w:r w:rsidR="004A326F" w:rsidRPr="005F33E3">
              <w:rPr>
                <w:rFonts w:eastAsia="Calibri"/>
              </w:rPr>
              <w:t>работы Контрольно-счетной палаты»</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A326F" w:rsidRPr="005F33E3" w:rsidRDefault="004A326F" w:rsidP="005F33E3">
            <w:pPr>
              <w:jc w:val="both"/>
            </w:pPr>
            <w:r w:rsidRPr="005F33E3">
              <w:rPr>
                <w:rFonts w:eastAsia="Calibri"/>
              </w:rPr>
              <w:t>Приказ Председателя КСП го Серпухов от 30.10.2019 №143</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hyperlink r:id="rId63" w:history="1">
              <w:r w:rsidRPr="005F33E3">
                <w:rPr>
                  <w:rStyle w:val="af6"/>
                  <w:rFonts w:eastAsia="Calibri"/>
                </w:rPr>
                <w:t>https://ksp-serpuhov.ru/rukovodyashcie-dokumenty.html</w:t>
              </w:r>
            </w:hyperlink>
          </w:p>
          <w:p w:rsidR="004A326F" w:rsidRPr="005F33E3" w:rsidRDefault="004A326F" w:rsidP="005F33E3">
            <w:pPr>
              <w:snapToGrid w:val="0"/>
              <w:jc w:val="both"/>
              <w:rPr>
                <w:rFonts w:eastAsia="Calibri"/>
              </w:rPr>
            </w:pPr>
          </w:p>
          <w:p w:rsidR="004A326F" w:rsidRPr="005F33E3" w:rsidRDefault="004A326F" w:rsidP="005F33E3">
            <w:pPr>
              <w:snapToGrid w:val="0"/>
              <w:jc w:val="both"/>
              <w:rPr>
                <w:rFonts w:eastAsia="Calibri"/>
              </w:rPr>
            </w:pPr>
            <w:r w:rsidRPr="005F33E3">
              <w:rPr>
                <w:rFonts w:eastAsia="Calibri"/>
              </w:rPr>
              <w:t>https://portalkso.ru/library/1392/7306/16118/20248</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246</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Распоряжение</w:t>
            </w:r>
            <w:r w:rsidR="004A326F" w:rsidRPr="005F33E3">
              <w:rPr>
                <w:rFonts w:eastAsia="Calibri"/>
              </w:rPr>
              <w:t xml:space="preserve"> КСП ГО </w:t>
            </w:r>
            <w:r w:rsidR="00B0241A">
              <w:rPr>
                <w:rFonts w:eastAsia="Calibri"/>
              </w:rPr>
              <w:t xml:space="preserve">Чехов </w:t>
            </w:r>
            <w:r w:rsidR="004A326F" w:rsidRPr="005F33E3">
              <w:rPr>
                <w:rFonts w:eastAsia="Calibri"/>
              </w:rPr>
              <w:t>03.05.2018</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247</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Проведение аудита эффективности использования средств местного бюджета</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 xml:space="preserve">Распоряжение </w:t>
            </w:r>
            <w:r w:rsidR="004A326F" w:rsidRPr="005F33E3">
              <w:rPr>
                <w:rFonts w:eastAsia="Calibri"/>
              </w:rPr>
              <w:t>Председателя КСП Че</w:t>
            </w:r>
            <w:r w:rsidR="00B0241A">
              <w:rPr>
                <w:rFonts w:eastAsia="Calibri"/>
              </w:rPr>
              <w:t xml:space="preserve">ховского муниципального района </w:t>
            </w:r>
            <w:r w:rsidR="004A326F" w:rsidRPr="005F33E3">
              <w:rPr>
                <w:rFonts w:eastAsia="Calibri"/>
              </w:rPr>
              <w:lastRenderedPageBreak/>
              <w:t>31.12.2014</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lastRenderedPageBreak/>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B0241A" w:rsidP="00D26E0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24</w:t>
            </w:r>
            <w:r w:rsidR="00D26E00">
              <w:rPr>
                <w:rFonts w:ascii="Times New Roman" w:hAnsi="Times New Roman"/>
                <w:b/>
                <w:sz w:val="20"/>
                <w:szCs w:val="20"/>
              </w:rPr>
              <w:t>8</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t>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 xml:space="preserve">Распоряжение </w:t>
            </w:r>
            <w:r w:rsidR="00B0241A">
              <w:rPr>
                <w:rFonts w:eastAsia="Calibri"/>
              </w:rPr>
              <w:t xml:space="preserve">КСП ГО Чехов </w:t>
            </w:r>
            <w:r w:rsidR="004A326F" w:rsidRPr="005F33E3">
              <w:rPr>
                <w:rFonts w:eastAsia="Calibri"/>
              </w:rPr>
              <w:t>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249</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 xml:space="preserve">Распоряжение </w:t>
            </w:r>
            <w:r w:rsidR="00B0241A">
              <w:rPr>
                <w:rFonts w:eastAsia="Calibri"/>
              </w:rPr>
              <w:t xml:space="preserve">КСП ГО Чехов </w:t>
            </w:r>
            <w:r w:rsidR="004A326F" w:rsidRPr="005F33E3">
              <w:rPr>
                <w:rFonts w:eastAsia="Calibri"/>
              </w:rPr>
              <w:t>08.10.2018</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250</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t>Проведение аудита эффективности реализации муниципальных программ городского округа Чехов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 xml:space="preserve">Распоряжение </w:t>
            </w:r>
            <w:r w:rsidR="00B0241A">
              <w:rPr>
                <w:rFonts w:eastAsia="Calibri"/>
              </w:rPr>
              <w:t xml:space="preserve">КСП ГО Чехов </w:t>
            </w:r>
            <w:r w:rsidR="004A326F" w:rsidRPr="005F33E3">
              <w:rPr>
                <w:rFonts w:eastAsia="Calibri"/>
              </w:rPr>
              <w:t>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251</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КСП ГО Чехов 16.10.2017</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252</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Распоряжение</w:t>
            </w:r>
            <w:r w:rsidR="004A326F" w:rsidRPr="005F33E3">
              <w:rPr>
                <w:rFonts w:eastAsia="Calibri"/>
              </w:rPr>
              <w:t xml:space="preserve"> КСП ГО Чехов 08.10.2018</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253</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Проведение и оформление результатов финансового аудита (контроля)</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293E9F"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КСП ГО Чехов 30.11.2018</w:t>
            </w:r>
          </w:p>
          <w:p w:rsidR="004A326F" w:rsidRPr="005F33E3" w:rsidRDefault="004A326F" w:rsidP="005F33E3">
            <w:pPr>
              <w:snapToGrid w:val="0"/>
              <w:jc w:val="both"/>
              <w:rPr>
                <w:rFonts w:eastAsia="Calibri"/>
              </w:rPr>
            </w:pP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254</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Подготовка предложений по совершенствованию осуществления главными администраторами (администраторами) средств местного бюджета внутреннего финансового контроля 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КСП ГО Чехов 30.11.2018</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498F" w:rsidRDefault="00D26E00" w:rsidP="00B0241A">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255</w:t>
            </w:r>
            <w:r w:rsidR="00B0241A">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t>Оценка эффективности предоставления налоговых и иных льгот и преимуществ,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Чехов и имущества, находящегося в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КСП ГО Чехов 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Style w:val="af6"/>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70C2D" w:rsidRDefault="00D26E0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256</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pPr>
            <w:r w:rsidRPr="005F33E3">
              <w:t>Проведение финансово-экономической экспертизы</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КСП ГО Чехов 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Style w:val="af6"/>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70C2D" w:rsidRDefault="00D26E0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257</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Председателя КСП Че</w:t>
            </w:r>
            <w:r w:rsidR="00B0241A">
              <w:rPr>
                <w:rFonts w:eastAsia="Calibri"/>
              </w:rPr>
              <w:t xml:space="preserve">ховского муниципального района </w:t>
            </w:r>
            <w:r w:rsidR="004A326F" w:rsidRPr="005F33E3">
              <w:rPr>
                <w:rFonts w:eastAsia="Calibri"/>
              </w:rPr>
              <w:t>31.12.2014</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70C2D" w:rsidRDefault="00D26E0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258</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t>Оперативный контроль исполнения бюджета городского округа Чехов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rPr>
            </w:pPr>
            <w:r>
              <w:rPr>
                <w:rFonts w:eastAsia="Calibri"/>
              </w:rPr>
              <w:t xml:space="preserve">Распоряжение </w:t>
            </w:r>
            <w:r w:rsidR="00B0241A">
              <w:rPr>
                <w:rFonts w:eastAsia="Calibri"/>
              </w:rPr>
              <w:t xml:space="preserve">КСП ГО Чехов </w:t>
            </w:r>
            <w:r w:rsidR="004A326F" w:rsidRPr="005F33E3">
              <w:rPr>
                <w:rFonts w:eastAsia="Calibri"/>
              </w:rPr>
              <w:t>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70C2D" w:rsidRDefault="00D26E0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259</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t>Последующий контроль за исполнением бюджета городского округа Чехов</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rPr>
            </w:pPr>
            <w:r>
              <w:rPr>
                <w:rFonts w:eastAsia="Calibri"/>
              </w:rPr>
              <w:t>Распоряжение</w:t>
            </w:r>
            <w:r w:rsidRPr="005F33E3">
              <w:rPr>
                <w:rFonts w:eastAsia="Calibri"/>
              </w:rPr>
              <w:t xml:space="preserve"> </w:t>
            </w:r>
            <w:r w:rsidR="004A326F" w:rsidRPr="005F33E3">
              <w:rPr>
                <w:rFonts w:eastAsia="Calibri"/>
              </w:rPr>
              <w:t>КСП ГО Чехов 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rPr>
            </w:pPr>
            <w:r w:rsidRPr="005F33E3">
              <w:rPr>
                <w:rStyle w:val="af6"/>
                <w:lang w:val="en-US"/>
              </w:rPr>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70C2D" w:rsidRDefault="00D26E0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260</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rPr>
            </w:pPr>
            <w:r w:rsidRPr="005F33E3">
              <w:rPr>
                <w:rFonts w:eastAsia="Calibri"/>
              </w:rPr>
              <w:t xml:space="preserve">Организация методологического обеспечения контрольной и экспертно-аналитической деятельности Контрольно-счетной </w:t>
            </w:r>
            <w:r w:rsidRPr="005F33E3">
              <w:rPr>
                <w:rFonts w:eastAsia="Calibri"/>
              </w:rPr>
              <w:lastRenderedPageBreak/>
              <w:t>палаты Чеховского муниципального района</w:t>
            </w:r>
          </w:p>
        </w:tc>
        <w:tc>
          <w:tcPr>
            <w:tcW w:w="2957" w:type="dxa"/>
            <w:tcBorders>
              <w:top w:val="single" w:sz="4" w:space="0" w:color="000000"/>
              <w:left w:val="single" w:sz="4" w:space="0" w:color="000000"/>
              <w:bottom w:val="single" w:sz="4" w:space="0" w:color="000000"/>
              <w:right w:val="nil"/>
            </w:tcBorders>
          </w:tcPr>
          <w:p w:rsidR="004A326F" w:rsidRPr="005F33E3" w:rsidRDefault="004A326F" w:rsidP="005F33E3">
            <w:pPr>
              <w:snapToGrid w:val="0"/>
              <w:jc w:val="both"/>
              <w:rPr>
                <w:rFonts w:eastAsia="Calibri"/>
                <w:i/>
              </w:rPr>
            </w:pPr>
            <w:r w:rsidRPr="005F33E3">
              <w:rPr>
                <w:rFonts w:eastAsia="Calibri"/>
              </w:rPr>
              <w:lastRenderedPageBreak/>
              <w:t>КСП ГО Чехов</w:t>
            </w:r>
          </w:p>
        </w:tc>
        <w:tc>
          <w:tcPr>
            <w:tcW w:w="2855" w:type="dxa"/>
            <w:tcBorders>
              <w:top w:val="single" w:sz="4" w:space="0" w:color="000000"/>
              <w:left w:val="single" w:sz="4" w:space="0" w:color="000000"/>
              <w:bottom w:val="single" w:sz="4" w:space="0" w:color="000000"/>
              <w:right w:val="nil"/>
            </w:tcBorders>
          </w:tcPr>
          <w:p w:rsidR="004A326F" w:rsidRPr="005F33E3" w:rsidRDefault="001F4FA1" w:rsidP="005F33E3">
            <w:pPr>
              <w:snapToGrid w:val="0"/>
              <w:jc w:val="both"/>
              <w:rPr>
                <w:rFonts w:eastAsia="Calibri"/>
                <w:i/>
              </w:rPr>
            </w:pPr>
            <w:r>
              <w:rPr>
                <w:rFonts w:eastAsia="Calibri"/>
              </w:rPr>
              <w:t>Распоряжение</w:t>
            </w:r>
            <w:r w:rsidRPr="005F33E3">
              <w:rPr>
                <w:rFonts w:eastAsia="Calibri"/>
              </w:rPr>
              <w:t xml:space="preserve"> </w:t>
            </w:r>
            <w:r w:rsidR="004A326F" w:rsidRPr="005F33E3">
              <w:rPr>
                <w:rFonts w:eastAsia="Calibri"/>
              </w:rPr>
              <w:t>Председателя КСП Че</w:t>
            </w:r>
            <w:r w:rsidR="00B0241A">
              <w:rPr>
                <w:rFonts w:eastAsia="Calibri"/>
              </w:rPr>
              <w:t xml:space="preserve">ховского </w:t>
            </w:r>
            <w:r w:rsidR="00B0241A">
              <w:rPr>
                <w:rFonts w:eastAsia="Calibri"/>
              </w:rPr>
              <w:lastRenderedPageBreak/>
              <w:t xml:space="preserve">муниципального района </w:t>
            </w:r>
            <w:r w:rsidR="004A326F" w:rsidRPr="005F33E3">
              <w:rPr>
                <w:rFonts w:eastAsia="Calibri"/>
              </w:rPr>
              <w:t>31.12.2014</w:t>
            </w:r>
          </w:p>
        </w:tc>
        <w:tc>
          <w:tcPr>
            <w:tcW w:w="3260" w:type="dxa"/>
            <w:tcBorders>
              <w:top w:val="single" w:sz="4" w:space="0" w:color="000000"/>
              <w:left w:val="single" w:sz="4" w:space="0" w:color="000000"/>
              <w:bottom w:val="single" w:sz="4" w:space="0" w:color="000000"/>
              <w:right w:val="single" w:sz="4" w:space="0" w:color="000000"/>
            </w:tcBorders>
          </w:tcPr>
          <w:p w:rsidR="004A326F" w:rsidRPr="005F33E3" w:rsidRDefault="004A326F" w:rsidP="005F33E3">
            <w:pPr>
              <w:snapToGrid w:val="0"/>
              <w:jc w:val="both"/>
              <w:rPr>
                <w:rFonts w:eastAsia="Calibri"/>
                <w:b/>
                <w:i/>
              </w:rPr>
            </w:pPr>
            <w:r w:rsidRPr="005F33E3">
              <w:rPr>
                <w:rStyle w:val="af6"/>
                <w:lang w:val="en-US"/>
              </w:rPr>
              <w:lastRenderedPageBreak/>
              <w:t>https</w:t>
            </w:r>
            <w:r w:rsidRPr="005F33E3">
              <w:rPr>
                <w:rStyle w:val="af6"/>
              </w:rPr>
              <w:t>://</w:t>
            </w:r>
            <w:r w:rsidRPr="005F33E3">
              <w:rPr>
                <w:rStyle w:val="af6"/>
                <w:lang w:val="en-US"/>
              </w:rPr>
              <w:t>ksp</w:t>
            </w:r>
            <w:r w:rsidRPr="005F33E3">
              <w:rPr>
                <w:rStyle w:val="af6"/>
              </w:rPr>
              <w:t>-</w:t>
            </w:r>
            <w:r w:rsidRPr="005F33E3">
              <w:rPr>
                <w:rStyle w:val="af6"/>
                <w:lang w:val="en-US"/>
              </w:rPr>
              <w:t>chehov</w:t>
            </w:r>
            <w:r w:rsidRPr="005F33E3">
              <w:rPr>
                <w:rStyle w:val="af6"/>
              </w:rPr>
              <w:t>.</w:t>
            </w:r>
            <w:r w:rsidRPr="005F33E3">
              <w:rPr>
                <w:rStyle w:val="af6"/>
                <w:lang w:val="en-US"/>
              </w:rPr>
              <w:t>ru</w:t>
            </w:r>
            <w:r w:rsidRPr="005F33E3">
              <w:rPr>
                <w:rStyle w:val="af6"/>
              </w:rPr>
              <w:t>/</w:t>
            </w:r>
            <w:r w:rsidRPr="005F33E3">
              <w:rPr>
                <w:rStyle w:val="af6"/>
                <w:lang w:val="en-US"/>
              </w:rPr>
              <w:t>normativno</w:t>
            </w:r>
            <w:r w:rsidRPr="005F33E3">
              <w:rPr>
                <w:rStyle w:val="af6"/>
              </w:rPr>
              <w:t>-</w:t>
            </w:r>
            <w:r w:rsidRPr="005F33E3">
              <w:rPr>
                <w:rStyle w:val="af6"/>
                <w:lang w:val="en-US"/>
              </w:rPr>
              <w:t>pravovye</w:t>
            </w:r>
            <w:r w:rsidRPr="005F33E3">
              <w:rPr>
                <w:rStyle w:val="af6"/>
              </w:rPr>
              <w:t>-</w:t>
            </w:r>
            <w:r w:rsidRPr="005F33E3">
              <w:rPr>
                <w:rStyle w:val="af6"/>
                <w:lang w:val="en-US"/>
              </w:rPr>
              <w:t>akty</w:t>
            </w:r>
            <w:r w:rsidRPr="005F33E3">
              <w:rPr>
                <w:rStyle w:val="af6"/>
              </w:rPr>
              <w:t>/</w:t>
            </w:r>
            <w:r w:rsidRPr="005F33E3">
              <w:rPr>
                <w:rStyle w:val="af6"/>
                <w:lang w:val="en-US"/>
              </w:rPr>
              <w:t>standards</w:t>
            </w:r>
            <w:r w:rsidRPr="005F33E3">
              <w:rPr>
                <w:rStyle w:val="af6"/>
              </w:rPr>
              <w:t>/</w:t>
            </w:r>
            <w:r w:rsidRPr="005F33E3">
              <w:rPr>
                <w:rStyle w:val="af6"/>
                <w:lang w:val="en-US"/>
              </w:rPr>
              <w:t>index</w:t>
            </w:r>
            <w:r w:rsidRPr="005F33E3">
              <w:rPr>
                <w:rStyle w:val="af6"/>
              </w:rPr>
              <w:t>.</w:t>
            </w:r>
            <w:r w:rsidRPr="005F33E3">
              <w:rPr>
                <w:rStyle w:val="af6"/>
                <w:lang w:val="en-US"/>
              </w:rPr>
              <w:t>php</w:t>
            </w:r>
          </w:p>
        </w:tc>
      </w:tr>
      <w:tr w:rsidR="004A326F" w:rsidRPr="00E45E80" w:rsidTr="00B0241A">
        <w:tc>
          <w:tcPr>
            <w:tcW w:w="846" w:type="dxa"/>
            <w:tcBorders>
              <w:top w:val="single" w:sz="4" w:space="0" w:color="000000"/>
              <w:left w:val="single" w:sz="4" w:space="0" w:color="000000"/>
              <w:bottom w:val="single" w:sz="4" w:space="0" w:color="000000"/>
              <w:right w:val="nil"/>
            </w:tcBorders>
          </w:tcPr>
          <w:p w:rsidR="004A326F" w:rsidRPr="00F70C2D" w:rsidRDefault="00B76AD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261</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E45E80" w:rsidRDefault="004A326F" w:rsidP="00E45E80">
            <w:pPr>
              <w:snapToGrid w:val="0"/>
              <w:jc w:val="both"/>
              <w:rPr>
                <w:rFonts w:eastAsia="Calibri"/>
              </w:rPr>
            </w:pPr>
            <w:r w:rsidRPr="00E45E80">
              <w:rPr>
                <w:rStyle w:val="FontStyle108"/>
                <w:b w:val="0"/>
                <w:sz w:val="20"/>
                <w:szCs w:val="20"/>
              </w:rPr>
              <w:t>Проведение Контрольно-счетной палатой городского округа Чехов совместных или параллельных контрольных и экспертно-аналитических мероприятий с Контрольно-счетной палатой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E45E80" w:rsidRDefault="004A326F" w:rsidP="00E45E80">
            <w:pPr>
              <w:snapToGrid w:val="0"/>
              <w:jc w:val="both"/>
              <w:rPr>
                <w:rFonts w:eastAsia="Calibri"/>
                <w:i/>
              </w:rPr>
            </w:pPr>
            <w:r w:rsidRPr="00E45E80">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E45E80" w:rsidRDefault="001F4FA1" w:rsidP="00E45E80">
            <w:pPr>
              <w:snapToGrid w:val="0"/>
              <w:jc w:val="both"/>
              <w:rPr>
                <w:rFonts w:eastAsia="Calibri"/>
                <w:i/>
              </w:rPr>
            </w:pPr>
            <w:r>
              <w:rPr>
                <w:rFonts w:eastAsia="Calibri"/>
              </w:rPr>
              <w:t>Распоряжение</w:t>
            </w:r>
            <w:r w:rsidRPr="00E45E80">
              <w:rPr>
                <w:rFonts w:eastAsia="Calibri"/>
              </w:rPr>
              <w:t xml:space="preserve"> </w:t>
            </w:r>
            <w:r w:rsidR="004A326F" w:rsidRPr="00E45E80">
              <w:rPr>
                <w:rFonts w:eastAsia="Calibri"/>
              </w:rPr>
              <w:t>КСП ГО Чехов 12.11.2019</w:t>
            </w:r>
          </w:p>
        </w:tc>
        <w:tc>
          <w:tcPr>
            <w:tcW w:w="3260" w:type="dxa"/>
            <w:tcBorders>
              <w:top w:val="single" w:sz="4" w:space="0" w:color="000000"/>
              <w:left w:val="single" w:sz="4" w:space="0" w:color="000000"/>
              <w:bottom w:val="single" w:sz="4" w:space="0" w:color="000000"/>
              <w:right w:val="single" w:sz="4" w:space="0" w:color="000000"/>
            </w:tcBorders>
          </w:tcPr>
          <w:p w:rsidR="004A326F" w:rsidRPr="00E45E80" w:rsidRDefault="004A326F" w:rsidP="00E45E80">
            <w:pPr>
              <w:snapToGrid w:val="0"/>
              <w:jc w:val="both"/>
              <w:rPr>
                <w:rFonts w:eastAsia="Calibri"/>
                <w:i/>
              </w:rPr>
            </w:pPr>
            <w:r w:rsidRPr="00E45E80">
              <w:rPr>
                <w:rStyle w:val="af6"/>
                <w:lang w:val="en-US"/>
              </w:rPr>
              <w:t>https</w:t>
            </w:r>
            <w:r w:rsidRPr="00E45E80">
              <w:rPr>
                <w:rStyle w:val="af6"/>
              </w:rPr>
              <w:t>://</w:t>
            </w:r>
            <w:r w:rsidRPr="00E45E80">
              <w:rPr>
                <w:rStyle w:val="af6"/>
                <w:lang w:val="en-US"/>
              </w:rPr>
              <w:t>ksp</w:t>
            </w:r>
            <w:r w:rsidRPr="00E45E80">
              <w:rPr>
                <w:rStyle w:val="af6"/>
              </w:rPr>
              <w:t>-</w:t>
            </w:r>
            <w:r w:rsidRPr="00E45E80">
              <w:rPr>
                <w:rStyle w:val="af6"/>
                <w:lang w:val="en-US"/>
              </w:rPr>
              <w:t>chehov</w:t>
            </w:r>
            <w:r w:rsidRPr="00E45E80">
              <w:rPr>
                <w:rStyle w:val="af6"/>
              </w:rPr>
              <w:t>.</w:t>
            </w:r>
            <w:r w:rsidRPr="00E45E80">
              <w:rPr>
                <w:rStyle w:val="af6"/>
                <w:lang w:val="en-US"/>
              </w:rPr>
              <w:t>ru</w:t>
            </w:r>
            <w:r w:rsidRPr="00E45E80">
              <w:rPr>
                <w:rStyle w:val="af6"/>
              </w:rPr>
              <w:t>/</w:t>
            </w:r>
            <w:r w:rsidRPr="00E45E80">
              <w:rPr>
                <w:rStyle w:val="af6"/>
                <w:lang w:val="en-US"/>
              </w:rPr>
              <w:t>normativno</w:t>
            </w:r>
            <w:r w:rsidRPr="00E45E80">
              <w:rPr>
                <w:rStyle w:val="af6"/>
              </w:rPr>
              <w:t>-</w:t>
            </w:r>
            <w:r w:rsidRPr="00E45E80">
              <w:rPr>
                <w:rStyle w:val="af6"/>
                <w:lang w:val="en-US"/>
              </w:rPr>
              <w:t>pravovye</w:t>
            </w:r>
            <w:r w:rsidRPr="00E45E80">
              <w:rPr>
                <w:rStyle w:val="af6"/>
              </w:rPr>
              <w:t>-</w:t>
            </w:r>
            <w:r w:rsidRPr="00E45E80">
              <w:rPr>
                <w:rStyle w:val="af6"/>
                <w:lang w:val="en-US"/>
              </w:rPr>
              <w:t>akty</w:t>
            </w:r>
            <w:r w:rsidRPr="00E45E80">
              <w:rPr>
                <w:rStyle w:val="af6"/>
              </w:rPr>
              <w:t>/</w:t>
            </w:r>
            <w:r w:rsidRPr="00E45E80">
              <w:rPr>
                <w:rStyle w:val="af6"/>
                <w:lang w:val="en-US"/>
              </w:rPr>
              <w:t>standards</w:t>
            </w:r>
            <w:r w:rsidRPr="00E45E80">
              <w:rPr>
                <w:rStyle w:val="af6"/>
              </w:rPr>
              <w:t>/</w:t>
            </w:r>
            <w:r w:rsidRPr="00E45E80">
              <w:rPr>
                <w:rStyle w:val="af6"/>
                <w:lang w:val="en-US"/>
              </w:rPr>
              <w:t>index</w:t>
            </w:r>
            <w:r w:rsidRPr="00E45E80">
              <w:rPr>
                <w:rStyle w:val="af6"/>
              </w:rPr>
              <w:t>.</w:t>
            </w:r>
            <w:r w:rsidRPr="00E45E80">
              <w:rPr>
                <w:rStyle w:val="af6"/>
                <w:lang w:val="en-US"/>
              </w:rPr>
              <w:t>php</w:t>
            </w:r>
          </w:p>
        </w:tc>
      </w:tr>
      <w:tr w:rsidR="004A326F" w:rsidRPr="00E45E80" w:rsidTr="00B0241A">
        <w:tc>
          <w:tcPr>
            <w:tcW w:w="846" w:type="dxa"/>
            <w:tcBorders>
              <w:top w:val="single" w:sz="4" w:space="0" w:color="000000"/>
              <w:left w:val="single" w:sz="4" w:space="0" w:color="000000"/>
              <w:bottom w:val="single" w:sz="4" w:space="0" w:color="000000"/>
              <w:right w:val="nil"/>
            </w:tcBorders>
          </w:tcPr>
          <w:p w:rsidR="004A326F" w:rsidRPr="00F70C2D" w:rsidRDefault="00F70C2D"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2</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color w:val="000000"/>
              </w:rPr>
            </w:pPr>
            <w:r w:rsidRPr="00E45E80">
              <w:rPr>
                <w:color w:val="000000"/>
              </w:rPr>
              <w:t>СВМФК «Проведение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rPr>
            </w:pPr>
            <w:r w:rsidRPr="00E45E80">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pPr>
            <w:r w:rsidRPr="00E45E80">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ind w:left="-372" w:firstLine="372"/>
              <w:jc w:val="both"/>
            </w:pPr>
            <w:r w:rsidRPr="00E45E80">
              <w:rPr>
                <w:rFonts w:eastAsia="calibri;arial"/>
              </w:rPr>
              <w:t>http://shhyolkovo.ru/mestnoe-samoupravlenie/kontrolno-schetnaya-palata/standarty/</w:t>
            </w:r>
          </w:p>
        </w:tc>
      </w:tr>
      <w:tr w:rsidR="004A326F" w:rsidRPr="00E45E80" w:rsidTr="00B0241A">
        <w:tc>
          <w:tcPr>
            <w:tcW w:w="846" w:type="dxa"/>
            <w:tcBorders>
              <w:top w:val="single" w:sz="4" w:space="0" w:color="000000"/>
              <w:left w:val="single" w:sz="4" w:space="0" w:color="000000"/>
              <w:bottom w:val="single" w:sz="4" w:space="0" w:color="000000"/>
              <w:right w:val="nil"/>
            </w:tcBorders>
          </w:tcPr>
          <w:p w:rsidR="004A326F" w:rsidRPr="00F70C2D" w:rsidRDefault="00B76AD0" w:rsidP="00F70C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263</w:t>
            </w:r>
            <w:r w:rsidR="00F70C2D">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color w:val="000000"/>
              </w:rPr>
            </w:pPr>
            <w:r w:rsidRPr="00E45E80">
              <w:rPr>
                <w:color w:val="000000"/>
              </w:rPr>
              <w:t>СВМФК «Порядок осуществления предварительного контроля формирования проекта бюджета городского округа Щёлково на очередной финансовый год»</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rPr>
            </w:pPr>
            <w:r w:rsidRPr="00E45E80">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pPr>
            <w:r w:rsidRPr="00E45E80">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jc w:val="both"/>
            </w:pPr>
            <w:r w:rsidRPr="00E45E80">
              <w:rPr>
                <w:rFonts w:eastAsia="calibri;arial"/>
              </w:rPr>
              <w:t>http://shhyolkovo.ru/mestnoe-samoupravlenie/kontrolno-schetnaya-palata/standarty/</w:t>
            </w:r>
          </w:p>
        </w:tc>
      </w:tr>
      <w:tr w:rsidR="004A326F" w:rsidRPr="00E45E80" w:rsidTr="00B0241A">
        <w:tc>
          <w:tcPr>
            <w:tcW w:w="846" w:type="dxa"/>
            <w:tcBorders>
              <w:top w:val="single" w:sz="4" w:space="0" w:color="000000"/>
              <w:left w:val="single" w:sz="4" w:space="0" w:color="000000"/>
              <w:bottom w:val="single" w:sz="4" w:space="0" w:color="000000"/>
              <w:right w:val="nil"/>
            </w:tcBorders>
          </w:tcPr>
          <w:p w:rsidR="004A326F" w:rsidRPr="00F70C2D" w:rsidRDefault="00F70C2D"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4</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color w:val="000000"/>
              </w:rPr>
            </w:pPr>
            <w:r w:rsidRPr="00E45E80">
              <w:rPr>
                <w:color w:val="000000"/>
              </w:rPr>
              <w:t>СВМФК «Организация и проведение внешней проверки годового отчета об исполнении бюджета муниципального образования*»</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rPr>
            </w:pPr>
            <w:r w:rsidRPr="00E45E80">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pPr>
            <w:r w:rsidRPr="00E45E80">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jc w:val="both"/>
            </w:pPr>
            <w:r w:rsidRPr="00E45E80">
              <w:rPr>
                <w:rFonts w:eastAsia="calibri;arial"/>
              </w:rPr>
              <w:t>http://shhyolkovo.ru/mestnoe-samoupravlenie/kontrolno-schetnaya-palata/standarty/</w:t>
            </w:r>
          </w:p>
        </w:tc>
      </w:tr>
      <w:tr w:rsidR="004A326F" w:rsidRPr="00E45E80" w:rsidTr="00B0241A">
        <w:tc>
          <w:tcPr>
            <w:tcW w:w="846" w:type="dxa"/>
            <w:tcBorders>
              <w:top w:val="single" w:sz="4" w:space="0" w:color="000000"/>
              <w:left w:val="single" w:sz="4" w:space="0" w:color="000000"/>
              <w:bottom w:val="single" w:sz="4" w:space="0" w:color="000000"/>
              <w:right w:val="nil"/>
            </w:tcBorders>
          </w:tcPr>
          <w:p w:rsidR="004A326F" w:rsidRPr="00F70C2D" w:rsidRDefault="00F70C2D"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5</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rPr>
            </w:pPr>
            <w:r w:rsidRPr="00E45E80">
              <w:rPr>
                <w:color w:val="000000"/>
              </w:rPr>
              <w:t>СВМФК «Общие правила проведения экспертизы проектов муниципальных программ городского округа Щёлково Московской области»</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rPr>
            </w:pPr>
            <w:r w:rsidRPr="00E45E80">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pPr>
            <w:r w:rsidRPr="00E45E80">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jc w:val="both"/>
            </w:pPr>
            <w:r w:rsidRPr="00E45E80">
              <w:rPr>
                <w:rFonts w:eastAsia="calibri;arial"/>
              </w:rPr>
              <w:t>http://shhyolkovo.ru/mestnoe-samoupravlenie/kontrolno-schetnaya-palata/standarty/</w:t>
            </w:r>
          </w:p>
        </w:tc>
      </w:tr>
      <w:tr w:rsidR="004A326F" w:rsidRPr="00E45E80" w:rsidTr="00B0241A">
        <w:tc>
          <w:tcPr>
            <w:tcW w:w="846" w:type="dxa"/>
            <w:tcBorders>
              <w:top w:val="single" w:sz="4" w:space="0" w:color="000000"/>
              <w:left w:val="single" w:sz="4" w:space="0" w:color="000000"/>
              <w:bottom w:val="single" w:sz="4" w:space="0" w:color="000000"/>
              <w:right w:val="nil"/>
            </w:tcBorders>
          </w:tcPr>
          <w:p w:rsidR="004A326F" w:rsidRPr="00F70C2D" w:rsidRDefault="00F70C2D"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6</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color w:val="000000"/>
              </w:rPr>
            </w:pPr>
            <w:r w:rsidRPr="00E45E80">
              <w:rPr>
                <w:color w:val="000000"/>
              </w:rPr>
              <w:t>СВМФК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rPr>
                <w:rFonts w:eastAsia="calibri;arial"/>
              </w:rPr>
            </w:pPr>
            <w:r w:rsidRPr="00E45E80">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jc w:val="both"/>
            </w:pPr>
            <w:r w:rsidRPr="00E45E80">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jc w:val="both"/>
            </w:pPr>
            <w:r w:rsidRPr="00E45E80">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7</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color w:val="000000"/>
              </w:rPr>
            </w:pPr>
            <w:r w:rsidRPr="00FE7E5C">
              <w:rPr>
                <w:color w:val="000000"/>
              </w:rPr>
              <w:t xml:space="preserve">СВМФК «Контроль реализации результатов контрольных и экспертно-аналитических мероприятий» </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pPr>
            <w:r w:rsidRPr="00FE7E5C">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8</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color w:val="000000"/>
              </w:rPr>
            </w:pPr>
            <w:r w:rsidRPr="00FE7E5C">
              <w:rPr>
                <w:color w:val="000000"/>
              </w:rPr>
              <w:t xml:space="preserve">СОД «Подготовка отчёта о деятельности Контрольно-счётной палаты городского округа Щёлково» </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pPr>
            <w:r w:rsidRPr="00FE7E5C">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26</w:t>
            </w:r>
            <w:r w:rsidR="00B76AD0">
              <w:rPr>
                <w:rFonts w:ascii="Times New Roman" w:hAnsi="Times New Roman"/>
                <w:b/>
                <w:sz w:val="20"/>
                <w:szCs w:val="20"/>
              </w:rPr>
              <w:t>9</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 xml:space="preserve">СВМФК </w:t>
            </w:r>
            <w:r w:rsidR="004A326F" w:rsidRPr="00FE7E5C">
              <w:rPr>
                <w:color w:val="000000"/>
              </w:rPr>
              <w:t>«Организация взаимодействия Контрольно-счетной палаты городского округа Щелково Московской области с Контрольно-счетной палатой Московской области, в том числе при проведении совместных 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pPr>
            <w:r w:rsidRPr="00FE7E5C">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w:t>
            </w:r>
            <w:r w:rsidR="00B76AD0">
              <w:rPr>
                <w:rFonts w:ascii="Times New Roman" w:hAnsi="Times New Roman"/>
                <w:b/>
                <w:sz w:val="20"/>
                <w:szCs w:val="20"/>
              </w:rPr>
              <w:t>70</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 xml:space="preserve">СВМФК </w:t>
            </w:r>
            <w:r w:rsidR="004A326F" w:rsidRPr="00FE7E5C">
              <w:rPr>
                <w:color w:val="000000"/>
              </w:rPr>
              <w:t>«Проведение проверки достоверности годовой бюджетной отчётности главных администраторов бюджетных средств при проведении внешней проверки годового отчёта об исполнении местного бюджета»</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pPr>
            <w:r w:rsidRPr="00FE7E5C">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w:t>
            </w:r>
            <w:r w:rsidR="00B76AD0">
              <w:rPr>
                <w:rFonts w:ascii="Times New Roman" w:hAnsi="Times New Roman"/>
                <w:b/>
                <w:sz w:val="20"/>
                <w:szCs w:val="20"/>
              </w:rPr>
              <w:t>1</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color w:val="000000"/>
              </w:rPr>
            </w:pPr>
            <w:r w:rsidRPr="00FE7E5C">
              <w:rPr>
                <w:color w:val="000000"/>
              </w:rPr>
              <w:t>СВМФК Порядок действий должностных лиц контрольно-счётной палаты городского округа Щёлково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pPr>
            <w:r w:rsidRPr="00FE7E5C">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272</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color w:val="000000"/>
              </w:rPr>
            </w:pPr>
            <w:r w:rsidRPr="00FE7E5C">
              <w:rPr>
                <w:color w:val="000000"/>
              </w:rPr>
              <w:t xml:space="preserve">СВМФК Общие правила проведения экспертно-аналитических мероприятий </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273</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rPr>
            </w:pPr>
            <w:r>
              <w:rPr>
                <w:color w:val="000000"/>
              </w:rPr>
              <w:t xml:space="preserve">СВМФК </w:t>
            </w:r>
            <w:r w:rsidR="004A326F" w:rsidRPr="00FE7E5C">
              <w:rPr>
                <w:color w:val="000000"/>
              </w:rPr>
              <w:t>«Оперативный контроль исполнения бюджета городского округа Щёлково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07.11.2019 №13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274</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СВМФК</w:t>
            </w:r>
            <w:r w:rsidR="004A326F" w:rsidRPr="00FE7E5C">
              <w:rPr>
                <w:color w:val="000000"/>
              </w:rPr>
              <w:t xml:space="preserve">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городского округа Щёлково»</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07.11.2019 №14</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275</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СВМФК</w:t>
            </w:r>
            <w:r w:rsidR="004A326F" w:rsidRPr="00FE7E5C">
              <w:rPr>
                <w:color w:val="000000"/>
              </w:rPr>
              <w:t xml:space="preserve"> «Общие правила проведения проверок управления и распоряжения имуществом, находящимся в муниципальной собственности городского округа Щёлково»</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13.12.2019 №30</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276</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СВМФК</w:t>
            </w:r>
            <w:r w:rsidR="004A326F" w:rsidRPr="00FE7E5C">
              <w:rPr>
                <w:color w:val="000000"/>
              </w:rPr>
              <w:t xml:space="preserve">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14.11.2019 №20</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277</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color w:val="000000"/>
              </w:rPr>
            </w:pPr>
            <w:r w:rsidRPr="00FE7E5C">
              <w:rPr>
                <w:color w:val="000000"/>
              </w:rPr>
              <w:t>СОД «Планирование работы Контрольно-счетной палаты городского округа Щёлково»</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13.12.2019 №31</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278</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color w:val="000000"/>
              </w:rPr>
            </w:pPr>
            <w:r w:rsidRPr="00FE7E5C">
              <w:rPr>
                <w:color w:val="000000"/>
              </w:rPr>
              <w:t>СВМФК «Проведение финансово-экономической экспертизы»</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14.11.2019 №19</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279</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 xml:space="preserve">СВМФК </w:t>
            </w:r>
            <w:r w:rsidR="004A326F" w:rsidRPr="00FE7E5C">
              <w:rPr>
                <w:color w:val="000000"/>
              </w:rPr>
              <w:t>«Анализ бюджетного процесса в муниципальном образовании и подготовка предложений, направленных на его совершенствование»</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25.12.2019 №33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rPr>
                <w:rFonts w:eastAsia="calibri;arial"/>
              </w:rPr>
            </w:pPr>
            <w:r w:rsidRPr="00FE7E5C">
              <w:rPr>
                <w:rFonts w:eastAsia="calibri;arial"/>
              </w:rPr>
              <w:t xml:space="preserve">http://shhyolkovo.ru/mestnoe-samoupravlenie/kontrolno-schetnaya-palata/standarty/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280</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СВМФК</w:t>
            </w:r>
            <w:r w:rsidR="004A326F" w:rsidRPr="00FE7E5C">
              <w:rPr>
                <w:color w:val="000000"/>
              </w:rPr>
              <w:t xml:space="preserve"> «Последующий контроль за исполнением бюджета городского округа Щёлково»</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14.11.2019 №21</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281</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E45E80" w:rsidP="00E45E80">
            <w:pPr>
              <w:jc w:val="both"/>
              <w:rPr>
                <w:rFonts w:eastAsia="calibri;arial"/>
                <w:color w:val="000000"/>
              </w:rPr>
            </w:pPr>
            <w:r>
              <w:rPr>
                <w:color w:val="000000"/>
              </w:rPr>
              <w:t xml:space="preserve">СВМФК </w:t>
            </w:r>
            <w:r w:rsidR="004A326F" w:rsidRPr="00FE7E5C">
              <w:rPr>
                <w:color w:val="000000"/>
              </w:rPr>
              <w:t>«Проведение аудита эффективности реализации муниципальных программ городского округа Щёлково»</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07.11.2019 №15</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282</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color w:val="000000"/>
              </w:rPr>
            </w:pPr>
            <w:r w:rsidRPr="00FE7E5C">
              <w:rPr>
                <w:color w:val="000000"/>
              </w:rPr>
              <w:t>СВМФК «Проведение аудита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4A326F" w:rsidRPr="00FE7E5C" w:rsidRDefault="004A326F" w:rsidP="00E45E80">
            <w:pPr>
              <w:jc w:val="both"/>
              <w:rPr>
                <w:rFonts w:eastAsia="calibri;arial"/>
              </w:rPr>
            </w:pPr>
            <w:r w:rsidRPr="00FE7E5C">
              <w:rPr>
                <w:rFonts w:eastAsia="calibri;arial"/>
              </w:rPr>
              <w:t>Приказ председателя КСП ГОЩ от 28.12.2020 №21</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FE7E5C" w:rsidRDefault="004A326F" w:rsidP="00E45E80">
            <w:pPr>
              <w:jc w:val="both"/>
              <w:rPr>
                <w:rFonts w:eastAsia="calibri;arial"/>
              </w:rPr>
            </w:pPr>
            <w:r w:rsidRPr="00FE7E5C">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B76AD0" w:rsidP="0039075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283</w:t>
            </w:r>
            <w:r w:rsidR="00390756">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rPr>
            </w:pPr>
            <w:r w:rsidRPr="00FE7E5C">
              <w:rPr>
                <w:rFonts w:eastAsia="Calibri"/>
              </w:rPr>
              <w:t>СВМФК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rPr>
            </w:pPr>
            <w:r w:rsidRPr="00FE7E5C">
              <w:rPr>
                <w:rFonts w:eastAsia="Calibri"/>
              </w:rPr>
              <w:t>Контрольно-счётная палата города Орла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0441D">
            <w:pPr>
              <w:snapToGrid w:val="0"/>
              <w:jc w:val="both"/>
              <w:rPr>
                <w:rFonts w:eastAsia="Calibri"/>
              </w:rPr>
            </w:pPr>
            <w:r w:rsidRPr="00FE7E5C">
              <w:rPr>
                <w:rFonts w:eastAsia="Calibri"/>
              </w:rPr>
              <w:t>утверждён в новой редакции Коллегией Контрольно-счётно</w:t>
            </w:r>
            <w:r w:rsidR="00D0441D">
              <w:rPr>
                <w:rFonts w:eastAsia="Calibri"/>
              </w:rPr>
              <w:t>й палаты города Орла 09.04.2018,</w:t>
            </w:r>
            <w:r w:rsidRPr="00FE7E5C">
              <w:rPr>
                <w:rFonts w:eastAsia="Calibri"/>
              </w:rPr>
              <w:t xml:space="preserve"> протокол № 16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45E80">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ksporel</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pages</w:t>
            </w:r>
            <w:r w:rsidRPr="00FE7E5C">
              <w:rPr>
                <w:rFonts w:eastAsia="Calibri"/>
              </w:rPr>
              <w:t>/</w:t>
            </w:r>
            <w:r w:rsidRPr="00FE7E5C">
              <w:rPr>
                <w:rFonts w:eastAsia="Calibri"/>
                <w:lang w:val="en-US"/>
              </w:rPr>
              <w:t>o</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schyotnoy</w:t>
            </w:r>
            <w:r w:rsidRPr="00FE7E5C">
              <w:rPr>
                <w:rFonts w:eastAsia="Calibri"/>
              </w:rPr>
              <w:t>-</w:t>
            </w:r>
            <w:r w:rsidRPr="00FE7E5C">
              <w:rPr>
                <w:rFonts w:eastAsia="Calibri"/>
                <w:lang w:val="en-US"/>
              </w:rPr>
              <w:t>palate</w:t>
            </w:r>
            <w:r w:rsidRPr="00FE7E5C">
              <w:rPr>
                <w:rFonts w:eastAsia="Calibri"/>
              </w:rPr>
              <w:t>/</w:t>
            </w:r>
            <w:r w:rsidRPr="00FE7E5C">
              <w:rPr>
                <w:rFonts w:eastAsia="Calibri"/>
                <w:lang w:val="en-US"/>
              </w:rPr>
              <w:t>normativno</w:t>
            </w:r>
            <w:r w:rsidRPr="00FE7E5C">
              <w:rPr>
                <w:rFonts w:eastAsia="Calibri"/>
              </w:rPr>
              <w:t>-</w:t>
            </w:r>
            <w:r w:rsidRPr="00FE7E5C">
              <w:rPr>
                <w:rFonts w:eastAsia="Calibri"/>
                <w:lang w:val="en-US"/>
              </w:rPr>
              <w:t>pravovaya</w:t>
            </w:r>
            <w:r w:rsidRPr="00FE7E5C">
              <w:rPr>
                <w:rFonts w:eastAsia="Calibri"/>
              </w:rPr>
              <w:t>-</w:t>
            </w:r>
            <w:r w:rsidRPr="00FE7E5C">
              <w:rPr>
                <w:rFonts w:eastAsia="Calibri"/>
                <w:lang w:val="en-US"/>
              </w:rPr>
              <w:t>baza</w:t>
            </w:r>
            <w:r w:rsidRPr="00FE7E5C">
              <w:rPr>
                <w:rFonts w:eastAsia="Calibri"/>
              </w:rPr>
              <w:t>?</w:t>
            </w:r>
            <w:r w:rsidRPr="00FE7E5C">
              <w:rPr>
                <w:rFonts w:eastAsia="Calibri"/>
                <w:lang w:val="en-US"/>
              </w:rPr>
              <w:t>nid</w:t>
            </w:r>
            <w:r w:rsidRPr="00FE7E5C">
              <w:rPr>
                <w:rFonts w:eastAsia="Calibri"/>
              </w:rPr>
              <w:t>=2672</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w:t>
            </w:r>
            <w:r w:rsidR="00B76AD0">
              <w:rPr>
                <w:rFonts w:ascii="Times New Roman" w:hAnsi="Times New Roman"/>
                <w:b/>
                <w:sz w:val="20"/>
                <w:szCs w:val="20"/>
              </w:rPr>
              <w:t>4</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rPr>
            </w:pPr>
            <w:r w:rsidRPr="00FE7E5C">
              <w:rPr>
                <w:rFonts w:eastAsia="Calibri"/>
              </w:rPr>
              <w:t>СВМФК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rPr>
            </w:pPr>
            <w:r w:rsidRPr="00FE7E5C">
              <w:rPr>
                <w:rFonts w:eastAsia="Calibri"/>
              </w:rPr>
              <w:t>Контрольно-счётная палата города Орла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0441D">
            <w:pPr>
              <w:snapToGrid w:val="0"/>
              <w:jc w:val="both"/>
              <w:rPr>
                <w:rFonts w:eastAsia="Calibri"/>
              </w:rPr>
            </w:pPr>
            <w:r w:rsidRPr="00FE7E5C">
              <w:rPr>
                <w:rFonts w:eastAsia="Calibri"/>
              </w:rPr>
              <w:t>утверждён в новой редакции Коллегией Контрольно-счётной палаты города Орла 09.04.2018</w:t>
            </w:r>
            <w:r w:rsidR="00D0441D">
              <w:rPr>
                <w:rFonts w:eastAsia="Calibri"/>
              </w:rPr>
              <w:t>,</w:t>
            </w:r>
            <w:r w:rsidRPr="00FE7E5C">
              <w:rPr>
                <w:rFonts w:eastAsia="Calibri"/>
              </w:rPr>
              <w:t xml:space="preserve"> протокол № 16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45E80">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ksporel</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pages</w:t>
            </w:r>
            <w:r w:rsidRPr="00FE7E5C">
              <w:rPr>
                <w:rFonts w:eastAsia="Calibri"/>
              </w:rPr>
              <w:t>/</w:t>
            </w:r>
            <w:r w:rsidRPr="00FE7E5C">
              <w:rPr>
                <w:rFonts w:eastAsia="Calibri"/>
                <w:lang w:val="en-US"/>
              </w:rPr>
              <w:t>o</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schyotnoy</w:t>
            </w:r>
            <w:r w:rsidRPr="00FE7E5C">
              <w:rPr>
                <w:rFonts w:eastAsia="Calibri"/>
              </w:rPr>
              <w:t>-</w:t>
            </w:r>
            <w:r w:rsidRPr="00FE7E5C">
              <w:rPr>
                <w:rFonts w:eastAsia="Calibri"/>
                <w:lang w:val="en-US"/>
              </w:rPr>
              <w:t>palate</w:t>
            </w:r>
            <w:r w:rsidRPr="00FE7E5C">
              <w:rPr>
                <w:rFonts w:eastAsia="Calibri"/>
              </w:rPr>
              <w:t>/</w:t>
            </w:r>
            <w:r w:rsidRPr="00FE7E5C">
              <w:rPr>
                <w:rFonts w:eastAsia="Calibri"/>
                <w:lang w:val="en-US"/>
              </w:rPr>
              <w:t>normativno</w:t>
            </w:r>
            <w:r w:rsidRPr="00FE7E5C">
              <w:rPr>
                <w:rFonts w:eastAsia="Calibri"/>
              </w:rPr>
              <w:t>-</w:t>
            </w:r>
            <w:r w:rsidRPr="00FE7E5C">
              <w:rPr>
                <w:rFonts w:eastAsia="Calibri"/>
                <w:lang w:val="en-US"/>
              </w:rPr>
              <w:t>pravovaya</w:t>
            </w:r>
            <w:r w:rsidRPr="00FE7E5C">
              <w:rPr>
                <w:rFonts w:eastAsia="Calibri"/>
              </w:rPr>
              <w:t>-</w:t>
            </w:r>
            <w:r w:rsidRPr="00FE7E5C">
              <w:rPr>
                <w:rFonts w:eastAsia="Calibri"/>
                <w:lang w:val="en-US"/>
              </w:rPr>
              <w:t>baza</w:t>
            </w:r>
            <w:r w:rsidRPr="00FE7E5C">
              <w:rPr>
                <w:rFonts w:eastAsia="Calibri"/>
              </w:rPr>
              <w:t>?</w:t>
            </w:r>
            <w:r w:rsidRPr="00FE7E5C">
              <w:rPr>
                <w:rFonts w:eastAsia="Calibri"/>
                <w:lang w:val="en-US"/>
              </w:rPr>
              <w:t>nid</w:t>
            </w:r>
            <w:r w:rsidRPr="00FE7E5C">
              <w:rPr>
                <w:rFonts w:eastAsia="Calibri"/>
              </w:rPr>
              <w:t>=2670</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w:t>
            </w:r>
            <w:r w:rsidR="00B76AD0">
              <w:rPr>
                <w:rFonts w:ascii="Times New Roman" w:hAnsi="Times New Roman"/>
                <w:b/>
                <w:sz w:val="20"/>
                <w:szCs w:val="20"/>
              </w:rPr>
              <w:t>5</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bCs/>
              </w:rPr>
            </w:pPr>
            <w:r w:rsidRPr="00FE7E5C">
              <w:rPr>
                <w:rFonts w:eastAsia="Calibri"/>
                <w:bCs/>
              </w:rPr>
              <w:t>СОД «Планирование работы Контрольно-счётной палаты города Орла»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bCs/>
              </w:rPr>
            </w:pPr>
            <w:r w:rsidRPr="00FE7E5C">
              <w:rPr>
                <w:rFonts w:eastAsia="Calibri"/>
                <w:bCs/>
              </w:rPr>
              <w:t>Контрольно-счётная палата города Орла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0441D">
            <w:pPr>
              <w:snapToGrid w:val="0"/>
              <w:jc w:val="both"/>
              <w:rPr>
                <w:rFonts w:eastAsia="Calibri"/>
                <w:bCs/>
              </w:rPr>
            </w:pPr>
            <w:r w:rsidRPr="00FE7E5C">
              <w:rPr>
                <w:rFonts w:eastAsia="Calibri"/>
                <w:bCs/>
              </w:rPr>
              <w:t>утверждён Коллегией Контрольно-счётной палаты города Орла 29.12.2014</w:t>
            </w:r>
            <w:r w:rsidR="00D0441D">
              <w:rPr>
                <w:rFonts w:eastAsia="Calibri"/>
                <w:bCs/>
              </w:rPr>
              <w:t>,</w:t>
            </w:r>
            <w:r w:rsidRPr="00FE7E5C">
              <w:rPr>
                <w:rFonts w:eastAsia="Calibri"/>
                <w:bCs/>
              </w:rPr>
              <w:t xml:space="preserve"> протокол № 22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45E80">
            <w:pPr>
              <w:snapToGrid w:val="0"/>
              <w:jc w:val="both"/>
              <w:rPr>
                <w:rFonts w:eastAsia="Calibri"/>
                <w:bCs/>
              </w:rPr>
            </w:pPr>
            <w:r w:rsidRPr="00FE7E5C">
              <w:rPr>
                <w:rFonts w:eastAsia="Calibri"/>
                <w:lang w:val="en-US"/>
              </w:rPr>
              <w:t>https</w:t>
            </w:r>
            <w:r w:rsidRPr="00FE7E5C">
              <w:rPr>
                <w:rFonts w:eastAsia="Calibri"/>
              </w:rPr>
              <w:t>://</w:t>
            </w:r>
            <w:r w:rsidRPr="00FE7E5C">
              <w:rPr>
                <w:rFonts w:eastAsia="Calibri"/>
                <w:lang w:val="en-US"/>
              </w:rPr>
              <w:t>ksporel</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pages</w:t>
            </w:r>
            <w:r w:rsidRPr="00FE7E5C">
              <w:rPr>
                <w:rFonts w:eastAsia="Calibri"/>
              </w:rPr>
              <w:t>/</w:t>
            </w:r>
            <w:r w:rsidRPr="00FE7E5C">
              <w:rPr>
                <w:rFonts w:eastAsia="Calibri"/>
                <w:lang w:val="en-US"/>
              </w:rPr>
              <w:t>o</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schyotnoy</w:t>
            </w:r>
            <w:r w:rsidRPr="00FE7E5C">
              <w:rPr>
                <w:rFonts w:eastAsia="Calibri"/>
              </w:rPr>
              <w:t>-</w:t>
            </w:r>
            <w:r w:rsidRPr="00FE7E5C">
              <w:rPr>
                <w:rFonts w:eastAsia="Calibri"/>
                <w:lang w:val="en-US"/>
              </w:rPr>
              <w:t>palate</w:t>
            </w:r>
            <w:r w:rsidRPr="00FE7E5C">
              <w:rPr>
                <w:rFonts w:eastAsia="Calibri"/>
              </w:rPr>
              <w:t>/</w:t>
            </w:r>
            <w:r w:rsidRPr="00FE7E5C">
              <w:rPr>
                <w:rFonts w:eastAsia="Calibri"/>
                <w:lang w:val="en-US"/>
              </w:rPr>
              <w:t>normativno</w:t>
            </w:r>
            <w:r w:rsidRPr="00FE7E5C">
              <w:rPr>
                <w:rFonts w:eastAsia="Calibri"/>
              </w:rPr>
              <w:t>-</w:t>
            </w:r>
            <w:r w:rsidRPr="00FE7E5C">
              <w:rPr>
                <w:rFonts w:eastAsia="Calibri"/>
                <w:lang w:val="en-US"/>
              </w:rPr>
              <w:t>pravovaya</w:t>
            </w:r>
            <w:r w:rsidRPr="00FE7E5C">
              <w:rPr>
                <w:rFonts w:eastAsia="Calibri"/>
              </w:rPr>
              <w:t>-</w:t>
            </w:r>
            <w:r w:rsidRPr="00FE7E5C">
              <w:rPr>
                <w:rFonts w:eastAsia="Calibri"/>
                <w:lang w:val="en-US"/>
              </w:rPr>
              <w:t>baza</w:t>
            </w:r>
            <w:r w:rsidRPr="00FE7E5C">
              <w:rPr>
                <w:rFonts w:eastAsia="Calibri"/>
              </w:rPr>
              <w:t>?</w:t>
            </w:r>
            <w:r w:rsidRPr="00FE7E5C">
              <w:rPr>
                <w:rFonts w:eastAsia="Calibri"/>
                <w:lang w:val="en-US"/>
              </w:rPr>
              <w:t>nid</w:t>
            </w:r>
            <w:r w:rsidRPr="00FE7E5C">
              <w:rPr>
                <w:rFonts w:eastAsia="Calibri"/>
              </w:rPr>
              <w:t>=2643</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390756" w:rsidRDefault="00390756" w:rsidP="00B76AD0">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w:t>
            </w:r>
            <w:r w:rsidR="00B76AD0">
              <w:rPr>
                <w:rFonts w:ascii="Times New Roman" w:hAnsi="Times New Roman"/>
                <w:b/>
                <w:sz w:val="20"/>
                <w:szCs w:val="20"/>
              </w:rPr>
              <w:t>6</w:t>
            </w:r>
            <w:r>
              <w:rPr>
                <w:rFonts w:ascii="Times New Roman" w:hAnsi="Times New Roman"/>
                <w:b/>
                <w:sz w:val="20"/>
                <w:szCs w:val="20"/>
              </w:rPr>
              <w:t>.</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rPr>
            </w:pPr>
            <w:r w:rsidRPr="00FE7E5C">
              <w:rPr>
                <w:rFonts w:eastAsia="Calibri"/>
              </w:rPr>
              <w:t>СВМФК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E45E80">
            <w:pPr>
              <w:snapToGrid w:val="0"/>
              <w:jc w:val="both"/>
              <w:rPr>
                <w:rFonts w:eastAsia="Calibri"/>
              </w:rPr>
            </w:pPr>
            <w:r w:rsidRPr="00FE7E5C">
              <w:rPr>
                <w:rFonts w:eastAsia="Calibri"/>
              </w:rPr>
              <w:t>Контрольно-счётная палата города Орла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0441D">
            <w:pPr>
              <w:snapToGrid w:val="0"/>
              <w:jc w:val="both"/>
              <w:rPr>
                <w:rFonts w:eastAsia="Calibri"/>
                <w:bCs/>
              </w:rPr>
            </w:pPr>
            <w:r w:rsidRPr="00FE7E5C">
              <w:rPr>
                <w:rFonts w:eastAsia="Calibri"/>
                <w:bCs/>
              </w:rPr>
              <w:t>утверждён Коллегией Контрольно-счётной палаты города Орла 30.09.2016</w:t>
            </w:r>
            <w:r w:rsidR="00D0441D">
              <w:rPr>
                <w:rFonts w:eastAsia="Calibri"/>
                <w:bCs/>
              </w:rPr>
              <w:t>,</w:t>
            </w:r>
            <w:r w:rsidRPr="00FE7E5C">
              <w:rPr>
                <w:rFonts w:eastAsia="Calibri"/>
                <w:bCs/>
              </w:rPr>
              <w:t xml:space="preserve"> протокол № 26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E45E80">
            <w:pPr>
              <w:snapToGrid w:val="0"/>
              <w:jc w:val="both"/>
              <w:rPr>
                <w:rFonts w:eastAsia="Calibri"/>
              </w:rPr>
            </w:pPr>
            <w:r w:rsidRPr="00FE7E5C">
              <w:rPr>
                <w:rFonts w:eastAsia="Calibri"/>
                <w:lang w:val="en-US"/>
              </w:rPr>
              <w:t>https</w:t>
            </w:r>
            <w:r w:rsidRPr="00FE7E5C">
              <w:rPr>
                <w:rFonts w:eastAsia="Calibri"/>
              </w:rPr>
              <w:t>://</w:t>
            </w:r>
            <w:r w:rsidRPr="00FE7E5C">
              <w:rPr>
                <w:rFonts w:eastAsia="Calibri"/>
                <w:lang w:val="en-US"/>
              </w:rPr>
              <w:t>ksporel</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pages</w:t>
            </w:r>
            <w:r w:rsidRPr="00FE7E5C">
              <w:rPr>
                <w:rFonts w:eastAsia="Calibri"/>
              </w:rPr>
              <w:t>/</w:t>
            </w:r>
            <w:r w:rsidRPr="00FE7E5C">
              <w:rPr>
                <w:rFonts w:eastAsia="Calibri"/>
                <w:lang w:val="en-US"/>
              </w:rPr>
              <w:t>o</w:t>
            </w:r>
            <w:r w:rsidRPr="00FE7E5C">
              <w:rPr>
                <w:rFonts w:eastAsia="Calibri"/>
              </w:rPr>
              <w:t>-</w:t>
            </w:r>
            <w:r w:rsidRPr="00FE7E5C">
              <w:rPr>
                <w:rFonts w:eastAsia="Calibri"/>
                <w:lang w:val="en-US"/>
              </w:rPr>
              <w:t>kontrolno</w:t>
            </w:r>
            <w:r w:rsidRPr="00FE7E5C">
              <w:rPr>
                <w:rFonts w:eastAsia="Calibri"/>
              </w:rPr>
              <w:t>-</w:t>
            </w:r>
            <w:r w:rsidRPr="00FE7E5C">
              <w:rPr>
                <w:rFonts w:eastAsia="Calibri"/>
                <w:lang w:val="en-US"/>
              </w:rPr>
              <w:t>schyotnoy</w:t>
            </w:r>
            <w:r w:rsidRPr="00FE7E5C">
              <w:rPr>
                <w:rFonts w:eastAsia="Calibri"/>
              </w:rPr>
              <w:t>-</w:t>
            </w:r>
            <w:r w:rsidRPr="00FE7E5C">
              <w:rPr>
                <w:rFonts w:eastAsia="Calibri"/>
                <w:lang w:val="en-US"/>
              </w:rPr>
              <w:t>palate</w:t>
            </w:r>
            <w:r w:rsidRPr="00FE7E5C">
              <w:rPr>
                <w:rFonts w:eastAsia="Calibri"/>
              </w:rPr>
              <w:t>/</w:t>
            </w:r>
            <w:r w:rsidRPr="00FE7E5C">
              <w:rPr>
                <w:rFonts w:eastAsia="Calibri"/>
                <w:lang w:val="en-US"/>
              </w:rPr>
              <w:t>normativno</w:t>
            </w:r>
            <w:r w:rsidRPr="00FE7E5C">
              <w:rPr>
                <w:rFonts w:eastAsia="Calibri"/>
              </w:rPr>
              <w:t>-</w:t>
            </w:r>
            <w:r w:rsidRPr="00FE7E5C">
              <w:rPr>
                <w:rFonts w:eastAsia="Calibri"/>
                <w:lang w:val="en-US"/>
              </w:rPr>
              <w:t>pravovaya</w:t>
            </w:r>
            <w:r w:rsidRPr="00FE7E5C">
              <w:rPr>
                <w:rFonts w:eastAsia="Calibri"/>
              </w:rPr>
              <w:t>-</w:t>
            </w:r>
            <w:r w:rsidRPr="00FE7E5C">
              <w:rPr>
                <w:rFonts w:eastAsia="Calibri"/>
                <w:lang w:val="en-US"/>
              </w:rPr>
              <w:t>baza</w:t>
            </w:r>
            <w:r w:rsidRPr="00FE7E5C">
              <w:rPr>
                <w:rFonts w:eastAsia="Calibri"/>
              </w:rPr>
              <w:t>?</w:t>
            </w:r>
            <w:r w:rsidRPr="00FE7E5C">
              <w:rPr>
                <w:rFonts w:eastAsia="Calibri"/>
                <w:lang w:val="en-US"/>
              </w:rPr>
              <w:t>nid</w:t>
            </w:r>
            <w:r w:rsidRPr="00FE7E5C">
              <w:rPr>
                <w:rFonts w:eastAsia="Calibri"/>
              </w:rPr>
              <w:t>=2684</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5B1DBF" w:rsidP="005B1DB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287.</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Планирование работы Контрольно-счетной палаты города Рязани</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D0441D">
            <w:pPr>
              <w:snapToGrid w:val="0"/>
              <w:jc w:val="both"/>
            </w:pPr>
            <w:r w:rsidRPr="00E45E80">
              <w:t>Контрольно-счетная палата города Рязани,</w:t>
            </w:r>
            <w:r w:rsidR="00D0441D">
              <w:t xml:space="preserve"> </w:t>
            </w:r>
            <w:r w:rsidRPr="00E45E80">
              <w:t>24.06.2013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288.</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 xml:space="preserve">Подготовка отчета </w:t>
            </w:r>
            <w:r w:rsidRPr="00E45E80">
              <w:rPr>
                <w:iCs/>
              </w:rPr>
              <w:t>о работе Контрольно-счетной палаты города Рязани</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D0441D">
            <w:pPr>
              <w:snapToGrid w:val="0"/>
              <w:jc w:val="both"/>
            </w:pPr>
            <w:r w:rsidRPr="00E45E80">
              <w:t>Контрольно-счетная палата города Рязани</w:t>
            </w:r>
            <w:r w:rsidRPr="00E45E80">
              <w:rPr>
                <w:b/>
              </w:rPr>
              <w:t>,</w:t>
            </w:r>
            <w:r w:rsidR="00D0441D">
              <w:rPr>
                <w:b/>
              </w:rPr>
              <w:t xml:space="preserve"> </w:t>
            </w:r>
            <w:r w:rsidRPr="00E45E80">
              <w:t>24.06.2013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289.</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r w:rsidR="000309EC">
              <w:t xml:space="preserve"> </w:t>
            </w:r>
            <w:r w:rsidRPr="00E45E80">
              <w:t>22.02.2013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290.</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Подготовка,</w:t>
            </w:r>
          </w:p>
          <w:p w:rsidR="004A326F" w:rsidRPr="00E45E80" w:rsidRDefault="004A326F" w:rsidP="00E45E80">
            <w:pPr>
              <w:snapToGrid w:val="0"/>
              <w:jc w:val="both"/>
            </w:pPr>
            <w:r w:rsidRPr="00E45E80">
              <w:t>проведение и оформление результатов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w:t>
            </w:r>
            <w:r w:rsidR="000309EC">
              <w:t xml:space="preserve">-счетная палата города Рязани, </w:t>
            </w:r>
            <w:r w:rsidRPr="00E45E80">
              <w:t>22.02.2013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291.</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w:t>
            </w:r>
            <w:r w:rsidR="000309EC">
              <w:t>о-счетная палата города Рязани,</w:t>
            </w:r>
            <w:r w:rsidRPr="00E45E80">
              <w:t xml:space="preserve"> 21.03.2013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292.</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Проведение аудита эффективности использования средств городского бюджета</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w:t>
            </w:r>
            <w:r w:rsidR="000309EC">
              <w:t xml:space="preserve">-счетная палата города Рязани, </w:t>
            </w:r>
            <w:r w:rsidRPr="00E45E80">
              <w:t>21.03.2013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293.</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w:t>
            </w:r>
            <w:r w:rsidR="000309EC">
              <w:t xml:space="preserve">-счетная палата города Рязани, </w:t>
            </w:r>
            <w:r w:rsidRPr="00E45E80">
              <w:t>09.08.2013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294.</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Проведение оперативного (текущего) контроля за исполнением бюджета города Рязани</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w:t>
            </w:r>
            <w:r w:rsidR="000309EC">
              <w:t xml:space="preserve">-счетная палата города Рязани, </w:t>
            </w:r>
            <w:r w:rsidRPr="00E45E80">
              <w:t>09.08.2013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295.</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Финансово-экономическая экспертиза проектов программ</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w:t>
            </w:r>
            <w:r w:rsidR="000309EC">
              <w:t xml:space="preserve">-счетная палата города Рязани, </w:t>
            </w:r>
            <w:r w:rsidRPr="00E45E80">
              <w:t>09.08.2013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contextualSpacing/>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296.</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Порядок организации и проведения внешней проверки годового отчета об</w:t>
            </w:r>
          </w:p>
          <w:p w:rsidR="004A326F" w:rsidRPr="00E45E80" w:rsidRDefault="004A326F" w:rsidP="00E45E80">
            <w:pPr>
              <w:snapToGrid w:val="0"/>
              <w:jc w:val="both"/>
            </w:pPr>
            <w:r w:rsidRPr="00E45E80">
              <w:t>исполнении бюджета муниципального образования – городской округ город Рязань</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w:t>
            </w:r>
            <w:r w:rsidR="000309EC">
              <w:t xml:space="preserve">-счетная палата города Рязани, </w:t>
            </w:r>
            <w:r w:rsidRPr="00E45E80">
              <w:t>21.03.2013</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snapToGrid w:val="0"/>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297.</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Проведение аудита в сфере закупок</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 11.10.2016</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snapToGrid w:val="0"/>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298.</w:t>
            </w:r>
          </w:p>
        </w:tc>
        <w:tc>
          <w:tcPr>
            <w:tcW w:w="5646"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Порядок составления протоколов об административных правонарушениях должностными лицами Контрольно-счетной палаты города Рязани</w:t>
            </w:r>
          </w:p>
        </w:tc>
        <w:tc>
          <w:tcPr>
            <w:tcW w:w="2957"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w:t>
            </w:r>
          </w:p>
        </w:tc>
        <w:tc>
          <w:tcPr>
            <w:tcW w:w="2855" w:type="dxa"/>
            <w:tcBorders>
              <w:top w:val="single" w:sz="4" w:space="0" w:color="000000"/>
              <w:left w:val="single" w:sz="4" w:space="0" w:color="000000"/>
              <w:bottom w:val="single" w:sz="4" w:space="0" w:color="000000"/>
              <w:right w:val="nil"/>
            </w:tcBorders>
            <w:vAlign w:val="center"/>
          </w:tcPr>
          <w:p w:rsidR="004A326F" w:rsidRPr="00E45E80" w:rsidRDefault="004A326F" w:rsidP="00E45E80">
            <w:pPr>
              <w:snapToGrid w:val="0"/>
              <w:jc w:val="both"/>
            </w:pPr>
            <w:r w:rsidRPr="00E45E80">
              <w:t>Контрольно-счетная палата города Рязани, 07.02.2019</w:t>
            </w:r>
          </w:p>
        </w:tc>
        <w:tc>
          <w:tcPr>
            <w:tcW w:w="3260" w:type="dxa"/>
            <w:tcBorders>
              <w:top w:val="single" w:sz="4" w:space="0" w:color="000000"/>
              <w:left w:val="single" w:sz="4" w:space="0" w:color="000000"/>
              <w:bottom w:val="single" w:sz="4" w:space="0" w:color="000000"/>
              <w:right w:val="single" w:sz="4" w:space="0" w:color="000000"/>
            </w:tcBorders>
            <w:vAlign w:val="center"/>
          </w:tcPr>
          <w:p w:rsidR="004A326F" w:rsidRPr="00E45E80" w:rsidRDefault="004A326F" w:rsidP="00E45E80">
            <w:pPr>
              <w:snapToGrid w:val="0"/>
              <w:jc w:val="both"/>
            </w:pPr>
            <w:r w:rsidRPr="00E45E80">
              <w:rPr>
                <w:lang w:val="en-US"/>
              </w:rPr>
              <w:t>https</w:t>
            </w:r>
            <w:r w:rsidRPr="00E45E80">
              <w:t>://</w:t>
            </w:r>
            <w:r w:rsidRPr="00E45E80">
              <w:rPr>
                <w:lang w:val="en-US"/>
              </w:rPr>
              <w:t>kspryazan</w:t>
            </w:r>
            <w:r w:rsidRPr="00E45E80">
              <w:t>.</w:t>
            </w:r>
            <w:r w:rsidRPr="00E45E80">
              <w:rPr>
                <w:lang w:val="en-US"/>
              </w:rPr>
              <w:t>ru</w:t>
            </w:r>
            <w:r w:rsidRPr="00E45E80">
              <w:t>/</w:t>
            </w:r>
            <w:r w:rsidRPr="00E45E80">
              <w:rPr>
                <w:lang w:val="en-US"/>
              </w:rPr>
              <w:t>zakonodatelstvo</w:t>
            </w:r>
            <w:r w:rsidRPr="00E45E80">
              <w:t>/</w:t>
            </w:r>
            <w:r w:rsidRPr="00E45E80">
              <w:rPr>
                <w:lang w:val="en-US"/>
              </w:rPr>
              <w:t>metodicheskie</w:t>
            </w:r>
            <w:r w:rsidRPr="00E45E80">
              <w:t>-</w:t>
            </w:r>
            <w:r w:rsidRPr="00E45E80">
              <w:rPr>
                <w:lang w:val="en-US"/>
              </w:rPr>
              <w:t>materialy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299.</w:t>
            </w:r>
          </w:p>
        </w:tc>
        <w:tc>
          <w:tcPr>
            <w:tcW w:w="5646" w:type="dxa"/>
            <w:tcBorders>
              <w:top w:val="single" w:sz="4" w:space="0" w:color="000000"/>
              <w:left w:val="single" w:sz="4" w:space="0" w:color="000000"/>
              <w:bottom w:val="single" w:sz="4" w:space="0" w:color="000000"/>
              <w:right w:val="nil"/>
            </w:tcBorders>
          </w:tcPr>
          <w:p w:rsidR="004A326F" w:rsidRPr="00E45E80" w:rsidRDefault="004A326F" w:rsidP="00E45E80">
            <w:pPr>
              <w:snapToGrid w:val="0"/>
              <w:jc w:val="both"/>
              <w:rPr>
                <w:rFonts w:eastAsia="Calibri"/>
              </w:rPr>
            </w:pPr>
            <w:r w:rsidRPr="00E45E80">
              <w:rPr>
                <w:rFonts w:eastAsia="Calibri"/>
                <w:iCs/>
              </w:rPr>
              <w:t>Общие правила проведения контрольных мероприятий</w:t>
            </w:r>
          </w:p>
        </w:tc>
        <w:tc>
          <w:tcPr>
            <w:tcW w:w="2957" w:type="dxa"/>
            <w:tcBorders>
              <w:top w:val="single" w:sz="4" w:space="0" w:color="000000"/>
              <w:left w:val="single" w:sz="4" w:space="0" w:color="000000"/>
              <w:bottom w:val="single" w:sz="4" w:space="0" w:color="000000"/>
              <w:right w:val="nil"/>
            </w:tcBorders>
          </w:tcPr>
          <w:p w:rsidR="004A326F" w:rsidRPr="00E45E80" w:rsidRDefault="004A326F" w:rsidP="00E45E80">
            <w:pPr>
              <w:snapToGrid w:val="0"/>
              <w:jc w:val="both"/>
              <w:rPr>
                <w:rFonts w:eastAsia="Calibri"/>
              </w:rPr>
            </w:pPr>
            <w:r w:rsidRPr="00E45E80">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E45E80" w:rsidRDefault="004A326F" w:rsidP="00D0441D">
            <w:pPr>
              <w:snapToGrid w:val="0"/>
              <w:jc w:val="both"/>
              <w:rPr>
                <w:rFonts w:eastAsia="Calibri"/>
                <w:b/>
              </w:rPr>
            </w:pPr>
            <w:r w:rsidRPr="00E45E80">
              <w:rPr>
                <w:rFonts w:eastAsia="Calibri"/>
              </w:rPr>
              <w:t>Распоряжение председателя КСК Касимов</w:t>
            </w:r>
            <w:r w:rsidR="00D0441D">
              <w:rPr>
                <w:rFonts w:eastAsia="Calibri"/>
              </w:rPr>
              <w:t xml:space="preserve"> </w:t>
            </w:r>
            <w:r w:rsidRPr="00E45E80">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E45E80" w:rsidRDefault="004A326F" w:rsidP="000309EC">
            <w:pPr>
              <w:snapToGrid w:val="0"/>
              <w:jc w:val="center"/>
              <w:rPr>
                <w:rFonts w:eastAsia="Calibri"/>
                <w:b/>
              </w:rPr>
            </w:pPr>
            <w:r w:rsidRPr="00E45E80">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B1DBF" w:rsidRDefault="00EB752D" w:rsidP="00EB752D">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iCs/>
              </w:rPr>
              <w:t>Общие правила проведения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309EC">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iCs/>
              </w:rPr>
              <w:t>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rPr>
                <w:rFonts w:eastAsia="Calibri"/>
                <w:b/>
              </w:rPr>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309EC">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iCs/>
              </w:rPr>
              <w:t>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309EC">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iCs/>
              </w:rPr>
              <w:t>Проведение внешней проверки годового отчета об исп</w:t>
            </w:r>
            <w:r w:rsidR="000309EC">
              <w:rPr>
                <w:rFonts w:eastAsia="Calibri"/>
                <w:iCs/>
              </w:rPr>
              <w:t xml:space="preserve">олнении бюджета муниципального </w:t>
            </w:r>
            <w:r w:rsidRPr="00FE7E5C">
              <w:rPr>
                <w:rFonts w:eastAsia="Calibri"/>
                <w:iCs/>
              </w:rPr>
              <w:t>образования — городской округ город Касимов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309EC">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304.</w:t>
            </w:r>
          </w:p>
        </w:tc>
        <w:tc>
          <w:tcPr>
            <w:tcW w:w="5646" w:type="dxa"/>
            <w:tcBorders>
              <w:top w:val="single" w:sz="4" w:space="0" w:color="000000"/>
              <w:left w:val="single" w:sz="4" w:space="0" w:color="000000"/>
              <w:bottom w:val="single" w:sz="4" w:space="0" w:color="000000"/>
              <w:right w:val="nil"/>
            </w:tcBorders>
          </w:tcPr>
          <w:p w:rsidR="004A326F" w:rsidRPr="00FE7E5C" w:rsidRDefault="000309EC" w:rsidP="000309EC">
            <w:pPr>
              <w:snapToGrid w:val="0"/>
              <w:jc w:val="both"/>
              <w:rPr>
                <w:rFonts w:eastAsia="Calibri"/>
              </w:rPr>
            </w:pPr>
            <w:r>
              <w:rPr>
                <w:rFonts w:eastAsia="Calibri"/>
                <w:iCs/>
              </w:rPr>
              <w:t xml:space="preserve">Проведение оперативного </w:t>
            </w:r>
            <w:r w:rsidR="004A326F" w:rsidRPr="00FE7E5C">
              <w:rPr>
                <w:rFonts w:eastAsia="Calibri"/>
                <w:iCs/>
              </w:rPr>
              <w:t>(текущего) контроля за исполнением бюджета муниципального образования — городской округ город Касимов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D1A90">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iCs/>
              </w:rPr>
              <w:t>Аудит закупок в муниципальном образовании — городской округ город Касимов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rPr>
                <w:rFonts w:eastAsia="Calibri"/>
                <w:b/>
              </w:rPr>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20.02.2018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D1A90">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Порядок планирования работы Контрольно-счетного комитета муниципального образования — городской округ город Касимов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Контрольно-счетный комитет 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23C25">
            <w:pPr>
              <w:snapToGrid w:val="0"/>
              <w:jc w:val="both"/>
              <w:rPr>
                <w:rFonts w:eastAsia="Calibri"/>
                <w:b/>
              </w:rPr>
            </w:pPr>
            <w:r w:rsidRPr="00FE7E5C">
              <w:rPr>
                <w:rFonts w:eastAsia="Calibri"/>
              </w:rPr>
              <w:t>Распоряжение председателя КСК Касимов</w:t>
            </w:r>
            <w:r w:rsidR="00423C25">
              <w:rPr>
                <w:rFonts w:eastAsia="Calibri"/>
              </w:rPr>
              <w:t xml:space="preserve"> </w:t>
            </w:r>
            <w:r w:rsidRPr="00FE7E5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D1A90">
            <w:pPr>
              <w:snapToGrid w:val="0"/>
              <w:jc w:val="center"/>
              <w:rPr>
                <w:rFonts w:eastAsia="Calibri"/>
                <w:b/>
              </w:rPr>
            </w:pPr>
            <w:r w:rsidRPr="00FE7E5C">
              <w:rPr>
                <w:rFonts w:eastAsia="Calibri"/>
                <w:b/>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307.</w:t>
            </w:r>
          </w:p>
        </w:tc>
        <w:tc>
          <w:tcPr>
            <w:tcW w:w="5646" w:type="dxa"/>
            <w:tcBorders>
              <w:top w:val="single" w:sz="4" w:space="0" w:color="000000"/>
              <w:left w:val="single" w:sz="4" w:space="0" w:color="000000"/>
              <w:bottom w:val="single" w:sz="4" w:space="0" w:color="000000"/>
              <w:right w:val="nil"/>
            </w:tcBorders>
          </w:tcPr>
          <w:p w:rsidR="004A326F" w:rsidRPr="001F532C" w:rsidRDefault="004A326F" w:rsidP="000309EC">
            <w:pPr>
              <w:snapToGrid w:val="0"/>
              <w:jc w:val="both"/>
              <w:rPr>
                <w:rFonts w:eastAsia="Calibri"/>
              </w:rPr>
            </w:pPr>
            <w:r w:rsidRPr="001F532C">
              <w:rPr>
                <w:rFonts w:eastAsia="Calibri"/>
                <w:iCs/>
              </w:rPr>
              <w:t xml:space="preserve">Порядок составления годового отчета о деятельности </w:t>
            </w:r>
            <w:r w:rsidRPr="001F532C">
              <w:rPr>
                <w:rFonts w:eastAsia="Calibri"/>
                <w:iCs/>
              </w:rPr>
              <w:lastRenderedPageBreak/>
              <w:t>Контрольно-счетного комитета муниципального образования — городской округ город Касимов</w:t>
            </w:r>
          </w:p>
        </w:tc>
        <w:tc>
          <w:tcPr>
            <w:tcW w:w="2957" w:type="dxa"/>
            <w:tcBorders>
              <w:top w:val="single" w:sz="4" w:space="0" w:color="000000"/>
              <w:left w:val="single" w:sz="4" w:space="0" w:color="000000"/>
              <w:bottom w:val="single" w:sz="4" w:space="0" w:color="000000"/>
              <w:right w:val="nil"/>
            </w:tcBorders>
          </w:tcPr>
          <w:p w:rsidR="004A326F" w:rsidRPr="001F532C" w:rsidRDefault="004A326F" w:rsidP="000309EC">
            <w:pPr>
              <w:snapToGrid w:val="0"/>
              <w:jc w:val="both"/>
              <w:rPr>
                <w:rFonts w:eastAsia="Calibri"/>
              </w:rPr>
            </w:pPr>
            <w:r w:rsidRPr="001F532C">
              <w:rPr>
                <w:rFonts w:eastAsia="Calibri"/>
              </w:rPr>
              <w:lastRenderedPageBreak/>
              <w:t xml:space="preserve">Контрольно-счетный комитет </w:t>
            </w:r>
            <w:r w:rsidRPr="001F532C">
              <w:rPr>
                <w:rFonts w:eastAsia="Calibri"/>
              </w:rPr>
              <w:lastRenderedPageBreak/>
              <w:t>муниципального образования — городской округ город Касимов</w:t>
            </w:r>
          </w:p>
        </w:tc>
        <w:tc>
          <w:tcPr>
            <w:tcW w:w="2855" w:type="dxa"/>
            <w:tcBorders>
              <w:top w:val="single" w:sz="4" w:space="0" w:color="000000"/>
              <w:left w:val="single" w:sz="4" w:space="0" w:color="000000"/>
              <w:bottom w:val="single" w:sz="4" w:space="0" w:color="000000"/>
              <w:right w:val="nil"/>
            </w:tcBorders>
          </w:tcPr>
          <w:p w:rsidR="004A326F" w:rsidRPr="001F532C" w:rsidRDefault="004A326F" w:rsidP="00423C25">
            <w:pPr>
              <w:snapToGrid w:val="0"/>
              <w:jc w:val="both"/>
            </w:pPr>
            <w:r w:rsidRPr="001F532C">
              <w:rPr>
                <w:rFonts w:eastAsia="Calibri"/>
              </w:rPr>
              <w:lastRenderedPageBreak/>
              <w:t xml:space="preserve">Распоряжение председателя </w:t>
            </w:r>
            <w:r w:rsidRPr="001F532C">
              <w:rPr>
                <w:rFonts w:eastAsia="Calibri"/>
              </w:rPr>
              <w:lastRenderedPageBreak/>
              <w:t>КСК Касимов</w:t>
            </w:r>
            <w:r w:rsidR="00423C25">
              <w:rPr>
                <w:rFonts w:eastAsia="Calibri"/>
              </w:rPr>
              <w:t xml:space="preserve"> </w:t>
            </w:r>
            <w:r w:rsidRPr="001F532C">
              <w:rPr>
                <w:rFonts w:eastAsia="Calibri"/>
              </w:rPr>
              <w:t>от 31.12.2013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D1A90">
            <w:pPr>
              <w:snapToGrid w:val="0"/>
              <w:jc w:val="center"/>
              <w:rPr>
                <w:rFonts w:eastAsia="Calibri"/>
                <w:b/>
              </w:rPr>
            </w:pPr>
            <w:r w:rsidRPr="00FE7E5C">
              <w:rPr>
                <w:rFonts w:eastAsia="Calibri"/>
                <w:b/>
              </w:rPr>
              <w:lastRenderedPageBreak/>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4537E" w:rsidRDefault="00817DDC" w:rsidP="00817DD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308.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Стандарт внешнего муниципального финансового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Контрольно-счетная палата</w:t>
            </w:r>
          </w:p>
          <w:p w:rsidR="004A326F" w:rsidRPr="00FE7E5C" w:rsidRDefault="004A326F" w:rsidP="000309EC">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309EC">
            <w:pPr>
              <w:snapToGrid w:val="0"/>
              <w:jc w:val="both"/>
              <w:rPr>
                <w:rFonts w:eastAsia="Calibri"/>
              </w:rPr>
            </w:pPr>
            <w:r w:rsidRPr="00FE7E5C">
              <w:rPr>
                <w:rFonts w:eastAsia="Calibri"/>
              </w:rPr>
              <w:t>Коллегией Контрольно-счетной палаты города Смоленска (протокол заседания</w:t>
            </w:r>
          </w:p>
          <w:p w:rsidR="004A326F" w:rsidRPr="00FE7E5C" w:rsidRDefault="004A326F" w:rsidP="00423C25">
            <w:pPr>
              <w:snapToGrid w:val="0"/>
              <w:jc w:val="both"/>
              <w:rPr>
                <w:rFonts w:eastAsia="Calibri"/>
              </w:rPr>
            </w:pPr>
            <w:r w:rsidRPr="00FE7E5C">
              <w:rPr>
                <w:rFonts w:eastAsia="Calibri"/>
              </w:rPr>
              <w:t>от 24</w:t>
            </w:r>
            <w:r w:rsidR="00423C25">
              <w:rPr>
                <w:rFonts w:eastAsia="Calibri"/>
              </w:rPr>
              <w:t>.12.</w:t>
            </w:r>
            <w:r w:rsidRPr="00FE7E5C">
              <w:rPr>
                <w:rFonts w:eastAsia="Calibri"/>
              </w:rPr>
              <w:t>2015) с изменениями, утвержденными Коллегией Контрольно-счетной палаты города Смоленска от 29</w:t>
            </w:r>
            <w:r w:rsidR="00423C25">
              <w:rPr>
                <w:rFonts w:eastAsia="Calibri"/>
              </w:rPr>
              <w:t>.01.2018</w:t>
            </w:r>
            <w:r w:rsidRPr="00FE7E5C">
              <w:rPr>
                <w:rFonts w:eastAsia="Calibri"/>
              </w:rPr>
              <w:t>, протокол № 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0309EC">
            <w:pPr>
              <w:snapToGrid w:val="0"/>
              <w:jc w:val="both"/>
              <w:rPr>
                <w:rFonts w:eastAsia="Calibri"/>
                <w:bCs/>
              </w:rPr>
            </w:pPr>
            <w:hyperlink r:id="rId64" w:history="1">
              <w:r w:rsidRPr="00FE7E5C">
                <w:rPr>
                  <w:rStyle w:val="af6"/>
                  <w:rFonts w:eastAsia="Calibri"/>
                  <w:bCs/>
                </w:rPr>
                <w:t>http://www.smolsovet.ru/kontrolno-schetnaya-palata/Pravovye%20akty/Стандарт_ЭАМ(с_изменениями_от29.01.18).doc</w:t>
              </w:r>
            </w:hyperlink>
            <w:r w:rsidRPr="00FE7E5C">
              <w:rPr>
                <w:rFonts w:eastAsia="Calibri"/>
                <w:bCs/>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A60A1" w:rsidRDefault="008A60A1" w:rsidP="008A60A1">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309.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w:t>
            </w:r>
            <w:r w:rsidRPr="00FE7E5C">
              <w:t xml:space="preserve"> </w:t>
            </w:r>
            <w:r w:rsidRPr="00FE7E5C">
              <w:rPr>
                <w:rFonts w:eastAsia="Calibri"/>
              </w:rPr>
              <w:t>внешнего муниципального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2D74">
            <w:pPr>
              <w:snapToGrid w:val="0"/>
              <w:jc w:val="both"/>
              <w:rPr>
                <w:rFonts w:eastAsia="Calibri"/>
              </w:rPr>
            </w:pPr>
            <w:r w:rsidRPr="00FE7E5C">
              <w:rPr>
                <w:rFonts w:eastAsia="Calibri"/>
              </w:rPr>
              <w:t>Коллегией Контрольно-счетной палаты города Смоленска (протокол № 18 от 28</w:t>
            </w:r>
            <w:r w:rsidR="00922D74">
              <w:rPr>
                <w:rFonts w:eastAsia="Calibri"/>
              </w:rPr>
              <w:t>.12.</w:t>
            </w:r>
            <w:r w:rsidRPr="00FE7E5C">
              <w:rPr>
                <w:rFonts w:eastAsia="Calibri"/>
              </w:rPr>
              <w:t>2017) с изменениями, утвержденными Коллегией Контрольно-счетной палаты города Смоленска от 04.07.2019, протокол № 8; от 15.05.2020, протокол № 4; от 03.10.2022, протокол № 11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Cs/>
              </w:rPr>
            </w:pPr>
            <w:hyperlink r:id="rId65" w:history="1">
              <w:r w:rsidRPr="00FE7E5C">
                <w:rPr>
                  <w:rStyle w:val="af6"/>
                  <w:rFonts w:eastAsia="Calibri"/>
                  <w:bCs/>
                </w:rPr>
                <w:t>http://www.smolsovet.ru/kontrolno-schetnaya-palata/Pravovye%20akty/Стандарт_контр.мер.doc</w:t>
              </w:r>
            </w:hyperlink>
            <w:r w:rsidRPr="00FE7E5C">
              <w:rPr>
                <w:rFonts w:eastAsia="Calibri"/>
                <w:bCs/>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A60A1" w:rsidRDefault="00D43C77" w:rsidP="00D43C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Cs/>
              </w:rPr>
            </w:pPr>
            <w:r w:rsidRPr="00FE7E5C">
              <w:rPr>
                <w:rFonts w:eastAsia="Calibri"/>
                <w:bCs/>
              </w:rPr>
              <w:t>Стандарт внешнего муниципального финансового контроля «Проведение контроля реализации результатов контрольных и экспертно-аналитических мероприятий, проведенных Контрольно-счетной палатой города Смоленска»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bCs/>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2D74">
            <w:pPr>
              <w:snapToGrid w:val="0"/>
              <w:jc w:val="both"/>
              <w:rPr>
                <w:rFonts w:eastAsia="Calibri"/>
                <w:bCs/>
              </w:rPr>
            </w:pPr>
            <w:r w:rsidRPr="00FE7E5C">
              <w:rPr>
                <w:rFonts w:eastAsia="Calibri"/>
                <w:bCs/>
              </w:rPr>
              <w:t>Коллегией Контрольно-счетной</w:t>
            </w:r>
            <w:r w:rsidR="00922D74">
              <w:rPr>
                <w:rFonts w:eastAsia="Calibri"/>
                <w:bCs/>
              </w:rPr>
              <w:t xml:space="preserve"> </w:t>
            </w:r>
            <w:r w:rsidRPr="00FE7E5C">
              <w:rPr>
                <w:rFonts w:eastAsia="Calibri"/>
                <w:bCs/>
              </w:rPr>
              <w:t>палаты города Смоленска</w:t>
            </w:r>
            <w:r w:rsidR="00922D74">
              <w:rPr>
                <w:rFonts w:eastAsia="Calibri"/>
                <w:bCs/>
              </w:rPr>
              <w:t xml:space="preserve"> </w:t>
            </w:r>
            <w:r w:rsidRPr="00FE7E5C">
              <w:rPr>
                <w:rFonts w:eastAsia="Calibri"/>
                <w:bCs/>
              </w:rPr>
              <w:t>(протокол № 2 от 07</w:t>
            </w:r>
            <w:r w:rsidR="00922D74">
              <w:rPr>
                <w:rFonts w:eastAsia="Calibri"/>
                <w:bCs/>
              </w:rPr>
              <w:t>.02.</w:t>
            </w:r>
            <w:r w:rsidRPr="00FE7E5C">
              <w:rPr>
                <w:rFonts w:eastAsia="Calibri"/>
                <w:bCs/>
              </w:rPr>
              <w:t>2019)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Cs/>
              </w:rPr>
            </w:pPr>
            <w:hyperlink r:id="rId66" w:history="1">
              <w:r w:rsidRPr="00FE7E5C">
                <w:rPr>
                  <w:rStyle w:val="af6"/>
                  <w:rFonts w:eastAsia="Calibri"/>
                  <w:bCs/>
                </w:rPr>
                <w:t>http://www.smolsovet.ru/kontrolno-schetnaya-palata/Pravovye%20akty/СТАНДАРТ_анализа_по_%20предписаниям(08.02.2019).doc</w:t>
              </w:r>
            </w:hyperlink>
            <w:r w:rsidRPr="00FE7E5C">
              <w:rPr>
                <w:rFonts w:eastAsia="Calibri"/>
                <w:bCs/>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A60A1" w:rsidRDefault="00D43C77" w:rsidP="00D43C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Cs/>
              </w:rPr>
            </w:pPr>
            <w:r w:rsidRPr="00FE7E5C">
              <w:rPr>
                <w:rFonts w:eastAsia="Calibri"/>
                <w:bCs/>
              </w:rPr>
              <w:t>Стандарт внешнего муниципального финансового контроля «Проведение аудита эффективности»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bCs/>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2D74">
            <w:pPr>
              <w:snapToGrid w:val="0"/>
              <w:jc w:val="both"/>
              <w:rPr>
                <w:rFonts w:eastAsia="Calibri"/>
                <w:bCs/>
              </w:rPr>
            </w:pPr>
            <w:r w:rsidRPr="00FE7E5C">
              <w:rPr>
                <w:rFonts w:eastAsia="Calibri"/>
                <w:bCs/>
              </w:rPr>
              <w:t>Коллегией Контрольно-счетной палаты города Смоленска</w:t>
            </w:r>
            <w:r w:rsidR="00922D74">
              <w:rPr>
                <w:rFonts w:eastAsia="Calibri"/>
                <w:bCs/>
              </w:rPr>
              <w:t xml:space="preserve"> </w:t>
            </w:r>
            <w:r w:rsidRPr="00FE7E5C">
              <w:rPr>
                <w:rFonts w:eastAsia="Calibri"/>
                <w:bCs/>
              </w:rPr>
              <w:t>(протокол № 13 от 20</w:t>
            </w:r>
            <w:r w:rsidR="00922D74">
              <w:rPr>
                <w:rFonts w:eastAsia="Calibri"/>
                <w:bCs/>
              </w:rPr>
              <w:t>.12.</w:t>
            </w:r>
            <w:r w:rsidRPr="00FE7E5C">
              <w:rPr>
                <w:rFonts w:eastAsia="Calibri"/>
                <w:bCs/>
              </w:rPr>
              <w:t>2019)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Cs/>
              </w:rPr>
            </w:pPr>
            <w:hyperlink r:id="rId67" w:history="1">
              <w:r w:rsidRPr="00FE7E5C">
                <w:rPr>
                  <w:rStyle w:val="af6"/>
                  <w:rFonts w:eastAsia="Calibri"/>
                  <w:bCs/>
                </w:rPr>
                <w:t>http://www.smolsovet.ru/kontrolno-schetnaya-palata/Pravovye%20akty/Стандарт_Аудит%20эффективности2019.doc</w:t>
              </w:r>
            </w:hyperlink>
            <w:r w:rsidRPr="00FE7E5C">
              <w:rPr>
                <w:rFonts w:eastAsia="Calibri"/>
                <w:bCs/>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A60A1" w:rsidRDefault="00D43C77" w:rsidP="00D43C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организации деятельности Контрольно-счетной палаты города Смоленска «Порядок планирования работы Контрольно-счетной палаты города Смоленска»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694E9A">
            <w:pPr>
              <w:snapToGrid w:val="0"/>
              <w:jc w:val="both"/>
              <w:rPr>
                <w:rFonts w:eastAsia="Calibri"/>
              </w:rPr>
            </w:pPr>
            <w:r w:rsidRPr="00FE7E5C">
              <w:rPr>
                <w:rFonts w:eastAsia="Calibri"/>
              </w:rPr>
              <w:t>Коллегией Контрольно-счетной палаты города Смоленска (протокол № 9 от 25</w:t>
            </w:r>
            <w:r w:rsidR="00694E9A">
              <w:rPr>
                <w:rFonts w:eastAsia="Calibri"/>
              </w:rPr>
              <w:t>.10.</w:t>
            </w:r>
            <w:r w:rsidRPr="00FE7E5C">
              <w:rPr>
                <w:rFonts w:eastAsia="Calibri"/>
              </w:rPr>
              <w:t>2016)</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68" w:history="1">
              <w:r w:rsidRPr="00FE7E5C">
                <w:rPr>
                  <w:rStyle w:val="af6"/>
                  <w:rFonts w:eastAsia="Calibri"/>
                </w:rPr>
                <w:t>http://www.smolsovet.ru/kontrolno-schetnaya-palata/Standart2016.doc</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A60A1" w:rsidRDefault="00D43C77" w:rsidP="00D43C7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Cs/>
              </w:rPr>
            </w:pPr>
            <w:r w:rsidRPr="00FE7E5C">
              <w:rPr>
                <w:rFonts w:eastAsia="Calibri"/>
                <w:bCs/>
              </w:rPr>
              <w:t>Стандарт организации деятельности «Порядок организации методологического обеспечения деятельности Контрольно-счетной палаты города Смоленска»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bCs/>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Cs/>
              </w:rPr>
            </w:pPr>
            <w:r w:rsidRPr="00FE7E5C">
              <w:rPr>
                <w:rFonts w:eastAsia="Calibri"/>
                <w:bCs/>
              </w:rPr>
              <w:t>Коллегией Контрольно-счетной</w:t>
            </w:r>
          </w:p>
          <w:p w:rsidR="004A326F" w:rsidRPr="00FE7E5C" w:rsidRDefault="004A326F" w:rsidP="00694E9A">
            <w:pPr>
              <w:snapToGrid w:val="0"/>
              <w:jc w:val="both"/>
              <w:rPr>
                <w:rFonts w:eastAsia="Calibri"/>
                <w:bCs/>
              </w:rPr>
            </w:pPr>
            <w:r w:rsidRPr="00FE7E5C">
              <w:rPr>
                <w:rFonts w:eastAsia="Calibri"/>
                <w:bCs/>
              </w:rPr>
              <w:t>палаты города Смоленска (протокол № 1 от 29</w:t>
            </w:r>
            <w:r w:rsidR="00694E9A">
              <w:rPr>
                <w:rFonts w:eastAsia="Calibri"/>
                <w:bCs/>
              </w:rPr>
              <w:t>.01.</w:t>
            </w:r>
            <w:r w:rsidRPr="00FE7E5C">
              <w:rPr>
                <w:rFonts w:eastAsia="Calibri"/>
                <w:bCs/>
              </w:rPr>
              <w:t>2018)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Cs/>
              </w:rPr>
            </w:pPr>
            <w:hyperlink r:id="rId69" w:history="1">
              <w:r w:rsidRPr="00FE7E5C">
                <w:rPr>
                  <w:rStyle w:val="af6"/>
                  <w:rFonts w:eastAsia="Calibri"/>
                  <w:bCs/>
                </w:rPr>
                <w:t>http://www.smolsovet.ru/kontrolno-schetnaya-palata/Pravovye%20akty/Стандарт_порядок_методол._обеспечения.doc</w:t>
              </w:r>
            </w:hyperlink>
            <w:r w:rsidRPr="00FE7E5C">
              <w:rPr>
                <w:rFonts w:eastAsia="Calibri"/>
                <w:bCs/>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C73FF" w:rsidRDefault="00AC73FF" w:rsidP="00AC73FF">
            <w:pPr>
              <w:pStyle w:val="af1"/>
              <w:snapToGrid w:val="0"/>
              <w:spacing w:after="0" w:line="240" w:lineRule="auto"/>
              <w:ind w:left="0"/>
              <w:contextualSpacing/>
              <w:jc w:val="center"/>
              <w:rPr>
                <w:rFonts w:ascii="Times New Roman" w:hAnsi="Times New Roman"/>
                <w:b/>
                <w:sz w:val="20"/>
                <w:szCs w:val="20"/>
              </w:rPr>
            </w:pPr>
            <w:r w:rsidRPr="00AC73FF">
              <w:rPr>
                <w:rFonts w:ascii="Times New Roman" w:hAnsi="Times New Roman"/>
                <w:b/>
                <w:sz w:val="20"/>
                <w:szCs w:val="20"/>
              </w:rPr>
              <w:lastRenderedPageBreak/>
              <w:t>404.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внешнего муниципального финансового контроля «Проведение предварительного контроля за исполнением бюджета города Смоленска»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6595A">
            <w:pPr>
              <w:snapToGrid w:val="0"/>
              <w:jc w:val="both"/>
              <w:rPr>
                <w:rFonts w:eastAsia="Calibri"/>
              </w:rPr>
            </w:pPr>
            <w:r w:rsidRPr="00FE7E5C">
              <w:rPr>
                <w:rFonts w:eastAsia="Calibri"/>
              </w:rPr>
              <w:t>Коллегией Контрольно-счетной палаты города Смоленска (протокол заседания</w:t>
            </w:r>
            <w:r w:rsidR="003346F3">
              <w:rPr>
                <w:rFonts w:eastAsia="Calibri"/>
              </w:rPr>
              <w:t xml:space="preserve"> </w:t>
            </w:r>
            <w:r w:rsidRPr="00FE7E5C">
              <w:rPr>
                <w:rFonts w:eastAsia="Calibri"/>
              </w:rPr>
              <w:t>от 24</w:t>
            </w:r>
            <w:r w:rsidR="0056595A">
              <w:rPr>
                <w:rFonts w:eastAsia="Calibri"/>
              </w:rPr>
              <w:t>.12.</w:t>
            </w:r>
            <w:r w:rsidRPr="00FE7E5C">
              <w:rPr>
                <w:rFonts w:eastAsia="Calibri"/>
              </w:rPr>
              <w:t>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0" w:history="1">
              <w:r w:rsidRPr="00FE7E5C">
                <w:rPr>
                  <w:rStyle w:val="af6"/>
                  <w:rFonts w:eastAsia="Calibri"/>
                </w:rPr>
                <w:t>http://www.smolsovet.ru/kontrolno-schetnaya-palata/Стандарт.php</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C73FF" w:rsidRDefault="00AC73FF" w:rsidP="00AC73F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внешнего муниципального финансового контроля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43005">
            <w:pPr>
              <w:snapToGrid w:val="0"/>
              <w:jc w:val="both"/>
              <w:rPr>
                <w:rFonts w:eastAsia="Calibri"/>
              </w:rPr>
            </w:pPr>
            <w:r w:rsidRPr="00FE7E5C">
              <w:rPr>
                <w:rFonts w:eastAsia="Calibri"/>
              </w:rPr>
              <w:t>Коллегией Контрольно-счетной палаты города Смоленска (протокол № 1 от 29</w:t>
            </w:r>
            <w:r w:rsidR="00543005">
              <w:rPr>
                <w:rFonts w:eastAsia="Calibri"/>
              </w:rPr>
              <w:t>.01.</w:t>
            </w:r>
            <w:r w:rsidRPr="00FE7E5C">
              <w:rPr>
                <w:rFonts w:eastAsia="Calibri"/>
              </w:rPr>
              <w:t>2018) (с изменениями, утвержденными Коллегией Контрольно-счетной палаты города Смоленска от 17.03.2020, протокол № 3; от 10.11.2022, протокол № 12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1" w:history="1">
              <w:r w:rsidRPr="00FE7E5C">
                <w:rPr>
                  <w:rStyle w:val="af6"/>
                  <w:rFonts w:eastAsia="Calibri"/>
                </w:rPr>
                <w:t>http://www.smolsovet.ru/kontrolno-schetnaya-palata/Pravovye%20akty/Стандарт_ФЭО_программ(изм.от10.11.2022).docx</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628F6" w:rsidRDefault="00C628F6" w:rsidP="00C628F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внешнего финансового контроля «Экспертиза проекта бюджета на очередной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AC73FF">
            <w:pPr>
              <w:snapToGrid w:val="0"/>
              <w:jc w:val="both"/>
              <w:rPr>
                <w:rFonts w:eastAsia="Calibri"/>
              </w:rPr>
            </w:pPr>
            <w:r w:rsidRPr="00FE7E5C">
              <w:rPr>
                <w:rFonts w:eastAsia="Calibri"/>
              </w:rPr>
              <w:t>Коллегией Контрольно-счетной палаты города Смоленска (протокол заседания от 27.09 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2" w:history="1">
              <w:r w:rsidRPr="00FE7E5C">
                <w:rPr>
                  <w:rStyle w:val="af6"/>
                  <w:rFonts w:eastAsia="Calibri"/>
                </w:rPr>
                <w:t>http://www.smolsovet.ru/kontrolno-schetnaya-palata/Стандарт3.php</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628F6" w:rsidRDefault="00C628F6" w:rsidP="00C628F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внешнего муниципального финансового контроля «Экспертиза проекта решения Смоленского городского Совета о внесении изменений в бюджет города Смоленска на текущий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43005">
            <w:pPr>
              <w:snapToGrid w:val="0"/>
              <w:jc w:val="both"/>
              <w:rPr>
                <w:rFonts w:eastAsia="Calibri"/>
              </w:rPr>
            </w:pPr>
            <w:r w:rsidRPr="00FE7E5C">
              <w:rPr>
                <w:rFonts w:eastAsia="Calibri"/>
              </w:rPr>
              <w:t>Коллегией Контрольно-счетной палаты города Смоленска</w:t>
            </w:r>
            <w:r w:rsidR="003346F3">
              <w:rPr>
                <w:rFonts w:eastAsia="Calibri"/>
              </w:rPr>
              <w:t xml:space="preserve"> </w:t>
            </w:r>
            <w:r w:rsidRPr="00FE7E5C">
              <w:rPr>
                <w:rFonts w:eastAsia="Calibri"/>
              </w:rPr>
              <w:t>(протокол № 3 от 20</w:t>
            </w:r>
            <w:r w:rsidR="00543005">
              <w:rPr>
                <w:rFonts w:eastAsia="Calibri"/>
              </w:rPr>
              <w:t>.02.</w:t>
            </w:r>
            <w:r w:rsidRPr="00FE7E5C">
              <w:rPr>
                <w:rFonts w:eastAsia="Calibri"/>
              </w:rPr>
              <w:t>2018)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3" w:history="1">
              <w:r w:rsidRPr="00FE7E5C">
                <w:rPr>
                  <w:rStyle w:val="af6"/>
                  <w:rFonts w:eastAsia="Calibri"/>
                </w:rPr>
                <w:t>http://www.smolsovet.ru/kontrolno-schetnaya-palata/Pravovye%20akty/Стандарт_внесения_изменений_в_бюджет(от_20.01.2018).docx</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628F6" w:rsidRDefault="00C628F6" w:rsidP="00C628F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внешнего муниципального финансового контроля «Проведение внешней проверки годового отчета об исполнении бюджета города Смоленска»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43005">
            <w:pPr>
              <w:snapToGrid w:val="0"/>
              <w:jc w:val="both"/>
              <w:rPr>
                <w:rFonts w:eastAsia="Calibri"/>
              </w:rPr>
            </w:pPr>
            <w:r w:rsidRPr="00FE7E5C">
              <w:rPr>
                <w:rFonts w:eastAsia="Calibri"/>
              </w:rPr>
              <w:t>Коллегией Контрольно-счетной палаты города Смоленска (протокол № 2 от 27</w:t>
            </w:r>
            <w:r w:rsidR="00543005">
              <w:rPr>
                <w:rFonts w:eastAsia="Calibri"/>
              </w:rPr>
              <w:t>.02.</w:t>
            </w:r>
            <w:r w:rsidRPr="00FE7E5C">
              <w:rPr>
                <w:rFonts w:eastAsia="Calibri"/>
              </w:rPr>
              <w:t>2020)</w:t>
            </w:r>
            <w:r w:rsidRPr="00FE7E5C">
              <w:t xml:space="preserve"> </w:t>
            </w:r>
            <w:r w:rsidRPr="00FE7E5C">
              <w:rPr>
                <w:rFonts w:eastAsia="Calibri"/>
              </w:rPr>
              <w:t>с изменениями, утвержденными Коллегией Контрольно-счетной палаты города Смоленска от 24.02.2022, протокол № 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4" w:history="1">
              <w:r w:rsidRPr="00FE7E5C">
                <w:rPr>
                  <w:rStyle w:val="af6"/>
                  <w:rFonts w:eastAsia="Calibri"/>
                </w:rPr>
                <w:t>http://www.smolsovet.ru/kontrolno-schetnaya-palata/Pravovye%20akty/СТАНДАРТ_внешняя%20проверк_2020(ред.от24.02.2022)).docx</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628F6" w:rsidRDefault="00C628F6" w:rsidP="00C628F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409.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Стандарт внешнего муниципального финансового контроля «Проведение аудита в сфере закупок товаров, работ, услуг для муниципальных нужд»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w:t>
            </w:r>
          </w:p>
          <w:p w:rsidR="004A326F" w:rsidRPr="00FE7E5C" w:rsidRDefault="004A326F" w:rsidP="008D7346">
            <w:pPr>
              <w:snapToGrid w:val="0"/>
              <w:jc w:val="both"/>
              <w:rPr>
                <w:rFonts w:eastAsia="Calibri"/>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43005">
            <w:pPr>
              <w:snapToGrid w:val="0"/>
              <w:jc w:val="both"/>
              <w:rPr>
                <w:rFonts w:eastAsia="Calibri"/>
              </w:rPr>
            </w:pPr>
            <w:r w:rsidRPr="00FE7E5C">
              <w:rPr>
                <w:rFonts w:eastAsia="Calibri"/>
              </w:rPr>
              <w:t>Коллегией Контрольно-счетной палаты города Смоленска (протокол № 6 от 27</w:t>
            </w:r>
            <w:r w:rsidR="00543005">
              <w:rPr>
                <w:rFonts w:eastAsia="Calibri"/>
              </w:rPr>
              <w:t>.06.</w:t>
            </w:r>
            <w:r w:rsidRPr="00FE7E5C">
              <w:rPr>
                <w:rFonts w:eastAsia="Calibri"/>
              </w:rPr>
              <w:t>2016) с изменениями, утвержденными Коллегией Контрольно-счетной палаты города Смоленска от 21.10.2019, протокол № 11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5" w:history="1">
              <w:r w:rsidRPr="00FE7E5C">
                <w:rPr>
                  <w:rStyle w:val="af6"/>
                  <w:rFonts w:eastAsia="Calibri"/>
                </w:rPr>
                <w:t>http://www.smolsovet.ru/kontrolno-schetnaya-palata/Pravovye%20akty/Стандарт_аудит_закупок(изм.21.10.2019).docx</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628F6" w:rsidRDefault="00C628F6" w:rsidP="00C628F6">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 xml:space="preserve">СФК №1 «Экспертиза проекта бюджета городского округа – город Тамбов на очередной финансовый год и плановый </w:t>
            </w:r>
            <w:r w:rsidRPr="00FE7E5C">
              <w:rPr>
                <w:rFonts w:eastAsia="Calibri"/>
              </w:rPr>
              <w:lastRenderedPageBreak/>
              <w:t>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lastRenderedPageBreak/>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Распоряжение КСП</w:t>
            </w:r>
            <w:r>
              <w:rPr>
                <w:rFonts w:eastAsia="Calibri"/>
              </w:rPr>
              <w:t xml:space="preserve"> </w:t>
            </w:r>
            <w:r>
              <w:rPr>
                <w:rFonts w:eastAsia="Calibri"/>
              </w:rPr>
              <w:br/>
            </w:r>
            <w:r w:rsidRPr="00FE7E5C">
              <w:rPr>
                <w:rFonts w:eastAsia="Calibri"/>
              </w:rPr>
              <w:t>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411.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№2 «Организация и проведение внешней проверки годового отчета об исполнении бюджета городского округа – город Тамбов»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Распоряжение КСП </w:t>
            </w:r>
            <w:r>
              <w:rPr>
                <w:rFonts w:eastAsia="Calibri"/>
              </w:rPr>
              <w:br/>
            </w:r>
            <w:r w:rsidRPr="00FE7E5C">
              <w:rPr>
                <w:rFonts w:eastAsia="Calibri"/>
              </w:rPr>
              <w:t>г. Тамбова от 29.01.2018 № 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СФК №3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43005">
            <w:pPr>
              <w:snapToGrid w:val="0"/>
              <w:jc w:val="both"/>
              <w:rPr>
                <w:rFonts w:eastAsia="Calibri"/>
                <w:b/>
              </w:rPr>
            </w:pPr>
            <w:r w:rsidRPr="00FE7E5C">
              <w:rPr>
                <w:rFonts w:eastAsia="Calibri"/>
              </w:rPr>
              <w:t xml:space="preserve">Распоряжение КСП </w:t>
            </w:r>
            <w:r>
              <w:rPr>
                <w:rFonts w:eastAsia="Calibri"/>
              </w:rPr>
              <w:br/>
            </w:r>
            <w:r w:rsidRPr="00FE7E5C">
              <w:rPr>
                <w:rFonts w:eastAsia="Calibri"/>
              </w:rPr>
              <w:t xml:space="preserve"> г. Тамбова</w:t>
            </w:r>
            <w:r w:rsidR="00543005">
              <w:rPr>
                <w:rFonts w:eastAsia="Calibri"/>
              </w:rPr>
              <w:t xml:space="preserve"> </w:t>
            </w:r>
            <w:r w:rsidRPr="00FE7E5C">
              <w:rPr>
                <w:rFonts w:eastAsia="Calibri"/>
              </w:rPr>
              <w:t>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№4 «Общие правила проведения и оформления результатов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 xml:space="preserve">Распоряжение КСП </w:t>
            </w:r>
            <w:r>
              <w:rPr>
                <w:rFonts w:eastAsia="Calibri"/>
              </w:rPr>
              <w:br/>
            </w:r>
            <w:r w:rsidRPr="00FE7E5C">
              <w:rPr>
                <w:rFonts w:eastAsia="Calibri"/>
              </w:rPr>
              <w:t xml:space="preserve"> 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№5 «Финансово-экономическая экспертиза проектов муниципальных правовых актов городского округа – город Тамбов»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Распоряжение КСП   </w:t>
            </w:r>
            <w:r>
              <w:rPr>
                <w:rFonts w:eastAsia="Calibri"/>
              </w:rPr>
              <w:br/>
            </w:r>
            <w:r w:rsidRPr="00FE7E5C">
              <w:rPr>
                <w:rFonts w:eastAsia="Calibri"/>
              </w:rPr>
              <w:t>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№6 «Проведение аудита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Распоряжение КСП  </w:t>
            </w:r>
            <w:r>
              <w:rPr>
                <w:rFonts w:eastAsia="Calibri"/>
              </w:rPr>
              <w:br/>
            </w:r>
            <w:r w:rsidRPr="00FE7E5C">
              <w:rPr>
                <w:rFonts w:eastAsia="Calibri"/>
              </w:rPr>
              <w:t>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№7 «Проведение экспертно-аналитического мероприятия и оформление его результатов (общие правила)»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Распоряжение КСП   </w:t>
            </w:r>
            <w:r>
              <w:rPr>
                <w:rFonts w:eastAsia="Calibri"/>
              </w:rPr>
              <w:br/>
            </w:r>
            <w:r w:rsidRPr="00FE7E5C">
              <w:rPr>
                <w:rFonts w:eastAsia="Calibri"/>
              </w:rPr>
              <w:t>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№8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Распоряжение КСП  </w:t>
            </w:r>
            <w:r>
              <w:rPr>
                <w:rFonts w:eastAsia="Calibri"/>
              </w:rPr>
              <w:br/>
            </w:r>
            <w:r w:rsidRPr="00FE7E5C">
              <w:rPr>
                <w:rFonts w:eastAsia="Calibri"/>
              </w:rPr>
              <w:t xml:space="preserve"> 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СФК №9 «Проведение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Распоряжение КСП  </w:t>
            </w:r>
            <w:r>
              <w:rPr>
                <w:rFonts w:eastAsia="Calibri"/>
              </w:rPr>
              <w:br/>
            </w:r>
            <w:r w:rsidRPr="00FE7E5C">
              <w:rPr>
                <w:rFonts w:eastAsia="Calibri"/>
              </w:rPr>
              <w:t>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419.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СОД №10 «Планирование работы Контрольно-счётной палаты города Тамбова»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 xml:space="preserve">Распоряжение КСП </w:t>
            </w:r>
            <w:r>
              <w:rPr>
                <w:rFonts w:eastAsia="Calibri"/>
              </w:rPr>
              <w:br/>
            </w:r>
            <w:r w:rsidRPr="00FE7E5C">
              <w:rPr>
                <w:rFonts w:eastAsia="Calibri"/>
              </w:rPr>
              <w:t>г. Тамбова от 29.12.2015 № 8</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СФК №11 «Анализ организации и осуществления главными администраторами бюджетных средств внутреннего финансового контроля 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b/>
              </w:rPr>
            </w:pPr>
            <w:r w:rsidRPr="00FE7E5C">
              <w:rPr>
                <w:rFonts w:eastAsia="Calibri"/>
              </w:rPr>
              <w:t xml:space="preserve">Распоряжение КСП </w:t>
            </w:r>
            <w:r>
              <w:rPr>
                <w:rFonts w:eastAsia="Calibri"/>
              </w:rPr>
              <w:br/>
            </w:r>
            <w:r w:rsidRPr="00FE7E5C">
              <w:rPr>
                <w:rFonts w:eastAsia="Calibri"/>
              </w:rPr>
              <w:t>г. Тамбова от 03.10.2017 № 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b/>
              </w:rPr>
            </w:pPr>
            <w:r w:rsidRPr="00FE7E5C">
              <w:rPr>
                <w:rFonts w:eastAsia="Calibri"/>
                <w:lang w:val="en-US"/>
              </w:rPr>
              <w:t>http</w:t>
            </w:r>
            <w:r w:rsidRPr="00FE7E5C">
              <w:rPr>
                <w:rFonts w:eastAsia="Calibri"/>
              </w:rPr>
              <w:t>://</w:t>
            </w:r>
            <w:r w:rsidRPr="00FE7E5C">
              <w:rPr>
                <w:rFonts w:eastAsia="Calibri"/>
                <w:lang w:val="en-US"/>
              </w:rPr>
              <w:t>ksp</w:t>
            </w:r>
            <w:r w:rsidRPr="00FE7E5C">
              <w:rPr>
                <w:rFonts w:eastAsia="Calibri"/>
              </w:rPr>
              <w:t>.</w:t>
            </w:r>
            <w:r w:rsidRPr="00FE7E5C">
              <w:rPr>
                <w:rFonts w:eastAsia="Calibri"/>
                <w:lang w:val="en-US"/>
              </w:rPr>
              <w:t>city</w:t>
            </w:r>
            <w:r w:rsidRPr="00FE7E5C">
              <w:rPr>
                <w:rFonts w:eastAsia="Calibri"/>
              </w:rPr>
              <w:t>.</w:t>
            </w:r>
            <w:r w:rsidRPr="00FE7E5C">
              <w:rPr>
                <w:rFonts w:eastAsia="Calibri"/>
                <w:lang w:val="en-US"/>
              </w:rPr>
              <w:t>tambov</w:t>
            </w:r>
            <w:r w:rsidRPr="00FE7E5C">
              <w:rPr>
                <w:rFonts w:eastAsia="Calibri"/>
              </w:rPr>
              <w:t>.</w:t>
            </w:r>
            <w:r w:rsidRPr="00FE7E5C">
              <w:rPr>
                <w:rFonts w:eastAsia="Calibri"/>
                <w:lang w:val="en-US"/>
              </w:rPr>
              <w:t>gov</w:t>
            </w:r>
            <w:r w:rsidRPr="00FE7E5C">
              <w:rPr>
                <w:rFonts w:eastAsia="Calibri"/>
              </w:rPr>
              <w:t>.</w:t>
            </w:r>
            <w:r w:rsidRPr="00FE7E5C">
              <w:rPr>
                <w:rFonts w:eastAsia="Calibri"/>
                <w:lang w:val="en-US"/>
              </w:rPr>
              <w:t>ru</w:t>
            </w:r>
            <w:r w:rsidRPr="00FE7E5C">
              <w:rPr>
                <w:rFonts w:eastAsia="Calibri"/>
              </w:rPr>
              <w:t>/</w:t>
            </w:r>
            <w:r w:rsidRPr="00FE7E5C">
              <w:rPr>
                <w:rFonts w:eastAsia="Calibri"/>
                <w:lang w:val="en-US"/>
              </w:rPr>
              <w:t>pravovye</w:t>
            </w:r>
            <w:r w:rsidRPr="00FE7E5C">
              <w:rPr>
                <w:rFonts w:eastAsia="Calibri"/>
              </w:rPr>
              <w:t>-</w:t>
            </w:r>
            <w:r w:rsidRPr="00FE7E5C">
              <w:rPr>
                <w:rFonts w:eastAsia="Calibri"/>
                <w:lang w:val="en-US"/>
              </w:rPr>
              <w:t>akty</w:t>
            </w:r>
            <w:r w:rsidRPr="00FE7E5C">
              <w:rPr>
                <w:rFonts w:eastAsia="Calibri"/>
              </w:rPr>
              <w:t>/</w:t>
            </w:r>
            <w:r w:rsidRPr="00FE7E5C">
              <w:rPr>
                <w:rFonts w:eastAsia="Calibri"/>
                <w:lang w:val="en-US"/>
              </w:rPr>
              <w:t>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rPr>
                <w:rFonts w:eastAsia="Calibri"/>
              </w:rPr>
            </w:pPr>
            <w:r w:rsidRPr="00FE7E5C">
              <w:rPr>
                <w:rFonts w:eastAsia="Calibri"/>
              </w:rPr>
              <w:t xml:space="preserve">СФК-02 </w:t>
            </w:r>
            <w:r w:rsidRPr="00FE7E5C">
              <w:t>«Финансово-экономическая экспертиза проекта муниципальной программы»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 Вышневолоцкого городского округа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УТВЕРЖДЕН</w:t>
            </w:r>
          </w:p>
          <w:p w:rsidR="004A326F" w:rsidRPr="00FE7E5C" w:rsidRDefault="004A326F" w:rsidP="008D7346">
            <w:pPr>
              <w:snapToGrid w:val="0"/>
              <w:jc w:val="both"/>
              <w:rPr>
                <w:rFonts w:eastAsia="Calibri"/>
              </w:rPr>
            </w:pPr>
            <w:r w:rsidRPr="00FE7E5C">
              <w:rPr>
                <w:rFonts w:eastAsia="Calibri"/>
              </w:rPr>
              <w:t>приказом Председателя</w:t>
            </w:r>
          </w:p>
          <w:p w:rsidR="004A326F" w:rsidRPr="00FE7E5C" w:rsidRDefault="004A326F" w:rsidP="008D7346">
            <w:pPr>
              <w:snapToGrid w:val="0"/>
              <w:jc w:val="both"/>
              <w:rPr>
                <w:rFonts w:eastAsia="Calibri"/>
              </w:rPr>
            </w:pPr>
            <w:r w:rsidRPr="00FE7E5C">
              <w:rPr>
                <w:rFonts w:eastAsia="Calibri"/>
              </w:rPr>
              <w:t>Контрольно-счетной палаты</w:t>
            </w:r>
          </w:p>
          <w:p w:rsidR="004A326F" w:rsidRPr="00FE7E5C" w:rsidRDefault="004A326F" w:rsidP="00543005">
            <w:pPr>
              <w:snapToGrid w:val="0"/>
              <w:jc w:val="both"/>
              <w:rPr>
                <w:rFonts w:eastAsia="Calibri"/>
              </w:rPr>
            </w:pPr>
            <w:r w:rsidRPr="00FE7E5C">
              <w:rPr>
                <w:rFonts w:eastAsia="Calibri"/>
              </w:rPr>
              <w:t>Вышневолоцкого городского округа от 14</w:t>
            </w:r>
            <w:r w:rsidR="00543005">
              <w:rPr>
                <w:rFonts w:eastAsia="Calibri"/>
              </w:rPr>
              <w:t>.07.</w:t>
            </w:r>
            <w:r w:rsidRPr="00FE7E5C">
              <w:rPr>
                <w:rFonts w:eastAsia="Calibri"/>
              </w:rPr>
              <w:t>2020</w:t>
            </w:r>
            <w:r>
              <w:rPr>
                <w:rFonts w:eastAsia="Calibri"/>
              </w:rPr>
              <w:t xml:space="preserve"> </w:t>
            </w:r>
            <w:r w:rsidRPr="00FE7E5C">
              <w:rPr>
                <w:rFonts w:eastAsia="Calibri"/>
              </w:rPr>
              <w:t>№ 17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r w:rsidRPr="00FE7E5C">
              <w:rPr>
                <w:rFonts w:eastAsia="Calibri"/>
              </w:rPr>
              <w:t>https://v-volok.ru/standarty-ksp.php?clear_cache=Y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rPr>
                <w:rFonts w:eastAsia="Calibri"/>
              </w:rPr>
            </w:pPr>
            <w:r w:rsidRPr="00FE7E5C">
              <w:t>СФК-01 «Проведение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 Вышневолоцкого городского округа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УТВЕРЖДЕН</w:t>
            </w:r>
          </w:p>
          <w:p w:rsidR="004A326F" w:rsidRPr="00FE7E5C" w:rsidRDefault="004A326F" w:rsidP="008D7346">
            <w:pPr>
              <w:snapToGrid w:val="0"/>
              <w:jc w:val="both"/>
              <w:rPr>
                <w:rFonts w:eastAsia="Calibri"/>
              </w:rPr>
            </w:pPr>
            <w:r w:rsidRPr="00FE7E5C">
              <w:rPr>
                <w:rFonts w:eastAsia="Calibri"/>
              </w:rPr>
              <w:t>приказом Председателя</w:t>
            </w:r>
          </w:p>
          <w:p w:rsidR="004A326F" w:rsidRPr="00FE7E5C" w:rsidRDefault="004A326F" w:rsidP="008D7346">
            <w:pPr>
              <w:snapToGrid w:val="0"/>
              <w:jc w:val="both"/>
              <w:rPr>
                <w:rFonts w:eastAsia="Calibri"/>
              </w:rPr>
            </w:pPr>
            <w:r w:rsidRPr="00FE7E5C">
              <w:rPr>
                <w:rFonts w:eastAsia="Calibri"/>
              </w:rPr>
              <w:t>Контрольно-счетной палаты</w:t>
            </w:r>
          </w:p>
          <w:p w:rsidR="004A326F" w:rsidRPr="00FE7E5C" w:rsidRDefault="004A326F" w:rsidP="00543005">
            <w:pPr>
              <w:snapToGrid w:val="0"/>
              <w:jc w:val="both"/>
              <w:rPr>
                <w:rFonts w:eastAsia="Calibri"/>
              </w:rPr>
            </w:pPr>
            <w:r w:rsidRPr="00FE7E5C">
              <w:rPr>
                <w:rFonts w:eastAsia="Calibri"/>
              </w:rPr>
              <w:t>Вышневолоцкого городского округа от 29.01.2020 № 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r w:rsidRPr="00FE7E5C">
              <w:rPr>
                <w:rFonts w:eastAsia="Calibri"/>
              </w:rPr>
              <w:t>https://v-volok.ru/standarty-ksp.php?clear_cache=Y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E2E21" w:rsidRDefault="009754CF" w:rsidP="009754CF">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6/вн от 31.08.2013, с изменениями от 30.04.2021 № 03/вн</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Общие правила проведения экспертно-аналитического </w:t>
            </w:r>
            <w:r w:rsidRPr="00FE7E5C">
              <w:rPr>
                <w:rFonts w:eastAsia="Calibri"/>
              </w:rPr>
              <w:lastRenderedPageBreak/>
              <w:t>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lastRenderedPageBreak/>
              <w:t xml:space="preserve">Контрольно-счетная палата МО </w:t>
            </w:r>
            <w:r w:rsidRPr="00FE7E5C">
              <w:lastRenderedPageBreak/>
              <w:t>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lastRenderedPageBreak/>
              <w:t xml:space="preserve">Контрольно-счетная палата </w:t>
            </w:r>
            <w:r w:rsidRPr="00FE7E5C">
              <w:lastRenderedPageBreak/>
              <w:t>МО Веневский район</w:t>
            </w:r>
            <w:r w:rsidRPr="00FE7E5C">
              <w:rPr>
                <w:rFonts w:eastAsia="Calibri"/>
              </w:rPr>
              <w:t xml:space="preserve"> № 16/вн от 01.07.2015, с изменениями от 30.04.2021 № 03/вн</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lastRenderedPageBreak/>
              <w:t>https://venev.tularegion.ru/administra</w:t>
            </w:r>
            <w:r w:rsidRPr="00FE7E5C">
              <w:lastRenderedPageBreak/>
              <w:t>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425.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Участие в пределах полномочий в мероприятиях, направленных на противодействие коррупции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1/вн от 29.01.2021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14/вн от 01.07.2015, с изменениями от 29.01.2021 № 1/вн</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Планирование деятельности Контрольно-счетной палаты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15/вн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13/вн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429.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Порядок подготовки ежегодного отчета о деятельности Контрольно-счетной палаты МО Веневский район</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12/вн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Предварительный контроль формирования проекта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1/вн от 26.01.2015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6/вн от 31.08.2013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Экспертиза по проведению внешней проверки исполнения бюджета муниципального образования Веневский район</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6/вн от 31.08.2013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Проведение внешней проверки годовой бюджетной отчетности главных администраторов бюджетных средств местного бюджета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11/вн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43949" w:rsidRDefault="00943949" w:rsidP="009439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Проведение оперативного (текущего) контроля за исполнением местного бюджета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9/вн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Аудит в сфере закупок товаров, работ, услуг</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10/вн от 01.07.2015, с изменениями от 26.04.2021 № 03/вн</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 xml:space="preserve">Общие правила проведения и проверок по управлению и </w:t>
            </w:r>
            <w:r w:rsidRPr="00FE7E5C">
              <w:rPr>
                <w:rFonts w:eastAsia="Calibri"/>
              </w:rPr>
              <w:lastRenderedPageBreak/>
              <w:t>распоряжению имуществом, находящимся в муниципальной собственности муниципального образования Веневский район</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lastRenderedPageBreak/>
              <w:t xml:space="preserve">Контрольно-счетная палата МО </w:t>
            </w:r>
            <w:r w:rsidRPr="00FE7E5C">
              <w:rPr>
                <w:rFonts w:eastAsia="Calibri"/>
              </w:rPr>
              <w:lastRenderedPageBreak/>
              <w:t>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lastRenderedPageBreak/>
              <w:t xml:space="preserve">Контрольно-счетная палата </w:t>
            </w:r>
            <w:r w:rsidRPr="00FE7E5C">
              <w:lastRenderedPageBreak/>
              <w:t>МО Веневский район</w:t>
            </w:r>
            <w:r w:rsidRPr="00FE7E5C">
              <w:rPr>
                <w:rFonts w:eastAsia="Calibri"/>
              </w:rPr>
              <w:t xml:space="preserve"> № 1/вн от 29.01.2021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lastRenderedPageBreak/>
              <w:t>https://venev.tularegion.ru/administra</w:t>
            </w:r>
            <w:r w:rsidRPr="00FE7E5C">
              <w:lastRenderedPageBreak/>
              <w:t>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437.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Проверка правомерности и результативности использования бюджетных средств на оплату выполненных работ по строительству, реконструкции, капитальному ремонту, ремонту муниципальных объектов капитального строительства, частично или полностью финансируемых из бюджетов муниципальных образований Веневского района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3/вн от 15.05.2020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Проведение контрольных обмеров объемов выполненных строительно-монтажных работ при строительстве, реконструкции, капитальном ремонте, ремонте муниципальных объектов капитального строительства, частично или полностью финансируемых из бюджетов муниципальных образований Веневского района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3/вн от 15.05.2020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439.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Проведение аудита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7/вн от 31.08.2013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8/вн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Проверка вопросов финансово-хозяйственной деятельности муниципальных унитарных предприятий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МО Веневский район</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t>Контрольно-счетная палата МО Веневский район</w:t>
            </w:r>
            <w:r w:rsidRPr="00FE7E5C">
              <w:rPr>
                <w:rFonts w:eastAsia="Calibri"/>
              </w:rPr>
              <w:t xml:space="preserve"> № 7/вн от 01.07.2015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jc w:val="both"/>
            </w:pPr>
            <w:r w:rsidRPr="00FE7E5C">
              <w:t>https://venev.tularegion.ru/administration/kontrolno-schetnaya-palata-mo-venevskiy-rayon/</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442.</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tabs>
                <w:tab w:val="left" w:pos="1706"/>
              </w:tabs>
              <w:jc w:val="both"/>
              <w:rPr>
                <w:rFonts w:eastAsia="Calibri"/>
              </w:rPr>
            </w:pPr>
            <w:r w:rsidRPr="00DE68FD">
              <w:rPr>
                <w:rFonts w:eastAsia="Calibri"/>
              </w:rPr>
              <w:t>СФК-01 «Проведение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25.12.2019 № 11</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443.</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tabs>
                <w:tab w:val="left" w:pos="1706"/>
              </w:tabs>
              <w:jc w:val="both"/>
              <w:rPr>
                <w:rFonts w:eastAsia="Calibri"/>
              </w:rPr>
            </w:pPr>
            <w:r w:rsidRPr="00DE68FD">
              <w:rPr>
                <w:rFonts w:eastAsia="Calibri"/>
              </w:rPr>
              <w:t>СФК-02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25.12.2019 № 11</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A494C" w:rsidRDefault="007A494C" w:rsidP="007A494C">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444.</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tabs>
                <w:tab w:val="left" w:pos="1706"/>
              </w:tabs>
              <w:jc w:val="both"/>
              <w:rPr>
                <w:rFonts w:eastAsia="Calibri"/>
              </w:rPr>
            </w:pPr>
            <w:r w:rsidRPr="00DE68FD">
              <w:rPr>
                <w:rFonts w:eastAsia="Calibri"/>
              </w:rPr>
              <w:t>СФК-03 «Проведение финансово-экономической экспертизы проектов муниципальных правовых актов города Твери»</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25.12.2019 № 11</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445.</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tabs>
                <w:tab w:val="left" w:pos="1706"/>
              </w:tabs>
              <w:jc w:val="both"/>
              <w:rPr>
                <w:rFonts w:eastAsia="Calibri"/>
              </w:rPr>
            </w:pPr>
            <w:r w:rsidRPr="00DE68FD">
              <w:rPr>
                <w:rFonts w:eastAsia="Calibri"/>
              </w:rPr>
              <w:t>СФК-04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25.12.2019 № 11</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446.</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СФКб-1 «Внешняя проверка отчета об исполнении бюджета города Твери»</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28.03.2014 № 4</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447.</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 xml:space="preserve">СФКб-2 «Экспертиза проекта бюджета города Твери на </w:t>
            </w:r>
            <w:r w:rsidRPr="00DE68FD">
              <w:rPr>
                <w:rFonts w:eastAsia="Calibri"/>
              </w:rPr>
              <w:lastRenderedPageBreak/>
              <w:t>очередной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lastRenderedPageBreak/>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 xml:space="preserve">Решение коллегии КСП </w:t>
            </w:r>
            <w:r w:rsidRPr="00DE68FD">
              <w:rPr>
                <w:rFonts w:eastAsia="Calibri"/>
              </w:rPr>
              <w:lastRenderedPageBreak/>
              <w:t>города Твери</w:t>
            </w:r>
            <w:r w:rsidR="00904C3B">
              <w:rPr>
                <w:rFonts w:eastAsia="Calibri"/>
              </w:rPr>
              <w:t xml:space="preserve"> </w:t>
            </w:r>
            <w:r w:rsidRPr="00DE68FD">
              <w:rPr>
                <w:rFonts w:eastAsia="Calibri"/>
              </w:rPr>
              <w:t>от 30.10.2015 № 9</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lastRenderedPageBreak/>
              <w:t>https://www.ksptver.ru/documents/vs</w:t>
            </w:r>
            <w:r w:rsidRPr="00DE68FD">
              <w:lastRenderedPageBreak/>
              <w:t>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448.</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СФКо-1 «Аудит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07.08.2014 № 11</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449.</w:t>
            </w:r>
          </w:p>
        </w:tc>
        <w:tc>
          <w:tcPr>
            <w:tcW w:w="5646" w:type="dxa"/>
            <w:tcBorders>
              <w:top w:val="single" w:sz="4" w:space="0" w:color="000000"/>
              <w:left w:val="single" w:sz="4" w:space="0" w:color="000000"/>
              <w:bottom w:val="single" w:sz="4" w:space="0" w:color="000000"/>
              <w:right w:val="nil"/>
            </w:tcBorders>
          </w:tcPr>
          <w:p w:rsidR="004A326F" w:rsidRPr="00DE68FD" w:rsidRDefault="008D7346" w:rsidP="00904C3B">
            <w:pPr>
              <w:pStyle w:val="a6"/>
              <w:jc w:val="both"/>
              <w:rPr>
                <w:rFonts w:eastAsia="Calibri"/>
              </w:rPr>
            </w:pPr>
            <w:r>
              <w:t xml:space="preserve">СОД-2 «Подготовка отчета о </w:t>
            </w:r>
            <w:r w:rsidR="004A326F" w:rsidRPr="00DE68FD">
              <w:t>выполнении плана работы</w:t>
            </w:r>
            <w:r w:rsidR="00904C3B">
              <w:t xml:space="preserve"> </w:t>
            </w:r>
            <w:r w:rsidR="004A326F" w:rsidRPr="00DE68FD">
              <w:t>Контрольно-счетной палаты города Твери»</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8D7346">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904C3B">
            <w:pPr>
              <w:snapToGrid w:val="0"/>
              <w:jc w:val="both"/>
              <w:rPr>
                <w:rFonts w:eastAsia="Calibri"/>
              </w:rPr>
            </w:pPr>
            <w:r w:rsidRPr="00DE68FD">
              <w:rPr>
                <w:rFonts w:eastAsia="Calibri"/>
              </w:rPr>
              <w:t>Решение коллегии КСП города Твери</w:t>
            </w:r>
            <w:r w:rsidR="00904C3B">
              <w:rPr>
                <w:rFonts w:eastAsia="Calibri"/>
              </w:rPr>
              <w:t xml:space="preserve"> </w:t>
            </w:r>
            <w:r w:rsidRPr="00DE68FD">
              <w:rPr>
                <w:rFonts w:eastAsia="Calibri"/>
              </w:rPr>
              <w:t>от 02.05.2017 № 3</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8D7346">
            <w:pPr>
              <w:snapToGrid w:val="0"/>
              <w:jc w:val="both"/>
              <w:rPr>
                <w:rFonts w:eastAsia="Calibri"/>
              </w:rPr>
            </w:pPr>
            <w:r w:rsidRPr="00DE68FD">
              <w:t>https://www.ksptver.ru/documents/vse-dokumenty/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rPr>
                <w:rFonts w:eastAsia="Calibri"/>
                <w:b/>
                <w:color w:val="000000"/>
              </w:rPr>
            </w:pPr>
            <w:r w:rsidRPr="00FE7E5C">
              <w:rPr>
                <w:color w:val="000000"/>
              </w:rPr>
              <w:t>Стандарт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color w:val="000000"/>
              </w:rPr>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 xml:space="preserve">Распоряжение </w:t>
            </w:r>
            <w:r w:rsidRPr="00FE7E5C">
              <w:rPr>
                <w:rFonts w:eastAsia="Calibri"/>
                <w:color w:val="000000"/>
              </w:rPr>
              <w:t>КСП г. Тулы</w:t>
            </w:r>
            <w:r>
              <w:rPr>
                <w:rFonts w:eastAsia="Calibri"/>
                <w:color w:val="000000"/>
              </w:rPr>
              <w:t xml:space="preserve"> </w:t>
            </w:r>
          </w:p>
          <w:p w:rsidR="004A326F" w:rsidRPr="00FE7E5C" w:rsidRDefault="004A326F" w:rsidP="008D7346">
            <w:pPr>
              <w:tabs>
                <w:tab w:val="left" w:pos="5387"/>
              </w:tabs>
              <w:jc w:val="both"/>
              <w:rPr>
                <w:color w:val="000000"/>
              </w:rPr>
            </w:pPr>
            <w:r w:rsidRPr="00FE7E5C">
              <w:rPr>
                <w:color w:val="000000"/>
              </w:rPr>
              <w:t>от 22.03.2016 № 03-03/15-р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http://www.mkco-tularegion.ru/netcat_files/userfiles/Standart_kontrolnogo_meropriyatiya_s_pravkami_bez_administrativki1.docx</w:t>
            </w:r>
          </w:p>
          <w:p w:rsidR="004A326F" w:rsidRPr="00FE7E5C" w:rsidRDefault="004A326F" w:rsidP="008D7346">
            <w:pPr>
              <w:snapToGrid w:val="0"/>
              <w:jc w:val="both"/>
              <w:rPr>
                <w:rFonts w:eastAsia="Calibri"/>
                <w:color w:val="000000"/>
              </w:rPr>
            </w:pPr>
          </w:p>
          <w:p w:rsidR="004A326F" w:rsidRPr="00FE7E5C" w:rsidRDefault="004A326F" w:rsidP="008D7346">
            <w:pPr>
              <w:snapToGrid w:val="0"/>
              <w:jc w:val="both"/>
              <w:rPr>
                <w:rFonts w:eastAsia="Calibri"/>
                <w:color w:val="000000"/>
              </w:rPr>
            </w:pPr>
            <w:r w:rsidRPr="00FE7E5C">
              <w:rPr>
                <w:rFonts w:eastAsia="Calibri"/>
                <w:color w:val="000000"/>
              </w:rPr>
              <w:t>приложения: www.mkco-tularegion.ru/netcat_files/userfiles/Prilozheniya_k_Standartu1.docx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rPr>
                <w:rFonts w:eastAsia="Calibri"/>
                <w:b/>
                <w:color w:val="000000"/>
              </w:rPr>
            </w:pPr>
            <w:r w:rsidRPr="00FE7E5C">
              <w:rPr>
                <w:color w:val="000000"/>
              </w:rPr>
              <w:t>Стандарт СТ-02 организации деятельности контрольной комиссии муниципального образования город Тула «Порядок планирования работы контрольной комиссии муниципального образования город Тула»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tabs>
                <w:tab w:val="left" w:pos="5387"/>
              </w:tabs>
              <w:jc w:val="both"/>
              <w:rPr>
                <w:rFonts w:eastAsia="Calibri"/>
                <w:b/>
                <w:color w:val="000000"/>
              </w:rPr>
            </w:pPr>
            <w:r w:rsidRPr="00FE7E5C">
              <w:rPr>
                <w:color w:val="000000"/>
              </w:rPr>
              <w:t>от 28.12.2021№ 06-01/45-р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www.mkco-tularegion.ru/netcat_files/userfiles/metodicheskie_materialy/standart02_versiya_dlya_sayta.pdf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rPr>
                <w:color w:val="000000"/>
              </w:rPr>
            </w:pPr>
            <w:r w:rsidRPr="00FE7E5C">
              <w:rPr>
                <w:color w:val="000000"/>
              </w:rPr>
              <w:t>Стандарт СТ-03 финансового контроля контрольной комиссии муниципального образования город Тула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tabs>
                <w:tab w:val="left" w:pos="5387"/>
              </w:tabs>
              <w:jc w:val="both"/>
              <w:rPr>
                <w:rFonts w:eastAsia="Calibri"/>
                <w:b/>
                <w:color w:val="000000"/>
              </w:rPr>
            </w:pPr>
            <w:r w:rsidRPr="00FE7E5C">
              <w:rPr>
                <w:color w:val="000000"/>
              </w:rPr>
              <w:t>от 26.12.2014 № 03-03/67-р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www.mkco-tularegion.ru/netcat_files/userfiles/STANDART_ST-03_provedenie_expertno-analiticheskih_meropriyatiy1.doc</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rFonts w:eastAsia="Calibri"/>
                <w:color w:val="000000"/>
              </w:rPr>
            </w:pPr>
            <w:r w:rsidRPr="00FE7E5C">
              <w:rPr>
                <w:bCs/>
                <w:color w:val="000000"/>
              </w:rPr>
              <w:t>Стандарт внешнего муниципального финансового контроля СТ-04 «Экспертиза муниципальных программ (проектов и проектов вносимых изменений)»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Распоряжение</w:t>
            </w:r>
            <w:r w:rsidRPr="00FE7E5C">
              <w:rPr>
                <w:rFonts w:eastAsia="Calibri"/>
                <w:color w:val="000000"/>
              </w:rPr>
              <w:t xml:space="preserve"> КСП г. Тулы</w:t>
            </w:r>
            <w:r>
              <w:rPr>
                <w:rFonts w:eastAsia="Calibri"/>
                <w:color w:val="000000"/>
              </w:rPr>
              <w:t xml:space="preserve"> </w:t>
            </w:r>
            <w:r w:rsidRPr="00FE7E5C">
              <w:rPr>
                <w:color w:val="000000"/>
              </w:rPr>
              <w:t>от 08.10.2015 № 03-03/29-р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www.mkco-tularegion.ru/netcat_files/userfiles/Standart_04_expertiza_munitsipalnyh_programm.docx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B87330">
            <w:pPr>
              <w:jc w:val="both"/>
              <w:outlineLvl w:val="0"/>
              <w:rPr>
                <w:rFonts w:eastAsia="Calibri"/>
                <w:color w:val="000000"/>
              </w:rPr>
            </w:pPr>
            <w:r w:rsidRPr="00FE7E5C">
              <w:rPr>
                <w:bCs/>
                <w:color w:val="000000"/>
              </w:rPr>
              <w:t>Стандарт внешнего муниципального финансового контроля СТ-05 «Экспертиза проектов решений тульской городской думы о бюджете муниципального образования город Тула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tabs>
                <w:tab w:val="left" w:pos="5387"/>
              </w:tabs>
              <w:jc w:val="both"/>
              <w:rPr>
                <w:color w:val="000000"/>
              </w:rPr>
            </w:pPr>
            <w:r w:rsidRPr="00FE7E5C">
              <w:rPr>
                <w:color w:val="000000"/>
              </w:rPr>
              <w:t>от 08.10.2015 № 03-03/29-р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www.mkco-tularegion.ru/netcat_files/userfiles/Standart_05_expertiza_proektov_o_byudzhete.docx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rFonts w:eastAsia="Calibri"/>
                <w:color w:val="000000"/>
              </w:rPr>
            </w:pPr>
            <w:r w:rsidRPr="00FE7E5C">
              <w:rPr>
                <w:rFonts w:eastAsia="Calibri"/>
                <w:color w:val="000000"/>
              </w:rPr>
              <w:t>Стандарт внешнего муниципального финансового контроля СТ-06 «Внешняя камеральная проверка бюджетной отчетности главных администраторов бюджетных средств муниципального образования город Тула»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tabs>
                <w:tab w:val="left" w:pos="5387"/>
              </w:tabs>
              <w:jc w:val="both"/>
              <w:rPr>
                <w:color w:val="000000"/>
              </w:rPr>
            </w:pPr>
            <w:r w:rsidRPr="00FE7E5C">
              <w:rPr>
                <w:color w:val="000000"/>
              </w:rPr>
              <w:t>от 24.12.2015 № 03-03/41-р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www.mkco-tularegion.ru/netcat_files/userfiles/standart_06_vnesh._kameralnaya_proverka.docx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CB22D2" w:rsidP="00CB22D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bCs/>
                <w:color w:val="000000"/>
              </w:rPr>
            </w:pPr>
            <w:r w:rsidRPr="00FE7E5C">
              <w:rPr>
                <w:bCs/>
                <w:color w:val="000000"/>
              </w:rPr>
              <w:t xml:space="preserve">Стандарт внешнего муниципального финансового контроля </w:t>
            </w:r>
            <w:r w:rsidRPr="00FE7E5C">
              <w:rPr>
                <w:bCs/>
                <w:color w:val="000000"/>
              </w:rPr>
              <w:lastRenderedPageBreak/>
              <w:t>СТ-07 «Экспертиза проектов решений тульской городской думы о внесении изменений в решение тульской городской думы о бюджете муниципального образования город Тула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lastRenderedPageBreak/>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tabs>
                <w:tab w:val="left" w:pos="5387"/>
              </w:tabs>
              <w:jc w:val="both"/>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tabs>
                <w:tab w:val="left" w:pos="5387"/>
              </w:tabs>
              <w:jc w:val="both"/>
              <w:rPr>
                <w:color w:val="000000"/>
              </w:rPr>
            </w:pPr>
            <w:r w:rsidRPr="00FE7E5C">
              <w:rPr>
                <w:color w:val="000000"/>
              </w:rPr>
              <w:lastRenderedPageBreak/>
              <w:t>от 24.12.2015 № 03-03/41-р</w:t>
            </w:r>
          </w:p>
          <w:p w:rsidR="004A326F" w:rsidRPr="00FE7E5C" w:rsidRDefault="004A326F" w:rsidP="008D7346">
            <w:pPr>
              <w:snapToGrid w:val="0"/>
              <w:jc w:val="both"/>
              <w:rPr>
                <w:rFonts w:eastAsia="Calibri"/>
                <w:b/>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lastRenderedPageBreak/>
              <w:t>www.mkco-</w:t>
            </w:r>
            <w:r w:rsidRPr="00FE7E5C">
              <w:rPr>
                <w:rFonts w:eastAsia="Calibri"/>
                <w:color w:val="000000"/>
              </w:rPr>
              <w:lastRenderedPageBreak/>
              <w:t>tularegion.ru/netcat_files/userfiles/standart_07_expertiza_izm_byudzh.docx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437149" w:rsidP="004371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457.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rFonts w:eastAsia="Calibri"/>
                <w:color w:val="000000"/>
              </w:rPr>
            </w:pPr>
            <w:r w:rsidRPr="00FE7E5C">
              <w:rPr>
                <w:bCs/>
                <w:color w:val="000000"/>
              </w:rPr>
              <w:t>Стандарт внешнего муниципального финансового контроля СТ-08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jc w:val="both"/>
              <w:outlineLvl w:val="0"/>
              <w:rPr>
                <w:color w:val="000000"/>
              </w:rPr>
            </w:pPr>
            <w:r w:rsidRPr="00FE7E5C">
              <w:rPr>
                <w:bCs/>
                <w:color w:val="000000"/>
              </w:rPr>
              <w:t>от 29.12.2017 № 03-03/41-р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www.mkco-tularegion.ru/netcat_files/userfiles/2018/standart_08_kontrol_realizatsii_rezultatov_meropriyatiy.docx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437149" w:rsidP="004371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bCs/>
                <w:color w:val="000000"/>
              </w:rPr>
            </w:pPr>
            <w:r w:rsidRPr="00FE7E5C">
              <w:rPr>
                <w:bCs/>
                <w:color w:val="000000"/>
              </w:rPr>
              <w:t>Стандарт внешнего муниципального финансового контроля СТ-09 «Аудит (контроль) внутреннего долга муниципального образования город Тула»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8D7346">
            <w:pPr>
              <w:jc w:val="both"/>
              <w:outlineLvl w:val="0"/>
              <w:rPr>
                <w:color w:val="000000"/>
              </w:rPr>
            </w:pPr>
            <w:r w:rsidRPr="00FE7E5C">
              <w:rPr>
                <w:color w:val="000000"/>
              </w:rPr>
              <w:t>Распоряжение</w:t>
            </w:r>
            <w:r w:rsidRPr="00FE7E5C">
              <w:rPr>
                <w:rFonts w:eastAsia="Calibri"/>
                <w:color w:val="000000"/>
              </w:rPr>
              <w:t xml:space="preserve"> КСП г. Тулы</w:t>
            </w:r>
          </w:p>
          <w:p w:rsidR="004A326F" w:rsidRPr="00FE7E5C" w:rsidRDefault="004A326F" w:rsidP="008D7346">
            <w:pPr>
              <w:jc w:val="both"/>
              <w:outlineLvl w:val="0"/>
              <w:rPr>
                <w:color w:val="000000"/>
              </w:rPr>
            </w:pPr>
            <w:r w:rsidRPr="00FE7E5C">
              <w:rPr>
                <w:bCs/>
                <w:color w:val="000000"/>
              </w:rPr>
              <w:t>от 29.04.2022 № 06-01/9-р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color w:val="000000"/>
              </w:rPr>
            </w:pPr>
            <w:r w:rsidRPr="00FE7E5C">
              <w:rPr>
                <w:rFonts w:eastAsia="Calibri"/>
                <w:color w:val="000000"/>
              </w:rPr>
              <w:t>http://www.mkco-tularegion.ru/upload/docs/dokumenty/mun.dolg.pdf</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437149" w:rsidP="004371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СВМФК 01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87330">
            <w:pPr>
              <w:snapToGrid w:val="0"/>
              <w:jc w:val="both"/>
              <w:rPr>
                <w:rFonts w:eastAsia="Calibri"/>
              </w:rPr>
            </w:pPr>
            <w:r w:rsidRPr="00FE7E5C">
              <w:rPr>
                <w:rFonts w:eastAsia="Calibri"/>
              </w:rPr>
              <w:t>Распоряжение председателя КСП</w:t>
            </w:r>
            <w:r w:rsidR="00B87330">
              <w:rPr>
                <w:rFonts w:eastAsia="Calibri"/>
              </w:rPr>
              <w:t xml:space="preserve"> </w:t>
            </w:r>
            <w:r w:rsidRPr="00FE7E5C">
              <w:rPr>
                <w:rFonts w:eastAsia="Calibri"/>
              </w:rPr>
              <w:t>г. Ярославля от 01.03.2013 №2 (в редакции от 01.02.2021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6"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437149" w:rsidP="004371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СВМФК-02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87330">
            <w:pPr>
              <w:snapToGrid w:val="0"/>
              <w:jc w:val="both"/>
              <w:rPr>
                <w:rFonts w:eastAsia="Calibri"/>
              </w:rPr>
            </w:pPr>
            <w:r w:rsidRPr="00FE7E5C">
              <w:rPr>
                <w:rFonts w:eastAsia="Calibri"/>
              </w:rPr>
              <w:t>Распоряжение председателя КСП</w:t>
            </w:r>
            <w:r w:rsidR="00B87330">
              <w:rPr>
                <w:rFonts w:eastAsia="Calibri"/>
              </w:rPr>
              <w:t xml:space="preserve"> </w:t>
            </w:r>
            <w:r w:rsidRPr="00FE7E5C">
              <w:rPr>
                <w:rFonts w:eastAsia="Calibri"/>
              </w:rPr>
              <w:t>г. Ярославля от 10.03.2014 №2</w:t>
            </w:r>
            <w:r>
              <w:rPr>
                <w:rFonts w:eastAsia="Calibri"/>
              </w:rPr>
              <w:t xml:space="preserve"> </w:t>
            </w:r>
            <w:r w:rsidRPr="00FE7E5C">
              <w:rPr>
                <w:rFonts w:eastAsia="Calibri"/>
              </w:rPr>
              <w:t>(в редакции от 01.02.2021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7"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93DFB" w:rsidRDefault="00437149" w:rsidP="0043714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8D7346">
            <w:pPr>
              <w:snapToGrid w:val="0"/>
              <w:jc w:val="both"/>
              <w:rPr>
                <w:rFonts w:eastAsia="Calibri"/>
              </w:rPr>
            </w:pPr>
            <w:r w:rsidRPr="00FE7E5C">
              <w:rPr>
                <w:rFonts w:eastAsia="Calibri"/>
              </w:rPr>
              <w:t>СВМФК-03 «Проведение внешней проверки годового отчета об исполнении бюджета города Ярославля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8D7346">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B87330">
            <w:pPr>
              <w:snapToGrid w:val="0"/>
              <w:jc w:val="both"/>
              <w:rPr>
                <w:rFonts w:eastAsia="Calibri"/>
              </w:rPr>
            </w:pPr>
            <w:r w:rsidRPr="00FE7E5C">
              <w:rPr>
                <w:rFonts w:eastAsia="Calibri"/>
              </w:rPr>
              <w:t>Распоряжение председателя КСП</w:t>
            </w:r>
            <w:r w:rsidR="00B87330">
              <w:rPr>
                <w:rFonts w:eastAsia="Calibri"/>
              </w:rPr>
              <w:t xml:space="preserve"> </w:t>
            </w:r>
            <w:r w:rsidRPr="00FE7E5C">
              <w:rPr>
                <w:rFonts w:eastAsia="Calibri"/>
              </w:rPr>
              <w:t>г. Ярославля от 01.02.2021 № 4</w:t>
            </w:r>
            <w:r>
              <w:rPr>
                <w:rFonts w:eastAsia="Calibri"/>
              </w:rPr>
              <w:t xml:space="preserve"> </w:t>
            </w:r>
            <w:r w:rsidRPr="00FE7E5C">
              <w:rPr>
                <w:rFonts w:eastAsia="Calibri"/>
              </w:rPr>
              <w:t>(взамен СВМФК-03 «Проведение внешней проверки годового отчета об исполнении бюджета города Ярославля» от 10.03.2014 №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8D7346">
            <w:pPr>
              <w:snapToGrid w:val="0"/>
              <w:jc w:val="both"/>
              <w:rPr>
                <w:rFonts w:eastAsia="Calibri"/>
              </w:rPr>
            </w:pPr>
            <w:hyperlink r:id="rId78"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2E62" w:rsidRDefault="00022E62" w:rsidP="00022E6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СВМФК-04 «Аудит эффективности»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Распоряжение председателя КСП г. Ярославля от 01.02.2021 № 4 (взамен СВМФК-06 «Проведение проверки эффективности использования муниципальных ресурсов» от 10.03.2014 № 2 СВМФК-09 «Проведение аудита эффективности использования муниципальных и имущественных средств города Ярославля от </w:t>
            </w:r>
            <w:r w:rsidRPr="00FE7E5C">
              <w:rPr>
                <w:rFonts w:eastAsia="Calibri"/>
              </w:rPr>
              <w:lastRenderedPageBreak/>
              <w:t>10.03.2014 №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hyperlink r:id="rId79"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2E62" w:rsidRDefault="00022E62" w:rsidP="00022E6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463.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СВМФК-05 «Финансово-экономическая экспертиза проекта муниципальной программы»</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Распоряжение председателя КСП</w:t>
            </w:r>
            <w:r w:rsidR="00925AE9">
              <w:rPr>
                <w:rFonts w:eastAsia="Calibri"/>
              </w:rPr>
              <w:t xml:space="preserve"> </w:t>
            </w:r>
            <w:r w:rsidRPr="00FE7E5C">
              <w:rPr>
                <w:rFonts w:eastAsia="Calibri"/>
              </w:rPr>
              <w:t>г. Ярославля от 01.02.2021 № 4 (взамен СВМФК-05 «Финансово-экономическая экспертиза проектов муниципальных программ» от 10.03.2014 № 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hyperlink r:id="rId80"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2E62" w:rsidRDefault="00022E62" w:rsidP="00022E6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СВМФК-06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Распоряжение председателя КСП г. Ярославля от 01.02.2021 № 4 (взамен СВМФК-08 «Экспертиза проекта бюджета на очередной финансовый год и плановый период» от 02.12.2014 № 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hyperlink r:id="rId81"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2E62" w:rsidRDefault="00022E62" w:rsidP="00022E6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СВМФК-07 «Аудит в сфере закупок товаров, работ, услуг для муниципальных нужд»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Распоряжение председателя КСП г. Ярославля от 02.12.2014 №4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hyperlink r:id="rId82"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022E62" w:rsidRDefault="00022E62" w:rsidP="00022E62">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СВМФК-08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Распоряжение председателя КСП г. Ярославля от 01.02.2021 № 4</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hyperlink r:id="rId83"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СВМФК-09 «Экспертиза проекта решения муниципалитета о внесении изменений в бюджет города Ярославля на текущий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Распоряжение председателя КСП г. Ярославля от 21.03.2019 № 1</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hyperlink r:id="rId84"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468.</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b/>
              </w:rPr>
            </w:pPr>
            <w:r w:rsidRPr="00FE7E5C">
              <w:rPr>
                <w:rFonts w:eastAsia="Calibri"/>
              </w:rPr>
              <w:t>СОД-1 «Планирование работы контрольно-счетной палаты города Ярославля».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b/>
              </w:rPr>
            </w:pPr>
            <w:r w:rsidRPr="00FE7E5C">
              <w:rPr>
                <w:rFonts w:eastAsia="Calibri"/>
              </w:rPr>
              <w:t>Распоряжение председателя КСП г. Ярославля от 03.03.2015 №1</w:t>
            </w:r>
            <w:r w:rsidRPr="00FE7E5C">
              <w:t xml:space="preserve"> </w:t>
            </w:r>
            <w:r w:rsidRPr="00FE7E5C">
              <w:rPr>
                <w:rFonts w:eastAsia="Calibri"/>
              </w:rPr>
              <w:t>(в ред. от 01.02.2021 № 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b/>
              </w:rPr>
            </w:pPr>
            <w:hyperlink r:id="rId85"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469.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b/>
              </w:rPr>
            </w:pPr>
            <w:r w:rsidRPr="00FE7E5C">
              <w:rPr>
                <w:rFonts w:eastAsia="Calibri"/>
              </w:rPr>
              <w:t>СОД-2 «Подготовка отчета о работе контрольно-счетной палаты города Ярославля»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jc w:val="both"/>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b/>
              </w:rPr>
            </w:pPr>
            <w:r w:rsidRPr="00FE7E5C">
              <w:rPr>
                <w:rFonts w:eastAsia="Calibri"/>
              </w:rPr>
              <w:t>Распоряжение председателя КСП г. Ярославля от 03.03.2015 №1</w:t>
            </w:r>
            <w:r w:rsidRPr="00FE7E5C">
              <w:t xml:space="preserve"> </w:t>
            </w:r>
            <w:r w:rsidRPr="00FE7E5C">
              <w:rPr>
                <w:rFonts w:eastAsia="Calibri"/>
              </w:rPr>
              <w:t>(в ред. от 01.02.2021 № 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b/>
              </w:rPr>
            </w:pPr>
            <w:hyperlink r:id="rId86" w:history="1">
              <w:r w:rsidRPr="00FE7E5C">
                <w:rPr>
                  <w:rStyle w:val="af6"/>
                </w:rPr>
                <w:t>https://city-yaroslavl.ru/gov/control_and_accounting_chamber/normativnye-pravovye-akty/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470.</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организации деятельности СОД 01 «Планирование работы Контрольно-счетной палаты ЯМР ЯО»</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r w:rsidRPr="00FE7E5C">
              <w:rPr>
                <w:rFonts w:eastAsia="Calibri"/>
              </w:rPr>
              <w:t>https://yamo.adm.yar.ru/ksp/standarty.php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471.</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организации деятельности СОД 02 «Подготовка годового отчета о деятельности Контрольно-счетной палаты ЯМР ЯО»</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r w:rsidRPr="00FE7E5C">
              <w:rPr>
                <w:rFonts w:eastAsia="Calibri"/>
              </w:rPr>
              <w:t>https://yamo.adm.yar.ru/ksp/standarty.php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472.</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организации деятельности СОД 03 «Привлечение внешних экспертов к участию в контрольных и экспертно-аналитических мероприятиях, проводимых Контрольно-счетной палатой ЯМР ЯО»</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r w:rsidRPr="00FE7E5C">
              <w:rPr>
                <w:rFonts w:eastAsia="Calibri"/>
              </w:rPr>
              <w:t>https://yamo.adm.yar.ru/ksp/standarty.php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473.</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финансового контроля СФК 01 «Общие правила проведения Контрольно-счетной палатой ЯМР ЯО контрольного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r w:rsidRPr="00FE7E5C">
              <w:rPr>
                <w:rFonts w:eastAsia="Calibri"/>
              </w:rPr>
              <w:t>https://yamo.adm.yar.ru/ksp/standarty.php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финансового контроля СФК 02 «Общие правила проведения Контрольно-счетной палатой ЯМР ЯО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r w:rsidRPr="00FE7E5C">
              <w:rPr>
                <w:rFonts w:eastAsia="Calibri"/>
              </w:rPr>
              <w:t>https://yamo.adm.yar.ru/ksp/standarty.php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финансового контроля СФК 03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54AAC">
            <w:pPr>
              <w:snapToGrid w:val="0"/>
              <w:jc w:val="center"/>
              <w:rPr>
                <w:rFonts w:eastAsia="Calibri"/>
              </w:rPr>
            </w:pP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B4088" w:rsidRDefault="001B4088" w:rsidP="001B4088">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финансового контроля СФК 04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54AAC">
            <w:pPr>
              <w:snapToGrid w:val="0"/>
              <w:jc w:val="center"/>
              <w:rPr>
                <w:rFonts w:eastAsia="Calibri"/>
              </w:rPr>
            </w:pP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A962AB" w:rsidRDefault="00A962AB" w:rsidP="00A962AB">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Стандарт финансового контроля СФК 05 «Проведение внешней проверки годового отчета об исполнении местного бюджета»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Контрольно-счетная палата Ярославского муниципального района Ярославской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25AE9">
            <w:pPr>
              <w:snapToGrid w:val="0"/>
              <w:jc w:val="both"/>
              <w:rPr>
                <w:rFonts w:eastAsia="Calibri"/>
              </w:rPr>
            </w:pPr>
            <w:r w:rsidRPr="00FE7E5C">
              <w:rPr>
                <w:rFonts w:eastAsia="Calibri"/>
              </w:rPr>
              <w:t xml:space="preserve">Приказ </w:t>
            </w:r>
            <w:r w:rsidRPr="00FE7E5C">
              <w:t>КСП ЯМР ЯО</w:t>
            </w:r>
            <w:r w:rsidRPr="00FE7E5C">
              <w:rPr>
                <w:rFonts w:eastAsia="Calibri"/>
              </w:rPr>
              <w:t xml:space="preserve"> от 26.08.2013 № 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25AE9">
            <w:pPr>
              <w:snapToGrid w:val="0"/>
              <w:jc w:val="both"/>
              <w:rPr>
                <w:rFonts w:eastAsia="Calibri"/>
              </w:rPr>
            </w:pPr>
            <w:r w:rsidRPr="00FE7E5C">
              <w:rPr>
                <w:rFonts w:eastAsia="Calibri"/>
              </w:rPr>
              <w:t>https://yamo.adm.yar.ru/ksp/standarty.php</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478.</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  от 05.08.16г</w:t>
            </w:r>
          </w:p>
        </w:tc>
        <w:tc>
          <w:tcPr>
            <w:tcW w:w="3260" w:type="dxa"/>
            <w:tcBorders>
              <w:top w:val="single" w:sz="4" w:space="0" w:color="000000"/>
              <w:left w:val="single" w:sz="4" w:space="0" w:color="000000"/>
              <w:bottom w:val="single" w:sz="4" w:space="0" w:color="000000"/>
              <w:right w:val="single" w:sz="4" w:space="0" w:color="000000"/>
            </w:tcBorders>
          </w:tcPr>
          <w:p w:rsidR="00324509" w:rsidRPr="00FE7E5C" w:rsidRDefault="00324509" w:rsidP="00324509">
            <w:pPr>
              <w:snapToGrid w:val="0"/>
              <w:jc w:val="center"/>
              <w:rPr>
                <w:rFonts w:eastAsia="Calibri"/>
              </w:rPr>
            </w:pPr>
            <w:r>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479.</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«Общин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05.06.16</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480.</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«Порядок организации и проведения внешней проверки годового отчета об исполнении бюджета Касимовского муниципального района»</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09.01.23</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481.</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«Планирование работы КСК Касимовского района»</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09.01.23</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482.</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«Аудит в сфере закупок, товаров, работ и услуг»</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13.06.14</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483.</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«Экспертиза проекта бюджета Касимовского муниципального района на очередной финансовый год»</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07.11.14</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484.</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12.12.14</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324509" w:rsidRPr="00FE7E5C" w:rsidTr="00B0241A">
        <w:tc>
          <w:tcPr>
            <w:tcW w:w="846" w:type="dxa"/>
            <w:tcBorders>
              <w:top w:val="single" w:sz="4" w:space="0" w:color="000000"/>
              <w:left w:val="single" w:sz="4" w:space="0" w:color="000000"/>
              <w:bottom w:val="single" w:sz="4" w:space="0" w:color="000000"/>
              <w:right w:val="nil"/>
            </w:tcBorders>
          </w:tcPr>
          <w:p w:rsidR="00324509" w:rsidRDefault="00324509" w:rsidP="0032450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485.</w:t>
            </w:r>
          </w:p>
        </w:tc>
        <w:tc>
          <w:tcPr>
            <w:tcW w:w="5646"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СВМФК «Проведение оперативного текущего контроля за исполнением местного бюджета»</w:t>
            </w:r>
          </w:p>
        </w:tc>
        <w:tc>
          <w:tcPr>
            <w:tcW w:w="2957"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324509" w:rsidRPr="00324509" w:rsidRDefault="00324509" w:rsidP="00324509">
            <w:pPr>
              <w:snapToGrid w:val="0"/>
              <w:jc w:val="both"/>
            </w:pPr>
            <w:r w:rsidRPr="00324509">
              <w:rPr>
                <w:rFonts w:eastAsia="Calibri"/>
              </w:rPr>
              <w:t>Приказ Председателя КСК</w:t>
            </w:r>
          </w:p>
          <w:p w:rsidR="00324509" w:rsidRPr="00324509" w:rsidRDefault="00324509" w:rsidP="00324509">
            <w:pPr>
              <w:snapToGrid w:val="0"/>
              <w:jc w:val="both"/>
            </w:pPr>
            <w:r w:rsidRPr="00324509">
              <w:rPr>
                <w:rFonts w:eastAsia="Calibri"/>
              </w:rPr>
              <w:t>от 12.12.14</w:t>
            </w:r>
          </w:p>
        </w:tc>
        <w:tc>
          <w:tcPr>
            <w:tcW w:w="3260" w:type="dxa"/>
            <w:tcBorders>
              <w:top w:val="single" w:sz="4" w:space="0" w:color="000000"/>
              <w:left w:val="single" w:sz="4" w:space="0" w:color="000000"/>
              <w:bottom w:val="single" w:sz="4" w:space="0" w:color="000000"/>
              <w:right w:val="single" w:sz="4" w:space="0" w:color="000000"/>
            </w:tcBorders>
          </w:tcPr>
          <w:p w:rsidR="00324509" w:rsidRDefault="00324509" w:rsidP="0032450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lastRenderedPageBreak/>
              <w:t>486.</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«Подготовка годового отчета о работе КСК Касимовского района»</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12.12.14</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487.</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«Проведение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12.12.14</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488.</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«Представления и предписания КСК Касимовского района по итогам контрольных мероприятий»</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01.11.16</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489.</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«Порядок действий должностных лиц КСК Касимовского района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20.12.16</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450.</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«Последующий контроль за исполнением бюджета Касимовского района»</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01.01.17</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451.</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«Подготовка предложений по совершенствованию осуществления главными администраторами средств бюджета Касимовского района внутреннего финансового контроляи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01.01.17</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001369" w:rsidRPr="00FE7E5C" w:rsidTr="00B0241A">
        <w:tc>
          <w:tcPr>
            <w:tcW w:w="846" w:type="dxa"/>
            <w:tcBorders>
              <w:top w:val="single" w:sz="4" w:space="0" w:color="000000"/>
              <w:left w:val="single" w:sz="4" w:space="0" w:color="000000"/>
              <w:bottom w:val="single" w:sz="4" w:space="0" w:color="000000"/>
              <w:right w:val="nil"/>
            </w:tcBorders>
          </w:tcPr>
          <w:p w:rsidR="00001369" w:rsidRDefault="00001369" w:rsidP="00001369">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452.</w:t>
            </w:r>
          </w:p>
        </w:tc>
        <w:tc>
          <w:tcPr>
            <w:tcW w:w="5646"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СВМФК «Проведение финансового аудита»</w:t>
            </w:r>
          </w:p>
        </w:tc>
        <w:tc>
          <w:tcPr>
            <w:tcW w:w="2957"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001369" w:rsidRPr="00001369" w:rsidRDefault="00001369" w:rsidP="00001369">
            <w:pPr>
              <w:snapToGrid w:val="0"/>
              <w:jc w:val="both"/>
            </w:pPr>
            <w:r w:rsidRPr="00001369">
              <w:rPr>
                <w:rFonts w:eastAsia="Calibri"/>
              </w:rPr>
              <w:t>Приказ Председателя КСК</w:t>
            </w:r>
          </w:p>
          <w:p w:rsidR="00001369" w:rsidRPr="00001369" w:rsidRDefault="00001369" w:rsidP="00001369">
            <w:pPr>
              <w:snapToGrid w:val="0"/>
              <w:jc w:val="both"/>
            </w:pPr>
            <w:r w:rsidRPr="00001369">
              <w:rPr>
                <w:rFonts w:eastAsia="Calibri"/>
              </w:rPr>
              <w:t>от 01.01.17</w:t>
            </w:r>
          </w:p>
        </w:tc>
        <w:tc>
          <w:tcPr>
            <w:tcW w:w="3260" w:type="dxa"/>
            <w:tcBorders>
              <w:top w:val="single" w:sz="4" w:space="0" w:color="000000"/>
              <w:left w:val="single" w:sz="4" w:space="0" w:color="000000"/>
              <w:bottom w:val="single" w:sz="4" w:space="0" w:color="000000"/>
              <w:right w:val="single" w:sz="4" w:space="0" w:color="000000"/>
            </w:tcBorders>
          </w:tcPr>
          <w:p w:rsidR="00001369" w:rsidRDefault="00001369" w:rsidP="00001369">
            <w:pPr>
              <w:jc w:val="center"/>
            </w:pPr>
            <w:r w:rsidRPr="00692FF5">
              <w:rPr>
                <w:rFonts w:eastAsia="Calibri"/>
              </w:rPr>
              <w:t>-</w:t>
            </w:r>
          </w:p>
        </w:tc>
      </w:tr>
      <w:tr w:rsidR="00E465F7" w:rsidRPr="00FE7E5C" w:rsidTr="00B0241A">
        <w:tc>
          <w:tcPr>
            <w:tcW w:w="846" w:type="dxa"/>
            <w:tcBorders>
              <w:top w:val="single" w:sz="4" w:space="0" w:color="000000"/>
              <w:left w:val="single" w:sz="4" w:space="0" w:color="000000"/>
              <w:bottom w:val="single" w:sz="4" w:space="0" w:color="000000"/>
              <w:right w:val="nil"/>
            </w:tcBorders>
          </w:tcPr>
          <w:p w:rsidR="00E465F7" w:rsidRDefault="00E465F7" w:rsidP="00E465F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453.</w:t>
            </w:r>
          </w:p>
        </w:tc>
        <w:tc>
          <w:tcPr>
            <w:tcW w:w="5646"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СВМФК «Оценка эффективности предоставления налоговых и иных льгот и преимуществ, оценка законности предоставления муниципальных гарантий и поручительств другими способами по сде</w:t>
            </w:r>
            <w:r>
              <w:rPr>
                <w:rFonts w:eastAsia="Calibri"/>
              </w:rPr>
              <w:t xml:space="preserve">лкам, совершаемым юридическими </w:t>
            </w:r>
            <w:r w:rsidRPr="00E465F7">
              <w:rPr>
                <w:rFonts w:eastAsia="Calibri"/>
              </w:rPr>
              <w:t>лицами и ИП за счет средств бюджета Касимовского района и имущества, находящегося в собственности Касимовского района»</w:t>
            </w:r>
          </w:p>
        </w:tc>
        <w:tc>
          <w:tcPr>
            <w:tcW w:w="2957"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Приказ Председателя КСК</w:t>
            </w:r>
          </w:p>
          <w:p w:rsidR="00E465F7" w:rsidRPr="00E465F7" w:rsidRDefault="00E465F7" w:rsidP="00E465F7">
            <w:pPr>
              <w:snapToGrid w:val="0"/>
              <w:jc w:val="both"/>
            </w:pPr>
            <w:r w:rsidRPr="00E465F7">
              <w:rPr>
                <w:rFonts w:eastAsia="Calibri"/>
              </w:rPr>
              <w:t>от 01.01.17</w:t>
            </w:r>
          </w:p>
        </w:tc>
        <w:tc>
          <w:tcPr>
            <w:tcW w:w="3260" w:type="dxa"/>
            <w:tcBorders>
              <w:top w:val="single" w:sz="4" w:space="0" w:color="000000"/>
              <w:left w:val="single" w:sz="4" w:space="0" w:color="000000"/>
              <w:bottom w:val="single" w:sz="4" w:space="0" w:color="000000"/>
              <w:right w:val="single" w:sz="4" w:space="0" w:color="000000"/>
            </w:tcBorders>
          </w:tcPr>
          <w:p w:rsidR="00E465F7" w:rsidRDefault="00E465F7" w:rsidP="00E465F7">
            <w:pPr>
              <w:jc w:val="center"/>
            </w:pPr>
            <w:r w:rsidRPr="00692FF5">
              <w:rPr>
                <w:rFonts w:eastAsia="Calibri"/>
              </w:rPr>
              <w:t>-</w:t>
            </w:r>
          </w:p>
        </w:tc>
      </w:tr>
      <w:tr w:rsidR="00E465F7" w:rsidRPr="00FE7E5C" w:rsidTr="00B0241A">
        <w:tc>
          <w:tcPr>
            <w:tcW w:w="846" w:type="dxa"/>
            <w:tcBorders>
              <w:top w:val="single" w:sz="4" w:space="0" w:color="000000"/>
              <w:left w:val="single" w:sz="4" w:space="0" w:color="000000"/>
              <w:bottom w:val="single" w:sz="4" w:space="0" w:color="000000"/>
              <w:right w:val="nil"/>
            </w:tcBorders>
          </w:tcPr>
          <w:p w:rsidR="00E465F7" w:rsidRDefault="00E465F7" w:rsidP="00E465F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454.</w:t>
            </w:r>
          </w:p>
        </w:tc>
        <w:tc>
          <w:tcPr>
            <w:tcW w:w="5646"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СВМФК «Экспертиза проекта Решения об исполнении местного бюджета за отчетный финансовый год»</w:t>
            </w:r>
          </w:p>
        </w:tc>
        <w:tc>
          <w:tcPr>
            <w:tcW w:w="2957"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Приказ Председателя КСК</w:t>
            </w:r>
          </w:p>
          <w:p w:rsidR="00E465F7" w:rsidRPr="00E465F7" w:rsidRDefault="00E465F7" w:rsidP="00E465F7">
            <w:pPr>
              <w:snapToGrid w:val="0"/>
              <w:jc w:val="both"/>
            </w:pPr>
            <w:r w:rsidRPr="00E465F7">
              <w:rPr>
                <w:rFonts w:eastAsia="Calibri"/>
              </w:rPr>
              <w:t>от 17.11.17</w:t>
            </w:r>
          </w:p>
        </w:tc>
        <w:tc>
          <w:tcPr>
            <w:tcW w:w="3260" w:type="dxa"/>
            <w:tcBorders>
              <w:top w:val="single" w:sz="4" w:space="0" w:color="000000"/>
              <w:left w:val="single" w:sz="4" w:space="0" w:color="000000"/>
              <w:bottom w:val="single" w:sz="4" w:space="0" w:color="000000"/>
              <w:right w:val="single" w:sz="4" w:space="0" w:color="000000"/>
            </w:tcBorders>
          </w:tcPr>
          <w:p w:rsidR="00E465F7" w:rsidRDefault="00E465F7" w:rsidP="00E465F7">
            <w:pPr>
              <w:jc w:val="center"/>
            </w:pPr>
            <w:r w:rsidRPr="00692FF5">
              <w:rPr>
                <w:rFonts w:eastAsia="Calibri"/>
              </w:rPr>
              <w:t>-</w:t>
            </w:r>
          </w:p>
        </w:tc>
      </w:tr>
      <w:tr w:rsidR="00E465F7" w:rsidRPr="00FE7E5C" w:rsidTr="00B0241A">
        <w:tc>
          <w:tcPr>
            <w:tcW w:w="846" w:type="dxa"/>
            <w:tcBorders>
              <w:top w:val="single" w:sz="4" w:space="0" w:color="000000"/>
              <w:left w:val="single" w:sz="4" w:space="0" w:color="000000"/>
              <w:bottom w:val="single" w:sz="4" w:space="0" w:color="000000"/>
              <w:right w:val="nil"/>
            </w:tcBorders>
          </w:tcPr>
          <w:p w:rsidR="00E465F7" w:rsidRDefault="00E465F7" w:rsidP="00E465F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455.</w:t>
            </w:r>
          </w:p>
        </w:tc>
        <w:tc>
          <w:tcPr>
            <w:tcW w:w="5646"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СВМФК «Участие в мероприятиях, направленных на противодействие коррупции, в рамках проведения КСК Касимовского района контрольных и эксперно-аналитических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Приказ Председателя КСК</w:t>
            </w:r>
          </w:p>
          <w:p w:rsidR="00E465F7" w:rsidRPr="00E465F7" w:rsidRDefault="00E465F7" w:rsidP="00E465F7">
            <w:pPr>
              <w:snapToGrid w:val="0"/>
              <w:jc w:val="both"/>
            </w:pPr>
            <w:r w:rsidRPr="00E465F7">
              <w:rPr>
                <w:rFonts w:eastAsia="Calibri"/>
              </w:rPr>
              <w:t>от 30.09.21</w:t>
            </w:r>
          </w:p>
        </w:tc>
        <w:tc>
          <w:tcPr>
            <w:tcW w:w="3260" w:type="dxa"/>
            <w:tcBorders>
              <w:top w:val="single" w:sz="4" w:space="0" w:color="000000"/>
              <w:left w:val="single" w:sz="4" w:space="0" w:color="000000"/>
              <w:bottom w:val="single" w:sz="4" w:space="0" w:color="000000"/>
              <w:right w:val="single" w:sz="4" w:space="0" w:color="000000"/>
            </w:tcBorders>
          </w:tcPr>
          <w:p w:rsidR="00E465F7" w:rsidRDefault="00E465F7" w:rsidP="00E465F7">
            <w:pPr>
              <w:jc w:val="center"/>
            </w:pPr>
            <w:r w:rsidRPr="00692FF5">
              <w:rPr>
                <w:rFonts w:eastAsia="Calibri"/>
              </w:rPr>
              <w:t>-</w:t>
            </w:r>
          </w:p>
        </w:tc>
      </w:tr>
      <w:tr w:rsidR="00E465F7" w:rsidRPr="00FE7E5C" w:rsidTr="00B0241A">
        <w:tc>
          <w:tcPr>
            <w:tcW w:w="846" w:type="dxa"/>
            <w:tcBorders>
              <w:top w:val="single" w:sz="4" w:space="0" w:color="000000"/>
              <w:left w:val="single" w:sz="4" w:space="0" w:color="000000"/>
              <w:bottom w:val="single" w:sz="4" w:space="0" w:color="000000"/>
              <w:right w:val="nil"/>
            </w:tcBorders>
          </w:tcPr>
          <w:p w:rsidR="00E465F7" w:rsidRDefault="00E465F7" w:rsidP="00E465F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456.</w:t>
            </w:r>
          </w:p>
        </w:tc>
        <w:tc>
          <w:tcPr>
            <w:tcW w:w="5646"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bCs/>
              </w:rPr>
              <w:t>СВМФК «Финансово-экономическая экспертиза проектов муниципальных программ</w:t>
            </w:r>
            <w:r w:rsidRPr="00E465F7">
              <w:rPr>
                <w:rFonts w:eastAsia="Calibri"/>
              </w:rPr>
              <w:t>»</w:t>
            </w:r>
          </w:p>
        </w:tc>
        <w:tc>
          <w:tcPr>
            <w:tcW w:w="2957"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Приказ Председателя КСК</w:t>
            </w:r>
          </w:p>
          <w:p w:rsidR="00E465F7" w:rsidRPr="00E465F7" w:rsidRDefault="00E465F7" w:rsidP="00E465F7">
            <w:pPr>
              <w:snapToGrid w:val="0"/>
              <w:jc w:val="both"/>
            </w:pPr>
            <w:r w:rsidRPr="00E465F7">
              <w:rPr>
                <w:rFonts w:eastAsia="Calibri"/>
              </w:rPr>
              <w:t>от 30.09.21</w:t>
            </w:r>
          </w:p>
        </w:tc>
        <w:tc>
          <w:tcPr>
            <w:tcW w:w="3260" w:type="dxa"/>
            <w:tcBorders>
              <w:top w:val="single" w:sz="4" w:space="0" w:color="000000"/>
              <w:left w:val="single" w:sz="4" w:space="0" w:color="000000"/>
              <w:bottom w:val="single" w:sz="4" w:space="0" w:color="000000"/>
              <w:right w:val="single" w:sz="4" w:space="0" w:color="000000"/>
            </w:tcBorders>
          </w:tcPr>
          <w:p w:rsidR="00E465F7" w:rsidRDefault="00E465F7" w:rsidP="00E465F7">
            <w:pPr>
              <w:jc w:val="center"/>
            </w:pPr>
            <w:r w:rsidRPr="00692FF5">
              <w:rPr>
                <w:rFonts w:eastAsia="Calibri"/>
              </w:rPr>
              <w:t>-</w:t>
            </w:r>
          </w:p>
        </w:tc>
      </w:tr>
      <w:tr w:rsidR="00E465F7" w:rsidRPr="00FE7E5C" w:rsidTr="00B0241A">
        <w:tc>
          <w:tcPr>
            <w:tcW w:w="846" w:type="dxa"/>
            <w:tcBorders>
              <w:top w:val="single" w:sz="4" w:space="0" w:color="000000"/>
              <w:left w:val="single" w:sz="4" w:space="0" w:color="000000"/>
              <w:bottom w:val="single" w:sz="4" w:space="0" w:color="000000"/>
              <w:right w:val="nil"/>
            </w:tcBorders>
          </w:tcPr>
          <w:p w:rsidR="00E465F7" w:rsidRDefault="00E465F7" w:rsidP="00E465F7">
            <w:pPr>
              <w:pStyle w:val="af1"/>
              <w:snapToGrid w:val="0"/>
              <w:spacing w:after="0" w:line="240" w:lineRule="auto"/>
              <w:ind w:left="0"/>
              <w:contextualSpacing/>
              <w:jc w:val="center"/>
              <w:rPr>
                <w:rFonts w:ascii="Times New Roman" w:hAnsi="Times New Roman"/>
                <w:b/>
                <w:sz w:val="20"/>
                <w:szCs w:val="20"/>
              </w:rPr>
            </w:pPr>
            <w:r>
              <w:rPr>
                <w:rFonts w:ascii="Times New Roman" w:hAnsi="Times New Roman"/>
                <w:b/>
                <w:sz w:val="20"/>
                <w:szCs w:val="20"/>
              </w:rPr>
              <w:t>457.</w:t>
            </w:r>
          </w:p>
        </w:tc>
        <w:tc>
          <w:tcPr>
            <w:tcW w:w="5646"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bCs/>
              </w:rPr>
              <w:t>СВМФК «Стратегический аудит»</w:t>
            </w:r>
          </w:p>
        </w:tc>
        <w:tc>
          <w:tcPr>
            <w:tcW w:w="2957"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E465F7" w:rsidRPr="00E465F7" w:rsidRDefault="00E465F7" w:rsidP="00E465F7">
            <w:pPr>
              <w:snapToGrid w:val="0"/>
              <w:jc w:val="both"/>
            </w:pPr>
            <w:r w:rsidRPr="00E465F7">
              <w:rPr>
                <w:rFonts w:eastAsia="Calibri"/>
              </w:rPr>
              <w:t>Приказ Председателя КСК</w:t>
            </w:r>
          </w:p>
          <w:p w:rsidR="00E465F7" w:rsidRPr="00E465F7" w:rsidRDefault="00E465F7" w:rsidP="00E465F7">
            <w:pPr>
              <w:snapToGrid w:val="0"/>
              <w:jc w:val="both"/>
            </w:pPr>
            <w:r w:rsidRPr="00E465F7">
              <w:rPr>
                <w:rFonts w:eastAsia="Calibri"/>
              </w:rPr>
              <w:t>от 29.09.21</w:t>
            </w:r>
          </w:p>
        </w:tc>
        <w:tc>
          <w:tcPr>
            <w:tcW w:w="3260" w:type="dxa"/>
            <w:tcBorders>
              <w:top w:val="single" w:sz="4" w:space="0" w:color="000000"/>
              <w:left w:val="single" w:sz="4" w:space="0" w:color="000000"/>
              <w:bottom w:val="single" w:sz="4" w:space="0" w:color="000000"/>
              <w:right w:val="single" w:sz="4" w:space="0" w:color="000000"/>
            </w:tcBorders>
          </w:tcPr>
          <w:p w:rsidR="00E465F7" w:rsidRDefault="00E465F7" w:rsidP="00E465F7">
            <w:pPr>
              <w:jc w:val="center"/>
            </w:pPr>
            <w:r w:rsidRPr="00692FF5">
              <w:rPr>
                <w:rFonts w:eastAsia="Calibri"/>
              </w:rPr>
              <w:t>-</w:t>
            </w: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BD12DE" w:rsidRDefault="00BD12DE" w:rsidP="00454AAC">
            <w:pPr>
              <w:snapToGrid w:val="0"/>
              <w:jc w:val="center"/>
              <w:rPr>
                <w:b/>
              </w:rPr>
            </w:pPr>
          </w:p>
          <w:p w:rsidR="004A326F" w:rsidRDefault="004A326F" w:rsidP="00454AAC">
            <w:pPr>
              <w:snapToGrid w:val="0"/>
              <w:jc w:val="center"/>
              <w:rPr>
                <w:b/>
              </w:rPr>
            </w:pPr>
            <w:r w:rsidRPr="00BD12DE">
              <w:rPr>
                <w:b/>
              </w:rPr>
              <w:t>Методические рекомендации</w:t>
            </w:r>
          </w:p>
          <w:p w:rsidR="00BD12DE" w:rsidRPr="00BD12DE" w:rsidRDefault="00BD12DE" w:rsidP="00454AAC">
            <w:pPr>
              <w:snapToGrid w:val="0"/>
              <w:jc w:val="center"/>
              <w:rPr>
                <w:rFonts w:eastAsia="Calibri"/>
                <w:b/>
              </w:rPr>
            </w:pP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BD12DE" w:rsidRDefault="004A326F" w:rsidP="00454AAC">
            <w:pPr>
              <w:snapToGrid w:val="0"/>
              <w:jc w:val="center"/>
              <w:rPr>
                <w:rFonts w:eastAsia="Calibri"/>
                <w:b/>
              </w:rPr>
            </w:pPr>
            <w:r w:rsidRPr="00BD12DE">
              <w:rPr>
                <w:b/>
              </w:rPr>
              <w:t>Организация деятельности КСО</w:t>
            </w:r>
          </w:p>
        </w:tc>
      </w:tr>
      <w:tr w:rsidR="00AC6CCB" w:rsidRPr="00FE7E5C" w:rsidTr="00B0241A">
        <w:tc>
          <w:tcPr>
            <w:tcW w:w="846" w:type="dxa"/>
            <w:tcBorders>
              <w:top w:val="single" w:sz="4" w:space="0" w:color="000000"/>
              <w:left w:val="single" w:sz="4" w:space="0" w:color="000000"/>
              <w:bottom w:val="single" w:sz="4" w:space="0" w:color="000000"/>
              <w:right w:val="nil"/>
            </w:tcBorders>
          </w:tcPr>
          <w:p w:rsidR="00AC6CCB" w:rsidRPr="00183E07" w:rsidRDefault="00B45196" w:rsidP="00AC6CCB">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w:t>
            </w:r>
          </w:p>
        </w:tc>
        <w:tc>
          <w:tcPr>
            <w:tcW w:w="5646" w:type="dxa"/>
            <w:tcBorders>
              <w:top w:val="single" w:sz="4" w:space="0" w:color="000000"/>
              <w:left w:val="single" w:sz="4" w:space="0" w:color="000000"/>
              <w:bottom w:val="single" w:sz="4" w:space="0" w:color="000000"/>
              <w:right w:val="nil"/>
            </w:tcBorders>
          </w:tcPr>
          <w:p w:rsidR="00AC6CCB" w:rsidRPr="00930F3A" w:rsidRDefault="00AC6CCB" w:rsidP="00AC6CCB">
            <w:pPr>
              <w:jc w:val="both"/>
            </w:pPr>
            <w:r w:rsidRPr="00930F3A">
              <w:t>Общие требования к Стандартам внешнего муниципального финансового контроля КСП</w:t>
            </w:r>
          </w:p>
        </w:tc>
        <w:tc>
          <w:tcPr>
            <w:tcW w:w="2957" w:type="dxa"/>
            <w:tcBorders>
              <w:top w:val="single" w:sz="4" w:space="0" w:color="000000"/>
              <w:left w:val="single" w:sz="4" w:space="0" w:color="000000"/>
              <w:bottom w:val="single" w:sz="4" w:space="0" w:color="000000"/>
              <w:right w:val="nil"/>
            </w:tcBorders>
          </w:tcPr>
          <w:p w:rsidR="00AC6CCB" w:rsidRPr="00930F3A" w:rsidRDefault="00AC6CCB" w:rsidP="00AC6CCB">
            <w:pPr>
              <w:jc w:val="both"/>
              <w:rPr>
                <w:rFonts w:eastAsia="Calibri"/>
              </w:rPr>
            </w:pPr>
            <w:r w:rsidRPr="00930F3A">
              <w:rPr>
                <w:rFonts w:eastAsia="Calibri"/>
              </w:rPr>
              <w:t>КСП города Обнинска</w:t>
            </w:r>
          </w:p>
        </w:tc>
        <w:tc>
          <w:tcPr>
            <w:tcW w:w="2855" w:type="dxa"/>
            <w:tcBorders>
              <w:top w:val="single" w:sz="4" w:space="0" w:color="000000"/>
              <w:left w:val="single" w:sz="4" w:space="0" w:color="000000"/>
              <w:bottom w:val="single" w:sz="4" w:space="0" w:color="000000"/>
              <w:right w:val="nil"/>
            </w:tcBorders>
          </w:tcPr>
          <w:p w:rsidR="00AC6CCB" w:rsidRPr="00930F3A" w:rsidRDefault="00AC6CCB" w:rsidP="00AC6CCB">
            <w:pPr>
              <w:snapToGrid w:val="0"/>
              <w:jc w:val="both"/>
              <w:rPr>
                <w:rFonts w:eastAsia="Calibri"/>
              </w:rPr>
            </w:pPr>
            <w:r w:rsidRPr="00930F3A">
              <w:rPr>
                <w:rFonts w:eastAsia="Calibri"/>
              </w:rPr>
              <w:t xml:space="preserve">Приказ КСП города Обнинска от 29.12.2017 </w:t>
            </w:r>
            <w:r w:rsidRPr="00930F3A">
              <w:rPr>
                <w:lang w:eastAsia="ru-RU"/>
              </w:rPr>
              <w:t>№ 01-03/33</w:t>
            </w:r>
          </w:p>
        </w:tc>
        <w:tc>
          <w:tcPr>
            <w:tcW w:w="3260" w:type="dxa"/>
            <w:tcBorders>
              <w:top w:val="single" w:sz="4" w:space="0" w:color="000000"/>
              <w:left w:val="single" w:sz="4" w:space="0" w:color="000000"/>
              <w:bottom w:val="single" w:sz="4" w:space="0" w:color="000000"/>
              <w:right w:val="single" w:sz="4" w:space="0" w:color="000000"/>
            </w:tcBorders>
          </w:tcPr>
          <w:p w:rsidR="00AC6CCB" w:rsidRPr="00930F3A" w:rsidRDefault="00AC6CCB" w:rsidP="00AC6CCB">
            <w:pPr>
              <w:jc w:val="both"/>
            </w:pPr>
            <w:r w:rsidRPr="00930F3A">
              <w:rPr>
                <w:rFonts w:eastAsia="Calibri"/>
                <w:lang w:val="en-US"/>
              </w:rPr>
              <w:t>https</w:t>
            </w:r>
            <w:r w:rsidRPr="00930F3A">
              <w:rPr>
                <w:rFonts w:eastAsia="Calibri"/>
              </w:rPr>
              <w:t>://</w:t>
            </w:r>
            <w:r w:rsidRPr="00930F3A">
              <w:rPr>
                <w:rFonts w:eastAsia="Calibri"/>
                <w:lang w:val="en-US"/>
              </w:rPr>
              <w:t>gs</w:t>
            </w:r>
            <w:r w:rsidRPr="00930F3A">
              <w:rPr>
                <w:rFonts w:eastAsia="Calibri"/>
              </w:rPr>
              <w:t>-</w:t>
            </w:r>
            <w:r w:rsidRPr="00930F3A">
              <w:rPr>
                <w:rFonts w:eastAsia="Calibri"/>
                <w:lang w:val="en-US"/>
              </w:rPr>
              <w:t>obninsk</w:t>
            </w:r>
            <w:r w:rsidRPr="00930F3A">
              <w:rPr>
                <w:rFonts w:eastAsia="Calibri"/>
              </w:rPr>
              <w:t>.</w:t>
            </w:r>
            <w:r w:rsidRPr="00930F3A">
              <w:rPr>
                <w:rFonts w:eastAsia="Calibri"/>
                <w:lang w:val="en-US"/>
              </w:rPr>
              <w:t>ru</w:t>
            </w:r>
            <w:r w:rsidRPr="00930F3A">
              <w:rPr>
                <w:rFonts w:eastAsia="Calibri"/>
              </w:rPr>
              <w:t>/</w:t>
            </w:r>
            <w:r w:rsidRPr="00930F3A">
              <w:rPr>
                <w:rFonts w:eastAsia="Calibri"/>
                <w:lang w:val="en-US"/>
              </w:rPr>
              <w:t>kontrolno</w:t>
            </w:r>
            <w:r w:rsidRPr="00930F3A">
              <w:rPr>
                <w:rFonts w:eastAsia="Calibri"/>
              </w:rPr>
              <w:t>-</w:t>
            </w:r>
            <w:r w:rsidRPr="00930F3A">
              <w:rPr>
                <w:rFonts w:eastAsia="Calibri"/>
                <w:lang w:val="en-US"/>
              </w:rPr>
              <w:t>schetnaya</w:t>
            </w:r>
            <w:r w:rsidRPr="00930F3A">
              <w:rPr>
                <w:rFonts w:eastAsia="Calibri"/>
              </w:rPr>
              <w:t>-</w:t>
            </w:r>
            <w:r w:rsidRPr="00930F3A">
              <w:rPr>
                <w:rFonts w:eastAsia="Calibri"/>
                <w:lang w:val="en-US"/>
              </w:rPr>
              <w:t>palata</w:t>
            </w:r>
            <w:r w:rsidRPr="00930F3A">
              <w:rPr>
                <w:rFonts w:eastAsia="Calibri"/>
              </w:rPr>
              <w:t>/</w:t>
            </w:r>
            <w:r w:rsidRPr="00930F3A">
              <w:rPr>
                <w:rFonts w:eastAsia="Calibri"/>
                <w:lang w:val="en-US"/>
              </w:rPr>
              <w:t>pol</w:t>
            </w:r>
            <w:r w:rsidRPr="00930F3A">
              <w:rPr>
                <w:rFonts w:eastAsia="Calibri"/>
              </w:rPr>
              <w:t>-</w:t>
            </w:r>
            <w:r w:rsidRPr="00930F3A">
              <w:rPr>
                <w:rFonts w:eastAsia="Calibri"/>
                <w:lang w:val="en-US"/>
              </w:rPr>
              <w:t>ksp</w:t>
            </w:r>
            <w:r w:rsidRPr="00930F3A">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83E07" w:rsidRDefault="00B45196" w:rsidP="00183E07">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2.</w:t>
            </w:r>
          </w:p>
        </w:tc>
        <w:tc>
          <w:tcPr>
            <w:tcW w:w="5646" w:type="dxa"/>
            <w:tcBorders>
              <w:top w:val="single" w:sz="4" w:space="0" w:color="000000"/>
              <w:left w:val="single" w:sz="4" w:space="0" w:color="000000"/>
              <w:bottom w:val="single" w:sz="4" w:space="0" w:color="000000"/>
              <w:right w:val="nil"/>
            </w:tcBorders>
          </w:tcPr>
          <w:p w:rsidR="004A326F" w:rsidRPr="00BB4C7F" w:rsidRDefault="004A326F" w:rsidP="00BB4C7F">
            <w:pPr>
              <w:jc w:val="both"/>
              <w:rPr>
                <w:rFonts w:eastAsia="Calibri"/>
              </w:rPr>
            </w:pPr>
            <w:r w:rsidRPr="00BB4C7F">
              <w:t>Методические рекомендации по организации контрольной проверки руководителем проверочной группы.</w:t>
            </w:r>
          </w:p>
        </w:tc>
        <w:tc>
          <w:tcPr>
            <w:tcW w:w="2957" w:type="dxa"/>
            <w:tcBorders>
              <w:top w:val="single" w:sz="4" w:space="0" w:color="000000"/>
              <w:left w:val="single" w:sz="4" w:space="0" w:color="000000"/>
              <w:bottom w:val="single" w:sz="4" w:space="0" w:color="000000"/>
              <w:right w:val="nil"/>
            </w:tcBorders>
          </w:tcPr>
          <w:p w:rsidR="004A326F" w:rsidRPr="00BB4C7F" w:rsidRDefault="004A326F" w:rsidP="00BB4C7F">
            <w:pPr>
              <w:snapToGrid w:val="0"/>
              <w:jc w:val="both"/>
              <w:rPr>
                <w:rFonts w:eastAsia="Calibri"/>
              </w:rPr>
            </w:pPr>
            <w:r w:rsidRPr="00BB4C7F">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BB4C7F" w:rsidRDefault="004A326F" w:rsidP="00BB4C7F">
            <w:pPr>
              <w:jc w:val="both"/>
            </w:pPr>
            <w:r w:rsidRPr="00BB4C7F">
              <w:rPr>
                <w:rFonts w:eastAsia="Calibri"/>
              </w:rPr>
              <w:t>Распоряжение председателя КСК от 23.10.2012 № 28</w:t>
            </w:r>
          </w:p>
        </w:tc>
        <w:tc>
          <w:tcPr>
            <w:tcW w:w="3260" w:type="dxa"/>
            <w:tcBorders>
              <w:top w:val="single" w:sz="4" w:space="0" w:color="000000"/>
              <w:left w:val="single" w:sz="4" w:space="0" w:color="000000"/>
              <w:bottom w:val="single" w:sz="4" w:space="0" w:color="000000"/>
              <w:right w:val="single" w:sz="4" w:space="0" w:color="000000"/>
            </w:tcBorders>
          </w:tcPr>
          <w:p w:rsidR="004A326F" w:rsidRPr="00BB4C7F" w:rsidRDefault="004A326F" w:rsidP="00BB4C7F">
            <w:pPr>
              <w:jc w:val="both"/>
            </w:pPr>
            <w:hyperlink r:id="rId87" w:history="1">
              <w:r w:rsidRPr="00BB4C7F">
                <w:rPr>
                  <w:rStyle w:val="af6"/>
                </w:rPr>
                <w:t>http://kineshmaksk.ru/index.php/m1/m1p5?limit=10&amp;limitstart=0</w:t>
              </w:r>
            </w:hyperlink>
          </w:p>
        </w:tc>
      </w:tr>
      <w:tr w:rsidR="002414E4" w:rsidRPr="00FE7E5C" w:rsidTr="00B0241A">
        <w:tc>
          <w:tcPr>
            <w:tcW w:w="846" w:type="dxa"/>
            <w:tcBorders>
              <w:top w:val="single" w:sz="4" w:space="0" w:color="000000"/>
              <w:left w:val="single" w:sz="4" w:space="0" w:color="000000"/>
              <w:bottom w:val="single" w:sz="4" w:space="0" w:color="000000"/>
              <w:right w:val="nil"/>
            </w:tcBorders>
          </w:tcPr>
          <w:p w:rsidR="002414E4" w:rsidRPr="00183E07" w:rsidRDefault="00B45196" w:rsidP="002414E4">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w:t>
            </w:r>
          </w:p>
        </w:tc>
        <w:tc>
          <w:tcPr>
            <w:tcW w:w="5646" w:type="dxa"/>
            <w:tcBorders>
              <w:top w:val="single" w:sz="4" w:space="0" w:color="000000"/>
              <w:left w:val="single" w:sz="4" w:space="0" w:color="000000"/>
              <w:bottom w:val="single" w:sz="4" w:space="0" w:color="000000"/>
              <w:right w:val="nil"/>
            </w:tcBorders>
          </w:tcPr>
          <w:p w:rsidR="002414E4" w:rsidRPr="009B22CC" w:rsidRDefault="002414E4" w:rsidP="002414E4">
            <w:pPr>
              <w:jc w:val="both"/>
            </w:pPr>
            <w:r w:rsidRPr="009B22CC">
              <w:rPr>
                <w:lang w:eastAsia="ru-RU"/>
              </w:rPr>
              <w:t>Методические рекомендации</w:t>
            </w:r>
            <w:r w:rsidRPr="009B22CC">
              <w:t xml:space="preserve"> по организации контрольного мероприятия руководителем рабочей группы</w:t>
            </w:r>
          </w:p>
          <w:p w:rsidR="002414E4" w:rsidRPr="009B22CC" w:rsidRDefault="002414E4" w:rsidP="002414E4">
            <w:pPr>
              <w:autoSpaceDE w:val="0"/>
              <w:autoSpaceDN w:val="0"/>
              <w:adjustRightInd w:val="0"/>
              <w:jc w:val="both"/>
            </w:pPr>
          </w:p>
        </w:tc>
        <w:tc>
          <w:tcPr>
            <w:tcW w:w="2957" w:type="dxa"/>
            <w:tcBorders>
              <w:top w:val="single" w:sz="4" w:space="0" w:color="000000"/>
              <w:left w:val="single" w:sz="4" w:space="0" w:color="000000"/>
              <w:bottom w:val="single" w:sz="4" w:space="0" w:color="000000"/>
              <w:right w:val="nil"/>
            </w:tcBorders>
          </w:tcPr>
          <w:p w:rsidR="002414E4" w:rsidRPr="009B22CC" w:rsidRDefault="002414E4" w:rsidP="002414E4">
            <w:pPr>
              <w:snapToGrid w:val="0"/>
              <w:jc w:val="both"/>
            </w:pPr>
            <w:r w:rsidRPr="009B22CC">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2414E4" w:rsidRPr="009B22CC" w:rsidRDefault="002414E4" w:rsidP="002414E4">
            <w:pPr>
              <w:snapToGrid w:val="0"/>
              <w:jc w:val="both"/>
            </w:pPr>
            <w:r w:rsidRPr="009B22CC">
              <w:t>постановление Контрольно-счетной палаты города Курска от 03.03.2014 №6 (в ред. от 30.03.2022 №14)</w:t>
            </w:r>
          </w:p>
        </w:tc>
        <w:tc>
          <w:tcPr>
            <w:tcW w:w="3260" w:type="dxa"/>
            <w:tcBorders>
              <w:top w:val="single" w:sz="4" w:space="0" w:color="000000"/>
              <w:left w:val="single" w:sz="4" w:space="0" w:color="000000"/>
              <w:bottom w:val="single" w:sz="4" w:space="0" w:color="000000"/>
              <w:right w:val="single" w:sz="4" w:space="0" w:color="000000"/>
            </w:tcBorders>
          </w:tcPr>
          <w:p w:rsidR="002414E4" w:rsidRPr="009B22CC" w:rsidRDefault="002414E4" w:rsidP="002414E4">
            <w:pPr>
              <w:snapToGrid w:val="0"/>
              <w:jc w:val="both"/>
            </w:pPr>
            <w:hyperlink r:id="rId88" w:history="1">
              <w:r w:rsidRPr="009B22CC">
                <w:rPr>
                  <w:rStyle w:val="af6"/>
                </w:rPr>
                <w:t>https://ksp-kursk.ru/activity/metodologicheskoe-obespechenie/metodicheskie-rekomendatsii/</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63FCF" w:rsidRDefault="00B45196" w:rsidP="00863FC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776A13">
            <w:pPr>
              <w:suppressAutoHyphens w:val="0"/>
              <w:autoSpaceDE w:val="0"/>
              <w:autoSpaceDN w:val="0"/>
              <w:adjustRightInd w:val="0"/>
              <w:jc w:val="both"/>
            </w:pPr>
            <w:r w:rsidRPr="00FE7E5C">
              <w:t xml:space="preserve">Методические рекомендации </w:t>
            </w:r>
            <w:r w:rsidRPr="00FE7E5C">
              <w:rPr>
                <w:lang w:eastAsia="ru-RU"/>
              </w:rPr>
              <w:t xml:space="preserve">«Планирование контрольной и экспертно-аналитической деятельности </w:t>
            </w:r>
            <w:r w:rsidRPr="00FE7E5C">
              <w:t>Контрольно-счетной палаты города Курска»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776A13">
            <w:pPr>
              <w:snapToGrid w:val="0"/>
              <w:jc w:val="both"/>
            </w:pPr>
            <w:r w:rsidRPr="00FE7E5C">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776A13">
            <w:pPr>
              <w:snapToGrid w:val="0"/>
              <w:jc w:val="both"/>
            </w:pPr>
            <w:r w:rsidRPr="00FE7E5C">
              <w:t>постановление Контрольно-счетной палаты города Курска от 28.10.2022 №49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76A13">
            <w:pPr>
              <w:snapToGrid w:val="0"/>
              <w:jc w:val="both"/>
            </w:pPr>
            <w:hyperlink r:id="rId89" w:history="1">
              <w:r w:rsidRPr="00FE7E5C">
                <w:rPr>
                  <w:rStyle w:val="af6"/>
                </w:rPr>
                <w:t>https://ksp-kursk.ru/activity/metodologicheskoe-obespechenie/metodicheskie-rekomendatsii/</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63FCF" w:rsidRDefault="00B45196" w:rsidP="00863FC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776A13">
            <w:pPr>
              <w:suppressAutoHyphens w:val="0"/>
              <w:autoSpaceDE w:val="0"/>
              <w:autoSpaceDN w:val="0"/>
              <w:adjustRightInd w:val="0"/>
              <w:jc w:val="both"/>
            </w:pPr>
            <w:r w:rsidRPr="00FE7E5C">
              <w:t>Методические рекомендации «Подготовка информации о результатах контрольной и экспертно-аналитической деятельности в ежегодный отчет о деятельности Контрольно-счетной палаты города Курска»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776A13">
            <w:pPr>
              <w:snapToGrid w:val="0"/>
              <w:jc w:val="both"/>
            </w:pPr>
            <w:r w:rsidRPr="00FE7E5C">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776A13">
            <w:pPr>
              <w:snapToGrid w:val="0"/>
              <w:jc w:val="both"/>
            </w:pPr>
            <w:r w:rsidRPr="00FE7E5C">
              <w:t>постановление Контрольно-счетной палаты города Курска от 28.10.2022 №50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776A13">
            <w:pPr>
              <w:snapToGrid w:val="0"/>
              <w:jc w:val="both"/>
            </w:pPr>
            <w:hyperlink r:id="rId90" w:history="1">
              <w:r w:rsidRPr="00FE7E5C">
                <w:rPr>
                  <w:rStyle w:val="af6"/>
                </w:rPr>
                <w:t>https://ksp-kursk.ru/activity/metodologicheskoe-obespechenie/metodicheskie-rekomendatsii/</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863FCF" w:rsidRDefault="00B45196" w:rsidP="00863FC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D01625">
            <w:pPr>
              <w:jc w:val="both"/>
            </w:pPr>
            <w:r w:rsidRPr="00FE7E5C">
              <w:t>Методика составления отчета о работе Контрольно-счетной палаты города Железногорска Курской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D01625">
            <w:pPr>
              <w:jc w:val="both"/>
            </w:pPr>
            <w:r w:rsidRPr="00FE7E5C">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01625">
            <w:pPr>
              <w:jc w:val="both"/>
            </w:pPr>
            <w:r w:rsidRPr="00FE7E5C">
              <w:t>Распоряжение К</w:t>
            </w:r>
            <w:r w:rsidRPr="00FE7E5C">
              <w:rPr>
                <w:iCs/>
              </w:rPr>
              <w:t>онтрольно-счетной палаты</w:t>
            </w:r>
            <w:r w:rsidRPr="00FE7E5C">
              <w:t xml:space="preserve"> г. Железногорска от 31.01.2014  № 7</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54AAC">
            <w:pPr>
              <w:jc w:val="center"/>
            </w:pPr>
            <w:r w:rsidRPr="00FE7E5C">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A7DF2" w:rsidRDefault="00B45196" w:rsidP="005A7DF2">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A7DF2">
            <w:pPr>
              <w:jc w:val="both"/>
              <w:rPr>
                <w:rFonts w:eastAsia="Calibri"/>
              </w:rPr>
            </w:pPr>
            <w:r w:rsidRPr="00FE7E5C">
              <w:rPr>
                <w:color w:val="000000"/>
              </w:rPr>
              <w:t>Методические указания «Порядок подготовки, представления, направления основных показателей деятельности КСП ГО Подольск и отдельных сведений о КСП ГО Подольск»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A7DF2">
            <w:pPr>
              <w:snapToGrid w:val="0"/>
              <w:jc w:val="both"/>
              <w:rPr>
                <w:rFonts w:eastAsia="Calibri"/>
                <w:i/>
              </w:rPr>
            </w:pPr>
            <w:r w:rsidRPr="00FE7E5C">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4A326F" w:rsidRPr="00FE7E5C" w:rsidRDefault="001379E9" w:rsidP="005A7DF2">
            <w:pPr>
              <w:snapToGrid w:val="0"/>
              <w:jc w:val="both"/>
              <w:rPr>
                <w:rFonts w:eastAsia="Calibri"/>
              </w:rPr>
            </w:pPr>
            <w:r>
              <w:rPr>
                <w:rFonts w:eastAsia="Calibri"/>
              </w:rPr>
              <w:t>Распоряжение</w:t>
            </w:r>
            <w:r w:rsidRPr="00FE7E5C">
              <w:rPr>
                <w:rFonts w:eastAsia="Calibri"/>
              </w:rPr>
              <w:t xml:space="preserve"> </w:t>
            </w:r>
            <w:r w:rsidR="004A326F" w:rsidRPr="00FE7E5C">
              <w:rPr>
                <w:rFonts w:eastAsia="Calibri"/>
              </w:rPr>
              <w:t>Председателя Контрольно-счетной палаты Городского округа Подольск 01.09.2020</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A7DF2">
            <w:pPr>
              <w:jc w:val="both"/>
            </w:pPr>
            <w:r w:rsidRPr="00FE7E5C">
              <w:rPr>
                <w:rFonts w:eastAsia="Calibri"/>
              </w:rPr>
              <w:t>http://www.ksppodolsk.ru/metodicheskii-kabinet</w:t>
            </w:r>
          </w:p>
        </w:tc>
      </w:tr>
      <w:tr w:rsidR="003409AC" w:rsidRPr="00FE7E5C" w:rsidTr="00B0241A">
        <w:tc>
          <w:tcPr>
            <w:tcW w:w="846" w:type="dxa"/>
            <w:tcBorders>
              <w:top w:val="single" w:sz="4" w:space="0" w:color="000000"/>
              <w:left w:val="single" w:sz="4" w:space="0" w:color="000000"/>
              <w:bottom w:val="single" w:sz="4" w:space="0" w:color="000000"/>
              <w:right w:val="nil"/>
            </w:tcBorders>
          </w:tcPr>
          <w:p w:rsidR="003409AC" w:rsidRPr="005A7DF2" w:rsidRDefault="00B45196" w:rsidP="003409A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8.</w:t>
            </w:r>
          </w:p>
        </w:tc>
        <w:tc>
          <w:tcPr>
            <w:tcW w:w="5646" w:type="dxa"/>
            <w:tcBorders>
              <w:top w:val="single" w:sz="4" w:space="0" w:color="000000"/>
              <w:left w:val="single" w:sz="4" w:space="0" w:color="000000"/>
              <w:bottom w:val="single" w:sz="4" w:space="0" w:color="000000"/>
              <w:right w:val="nil"/>
            </w:tcBorders>
          </w:tcPr>
          <w:p w:rsidR="003409AC" w:rsidRPr="00FE7E5C" w:rsidRDefault="003409AC" w:rsidP="003409AC">
            <w:pPr>
              <w:snapToGrid w:val="0"/>
              <w:jc w:val="both"/>
              <w:rPr>
                <w:rFonts w:eastAsia="Calibri"/>
                <w:bCs/>
              </w:rPr>
            </w:pPr>
            <w:r w:rsidRPr="00FE7E5C">
              <w:rPr>
                <w:rFonts w:eastAsia="Calibri"/>
                <w:bCs/>
              </w:rPr>
              <w:t>Методические рекомендации по подготовке годового отчета о работе Контрольно-счетной палаты города Смоленска</w:t>
            </w:r>
          </w:p>
        </w:tc>
        <w:tc>
          <w:tcPr>
            <w:tcW w:w="2957" w:type="dxa"/>
            <w:tcBorders>
              <w:top w:val="single" w:sz="4" w:space="0" w:color="000000"/>
              <w:left w:val="single" w:sz="4" w:space="0" w:color="000000"/>
              <w:bottom w:val="single" w:sz="4" w:space="0" w:color="000000"/>
              <w:right w:val="nil"/>
            </w:tcBorders>
          </w:tcPr>
          <w:p w:rsidR="003409AC" w:rsidRPr="00FE7E5C" w:rsidRDefault="003409AC" w:rsidP="003409AC">
            <w:pPr>
              <w:snapToGrid w:val="0"/>
              <w:jc w:val="both"/>
              <w:rPr>
                <w:rFonts w:eastAsia="Calibri"/>
              </w:rPr>
            </w:pPr>
            <w:r w:rsidRPr="00FE7E5C">
              <w:rPr>
                <w:rFonts w:eastAsia="Calibri"/>
              </w:rPr>
              <w:t>Контрольно-счетная палата</w:t>
            </w:r>
          </w:p>
          <w:p w:rsidR="003409AC" w:rsidRPr="00FE7E5C" w:rsidRDefault="003409AC" w:rsidP="003409AC">
            <w:pPr>
              <w:snapToGrid w:val="0"/>
              <w:jc w:val="both"/>
              <w:rPr>
                <w:rFonts w:eastAsia="Calibri"/>
                <w:bCs/>
              </w:rPr>
            </w:pPr>
            <w:r w:rsidRPr="00FE7E5C">
              <w:rPr>
                <w:rFonts w:eastAsia="Calibri"/>
              </w:rPr>
              <w:t>города Смоленска</w:t>
            </w:r>
          </w:p>
        </w:tc>
        <w:tc>
          <w:tcPr>
            <w:tcW w:w="2855" w:type="dxa"/>
            <w:tcBorders>
              <w:top w:val="single" w:sz="4" w:space="0" w:color="000000"/>
              <w:left w:val="single" w:sz="4" w:space="0" w:color="000000"/>
              <w:bottom w:val="single" w:sz="4" w:space="0" w:color="000000"/>
              <w:right w:val="nil"/>
            </w:tcBorders>
          </w:tcPr>
          <w:p w:rsidR="003409AC" w:rsidRPr="00FE7E5C" w:rsidRDefault="003409AC" w:rsidP="00703791">
            <w:pPr>
              <w:snapToGrid w:val="0"/>
              <w:jc w:val="both"/>
              <w:rPr>
                <w:rFonts w:eastAsia="Calibri"/>
                <w:bCs/>
              </w:rPr>
            </w:pPr>
            <w:r w:rsidRPr="00FE7E5C">
              <w:rPr>
                <w:rFonts w:eastAsia="Calibri"/>
                <w:bCs/>
              </w:rPr>
              <w:t>Коллегией Контрольно-счетной палаты города Смоленска (протокол заседания</w:t>
            </w:r>
            <w:r w:rsidR="00703791">
              <w:rPr>
                <w:rFonts w:eastAsia="Calibri"/>
                <w:bCs/>
              </w:rPr>
              <w:t xml:space="preserve"> от </w:t>
            </w:r>
            <w:r w:rsidRPr="00FE7E5C">
              <w:rPr>
                <w:rFonts w:eastAsia="Calibri"/>
                <w:bCs/>
              </w:rPr>
              <w:t>24</w:t>
            </w:r>
            <w:r w:rsidR="00703791">
              <w:rPr>
                <w:rFonts w:eastAsia="Calibri"/>
                <w:bCs/>
              </w:rPr>
              <w:t>.12.</w:t>
            </w:r>
            <w:r w:rsidRPr="00FE7E5C">
              <w:rPr>
                <w:rFonts w:eastAsia="Calibri"/>
                <w:bCs/>
              </w:rPr>
              <w:t>2015)</w:t>
            </w:r>
          </w:p>
        </w:tc>
        <w:tc>
          <w:tcPr>
            <w:tcW w:w="3260" w:type="dxa"/>
            <w:tcBorders>
              <w:top w:val="single" w:sz="4" w:space="0" w:color="000000"/>
              <w:left w:val="single" w:sz="4" w:space="0" w:color="000000"/>
              <w:bottom w:val="single" w:sz="4" w:space="0" w:color="000000"/>
              <w:right w:val="single" w:sz="4" w:space="0" w:color="000000"/>
            </w:tcBorders>
          </w:tcPr>
          <w:p w:rsidR="003409AC" w:rsidRPr="00FE7E5C" w:rsidRDefault="003409AC" w:rsidP="003409AC">
            <w:pPr>
              <w:snapToGrid w:val="0"/>
              <w:jc w:val="both"/>
              <w:rPr>
                <w:rFonts w:eastAsia="Calibri"/>
                <w:bCs/>
                <w:iCs/>
                <w:color w:val="FF0000"/>
              </w:rPr>
            </w:pPr>
            <w:hyperlink r:id="rId91" w:history="1">
              <w:r w:rsidRPr="00FE7E5C">
                <w:rPr>
                  <w:rStyle w:val="af6"/>
                  <w:rFonts w:eastAsia="Calibri"/>
                  <w:bCs/>
                  <w:iCs/>
                </w:rPr>
                <w:t>http://www.smolsovet.ru/kontrolno-schetnaya-palata/МР3.php</w:t>
              </w:r>
            </w:hyperlink>
            <w:r w:rsidRPr="00FE7E5C">
              <w:rPr>
                <w:rFonts w:eastAsia="Calibri"/>
                <w:bCs/>
                <w:iCs/>
                <w:color w:val="FF0000"/>
              </w:rPr>
              <w:t xml:space="preserve"> </w:t>
            </w:r>
          </w:p>
        </w:tc>
      </w:tr>
      <w:tr w:rsidR="00BA7DF5" w:rsidRPr="00FE7E5C" w:rsidTr="00B0241A">
        <w:tc>
          <w:tcPr>
            <w:tcW w:w="846" w:type="dxa"/>
            <w:tcBorders>
              <w:top w:val="single" w:sz="4" w:space="0" w:color="000000"/>
              <w:left w:val="single" w:sz="4" w:space="0" w:color="000000"/>
              <w:bottom w:val="single" w:sz="4" w:space="0" w:color="000000"/>
              <w:right w:val="nil"/>
            </w:tcBorders>
          </w:tcPr>
          <w:p w:rsidR="00BA7DF5" w:rsidRPr="005A7DF2" w:rsidRDefault="00B45196" w:rsidP="00BA7DF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9.</w:t>
            </w:r>
          </w:p>
        </w:tc>
        <w:tc>
          <w:tcPr>
            <w:tcW w:w="5646" w:type="dxa"/>
            <w:tcBorders>
              <w:top w:val="single" w:sz="4" w:space="0" w:color="000000"/>
              <w:left w:val="single" w:sz="4" w:space="0" w:color="000000"/>
              <w:bottom w:val="single" w:sz="4" w:space="0" w:color="000000"/>
              <w:right w:val="nil"/>
            </w:tcBorders>
          </w:tcPr>
          <w:p w:rsidR="00BA7DF5" w:rsidRPr="004635A4" w:rsidRDefault="00BA7DF5" w:rsidP="00BA7DF5">
            <w:pPr>
              <w:pStyle w:val="2b"/>
              <w:rPr>
                <w:b w:val="0"/>
              </w:rPr>
            </w:pPr>
            <w:r w:rsidRPr="004635A4">
              <w:rPr>
                <w:b w:val="0"/>
              </w:rPr>
              <w:t>Методические рекомендации по изложению в отчетах и заключениях Контрольно-счетной палаты города Твери информации, содержащей персональные данные и иную конфиденциальную информацию</w:t>
            </w:r>
          </w:p>
        </w:tc>
        <w:tc>
          <w:tcPr>
            <w:tcW w:w="2957" w:type="dxa"/>
            <w:tcBorders>
              <w:top w:val="single" w:sz="4" w:space="0" w:color="000000"/>
              <w:left w:val="single" w:sz="4" w:space="0" w:color="000000"/>
              <w:bottom w:val="single" w:sz="4" w:space="0" w:color="000000"/>
              <w:right w:val="nil"/>
            </w:tcBorders>
          </w:tcPr>
          <w:p w:rsidR="00BA7DF5" w:rsidRPr="004635A4" w:rsidRDefault="00BA7DF5" w:rsidP="00BA7DF5">
            <w:pPr>
              <w:snapToGrid w:val="0"/>
              <w:jc w:val="both"/>
            </w:pPr>
            <w:r w:rsidRPr="004635A4">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BA7DF5" w:rsidRPr="004635A4" w:rsidRDefault="00BA7DF5" w:rsidP="00BA7DF5">
            <w:pPr>
              <w:snapToGrid w:val="0"/>
              <w:jc w:val="both"/>
            </w:pPr>
            <w:r>
              <w:t xml:space="preserve">Распоряжение председателя КСП </w:t>
            </w:r>
            <w:r w:rsidRPr="004635A4">
              <w:t>города Твери от 15.06.2011 № 2</w:t>
            </w:r>
          </w:p>
        </w:tc>
        <w:tc>
          <w:tcPr>
            <w:tcW w:w="3260" w:type="dxa"/>
            <w:tcBorders>
              <w:top w:val="single" w:sz="4" w:space="0" w:color="000000"/>
              <w:left w:val="single" w:sz="4" w:space="0" w:color="000000"/>
              <w:bottom w:val="single" w:sz="4" w:space="0" w:color="000000"/>
              <w:right w:val="single" w:sz="4" w:space="0" w:color="000000"/>
            </w:tcBorders>
          </w:tcPr>
          <w:p w:rsidR="00BA7DF5" w:rsidRPr="00DE68FD" w:rsidRDefault="00BA7DF5" w:rsidP="00BA7DF5">
            <w:pPr>
              <w:snapToGrid w:val="0"/>
              <w:jc w:val="center"/>
            </w:pPr>
            <w:r w:rsidRPr="00DE68FD">
              <w:t>-</w:t>
            </w:r>
          </w:p>
        </w:tc>
      </w:tr>
      <w:tr w:rsidR="00BA7DF5" w:rsidRPr="00FE7E5C" w:rsidTr="00B0241A">
        <w:tc>
          <w:tcPr>
            <w:tcW w:w="846" w:type="dxa"/>
            <w:tcBorders>
              <w:top w:val="single" w:sz="4" w:space="0" w:color="000000"/>
              <w:left w:val="single" w:sz="4" w:space="0" w:color="000000"/>
              <w:bottom w:val="single" w:sz="4" w:space="0" w:color="000000"/>
              <w:right w:val="nil"/>
            </w:tcBorders>
          </w:tcPr>
          <w:p w:rsidR="00BA7DF5" w:rsidRPr="005A7DF2" w:rsidRDefault="00B45196" w:rsidP="00BA7DF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10.</w:t>
            </w:r>
          </w:p>
        </w:tc>
        <w:tc>
          <w:tcPr>
            <w:tcW w:w="5646" w:type="dxa"/>
            <w:tcBorders>
              <w:top w:val="single" w:sz="4" w:space="0" w:color="000000"/>
              <w:left w:val="single" w:sz="4" w:space="0" w:color="000000"/>
              <w:bottom w:val="single" w:sz="4" w:space="0" w:color="000000"/>
              <w:right w:val="nil"/>
            </w:tcBorders>
          </w:tcPr>
          <w:p w:rsidR="00BA7DF5" w:rsidRPr="00DE68FD" w:rsidRDefault="00BA7DF5" w:rsidP="00BA7DF5">
            <w:pPr>
              <w:snapToGrid w:val="0"/>
              <w:jc w:val="both"/>
            </w:pPr>
            <w:r w:rsidRPr="00DE68FD">
              <w:t>Методические рекомендации по оформлению отчетов, актов и заключений в Контрольно-счетной палате города Твери</w:t>
            </w:r>
          </w:p>
        </w:tc>
        <w:tc>
          <w:tcPr>
            <w:tcW w:w="2957" w:type="dxa"/>
            <w:tcBorders>
              <w:top w:val="single" w:sz="4" w:space="0" w:color="000000"/>
              <w:left w:val="single" w:sz="4" w:space="0" w:color="000000"/>
              <w:bottom w:val="single" w:sz="4" w:space="0" w:color="000000"/>
              <w:right w:val="nil"/>
            </w:tcBorders>
          </w:tcPr>
          <w:p w:rsidR="00BA7DF5" w:rsidRPr="00DE68FD" w:rsidRDefault="00BA7DF5" w:rsidP="00BA7DF5">
            <w:pPr>
              <w:snapToGrid w:val="0"/>
              <w:jc w:val="both"/>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BA7DF5" w:rsidRPr="00DE68FD" w:rsidRDefault="00BA7DF5" w:rsidP="00BA7DF5">
            <w:pPr>
              <w:snapToGrid w:val="0"/>
              <w:jc w:val="both"/>
            </w:pPr>
            <w:r w:rsidRPr="00DE68FD">
              <w:t>Распоряжение председателя КСП города Твери от 06.10.2008 №2</w:t>
            </w:r>
          </w:p>
        </w:tc>
        <w:tc>
          <w:tcPr>
            <w:tcW w:w="3260" w:type="dxa"/>
            <w:tcBorders>
              <w:top w:val="single" w:sz="4" w:space="0" w:color="000000"/>
              <w:left w:val="single" w:sz="4" w:space="0" w:color="000000"/>
              <w:bottom w:val="single" w:sz="4" w:space="0" w:color="000000"/>
              <w:right w:val="single" w:sz="4" w:space="0" w:color="000000"/>
            </w:tcBorders>
          </w:tcPr>
          <w:p w:rsidR="00BA7DF5" w:rsidRPr="00DE68FD" w:rsidRDefault="00BA7DF5" w:rsidP="00BA7DF5">
            <w:pPr>
              <w:snapToGrid w:val="0"/>
              <w:jc w:val="center"/>
            </w:pPr>
            <w:r w:rsidRPr="00DE68FD">
              <w:t>-</w:t>
            </w:r>
          </w:p>
        </w:tc>
      </w:tr>
      <w:tr w:rsidR="00263AC0" w:rsidRPr="00FE7E5C" w:rsidTr="00B0241A">
        <w:tc>
          <w:tcPr>
            <w:tcW w:w="846" w:type="dxa"/>
            <w:tcBorders>
              <w:top w:val="single" w:sz="4" w:space="0" w:color="000000"/>
              <w:left w:val="single" w:sz="4" w:space="0" w:color="000000"/>
              <w:bottom w:val="single" w:sz="4" w:space="0" w:color="000000"/>
              <w:right w:val="nil"/>
            </w:tcBorders>
          </w:tcPr>
          <w:p w:rsidR="00263AC0" w:rsidRPr="005A7DF2" w:rsidRDefault="00B45196" w:rsidP="00B45196">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11.</w:t>
            </w:r>
          </w:p>
        </w:tc>
        <w:tc>
          <w:tcPr>
            <w:tcW w:w="5646" w:type="dxa"/>
            <w:tcBorders>
              <w:top w:val="single" w:sz="4" w:space="0" w:color="000000"/>
              <w:left w:val="single" w:sz="4" w:space="0" w:color="000000"/>
              <w:bottom w:val="single" w:sz="4" w:space="0" w:color="000000"/>
              <w:right w:val="nil"/>
            </w:tcBorders>
          </w:tcPr>
          <w:p w:rsidR="00263AC0" w:rsidRPr="00263AC0" w:rsidRDefault="00263AC0" w:rsidP="00263AC0">
            <w:pPr>
              <w:snapToGrid w:val="0"/>
              <w:jc w:val="both"/>
            </w:pPr>
            <w:r w:rsidRPr="00263AC0">
              <w:rPr>
                <w:rFonts w:eastAsia="Calibri"/>
                <w:bCs/>
              </w:rPr>
              <w:t>ТМР «Планирование контрольной и экспертно-аналитической деятельности КСК»</w:t>
            </w:r>
          </w:p>
        </w:tc>
        <w:tc>
          <w:tcPr>
            <w:tcW w:w="2957" w:type="dxa"/>
            <w:tcBorders>
              <w:top w:val="single" w:sz="4" w:space="0" w:color="000000"/>
              <w:left w:val="single" w:sz="4" w:space="0" w:color="000000"/>
              <w:bottom w:val="single" w:sz="4" w:space="0" w:color="000000"/>
              <w:right w:val="nil"/>
            </w:tcBorders>
          </w:tcPr>
          <w:p w:rsidR="00263AC0" w:rsidRPr="00263AC0" w:rsidRDefault="00263AC0" w:rsidP="00263AC0">
            <w:pPr>
              <w:snapToGrid w:val="0"/>
              <w:jc w:val="center"/>
            </w:pPr>
            <w:r w:rsidRPr="00263AC0">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263AC0" w:rsidRPr="00263AC0" w:rsidRDefault="00263AC0" w:rsidP="001379E9">
            <w:pPr>
              <w:snapToGrid w:val="0"/>
              <w:jc w:val="both"/>
            </w:pPr>
            <w:r w:rsidRPr="00263AC0">
              <w:rPr>
                <w:rFonts w:eastAsia="Calibri"/>
              </w:rPr>
              <w:t>Приказ председателя КСК</w:t>
            </w:r>
          </w:p>
          <w:p w:rsidR="00263AC0" w:rsidRPr="00263AC0" w:rsidRDefault="00263AC0" w:rsidP="001379E9">
            <w:pPr>
              <w:snapToGrid w:val="0"/>
              <w:jc w:val="both"/>
            </w:pPr>
            <w:r w:rsidRPr="00263AC0">
              <w:t xml:space="preserve"> </w:t>
            </w:r>
            <w:r w:rsidRPr="00263AC0">
              <w:rPr>
                <w:rFonts w:eastAsia="Calibri"/>
              </w:rPr>
              <w:t>от 01.09.22г</w:t>
            </w:r>
          </w:p>
        </w:tc>
        <w:tc>
          <w:tcPr>
            <w:tcW w:w="3260" w:type="dxa"/>
            <w:tcBorders>
              <w:top w:val="single" w:sz="4" w:space="0" w:color="000000"/>
              <w:left w:val="single" w:sz="4" w:space="0" w:color="000000"/>
              <w:bottom w:val="single" w:sz="4" w:space="0" w:color="000000"/>
              <w:right w:val="single" w:sz="4" w:space="0" w:color="000000"/>
            </w:tcBorders>
          </w:tcPr>
          <w:p w:rsidR="00263AC0" w:rsidRDefault="00263AC0" w:rsidP="00263AC0">
            <w:pPr>
              <w:jc w:val="center"/>
            </w:pPr>
            <w:r w:rsidRPr="005A3488">
              <w:t>-</w:t>
            </w:r>
          </w:p>
        </w:tc>
      </w:tr>
      <w:tr w:rsidR="00263AC0" w:rsidRPr="00FE7E5C" w:rsidTr="00B0241A">
        <w:tc>
          <w:tcPr>
            <w:tcW w:w="846" w:type="dxa"/>
            <w:tcBorders>
              <w:top w:val="single" w:sz="4" w:space="0" w:color="000000"/>
              <w:left w:val="single" w:sz="4" w:space="0" w:color="000000"/>
              <w:bottom w:val="single" w:sz="4" w:space="0" w:color="000000"/>
              <w:right w:val="nil"/>
            </w:tcBorders>
          </w:tcPr>
          <w:p w:rsidR="00263AC0" w:rsidRPr="005A7DF2" w:rsidRDefault="00B45196" w:rsidP="00B45196">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12.</w:t>
            </w:r>
          </w:p>
        </w:tc>
        <w:tc>
          <w:tcPr>
            <w:tcW w:w="5646" w:type="dxa"/>
            <w:tcBorders>
              <w:top w:val="single" w:sz="4" w:space="0" w:color="000000"/>
              <w:left w:val="single" w:sz="4" w:space="0" w:color="000000"/>
              <w:bottom w:val="single" w:sz="4" w:space="0" w:color="000000"/>
              <w:right w:val="nil"/>
            </w:tcBorders>
          </w:tcPr>
          <w:p w:rsidR="00263AC0" w:rsidRPr="00263AC0" w:rsidRDefault="00263AC0" w:rsidP="00263AC0">
            <w:pPr>
              <w:snapToGrid w:val="0"/>
              <w:jc w:val="both"/>
            </w:pPr>
            <w:r w:rsidRPr="00263AC0">
              <w:rPr>
                <w:rFonts w:eastAsia="Calibri"/>
                <w:bCs/>
              </w:rPr>
              <w:t>ТМР «Подготовка информации о результатах контрольной и экспертно-аналитической деятельности»</w:t>
            </w:r>
          </w:p>
        </w:tc>
        <w:tc>
          <w:tcPr>
            <w:tcW w:w="2957" w:type="dxa"/>
            <w:tcBorders>
              <w:top w:val="single" w:sz="4" w:space="0" w:color="000000"/>
              <w:left w:val="single" w:sz="4" w:space="0" w:color="000000"/>
              <w:bottom w:val="single" w:sz="4" w:space="0" w:color="000000"/>
              <w:right w:val="nil"/>
            </w:tcBorders>
          </w:tcPr>
          <w:p w:rsidR="00263AC0" w:rsidRPr="00263AC0" w:rsidRDefault="00263AC0" w:rsidP="00263AC0">
            <w:pPr>
              <w:snapToGrid w:val="0"/>
              <w:jc w:val="center"/>
            </w:pPr>
            <w:r w:rsidRPr="00263AC0">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263AC0" w:rsidRPr="00263AC0" w:rsidRDefault="00263AC0" w:rsidP="001379E9">
            <w:pPr>
              <w:snapToGrid w:val="0"/>
              <w:jc w:val="both"/>
            </w:pPr>
            <w:r w:rsidRPr="00263AC0">
              <w:rPr>
                <w:rFonts w:eastAsia="Calibri"/>
              </w:rPr>
              <w:t>Приказ председателя КСК</w:t>
            </w:r>
          </w:p>
          <w:p w:rsidR="00263AC0" w:rsidRPr="00263AC0" w:rsidRDefault="00263AC0" w:rsidP="001379E9">
            <w:pPr>
              <w:snapToGrid w:val="0"/>
              <w:jc w:val="both"/>
            </w:pPr>
            <w:r w:rsidRPr="00263AC0">
              <w:t xml:space="preserve"> </w:t>
            </w:r>
            <w:r w:rsidRPr="00263AC0">
              <w:rPr>
                <w:rFonts w:eastAsia="Calibri"/>
              </w:rPr>
              <w:t>от 01.09.22г</w:t>
            </w:r>
          </w:p>
        </w:tc>
        <w:tc>
          <w:tcPr>
            <w:tcW w:w="3260" w:type="dxa"/>
            <w:tcBorders>
              <w:top w:val="single" w:sz="4" w:space="0" w:color="000000"/>
              <w:left w:val="single" w:sz="4" w:space="0" w:color="000000"/>
              <w:bottom w:val="single" w:sz="4" w:space="0" w:color="000000"/>
              <w:right w:val="single" w:sz="4" w:space="0" w:color="000000"/>
            </w:tcBorders>
          </w:tcPr>
          <w:p w:rsidR="00263AC0" w:rsidRDefault="00263AC0" w:rsidP="00263AC0">
            <w:pPr>
              <w:jc w:val="center"/>
            </w:pPr>
            <w:r w:rsidRPr="005A3488">
              <w:t>-</w:t>
            </w:r>
          </w:p>
        </w:tc>
      </w:tr>
      <w:tr w:rsidR="009F6630"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9F6630" w:rsidRPr="009F6630" w:rsidRDefault="009F6630" w:rsidP="009F6630">
            <w:pPr>
              <w:snapToGrid w:val="0"/>
              <w:jc w:val="center"/>
              <w:rPr>
                <w:rFonts w:eastAsia="Calibri"/>
                <w:b/>
                <w:highlight w:val="yellow"/>
              </w:rPr>
            </w:pPr>
            <w:r w:rsidRPr="009F6630">
              <w:rPr>
                <w:rFonts w:eastAsia="Calibri"/>
                <w:b/>
              </w:rPr>
              <w:t>Противодействие коррупции</w:t>
            </w:r>
          </w:p>
        </w:tc>
      </w:tr>
      <w:tr w:rsidR="009F6630" w:rsidRPr="00FE7E5C" w:rsidTr="00B0241A">
        <w:tc>
          <w:tcPr>
            <w:tcW w:w="846" w:type="dxa"/>
            <w:tcBorders>
              <w:top w:val="single" w:sz="4" w:space="0" w:color="000000"/>
              <w:left w:val="single" w:sz="4" w:space="0" w:color="000000"/>
              <w:bottom w:val="single" w:sz="4" w:space="0" w:color="000000"/>
              <w:right w:val="nil"/>
            </w:tcBorders>
          </w:tcPr>
          <w:p w:rsidR="009F6630" w:rsidRPr="005A7DF2" w:rsidRDefault="00B45196" w:rsidP="009F663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13.</w:t>
            </w:r>
          </w:p>
        </w:tc>
        <w:tc>
          <w:tcPr>
            <w:tcW w:w="5646" w:type="dxa"/>
            <w:tcBorders>
              <w:top w:val="single" w:sz="4" w:space="0" w:color="000000"/>
              <w:left w:val="single" w:sz="4" w:space="0" w:color="000000"/>
              <w:bottom w:val="single" w:sz="4" w:space="0" w:color="000000"/>
              <w:right w:val="nil"/>
            </w:tcBorders>
          </w:tcPr>
          <w:p w:rsidR="009F6630" w:rsidRPr="009F6630" w:rsidRDefault="009F6630" w:rsidP="009F6630">
            <w:pPr>
              <w:snapToGrid w:val="0"/>
              <w:jc w:val="both"/>
              <w:rPr>
                <w:rFonts w:eastAsia="Calibri"/>
              </w:rPr>
            </w:pPr>
            <w:r w:rsidRPr="009F6630">
              <w:rPr>
                <w:rFonts w:eastAsia="Calibri"/>
              </w:rPr>
              <w:t xml:space="preserve">Методические рекомендации по осуществлению мер </w:t>
            </w:r>
            <w:r w:rsidRPr="009F6630">
              <w:rPr>
                <w:rFonts w:eastAsia="Calibri"/>
              </w:rPr>
              <w:lastRenderedPageBreak/>
              <w:t>противодействия коррупции в рамках проведения контрольных и экспертно-аналитических мероприятий Контрольно-счетной палатой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9F6630" w:rsidRPr="009F6630" w:rsidRDefault="009F6630" w:rsidP="009F6630">
            <w:pPr>
              <w:snapToGrid w:val="0"/>
              <w:jc w:val="both"/>
              <w:rPr>
                <w:rFonts w:eastAsia="Calibri"/>
                <w:i/>
              </w:rPr>
            </w:pPr>
            <w:r w:rsidRPr="009F6630">
              <w:rPr>
                <w:rFonts w:eastAsia="Calibri"/>
              </w:rPr>
              <w:lastRenderedPageBreak/>
              <w:t xml:space="preserve">Контрольно-счетная палата </w:t>
            </w:r>
            <w:r w:rsidRPr="009F6630">
              <w:rPr>
                <w:rFonts w:eastAsia="Calibri"/>
              </w:rPr>
              <w:lastRenderedPageBreak/>
              <w:t>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9F6630" w:rsidRPr="009F6630" w:rsidRDefault="009F6630" w:rsidP="009F6630">
            <w:pPr>
              <w:snapToGrid w:val="0"/>
              <w:jc w:val="both"/>
              <w:rPr>
                <w:rFonts w:eastAsia="Calibri"/>
              </w:rPr>
            </w:pPr>
            <w:r w:rsidRPr="009F6630">
              <w:rPr>
                <w:rFonts w:eastAsia="Calibri"/>
              </w:rPr>
              <w:lastRenderedPageBreak/>
              <w:t>Распоряжение Контрольно-</w:t>
            </w:r>
            <w:r w:rsidRPr="009F6630">
              <w:rPr>
                <w:rFonts w:eastAsia="Calibri"/>
              </w:rPr>
              <w:lastRenderedPageBreak/>
              <w:t>счетной палаты Дмитровского городского округа Московской области от 28.12.2018 № 228</w:t>
            </w:r>
          </w:p>
        </w:tc>
        <w:tc>
          <w:tcPr>
            <w:tcW w:w="3260" w:type="dxa"/>
            <w:tcBorders>
              <w:top w:val="single" w:sz="4" w:space="0" w:color="000000"/>
              <w:left w:val="single" w:sz="4" w:space="0" w:color="000000"/>
              <w:bottom w:val="single" w:sz="4" w:space="0" w:color="000000"/>
              <w:right w:val="single" w:sz="4" w:space="0" w:color="000000"/>
            </w:tcBorders>
          </w:tcPr>
          <w:p w:rsidR="009F6630" w:rsidRPr="009F6630" w:rsidRDefault="009F6630" w:rsidP="009F6630">
            <w:pPr>
              <w:snapToGrid w:val="0"/>
              <w:jc w:val="both"/>
              <w:rPr>
                <w:rFonts w:eastAsia="Calibri"/>
                <w:color w:val="FF0000"/>
              </w:rPr>
            </w:pPr>
            <w:hyperlink r:id="rId92" w:history="1">
              <w:r w:rsidRPr="009F6630">
                <w:rPr>
                  <w:rStyle w:val="af6"/>
                  <w:rFonts w:eastAsia="Calibri"/>
                </w:rPr>
                <w:t>http://ksp-dmitrov.ru/wp-</w:t>
              </w:r>
              <w:r w:rsidRPr="009F6630">
                <w:rPr>
                  <w:rStyle w:val="af6"/>
                  <w:rFonts w:eastAsia="Calibri"/>
                </w:rPr>
                <w:lastRenderedPageBreak/>
                <w:t>content/uploads/%D0%9C%D0%B5%D1%82%D0%BE%D0%B4%D0%B8%D1%87%D0%B5%D1%81%D0%BA%D0%B8%D0%B5-%D1%80%D0%B5%D0%BA%D0%BE%D0%BC%D0%B5%D0%BD%D0%B4%D0%B0%D1%86%D0%B8%D0%B8-%D0%BF%D0%BE-%D0%BE%D1%81%D1%83%D1%89%D0%B5%D1%81%D1%82%D0%B2%D0%BB%D0%B5%D0%BD%D0%B8%D1%8E-%D0%BC%D0%B5%D1%80-%D0%BF%D1%80%D0%BE%D1%82%D0%B8%D0%B2%D0%BE%D0%B4%D0%B5%D0%B9%D1%81%D1%82%D0%B2%D0%B8%D1%8F-%D0%BA%D0%BE%D1%80%D1%80%D1%83%D0%BF%D1%86%D0%B8%D0%B8-%D0%B2-%D1%80%D0%B0%D0%BC%D0%BA%D0%B0%D1%85-%D0%BF%D1%80%D0%BE%D0%B2%D0%B5%D0%B4%D0%B5%D0%BD%D0%B8%D1%8F-%D0%9A%D0%9C-%D0%B8-%D0%AD%D0%90%D0%9C-%D0%A0%D0%B0%D1%81%D0%BF%D0%BE%D1%80%D1%8F%D0%B6%D0%B5%D0%BD%D0%B8%D0%B5-%D0%BE%D1%82-28.12.2018-%E2%84%96-228-1.pdf</w:t>
              </w:r>
            </w:hyperlink>
          </w:p>
        </w:tc>
      </w:tr>
      <w:tr w:rsidR="009B31C4" w:rsidRPr="00FE7E5C" w:rsidTr="00B0241A">
        <w:tc>
          <w:tcPr>
            <w:tcW w:w="846" w:type="dxa"/>
            <w:tcBorders>
              <w:top w:val="single" w:sz="4" w:space="0" w:color="000000"/>
              <w:left w:val="single" w:sz="4" w:space="0" w:color="000000"/>
              <w:bottom w:val="single" w:sz="4" w:space="0" w:color="000000"/>
              <w:right w:val="nil"/>
            </w:tcBorders>
          </w:tcPr>
          <w:p w:rsidR="009B31C4" w:rsidRPr="005A7DF2" w:rsidRDefault="008C6B63" w:rsidP="009B31C4">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14.</w:t>
            </w:r>
          </w:p>
        </w:tc>
        <w:tc>
          <w:tcPr>
            <w:tcW w:w="5646" w:type="dxa"/>
            <w:tcBorders>
              <w:top w:val="single" w:sz="4" w:space="0" w:color="000000"/>
              <w:left w:val="single" w:sz="4" w:space="0" w:color="000000"/>
              <w:bottom w:val="single" w:sz="4" w:space="0" w:color="000000"/>
              <w:right w:val="nil"/>
            </w:tcBorders>
          </w:tcPr>
          <w:p w:rsidR="009B31C4" w:rsidRPr="009B31C4" w:rsidRDefault="009B31C4" w:rsidP="009B31C4">
            <w:pPr>
              <w:snapToGrid w:val="0"/>
              <w:jc w:val="both"/>
              <w:rPr>
                <w:b/>
              </w:rPr>
            </w:pPr>
            <w:r w:rsidRPr="009B31C4">
              <w:t>Методические рекомендации по осуществлению мер противодействия коррупции в рамках проведения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9B31C4" w:rsidRPr="009B31C4" w:rsidRDefault="009B31C4" w:rsidP="009B31C4">
            <w:pPr>
              <w:snapToGrid w:val="0"/>
              <w:jc w:val="both"/>
              <w:rPr>
                <w:b/>
              </w:rPr>
            </w:pPr>
            <w:r w:rsidRPr="009B31C4">
              <w:t>Контрольно-счетная комиссия городского округа Шуя</w:t>
            </w:r>
          </w:p>
        </w:tc>
        <w:tc>
          <w:tcPr>
            <w:tcW w:w="2855" w:type="dxa"/>
            <w:tcBorders>
              <w:top w:val="single" w:sz="4" w:space="0" w:color="000000"/>
              <w:left w:val="single" w:sz="4" w:space="0" w:color="000000"/>
              <w:bottom w:val="single" w:sz="4" w:space="0" w:color="000000"/>
              <w:right w:val="nil"/>
            </w:tcBorders>
          </w:tcPr>
          <w:p w:rsidR="009B31C4" w:rsidRPr="009B31C4" w:rsidRDefault="009B31C4" w:rsidP="009B31C4">
            <w:pPr>
              <w:snapToGrid w:val="0"/>
              <w:jc w:val="both"/>
            </w:pPr>
            <w:r w:rsidRPr="009B31C4">
              <w:t>Решение коллегии Контрольно-счетной комиссии г.о. Шуя от 08.04.2014 г. № 15</w:t>
            </w:r>
          </w:p>
        </w:tc>
        <w:tc>
          <w:tcPr>
            <w:tcW w:w="3260" w:type="dxa"/>
            <w:tcBorders>
              <w:top w:val="single" w:sz="4" w:space="0" w:color="000000"/>
              <w:left w:val="single" w:sz="4" w:space="0" w:color="000000"/>
              <w:bottom w:val="single" w:sz="4" w:space="0" w:color="000000"/>
              <w:right w:val="single" w:sz="4" w:space="0" w:color="000000"/>
            </w:tcBorders>
          </w:tcPr>
          <w:p w:rsidR="009B31C4" w:rsidRPr="009B31C4" w:rsidRDefault="009B31C4" w:rsidP="009B31C4">
            <w:pPr>
              <w:snapToGrid w:val="0"/>
              <w:jc w:val="both"/>
              <w:rPr>
                <w:b/>
              </w:rPr>
            </w:pPr>
            <w:r w:rsidRPr="009B31C4">
              <w:rPr>
                <w:rFonts w:eastAsia="Calibri"/>
                <w:lang w:val="en-US"/>
              </w:rPr>
              <w:t>https</w:t>
            </w:r>
            <w:r w:rsidRPr="009B31C4">
              <w:rPr>
                <w:rFonts w:eastAsia="Calibri"/>
              </w:rPr>
              <w:t>://</w:t>
            </w:r>
            <w:r w:rsidRPr="009B31C4">
              <w:rPr>
                <w:rFonts w:eastAsia="Calibri"/>
                <w:lang w:val="en-US"/>
              </w:rPr>
              <w:t>okrugshuya</w:t>
            </w:r>
            <w:r w:rsidRPr="009B31C4">
              <w:rPr>
                <w:rFonts w:eastAsia="Calibri"/>
              </w:rPr>
              <w:t>.</w:t>
            </w:r>
            <w:r w:rsidRPr="009B31C4">
              <w:rPr>
                <w:rFonts w:eastAsia="Calibri"/>
                <w:lang w:val="en-US"/>
              </w:rPr>
              <w:t>ru</w:t>
            </w:r>
            <w:r w:rsidRPr="009B31C4">
              <w:rPr>
                <w:rFonts w:eastAsia="Calibri"/>
              </w:rPr>
              <w:t>/</w:t>
            </w:r>
            <w:r w:rsidRPr="009B31C4">
              <w:rPr>
                <w:rFonts w:eastAsia="Calibri"/>
                <w:lang w:val="en-US"/>
              </w:rPr>
              <w:t>kontr</w:t>
            </w:r>
            <w:r w:rsidRPr="009B31C4">
              <w:rPr>
                <w:rFonts w:eastAsia="Calibri"/>
              </w:rPr>
              <w:t>_</w:t>
            </w:r>
            <w:r w:rsidRPr="009B31C4">
              <w:rPr>
                <w:rFonts w:eastAsia="Calibri"/>
                <w:lang w:val="en-US"/>
              </w:rPr>
              <w:t>shetn</w:t>
            </w:r>
            <w:r w:rsidRPr="009B31C4">
              <w:rPr>
                <w:rFonts w:eastAsia="Calibri"/>
              </w:rPr>
              <w:t>_</w:t>
            </w:r>
            <w:r w:rsidRPr="009B31C4">
              <w:rPr>
                <w:rFonts w:eastAsia="Calibri"/>
                <w:lang w:val="en-US"/>
              </w:rPr>
              <w:t>komiss</w:t>
            </w:r>
            <w:r w:rsidRPr="009B31C4">
              <w:rPr>
                <w:rFonts w:eastAsia="Calibri"/>
              </w:rPr>
              <w:t>/</w:t>
            </w:r>
            <w:r w:rsidRPr="009B31C4">
              <w:rPr>
                <w:rFonts w:eastAsia="Calibri"/>
                <w:lang w:val="en-US"/>
              </w:rPr>
              <w:t>ksk</w:t>
            </w:r>
            <w:r w:rsidRPr="009B31C4">
              <w:rPr>
                <w:rFonts w:eastAsia="Calibri"/>
              </w:rPr>
              <w:t>_</w:t>
            </w:r>
            <w:r w:rsidRPr="009B31C4">
              <w:rPr>
                <w:rFonts w:eastAsia="Calibri"/>
                <w:lang w:val="en-US"/>
              </w:rPr>
              <w:t>normat</w:t>
            </w:r>
            <w:r w:rsidRPr="009B31C4">
              <w:rPr>
                <w:rFonts w:eastAsia="Calibri"/>
              </w:rPr>
              <w:t>_</w:t>
            </w:r>
            <w:r w:rsidRPr="009B31C4">
              <w:rPr>
                <w:rFonts w:eastAsia="Calibri"/>
                <w:lang w:val="en-US"/>
              </w:rPr>
              <w:t>prav</w:t>
            </w:r>
            <w:r w:rsidRPr="009B31C4">
              <w:rPr>
                <w:rFonts w:eastAsia="Calibri"/>
              </w:rPr>
              <w:t>_</w:t>
            </w:r>
            <w:r w:rsidRPr="009B31C4">
              <w:rPr>
                <w:rFonts w:eastAsia="Calibri"/>
                <w:lang w:val="en-US"/>
              </w:rPr>
              <w:t>akti</w:t>
            </w:r>
            <w:r w:rsidRPr="009B31C4">
              <w:rPr>
                <w:rFonts w:eastAsia="Calibri"/>
              </w:rPr>
              <w:t>_</w:t>
            </w:r>
            <w:r w:rsidRPr="009B31C4">
              <w:rPr>
                <w:rFonts w:eastAsia="Calibri"/>
                <w:lang w:val="en-US"/>
              </w:rPr>
              <w:t>antikorrupc</w:t>
            </w:r>
            <w:r w:rsidRPr="009B31C4">
              <w:rPr>
                <w:rFonts w:eastAsia="Calibri"/>
              </w:rPr>
              <w:t>.</w:t>
            </w:r>
            <w:r w:rsidRPr="009B31C4">
              <w:rPr>
                <w:rFonts w:eastAsia="Calibri"/>
                <w:lang w:val="en-US"/>
              </w:rPr>
              <w:t>php</w:t>
            </w:r>
          </w:p>
        </w:tc>
      </w:tr>
      <w:tr w:rsidR="009B31C4" w:rsidRPr="00FE7E5C" w:rsidTr="00B0241A">
        <w:tc>
          <w:tcPr>
            <w:tcW w:w="846" w:type="dxa"/>
            <w:tcBorders>
              <w:top w:val="single" w:sz="4" w:space="0" w:color="000000"/>
              <w:left w:val="single" w:sz="4" w:space="0" w:color="000000"/>
              <w:bottom w:val="single" w:sz="4" w:space="0" w:color="000000"/>
              <w:right w:val="nil"/>
            </w:tcBorders>
          </w:tcPr>
          <w:p w:rsidR="009B31C4" w:rsidRPr="005A7DF2" w:rsidRDefault="008C6B63" w:rsidP="009B31C4">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15.</w:t>
            </w:r>
          </w:p>
        </w:tc>
        <w:tc>
          <w:tcPr>
            <w:tcW w:w="5646" w:type="dxa"/>
            <w:tcBorders>
              <w:top w:val="single" w:sz="4" w:space="0" w:color="000000"/>
              <w:left w:val="single" w:sz="4" w:space="0" w:color="000000"/>
              <w:bottom w:val="single" w:sz="4" w:space="0" w:color="000000"/>
              <w:right w:val="nil"/>
            </w:tcBorders>
          </w:tcPr>
          <w:p w:rsidR="009B31C4" w:rsidRPr="009B31C4" w:rsidRDefault="009B31C4" w:rsidP="009B31C4">
            <w:pPr>
              <w:jc w:val="both"/>
              <w:rPr>
                <w:color w:val="000000"/>
                <w:lang w:eastAsia="ru-RU"/>
              </w:rPr>
            </w:pPr>
            <w:r w:rsidRPr="009B31C4">
              <w:rPr>
                <w:color w:val="000000"/>
                <w:lang w:eastAsia="ru-RU"/>
              </w:rPr>
              <w:t>Методические рекомендации по оценке коррупционных рисков при использовании бюджетных ассигнований</w:t>
            </w:r>
          </w:p>
        </w:tc>
        <w:tc>
          <w:tcPr>
            <w:tcW w:w="2957" w:type="dxa"/>
            <w:tcBorders>
              <w:top w:val="single" w:sz="4" w:space="0" w:color="000000"/>
              <w:left w:val="single" w:sz="4" w:space="0" w:color="000000"/>
              <w:bottom w:val="single" w:sz="4" w:space="0" w:color="000000"/>
              <w:right w:val="nil"/>
            </w:tcBorders>
          </w:tcPr>
          <w:p w:rsidR="009B31C4" w:rsidRPr="009B31C4" w:rsidRDefault="009B31C4" w:rsidP="009B31C4">
            <w:pPr>
              <w:jc w:val="both"/>
              <w:rPr>
                <w:color w:val="000000"/>
                <w:lang w:eastAsia="ru-RU"/>
              </w:rPr>
            </w:pPr>
            <w:r w:rsidRPr="009B31C4">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9B31C4" w:rsidRPr="009B31C4" w:rsidRDefault="009B31C4" w:rsidP="009B31C4">
            <w:pPr>
              <w:jc w:val="both"/>
              <w:rPr>
                <w:color w:val="000000"/>
                <w:lang w:eastAsia="ru-RU"/>
              </w:rPr>
            </w:pPr>
            <w:r w:rsidRPr="009B31C4">
              <w:rPr>
                <w:color w:val="000000"/>
                <w:lang w:eastAsia="ru-RU"/>
              </w:rPr>
              <w:t xml:space="preserve">Решение Коллегии Контрольно-счетной палаты города Брянска от 31.05.2019 </w:t>
            </w:r>
            <w:r w:rsidRPr="009B31C4">
              <w:rPr>
                <w:color w:val="000000"/>
                <w:lang w:eastAsia="ru-RU"/>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rsidR="009B31C4" w:rsidRPr="009B31C4" w:rsidRDefault="009B31C4" w:rsidP="009B31C4">
            <w:pPr>
              <w:jc w:val="both"/>
              <w:rPr>
                <w:color w:val="000000"/>
                <w:lang w:eastAsia="ru-RU"/>
              </w:rPr>
            </w:pPr>
            <w:r w:rsidRPr="009B31C4">
              <w:rPr>
                <w:color w:val="000000"/>
                <w:lang w:eastAsia="ru-RU"/>
              </w:rPr>
              <w:lastRenderedPageBreak/>
              <w:t>http://www.kspbr.ru/upload/19065025502.pdf</w:t>
            </w:r>
          </w:p>
        </w:tc>
      </w:tr>
      <w:tr w:rsidR="00D47771" w:rsidRPr="00FE7E5C" w:rsidTr="00B0241A">
        <w:tc>
          <w:tcPr>
            <w:tcW w:w="846" w:type="dxa"/>
            <w:tcBorders>
              <w:top w:val="single" w:sz="4" w:space="0" w:color="000000"/>
              <w:left w:val="single" w:sz="4" w:space="0" w:color="000000"/>
              <w:bottom w:val="single" w:sz="4" w:space="0" w:color="000000"/>
              <w:right w:val="nil"/>
            </w:tcBorders>
          </w:tcPr>
          <w:p w:rsidR="00D47771" w:rsidRPr="005A7DF2" w:rsidRDefault="008C6B63" w:rsidP="00D47771">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16.</w:t>
            </w:r>
          </w:p>
        </w:tc>
        <w:tc>
          <w:tcPr>
            <w:tcW w:w="5646" w:type="dxa"/>
            <w:tcBorders>
              <w:top w:val="single" w:sz="4" w:space="0" w:color="000000"/>
              <w:left w:val="single" w:sz="4" w:space="0" w:color="000000"/>
              <w:bottom w:val="single" w:sz="4" w:space="0" w:color="000000"/>
              <w:right w:val="nil"/>
            </w:tcBorders>
          </w:tcPr>
          <w:p w:rsidR="00D47771" w:rsidRPr="00D47771" w:rsidRDefault="00D47771" w:rsidP="00D47771">
            <w:pPr>
              <w:pStyle w:val="afa"/>
              <w:jc w:val="both"/>
              <w:rPr>
                <w:sz w:val="20"/>
                <w:szCs w:val="20"/>
              </w:rPr>
            </w:pPr>
            <w:r w:rsidRPr="00D47771">
              <w:rPr>
                <w:sz w:val="20"/>
                <w:szCs w:val="20"/>
              </w:rPr>
              <w:t>Методические рекомендации по оценке коррупционных рисков при использовании бюджетных ассигнований, контролю эффективности реализации программ по противодействию коррупции</w:t>
            </w:r>
          </w:p>
        </w:tc>
        <w:tc>
          <w:tcPr>
            <w:tcW w:w="2957" w:type="dxa"/>
            <w:tcBorders>
              <w:top w:val="single" w:sz="4" w:space="0" w:color="000000"/>
              <w:left w:val="single" w:sz="4" w:space="0" w:color="000000"/>
              <w:bottom w:val="single" w:sz="4" w:space="0" w:color="000000"/>
              <w:right w:val="nil"/>
            </w:tcBorders>
          </w:tcPr>
          <w:p w:rsidR="00D47771" w:rsidRPr="00D47771" w:rsidRDefault="00D47771" w:rsidP="00D47771">
            <w:pPr>
              <w:snapToGrid w:val="0"/>
              <w:jc w:val="both"/>
            </w:pPr>
            <w:r w:rsidRPr="00D47771">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D47771" w:rsidRPr="00D47771" w:rsidRDefault="00D47771" w:rsidP="00D47771">
            <w:pPr>
              <w:snapToGrid w:val="0"/>
              <w:jc w:val="both"/>
            </w:pPr>
            <w:r w:rsidRPr="00D47771">
              <w:t>постановление Контрольно-счетной палаты города Курска от 17.12.2014 №50 (в ред. от 29.07.2022 №43)</w:t>
            </w:r>
          </w:p>
        </w:tc>
        <w:tc>
          <w:tcPr>
            <w:tcW w:w="3260" w:type="dxa"/>
            <w:tcBorders>
              <w:top w:val="single" w:sz="4" w:space="0" w:color="000000"/>
              <w:left w:val="single" w:sz="4" w:space="0" w:color="000000"/>
              <w:bottom w:val="single" w:sz="4" w:space="0" w:color="000000"/>
              <w:right w:val="single" w:sz="4" w:space="0" w:color="000000"/>
            </w:tcBorders>
          </w:tcPr>
          <w:p w:rsidR="00D47771" w:rsidRPr="00D47771" w:rsidRDefault="00D47771" w:rsidP="00D47771">
            <w:pPr>
              <w:snapToGrid w:val="0"/>
              <w:jc w:val="both"/>
            </w:pPr>
            <w:hyperlink r:id="rId93" w:history="1">
              <w:r w:rsidRPr="00D47771">
                <w:rPr>
                  <w:rStyle w:val="af6"/>
                </w:rPr>
                <w:t>https://ksp-kursk.ru/activity/metodologicheskoe-obespechenie/metodicheskie-rekomendatsii/</w:t>
              </w:r>
            </w:hyperlink>
          </w:p>
        </w:tc>
      </w:tr>
      <w:tr w:rsidR="00D47771" w:rsidRPr="00FE7E5C" w:rsidTr="00F36001">
        <w:tc>
          <w:tcPr>
            <w:tcW w:w="846" w:type="dxa"/>
            <w:tcBorders>
              <w:top w:val="single" w:sz="4" w:space="0" w:color="000000"/>
              <w:left w:val="single" w:sz="4" w:space="0" w:color="000000"/>
              <w:bottom w:val="single" w:sz="4" w:space="0" w:color="000000"/>
              <w:right w:val="nil"/>
            </w:tcBorders>
          </w:tcPr>
          <w:p w:rsidR="00D47771" w:rsidRPr="005A7DF2" w:rsidRDefault="008C6B63" w:rsidP="00D47771">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17.</w:t>
            </w:r>
          </w:p>
        </w:tc>
        <w:tc>
          <w:tcPr>
            <w:tcW w:w="5646" w:type="dxa"/>
            <w:tcBorders>
              <w:top w:val="single" w:sz="4" w:space="0" w:color="000000"/>
              <w:left w:val="single" w:sz="4" w:space="0" w:color="000000"/>
              <w:bottom w:val="single" w:sz="4" w:space="0" w:color="000000"/>
              <w:right w:val="nil"/>
            </w:tcBorders>
            <w:vAlign w:val="center"/>
          </w:tcPr>
          <w:p w:rsidR="00D47771" w:rsidRPr="00D47771" w:rsidRDefault="00D47771" w:rsidP="00D47771">
            <w:pPr>
              <w:spacing w:line="252" w:lineRule="auto"/>
              <w:jc w:val="both"/>
              <w:rPr>
                <w:color w:val="000000"/>
              </w:rPr>
            </w:pPr>
            <w:r w:rsidRPr="00D47771">
              <w:rPr>
                <w:color w:val="000000"/>
              </w:rPr>
              <w:t>Методические рекомендации по осуществлению мер противодействия коррупции в рамках проведения контрольных и экспертно-аналитических мероприятий Контрольно-счетной палатой городского округа Мытищи Московской области</w:t>
            </w:r>
          </w:p>
        </w:tc>
        <w:tc>
          <w:tcPr>
            <w:tcW w:w="2957" w:type="dxa"/>
            <w:tcBorders>
              <w:top w:val="single" w:sz="4" w:space="0" w:color="000000"/>
              <w:left w:val="single" w:sz="4" w:space="0" w:color="000000"/>
              <w:bottom w:val="single" w:sz="4" w:space="0" w:color="000000"/>
              <w:right w:val="nil"/>
            </w:tcBorders>
            <w:vAlign w:val="center"/>
          </w:tcPr>
          <w:p w:rsidR="00D47771" w:rsidRPr="00D47771" w:rsidRDefault="00D47771" w:rsidP="00D47771">
            <w:pPr>
              <w:pStyle w:val="3"/>
              <w:widowControl w:val="0"/>
              <w:tabs>
                <w:tab w:val="left" w:pos="5529"/>
              </w:tabs>
              <w:jc w:val="both"/>
              <w:rPr>
                <w:rFonts w:ascii="Times New Roman" w:hAnsi="Times New Roman"/>
                <w:b w:val="0"/>
                <w:sz w:val="20"/>
                <w:szCs w:val="20"/>
              </w:rPr>
            </w:pPr>
            <w:r w:rsidRPr="00D47771">
              <w:rPr>
                <w:rFonts w:ascii="Times New Roman" w:hAnsi="Times New Roman"/>
                <w:b w:val="0"/>
                <w:sz w:val="20"/>
                <w:szCs w:val="20"/>
              </w:rPr>
              <w:t>Контрольно-счетная палата городского</w:t>
            </w:r>
          </w:p>
          <w:p w:rsidR="00D47771" w:rsidRPr="00D47771" w:rsidRDefault="00D47771" w:rsidP="00D47771">
            <w:pPr>
              <w:pStyle w:val="3"/>
              <w:widowControl w:val="0"/>
              <w:tabs>
                <w:tab w:val="left" w:pos="5529"/>
              </w:tabs>
              <w:jc w:val="both"/>
              <w:rPr>
                <w:rFonts w:ascii="Times New Roman" w:hAnsi="Times New Roman"/>
                <w:b w:val="0"/>
                <w:sz w:val="20"/>
                <w:szCs w:val="20"/>
              </w:rPr>
            </w:pPr>
            <w:r w:rsidRPr="00D47771">
              <w:rPr>
                <w:rFonts w:ascii="Times New Roman" w:hAnsi="Times New Roman"/>
                <w:b w:val="0"/>
                <w:sz w:val="20"/>
                <w:szCs w:val="20"/>
              </w:rPr>
              <w:t>округа Мытищи Московской области</w:t>
            </w:r>
          </w:p>
        </w:tc>
        <w:tc>
          <w:tcPr>
            <w:tcW w:w="2855" w:type="dxa"/>
            <w:tcBorders>
              <w:top w:val="single" w:sz="4" w:space="0" w:color="000000"/>
              <w:left w:val="single" w:sz="4" w:space="0" w:color="000000"/>
              <w:bottom w:val="single" w:sz="4" w:space="0" w:color="000000"/>
              <w:right w:val="nil"/>
            </w:tcBorders>
            <w:vAlign w:val="center"/>
          </w:tcPr>
          <w:p w:rsidR="00D47771" w:rsidRPr="00D47771" w:rsidRDefault="00D47771" w:rsidP="00D47771">
            <w:pPr>
              <w:spacing w:line="252" w:lineRule="auto"/>
              <w:jc w:val="both"/>
              <w:rPr>
                <w:color w:val="000000"/>
              </w:rPr>
            </w:pPr>
            <w:r w:rsidRPr="00D47771">
              <w:rPr>
                <w:color w:val="000000"/>
              </w:rPr>
              <w:t>Решением Коллегии Контрольно-счетной палаты городского округа Мытищи Московской области от 27.04.2022</w:t>
            </w:r>
          </w:p>
        </w:tc>
        <w:tc>
          <w:tcPr>
            <w:tcW w:w="3260" w:type="dxa"/>
            <w:tcBorders>
              <w:top w:val="single" w:sz="4" w:space="0" w:color="000000"/>
              <w:left w:val="single" w:sz="4" w:space="0" w:color="000000"/>
              <w:bottom w:val="single" w:sz="4" w:space="0" w:color="000000"/>
              <w:right w:val="single" w:sz="4" w:space="0" w:color="000000"/>
            </w:tcBorders>
          </w:tcPr>
          <w:p w:rsidR="00D47771" w:rsidRPr="00D47771" w:rsidRDefault="00D47771" w:rsidP="00D47771">
            <w:pPr>
              <w:spacing w:line="252" w:lineRule="auto"/>
              <w:jc w:val="both"/>
              <w:rPr>
                <w:color w:val="000000"/>
              </w:rPr>
            </w:pPr>
            <w:r w:rsidRPr="00D47771">
              <w:rPr>
                <w:color w:val="000000"/>
              </w:rPr>
              <w:t>https://kspmmr.ru/wp-content/uploads/2022/11/img-y09170739.pdf</w:t>
            </w:r>
          </w:p>
        </w:tc>
      </w:tr>
      <w:tr w:rsidR="003409AC"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3409AC" w:rsidRPr="00CE4966" w:rsidRDefault="003409AC" w:rsidP="003409AC">
            <w:pPr>
              <w:jc w:val="center"/>
              <w:rPr>
                <w:rFonts w:eastAsia="calibri;arial"/>
                <w:b/>
              </w:rPr>
            </w:pPr>
            <w:r w:rsidRPr="00CE4966">
              <w:rPr>
                <w:rFonts w:eastAsia="calibri;arial"/>
                <w:b/>
              </w:rPr>
              <w:t>Административное производство</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C9613F" w:rsidRDefault="008C6B63" w:rsidP="00C9613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18.</w:t>
            </w:r>
          </w:p>
        </w:tc>
        <w:tc>
          <w:tcPr>
            <w:tcW w:w="5646" w:type="dxa"/>
            <w:tcBorders>
              <w:top w:val="single" w:sz="4" w:space="0" w:color="000000"/>
              <w:left w:val="single" w:sz="4" w:space="0" w:color="000000"/>
              <w:bottom w:val="single" w:sz="4" w:space="0" w:color="000000"/>
              <w:right w:val="nil"/>
            </w:tcBorders>
          </w:tcPr>
          <w:p w:rsidR="004A326F" w:rsidRPr="00CE4966" w:rsidRDefault="004A326F" w:rsidP="004635A4">
            <w:pPr>
              <w:snapToGrid w:val="0"/>
              <w:jc w:val="both"/>
              <w:rPr>
                <w:rFonts w:eastAsia="Calibri"/>
              </w:rPr>
            </w:pPr>
            <w:r w:rsidRPr="00CE4966">
              <w:rPr>
                <w:rFonts w:eastAsia="Calibri"/>
              </w:rPr>
              <w:t>МР «Порядок действий должностных лиц Контрольно-счётной палаты города Орла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4A326F" w:rsidRPr="00CE4966" w:rsidRDefault="004A326F" w:rsidP="004635A4">
            <w:pPr>
              <w:snapToGrid w:val="0"/>
              <w:jc w:val="both"/>
              <w:rPr>
                <w:rFonts w:eastAsia="Calibri"/>
              </w:rPr>
            </w:pPr>
            <w:r w:rsidRPr="00CE4966">
              <w:rPr>
                <w:rFonts w:eastAsia="Calibri"/>
              </w:rPr>
              <w:t>Контрольно-счётная палата города Орла</w:t>
            </w:r>
          </w:p>
        </w:tc>
        <w:tc>
          <w:tcPr>
            <w:tcW w:w="2855" w:type="dxa"/>
            <w:tcBorders>
              <w:top w:val="single" w:sz="4" w:space="0" w:color="000000"/>
              <w:left w:val="single" w:sz="4" w:space="0" w:color="000000"/>
              <w:bottom w:val="single" w:sz="4" w:space="0" w:color="000000"/>
              <w:right w:val="nil"/>
            </w:tcBorders>
          </w:tcPr>
          <w:p w:rsidR="004A326F" w:rsidRPr="00CE4966" w:rsidRDefault="004A326F" w:rsidP="004635A4">
            <w:pPr>
              <w:snapToGrid w:val="0"/>
              <w:jc w:val="both"/>
              <w:rPr>
                <w:rFonts w:eastAsia="Calibri"/>
              </w:rPr>
            </w:pPr>
            <w:r w:rsidRPr="00CE4966">
              <w:rPr>
                <w:rFonts w:eastAsia="Calibri"/>
              </w:rPr>
              <w:t>утверждён в новой редакции Коллегией Контрольно-счётной палаты города Орла 15.03.2019 протокол № 8</w:t>
            </w:r>
          </w:p>
        </w:tc>
        <w:tc>
          <w:tcPr>
            <w:tcW w:w="3260" w:type="dxa"/>
            <w:tcBorders>
              <w:top w:val="single" w:sz="4" w:space="0" w:color="000000"/>
              <w:left w:val="single" w:sz="4" w:space="0" w:color="000000"/>
              <w:bottom w:val="single" w:sz="4" w:space="0" w:color="000000"/>
              <w:right w:val="single" w:sz="4" w:space="0" w:color="000000"/>
            </w:tcBorders>
          </w:tcPr>
          <w:p w:rsidR="004A326F" w:rsidRPr="00CE4966" w:rsidRDefault="004A326F" w:rsidP="004635A4">
            <w:pPr>
              <w:snapToGrid w:val="0"/>
              <w:jc w:val="both"/>
              <w:rPr>
                <w:rFonts w:eastAsia="Calibri"/>
              </w:rPr>
            </w:pPr>
            <w:r w:rsidRPr="00CE4966">
              <w:rPr>
                <w:rFonts w:eastAsia="Calibri"/>
                <w:lang w:val="en-US"/>
              </w:rPr>
              <w:t>https</w:t>
            </w:r>
            <w:r w:rsidRPr="00CE4966">
              <w:rPr>
                <w:rFonts w:eastAsia="Calibri"/>
              </w:rPr>
              <w:t>://</w:t>
            </w:r>
            <w:r w:rsidRPr="00CE4966">
              <w:rPr>
                <w:rFonts w:eastAsia="Calibri"/>
                <w:lang w:val="en-US"/>
              </w:rPr>
              <w:t>ksporel</w:t>
            </w:r>
            <w:r w:rsidRPr="00CE4966">
              <w:rPr>
                <w:rFonts w:eastAsia="Calibri"/>
              </w:rPr>
              <w:t>.</w:t>
            </w:r>
            <w:r w:rsidRPr="00CE4966">
              <w:rPr>
                <w:rFonts w:eastAsia="Calibri"/>
                <w:lang w:val="en-US"/>
              </w:rPr>
              <w:t>ru</w:t>
            </w:r>
            <w:r w:rsidRPr="00CE4966">
              <w:rPr>
                <w:rFonts w:eastAsia="Calibri"/>
              </w:rPr>
              <w:t>/</w:t>
            </w:r>
            <w:r w:rsidRPr="00CE4966">
              <w:rPr>
                <w:rFonts w:eastAsia="Calibri"/>
                <w:lang w:val="en-US"/>
              </w:rPr>
              <w:t>pages</w:t>
            </w:r>
            <w:r w:rsidRPr="00CE4966">
              <w:rPr>
                <w:rFonts w:eastAsia="Calibri"/>
              </w:rPr>
              <w:t>/</w:t>
            </w:r>
            <w:r w:rsidRPr="00CE4966">
              <w:rPr>
                <w:rFonts w:eastAsia="Calibri"/>
                <w:lang w:val="en-US"/>
              </w:rPr>
              <w:t>o</w:t>
            </w:r>
            <w:r w:rsidRPr="00CE4966">
              <w:rPr>
                <w:rFonts w:eastAsia="Calibri"/>
              </w:rPr>
              <w:t>-</w:t>
            </w:r>
            <w:r w:rsidRPr="00CE4966">
              <w:rPr>
                <w:rFonts w:eastAsia="Calibri"/>
                <w:lang w:val="en-US"/>
              </w:rPr>
              <w:t>kontrolno</w:t>
            </w:r>
            <w:r w:rsidRPr="00CE4966">
              <w:rPr>
                <w:rFonts w:eastAsia="Calibri"/>
              </w:rPr>
              <w:t>-</w:t>
            </w:r>
            <w:r w:rsidRPr="00CE4966">
              <w:rPr>
                <w:rFonts w:eastAsia="Calibri"/>
                <w:lang w:val="en-US"/>
              </w:rPr>
              <w:t>schyotnoy</w:t>
            </w:r>
            <w:r w:rsidRPr="00CE4966">
              <w:rPr>
                <w:rFonts w:eastAsia="Calibri"/>
              </w:rPr>
              <w:t>-</w:t>
            </w:r>
            <w:r w:rsidRPr="00CE4966">
              <w:rPr>
                <w:rFonts w:eastAsia="Calibri"/>
                <w:lang w:val="en-US"/>
              </w:rPr>
              <w:t>palate</w:t>
            </w:r>
            <w:r w:rsidRPr="00CE4966">
              <w:rPr>
                <w:rFonts w:eastAsia="Calibri"/>
              </w:rPr>
              <w:t>/</w:t>
            </w:r>
            <w:r w:rsidRPr="00CE4966">
              <w:rPr>
                <w:rFonts w:eastAsia="Calibri"/>
                <w:lang w:val="en-US"/>
              </w:rPr>
              <w:t>normativno</w:t>
            </w:r>
            <w:r w:rsidRPr="00CE4966">
              <w:rPr>
                <w:rFonts w:eastAsia="Calibri"/>
              </w:rPr>
              <w:t>-</w:t>
            </w:r>
            <w:r w:rsidRPr="00CE4966">
              <w:rPr>
                <w:rFonts w:eastAsia="Calibri"/>
                <w:lang w:val="en-US"/>
              </w:rPr>
              <w:t>pravovaya</w:t>
            </w:r>
            <w:r w:rsidRPr="00CE4966">
              <w:rPr>
                <w:rFonts w:eastAsia="Calibri"/>
              </w:rPr>
              <w:t>-</w:t>
            </w:r>
            <w:r w:rsidRPr="00CE4966">
              <w:rPr>
                <w:rFonts w:eastAsia="Calibri"/>
                <w:lang w:val="en-US"/>
              </w:rPr>
              <w:t>baza</w:t>
            </w:r>
            <w:r w:rsidRPr="00CE4966">
              <w:rPr>
                <w:rFonts w:eastAsia="Calibri"/>
              </w:rPr>
              <w:t>?</w:t>
            </w:r>
            <w:r w:rsidRPr="00CE4966">
              <w:rPr>
                <w:rFonts w:eastAsia="Calibri"/>
                <w:lang w:val="en-US"/>
              </w:rPr>
              <w:t>nid</w:t>
            </w:r>
            <w:r w:rsidRPr="00CE4966">
              <w:rPr>
                <w:rFonts w:eastAsia="Calibri"/>
              </w:rPr>
              <w:t>=2644</w:t>
            </w:r>
          </w:p>
        </w:tc>
      </w:tr>
      <w:tr w:rsidR="003409AC" w:rsidRPr="00FE7E5C" w:rsidTr="00B0241A">
        <w:tc>
          <w:tcPr>
            <w:tcW w:w="846" w:type="dxa"/>
            <w:tcBorders>
              <w:top w:val="single" w:sz="4" w:space="0" w:color="000000"/>
              <w:left w:val="single" w:sz="4" w:space="0" w:color="000000"/>
              <w:bottom w:val="single" w:sz="4" w:space="0" w:color="000000"/>
              <w:right w:val="nil"/>
            </w:tcBorders>
          </w:tcPr>
          <w:p w:rsidR="003409AC" w:rsidRPr="00C9613F" w:rsidRDefault="008C6B63" w:rsidP="003409A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19.</w:t>
            </w:r>
          </w:p>
        </w:tc>
        <w:tc>
          <w:tcPr>
            <w:tcW w:w="5646" w:type="dxa"/>
            <w:tcBorders>
              <w:top w:val="single" w:sz="4" w:space="0" w:color="000000"/>
              <w:left w:val="single" w:sz="4" w:space="0" w:color="000000"/>
              <w:bottom w:val="single" w:sz="4" w:space="0" w:color="000000"/>
              <w:right w:val="nil"/>
            </w:tcBorders>
          </w:tcPr>
          <w:p w:rsidR="003409AC" w:rsidRPr="00CE4966" w:rsidRDefault="003409AC" w:rsidP="003409AC">
            <w:pPr>
              <w:jc w:val="both"/>
              <w:rPr>
                <w:rFonts w:eastAsia="Calibri"/>
              </w:rPr>
            </w:pPr>
            <w:r w:rsidRPr="00CE4966">
              <w:rPr>
                <w:bCs/>
              </w:rPr>
              <w:t>Методические рекомендации по составлению протоколов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tcPr>
          <w:p w:rsidR="003409AC" w:rsidRPr="00CE4966" w:rsidRDefault="003409AC" w:rsidP="003409AC">
            <w:pPr>
              <w:jc w:val="both"/>
            </w:pPr>
            <w:r w:rsidRPr="00CE4966">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3409AC" w:rsidRPr="00CE4966" w:rsidRDefault="003409AC" w:rsidP="003409AC">
            <w:pPr>
              <w:jc w:val="both"/>
            </w:pPr>
            <w:r w:rsidRPr="00CE4966">
              <w:rPr>
                <w:rFonts w:eastAsia="Calibri"/>
              </w:rPr>
              <w:t>Приказ Председателя КСП го Серпухов от 01.10.2019 № 128</w:t>
            </w:r>
          </w:p>
        </w:tc>
        <w:tc>
          <w:tcPr>
            <w:tcW w:w="3260" w:type="dxa"/>
            <w:tcBorders>
              <w:top w:val="single" w:sz="4" w:space="0" w:color="000000"/>
              <w:left w:val="single" w:sz="4" w:space="0" w:color="000000"/>
              <w:bottom w:val="single" w:sz="4" w:space="0" w:color="000000"/>
              <w:right w:val="single" w:sz="4" w:space="0" w:color="000000"/>
            </w:tcBorders>
          </w:tcPr>
          <w:p w:rsidR="003409AC" w:rsidRPr="00CE4966" w:rsidRDefault="003409AC" w:rsidP="003409AC">
            <w:pPr>
              <w:jc w:val="both"/>
              <w:rPr>
                <w:rFonts w:eastAsia="Calibri"/>
              </w:rPr>
            </w:pPr>
            <w:hyperlink r:id="rId94" w:history="1">
              <w:r w:rsidRPr="00CE4966">
                <w:rPr>
                  <w:rStyle w:val="af6"/>
                  <w:rFonts w:eastAsia="Calibri"/>
                </w:rPr>
                <w:t>https://ksp-serpuhov.ru/rukovodyashcie-dokumenty.html</w:t>
              </w:r>
            </w:hyperlink>
          </w:p>
          <w:p w:rsidR="003409AC" w:rsidRPr="00CE4966" w:rsidRDefault="003409AC" w:rsidP="003409AC">
            <w:pPr>
              <w:jc w:val="both"/>
              <w:rPr>
                <w:rFonts w:eastAsia="Calibri"/>
              </w:rPr>
            </w:pPr>
          </w:p>
          <w:p w:rsidR="003409AC" w:rsidRPr="00CE4966" w:rsidRDefault="003409AC" w:rsidP="003409AC">
            <w:pPr>
              <w:snapToGrid w:val="0"/>
              <w:jc w:val="both"/>
              <w:rPr>
                <w:rFonts w:eastAsia="Calibri"/>
              </w:rPr>
            </w:pPr>
            <w:r w:rsidRPr="00CE4966">
              <w:rPr>
                <w:rFonts w:eastAsia="Calibri"/>
              </w:rPr>
              <w:t>https://portalkso.ru/library/1445/7307/16131/20323</w:t>
            </w:r>
          </w:p>
        </w:tc>
      </w:tr>
      <w:tr w:rsidR="00FF573C" w:rsidRPr="00FE7E5C" w:rsidTr="00B0241A">
        <w:tc>
          <w:tcPr>
            <w:tcW w:w="846" w:type="dxa"/>
            <w:tcBorders>
              <w:top w:val="single" w:sz="4" w:space="0" w:color="000000"/>
              <w:left w:val="single" w:sz="4" w:space="0" w:color="000000"/>
              <w:bottom w:val="single" w:sz="4" w:space="0" w:color="000000"/>
              <w:right w:val="nil"/>
            </w:tcBorders>
          </w:tcPr>
          <w:p w:rsidR="00FF573C" w:rsidRPr="00C9613F" w:rsidRDefault="008C6B63" w:rsidP="00FF573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20.</w:t>
            </w:r>
          </w:p>
        </w:tc>
        <w:tc>
          <w:tcPr>
            <w:tcW w:w="5646" w:type="dxa"/>
            <w:tcBorders>
              <w:top w:val="single" w:sz="4" w:space="0" w:color="000000"/>
              <w:left w:val="single" w:sz="4" w:space="0" w:color="000000"/>
              <w:bottom w:val="single" w:sz="4" w:space="0" w:color="000000"/>
              <w:right w:val="nil"/>
            </w:tcBorders>
          </w:tcPr>
          <w:p w:rsidR="00FF573C" w:rsidRPr="00FF573C" w:rsidRDefault="00FF573C" w:rsidP="00FF573C">
            <w:pPr>
              <w:snapToGrid w:val="0"/>
              <w:jc w:val="both"/>
            </w:pPr>
            <w:r w:rsidRPr="00FF573C">
              <w:t>Инструкция о порядке реализации должностными лицами Контрольно-счетной палаты города Твери полномочий по составлению протоколов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tcPr>
          <w:p w:rsidR="00FF573C" w:rsidRPr="00FF573C" w:rsidRDefault="00FF573C" w:rsidP="00FF573C">
            <w:pPr>
              <w:snapToGrid w:val="0"/>
              <w:jc w:val="both"/>
              <w:rPr>
                <w:rFonts w:eastAsia="Calibri"/>
              </w:rPr>
            </w:pPr>
            <w:r w:rsidRPr="00FF573C">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FF573C" w:rsidRPr="00FF573C" w:rsidRDefault="00FF573C" w:rsidP="00F87447">
            <w:pPr>
              <w:snapToGrid w:val="0"/>
              <w:jc w:val="both"/>
              <w:rPr>
                <w:rFonts w:eastAsia="Calibri"/>
              </w:rPr>
            </w:pPr>
            <w:r w:rsidRPr="00FF573C">
              <w:rPr>
                <w:rFonts w:eastAsia="Calibri"/>
              </w:rPr>
              <w:t>Решение коллегии КСП города Твери</w:t>
            </w:r>
            <w:r w:rsidR="00F87447">
              <w:rPr>
                <w:rFonts w:eastAsia="Calibri"/>
              </w:rPr>
              <w:t xml:space="preserve"> </w:t>
            </w:r>
            <w:r w:rsidRPr="00FF573C">
              <w:rPr>
                <w:rFonts w:eastAsia="Calibri"/>
              </w:rPr>
              <w:t>от 25.12.2019 №11</w:t>
            </w:r>
          </w:p>
        </w:tc>
        <w:tc>
          <w:tcPr>
            <w:tcW w:w="3260" w:type="dxa"/>
            <w:tcBorders>
              <w:top w:val="single" w:sz="4" w:space="0" w:color="000000"/>
              <w:left w:val="single" w:sz="4" w:space="0" w:color="000000"/>
              <w:bottom w:val="single" w:sz="4" w:space="0" w:color="000000"/>
              <w:right w:val="single" w:sz="4" w:space="0" w:color="000000"/>
            </w:tcBorders>
          </w:tcPr>
          <w:p w:rsidR="00FF573C" w:rsidRPr="00FF573C" w:rsidRDefault="00FF573C" w:rsidP="00FF573C">
            <w:pPr>
              <w:snapToGrid w:val="0"/>
              <w:jc w:val="both"/>
              <w:rPr>
                <w:rFonts w:eastAsia="Calibri"/>
              </w:rPr>
            </w:pPr>
            <w:r w:rsidRPr="00FF573C">
              <w:t>https://www.ksptver.ru/documents/vse-dokumenty/</w:t>
            </w:r>
          </w:p>
        </w:tc>
      </w:tr>
      <w:tr w:rsidR="00FF573C" w:rsidRPr="00FE7E5C" w:rsidTr="00B0241A">
        <w:tc>
          <w:tcPr>
            <w:tcW w:w="846" w:type="dxa"/>
            <w:tcBorders>
              <w:top w:val="single" w:sz="4" w:space="0" w:color="000000"/>
              <w:left w:val="single" w:sz="4" w:space="0" w:color="000000"/>
              <w:bottom w:val="single" w:sz="4" w:space="0" w:color="000000"/>
              <w:right w:val="nil"/>
            </w:tcBorders>
          </w:tcPr>
          <w:p w:rsidR="00FF573C" w:rsidRPr="00C9613F" w:rsidRDefault="008C6B63" w:rsidP="00FF573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21.</w:t>
            </w:r>
          </w:p>
        </w:tc>
        <w:tc>
          <w:tcPr>
            <w:tcW w:w="5646" w:type="dxa"/>
            <w:tcBorders>
              <w:top w:val="single" w:sz="4" w:space="0" w:color="000000"/>
              <w:left w:val="single" w:sz="4" w:space="0" w:color="000000"/>
              <w:bottom w:val="single" w:sz="4" w:space="0" w:color="000000"/>
              <w:right w:val="nil"/>
            </w:tcBorders>
          </w:tcPr>
          <w:p w:rsidR="00FF573C" w:rsidRPr="00FF573C" w:rsidRDefault="00FF573C" w:rsidP="00FF573C">
            <w:pPr>
              <w:snapToGrid w:val="0"/>
              <w:jc w:val="both"/>
              <w:rPr>
                <w:rFonts w:eastAsia="Calibri"/>
                <w:b/>
                <w:color w:val="000000"/>
              </w:rPr>
            </w:pPr>
            <w:hyperlink r:id="rId95" w:history="1">
              <w:r w:rsidRPr="00FF573C">
                <w:rPr>
                  <w:rStyle w:val="af6"/>
                  <w:color w:val="000000"/>
                  <w:u w:val="none"/>
                  <w:shd w:val="clear" w:color="auto" w:fill="FFFFFF"/>
                </w:rPr>
                <w:t>Методические рекомендации </w:t>
              </w:r>
            </w:hyperlink>
            <w:r w:rsidRPr="00FF573C">
              <w:rPr>
                <w:color w:val="000000"/>
                <w:shd w:val="clear" w:color="auto" w:fill="FFFFFF"/>
              </w:rPr>
              <w:t>«Порядок действий должностных лиц контрольной комиссии муниципального образования город Тула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FF573C" w:rsidRPr="00FF573C" w:rsidRDefault="00FF573C" w:rsidP="00FF573C">
            <w:pPr>
              <w:jc w:val="both"/>
            </w:pPr>
            <w:r w:rsidRPr="00FF573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FF573C" w:rsidRPr="00FF573C" w:rsidRDefault="00FF573C" w:rsidP="00FF573C">
            <w:pPr>
              <w:jc w:val="both"/>
              <w:outlineLvl w:val="0"/>
              <w:rPr>
                <w:bCs/>
                <w:color w:val="000000"/>
              </w:rPr>
            </w:pPr>
            <w:r w:rsidRPr="00FF573C">
              <w:rPr>
                <w:color w:val="000000"/>
              </w:rPr>
              <w:t xml:space="preserve">Распоряжение </w:t>
            </w:r>
            <w:r w:rsidRPr="00FF573C">
              <w:rPr>
                <w:rFonts w:eastAsia="Calibri"/>
                <w:color w:val="000000"/>
              </w:rPr>
              <w:t>КСП г. Тулы</w:t>
            </w:r>
          </w:p>
          <w:p w:rsidR="00FF573C" w:rsidRPr="00FF573C" w:rsidRDefault="00FF573C" w:rsidP="00FF573C">
            <w:pPr>
              <w:jc w:val="both"/>
              <w:outlineLvl w:val="0"/>
              <w:rPr>
                <w:bCs/>
                <w:color w:val="000000"/>
              </w:rPr>
            </w:pPr>
            <w:r w:rsidRPr="00FF573C">
              <w:rPr>
                <w:bCs/>
                <w:color w:val="000000"/>
              </w:rPr>
              <w:t>от 05.10.2016 №03-03/28-р</w:t>
            </w:r>
          </w:p>
        </w:tc>
        <w:tc>
          <w:tcPr>
            <w:tcW w:w="3260" w:type="dxa"/>
            <w:tcBorders>
              <w:top w:val="single" w:sz="4" w:space="0" w:color="000000"/>
              <w:left w:val="single" w:sz="4" w:space="0" w:color="000000"/>
              <w:bottom w:val="single" w:sz="4" w:space="0" w:color="000000"/>
              <w:right w:val="single" w:sz="4" w:space="0" w:color="000000"/>
            </w:tcBorders>
          </w:tcPr>
          <w:p w:rsidR="00FF573C" w:rsidRPr="00FF573C" w:rsidRDefault="00FF573C" w:rsidP="00FF573C">
            <w:pPr>
              <w:snapToGrid w:val="0"/>
              <w:jc w:val="both"/>
              <w:rPr>
                <w:rFonts w:eastAsia="Calibri"/>
                <w:color w:val="000000"/>
              </w:rPr>
            </w:pPr>
            <w:hyperlink r:id="rId96" w:history="1">
              <w:r w:rsidRPr="00FF573C">
                <w:rPr>
                  <w:rStyle w:val="af6"/>
                  <w:rFonts w:eastAsia="Calibri"/>
                  <w:color w:val="000000"/>
                </w:rPr>
                <w:t>www.mkco-tularegion.ru/netcat_files/userfiles/metodicheskie_materialy/Metodicheskie_rekomendatsii1_AP.docx</w:t>
              </w:r>
            </w:hyperlink>
          </w:p>
          <w:p w:rsidR="00FF573C" w:rsidRPr="00FF573C" w:rsidRDefault="00FF573C" w:rsidP="00FF573C">
            <w:pPr>
              <w:snapToGrid w:val="0"/>
              <w:jc w:val="both"/>
              <w:rPr>
                <w:rFonts w:eastAsia="Calibri"/>
                <w:color w:val="000000"/>
              </w:rPr>
            </w:pPr>
            <w:r w:rsidRPr="00FF573C">
              <w:rPr>
                <w:rFonts w:eastAsia="Calibri"/>
                <w:color w:val="000000"/>
              </w:rPr>
              <w:t>приложения:</w:t>
            </w:r>
            <w:r w:rsidRPr="00FF573C">
              <w:rPr>
                <w:color w:val="000000"/>
              </w:rPr>
              <w:t xml:space="preserve"> </w:t>
            </w:r>
            <w:r w:rsidRPr="00FF573C">
              <w:rPr>
                <w:rFonts w:eastAsia="Calibri"/>
                <w:color w:val="000000"/>
              </w:rPr>
              <w:t>www.mkco-tularegion.ru/netcat_files/userfiles/metodicheskie_materialy/Prilozheniya_vse_v_odnom_administrativka_1.docx</w:t>
            </w:r>
          </w:p>
        </w:tc>
      </w:tr>
      <w:tr w:rsidR="00D65F10" w:rsidRPr="00FE7E5C" w:rsidTr="00B0241A">
        <w:tc>
          <w:tcPr>
            <w:tcW w:w="846" w:type="dxa"/>
            <w:tcBorders>
              <w:top w:val="single" w:sz="4" w:space="0" w:color="000000"/>
              <w:left w:val="single" w:sz="4" w:space="0" w:color="000000"/>
              <w:bottom w:val="single" w:sz="4" w:space="0" w:color="000000"/>
              <w:right w:val="nil"/>
            </w:tcBorders>
          </w:tcPr>
          <w:p w:rsidR="00D65F10" w:rsidRPr="00C9613F" w:rsidRDefault="008C6B63" w:rsidP="00D65F1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22.</w:t>
            </w:r>
          </w:p>
        </w:tc>
        <w:tc>
          <w:tcPr>
            <w:tcW w:w="5646" w:type="dxa"/>
            <w:tcBorders>
              <w:top w:val="single" w:sz="4" w:space="0" w:color="000000"/>
              <w:left w:val="single" w:sz="4" w:space="0" w:color="000000"/>
              <w:bottom w:val="single" w:sz="4" w:space="0" w:color="000000"/>
              <w:right w:val="nil"/>
            </w:tcBorders>
          </w:tcPr>
          <w:p w:rsidR="00D65F10" w:rsidRPr="00601E4F" w:rsidRDefault="00D65F10" w:rsidP="00D65F10">
            <w:pPr>
              <w:suppressAutoHyphens w:val="0"/>
              <w:autoSpaceDE w:val="0"/>
              <w:autoSpaceDN w:val="0"/>
              <w:adjustRightInd w:val="0"/>
              <w:jc w:val="both"/>
              <w:rPr>
                <w:lang w:eastAsia="ru-RU"/>
              </w:rPr>
            </w:pPr>
            <w:r w:rsidRPr="00601E4F">
              <w:t xml:space="preserve">Методические рекомендации </w:t>
            </w:r>
            <w:r w:rsidRPr="00601E4F">
              <w:rPr>
                <w:lang w:eastAsia="ru-RU"/>
              </w:rPr>
              <w:t>«Порядок действий должностных лиц Контрольно-счетной палаты города Курска при выявлении в ходе контрольных и экспертно-аналитических мероприятий признаков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D65F10" w:rsidRPr="00601E4F" w:rsidRDefault="00D65F10" w:rsidP="00D65F10">
            <w:pPr>
              <w:snapToGrid w:val="0"/>
              <w:jc w:val="both"/>
            </w:pPr>
            <w:r w:rsidRPr="00601E4F">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D65F10" w:rsidRPr="00601E4F" w:rsidRDefault="00D65F10" w:rsidP="00D65F10">
            <w:pPr>
              <w:snapToGrid w:val="0"/>
              <w:jc w:val="both"/>
            </w:pPr>
            <w:r w:rsidRPr="00601E4F">
              <w:t>постановление Контрольно-счетной палаты города Курска от 20.12.2017 №24 (в ред. от 23.11.2022 №58)</w:t>
            </w:r>
          </w:p>
        </w:tc>
        <w:tc>
          <w:tcPr>
            <w:tcW w:w="3260" w:type="dxa"/>
            <w:tcBorders>
              <w:top w:val="single" w:sz="4" w:space="0" w:color="000000"/>
              <w:left w:val="single" w:sz="4" w:space="0" w:color="000000"/>
              <w:bottom w:val="single" w:sz="4" w:space="0" w:color="000000"/>
              <w:right w:val="single" w:sz="4" w:space="0" w:color="000000"/>
            </w:tcBorders>
          </w:tcPr>
          <w:p w:rsidR="00D65F10" w:rsidRPr="00601E4F" w:rsidRDefault="00D65F10" w:rsidP="00D65F10">
            <w:pPr>
              <w:snapToGrid w:val="0"/>
              <w:jc w:val="both"/>
            </w:pPr>
            <w:hyperlink r:id="rId97" w:history="1">
              <w:r w:rsidRPr="00601E4F">
                <w:rPr>
                  <w:rStyle w:val="af6"/>
                </w:rPr>
                <w:t>https://ksp-kursk.ru/activity/metodologicheskoe-obespechenie/metodicheskie-rekomendatsii/</w:t>
              </w:r>
            </w:hyperlink>
          </w:p>
        </w:tc>
      </w:tr>
      <w:tr w:rsidR="00D65F10" w:rsidRPr="00FE7E5C" w:rsidTr="00B0241A">
        <w:tc>
          <w:tcPr>
            <w:tcW w:w="846" w:type="dxa"/>
            <w:tcBorders>
              <w:top w:val="single" w:sz="4" w:space="0" w:color="000000"/>
              <w:left w:val="single" w:sz="4" w:space="0" w:color="000000"/>
              <w:bottom w:val="single" w:sz="4" w:space="0" w:color="000000"/>
              <w:right w:val="nil"/>
            </w:tcBorders>
          </w:tcPr>
          <w:p w:rsidR="00D65F10" w:rsidRPr="00C9613F" w:rsidRDefault="008C6B63" w:rsidP="00D65F1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23.</w:t>
            </w:r>
          </w:p>
        </w:tc>
        <w:tc>
          <w:tcPr>
            <w:tcW w:w="5646" w:type="dxa"/>
            <w:tcBorders>
              <w:top w:val="single" w:sz="4" w:space="0" w:color="000000"/>
              <w:left w:val="single" w:sz="4" w:space="0" w:color="000000"/>
              <w:bottom w:val="single" w:sz="4" w:space="0" w:color="000000"/>
              <w:right w:val="nil"/>
            </w:tcBorders>
          </w:tcPr>
          <w:p w:rsidR="00D65F10" w:rsidRPr="00601E4F" w:rsidRDefault="00D65F10" w:rsidP="00D65F10">
            <w:pPr>
              <w:suppressAutoHyphens w:val="0"/>
              <w:autoSpaceDE w:val="0"/>
              <w:autoSpaceDN w:val="0"/>
              <w:adjustRightInd w:val="0"/>
              <w:jc w:val="both"/>
            </w:pPr>
            <w:r w:rsidRPr="00601E4F">
              <w:t>Методические рекомендации «Осуществление производства по делам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tcPr>
          <w:p w:rsidR="00D65F10" w:rsidRPr="00601E4F" w:rsidRDefault="00D65F10" w:rsidP="00D65F10">
            <w:pPr>
              <w:snapToGrid w:val="0"/>
              <w:jc w:val="both"/>
            </w:pPr>
            <w:r w:rsidRPr="00601E4F">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D65F10" w:rsidRPr="00601E4F" w:rsidRDefault="00D65F10" w:rsidP="00D65F10">
            <w:pPr>
              <w:snapToGrid w:val="0"/>
              <w:jc w:val="both"/>
            </w:pPr>
            <w:r w:rsidRPr="00601E4F">
              <w:t>постановление Контрольно-счетной палаты города Курска от 24.11.2022 №59</w:t>
            </w:r>
          </w:p>
        </w:tc>
        <w:tc>
          <w:tcPr>
            <w:tcW w:w="3260" w:type="dxa"/>
            <w:tcBorders>
              <w:top w:val="single" w:sz="4" w:space="0" w:color="000000"/>
              <w:left w:val="single" w:sz="4" w:space="0" w:color="000000"/>
              <w:bottom w:val="single" w:sz="4" w:space="0" w:color="000000"/>
              <w:right w:val="single" w:sz="4" w:space="0" w:color="000000"/>
            </w:tcBorders>
          </w:tcPr>
          <w:p w:rsidR="00D65F10" w:rsidRPr="00601E4F" w:rsidRDefault="00D65F10" w:rsidP="00D65F10">
            <w:pPr>
              <w:snapToGrid w:val="0"/>
              <w:jc w:val="both"/>
            </w:pPr>
            <w:hyperlink r:id="rId98" w:history="1">
              <w:r w:rsidRPr="00601E4F">
                <w:rPr>
                  <w:rStyle w:val="af6"/>
                </w:rPr>
                <w:t>https://ksp-kursk.ru/activity/metodologicheskoe-obespechenie/metodicheskie-rekomendatsii/</w:t>
              </w:r>
            </w:hyperlink>
          </w:p>
        </w:tc>
      </w:tr>
      <w:tr w:rsidR="001D1939" w:rsidRPr="00FE7E5C" w:rsidTr="00B0241A">
        <w:tc>
          <w:tcPr>
            <w:tcW w:w="846" w:type="dxa"/>
            <w:tcBorders>
              <w:top w:val="single" w:sz="4" w:space="0" w:color="000000"/>
              <w:left w:val="single" w:sz="4" w:space="0" w:color="000000"/>
              <w:bottom w:val="single" w:sz="4" w:space="0" w:color="000000"/>
              <w:right w:val="nil"/>
            </w:tcBorders>
          </w:tcPr>
          <w:p w:rsidR="001D1939" w:rsidRPr="00C9613F" w:rsidRDefault="008C6B63" w:rsidP="001D1939">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24.</w:t>
            </w:r>
          </w:p>
        </w:tc>
        <w:tc>
          <w:tcPr>
            <w:tcW w:w="5646" w:type="dxa"/>
            <w:tcBorders>
              <w:top w:val="single" w:sz="4" w:space="0" w:color="000000"/>
              <w:left w:val="single" w:sz="4" w:space="0" w:color="000000"/>
              <w:bottom w:val="single" w:sz="4" w:space="0" w:color="000000"/>
              <w:right w:val="nil"/>
            </w:tcBorders>
          </w:tcPr>
          <w:p w:rsidR="001D1939" w:rsidRPr="00601E4F" w:rsidRDefault="001D1939" w:rsidP="001D1939">
            <w:pPr>
              <w:pStyle w:val="Standard"/>
              <w:snapToGrid w:val="0"/>
              <w:jc w:val="both"/>
              <w:rPr>
                <w:rFonts w:ascii="Times New Roman" w:eastAsia="Calibri" w:hAnsi="Times New Roman" w:cs="Times New Roman"/>
                <w:sz w:val="20"/>
                <w:szCs w:val="20"/>
              </w:rPr>
            </w:pPr>
            <w:r w:rsidRPr="00601E4F">
              <w:rPr>
                <w:rFonts w:ascii="Times New Roman" w:eastAsia="Calibri" w:hAnsi="Times New Roman" w:cs="Times New Roman"/>
                <w:sz w:val="20"/>
                <w:szCs w:val="20"/>
              </w:rPr>
              <w:t>Методические рекомендации «Порядок действий лиц Контрольно-счётной комиссии города Костромы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1D1939" w:rsidRPr="00601E4F" w:rsidRDefault="001D1939" w:rsidP="001D1939">
            <w:pPr>
              <w:pStyle w:val="Standard"/>
              <w:snapToGrid w:val="0"/>
              <w:jc w:val="both"/>
              <w:rPr>
                <w:rFonts w:ascii="Times New Roman" w:eastAsia="Calibri" w:hAnsi="Times New Roman" w:cs="Times New Roman"/>
                <w:sz w:val="20"/>
                <w:szCs w:val="20"/>
              </w:rPr>
            </w:pPr>
            <w:r w:rsidRPr="00601E4F">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1D1939" w:rsidRPr="00601E4F" w:rsidRDefault="001D1939" w:rsidP="001D1939">
            <w:pPr>
              <w:pStyle w:val="Standard"/>
              <w:snapToGrid w:val="0"/>
              <w:jc w:val="both"/>
              <w:rPr>
                <w:rFonts w:ascii="Times New Roman" w:eastAsia="Calibri" w:hAnsi="Times New Roman" w:cs="Times New Roman"/>
                <w:sz w:val="20"/>
                <w:szCs w:val="20"/>
              </w:rPr>
            </w:pPr>
            <w:r w:rsidRPr="00601E4F">
              <w:rPr>
                <w:rFonts w:ascii="Times New Roman" w:eastAsia="Calibri" w:hAnsi="Times New Roman" w:cs="Times New Roman"/>
                <w:sz w:val="20"/>
                <w:szCs w:val="20"/>
              </w:rPr>
              <w:t>Распоряжение от 06.10.2017</w:t>
            </w:r>
          </w:p>
          <w:p w:rsidR="001D1939" w:rsidRPr="00601E4F" w:rsidRDefault="001D1939" w:rsidP="001D1939">
            <w:pPr>
              <w:pStyle w:val="Standard"/>
              <w:snapToGrid w:val="0"/>
              <w:jc w:val="both"/>
              <w:rPr>
                <w:rFonts w:ascii="Times New Roman" w:hAnsi="Times New Roman" w:cs="Times New Roman"/>
                <w:sz w:val="20"/>
                <w:szCs w:val="20"/>
              </w:rPr>
            </w:pPr>
            <w:r w:rsidRPr="00601E4F">
              <w:rPr>
                <w:rFonts w:ascii="Times New Roman" w:eastAsia="Calibri" w:hAnsi="Times New Roman" w:cs="Times New Roman"/>
                <w:sz w:val="20"/>
                <w:szCs w:val="20"/>
              </w:rPr>
              <w:t>№</w:t>
            </w:r>
            <w:r w:rsidRPr="00601E4F">
              <w:rPr>
                <w:rFonts w:ascii="Times New Roman" w:hAnsi="Times New Roman" w:cs="Times New Roman"/>
                <w:sz w:val="20"/>
                <w:szCs w:val="20"/>
              </w:rPr>
              <w:t xml:space="preserve"> </w:t>
            </w:r>
            <w:r w:rsidRPr="00601E4F">
              <w:rPr>
                <w:rFonts w:ascii="Times New Roman" w:eastAsia="Calibri" w:hAnsi="Times New Roman" w:cs="Times New Roman"/>
                <w:sz w:val="20"/>
                <w:szCs w:val="20"/>
              </w:rPr>
              <w:t>12-Р</w:t>
            </w:r>
          </w:p>
        </w:tc>
        <w:tc>
          <w:tcPr>
            <w:tcW w:w="3260" w:type="dxa"/>
            <w:tcBorders>
              <w:top w:val="single" w:sz="4" w:space="0" w:color="000000"/>
              <w:left w:val="single" w:sz="4" w:space="0" w:color="000000"/>
              <w:bottom w:val="single" w:sz="4" w:space="0" w:color="000000"/>
              <w:right w:val="single" w:sz="4" w:space="0" w:color="000000"/>
            </w:tcBorders>
          </w:tcPr>
          <w:p w:rsidR="001D1939" w:rsidRPr="00601E4F" w:rsidRDefault="001D1939" w:rsidP="001D1939">
            <w:pPr>
              <w:snapToGrid w:val="0"/>
              <w:jc w:val="center"/>
              <w:rPr>
                <w:rFonts w:eastAsia="Calibri"/>
              </w:rPr>
            </w:pPr>
            <w:r w:rsidRPr="00601E4F">
              <w:rPr>
                <w:rFonts w:eastAsia="Calibri"/>
              </w:rPr>
              <w:t>-</w:t>
            </w:r>
          </w:p>
        </w:tc>
      </w:tr>
      <w:tr w:rsidR="001D1939" w:rsidRPr="00FE7E5C" w:rsidTr="00B0241A">
        <w:tc>
          <w:tcPr>
            <w:tcW w:w="846" w:type="dxa"/>
            <w:tcBorders>
              <w:top w:val="single" w:sz="4" w:space="0" w:color="000000"/>
              <w:left w:val="single" w:sz="4" w:space="0" w:color="000000"/>
              <w:bottom w:val="single" w:sz="4" w:space="0" w:color="000000"/>
              <w:right w:val="nil"/>
            </w:tcBorders>
          </w:tcPr>
          <w:p w:rsidR="001D1939" w:rsidRPr="00C9613F" w:rsidRDefault="008C6B63" w:rsidP="001D1939">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25.</w:t>
            </w:r>
          </w:p>
        </w:tc>
        <w:tc>
          <w:tcPr>
            <w:tcW w:w="5646" w:type="dxa"/>
            <w:tcBorders>
              <w:top w:val="single" w:sz="4" w:space="0" w:color="000000"/>
              <w:left w:val="single" w:sz="4" w:space="0" w:color="000000"/>
              <w:bottom w:val="single" w:sz="4" w:space="0" w:color="000000"/>
              <w:right w:val="nil"/>
            </w:tcBorders>
          </w:tcPr>
          <w:p w:rsidR="001D1939" w:rsidRPr="00601E4F" w:rsidRDefault="001D1939" w:rsidP="001D1939">
            <w:pPr>
              <w:pStyle w:val="Style4"/>
              <w:widowControl/>
              <w:tabs>
                <w:tab w:val="left" w:pos="9355"/>
              </w:tabs>
              <w:spacing w:line="240" w:lineRule="auto"/>
              <w:ind w:right="-6"/>
              <w:jc w:val="both"/>
              <w:rPr>
                <w:sz w:val="20"/>
                <w:szCs w:val="20"/>
              </w:rPr>
            </w:pPr>
            <w:r w:rsidRPr="00601E4F">
              <w:rPr>
                <w:sz w:val="20"/>
                <w:szCs w:val="20"/>
              </w:rPr>
              <w:t>Порядок действий лиц Контрольно-счетной палаты города Белгорода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1D1939" w:rsidRPr="00601E4F" w:rsidRDefault="001D1939" w:rsidP="001D1939">
            <w:pPr>
              <w:jc w:val="both"/>
            </w:pPr>
            <w:r w:rsidRPr="00601E4F">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1D1939" w:rsidRPr="00601E4F" w:rsidRDefault="001D1939" w:rsidP="001D1939">
            <w:pPr>
              <w:jc w:val="both"/>
            </w:pPr>
            <w:r w:rsidRPr="00601E4F">
              <w:t>Приказ Контрольно-счетной палаты города Бе</w:t>
            </w:r>
            <w:r w:rsidR="00F87447">
              <w:t>лгорода от 27.06.</w:t>
            </w:r>
            <w:r w:rsidRPr="00601E4F">
              <w:t>2016 №6 (ред. от 11.01.2018 № 1)</w:t>
            </w:r>
          </w:p>
          <w:p w:rsidR="001D1939" w:rsidRPr="00601E4F" w:rsidRDefault="001D1939" w:rsidP="001D1939">
            <w:pPr>
              <w:jc w:val="both"/>
            </w:pPr>
          </w:p>
        </w:tc>
        <w:tc>
          <w:tcPr>
            <w:tcW w:w="3260" w:type="dxa"/>
            <w:tcBorders>
              <w:top w:val="single" w:sz="4" w:space="0" w:color="000000"/>
              <w:left w:val="single" w:sz="4" w:space="0" w:color="000000"/>
              <w:bottom w:val="single" w:sz="4" w:space="0" w:color="000000"/>
              <w:right w:val="single" w:sz="4" w:space="0" w:color="000000"/>
            </w:tcBorders>
          </w:tcPr>
          <w:p w:rsidR="001D1939" w:rsidRPr="00601E4F" w:rsidRDefault="001D1939" w:rsidP="001D1939">
            <w:pPr>
              <w:jc w:val="both"/>
            </w:pPr>
            <w:r w:rsidRPr="00601E4F">
              <w:rPr>
                <w:u w:val="single"/>
                <w:lang w:val="en-US"/>
              </w:rPr>
              <w:t>https</w:t>
            </w:r>
            <w:r w:rsidRPr="00601E4F">
              <w:rPr>
                <w:u w:val="single"/>
              </w:rPr>
              <w:t>://</w:t>
            </w:r>
            <w:r w:rsidRPr="00601E4F">
              <w:rPr>
                <w:u w:val="single"/>
                <w:lang w:val="en-US"/>
              </w:rPr>
              <w:t>www</w:t>
            </w:r>
            <w:r w:rsidRPr="00601E4F">
              <w:rPr>
                <w:u w:val="single"/>
              </w:rPr>
              <w:t>.</w:t>
            </w:r>
            <w:r w:rsidRPr="00601E4F">
              <w:rPr>
                <w:u w:val="single"/>
                <w:lang w:val="en-US"/>
              </w:rPr>
              <w:t>beladm</w:t>
            </w:r>
            <w:r w:rsidRPr="00601E4F">
              <w:rPr>
                <w:u w:val="single"/>
              </w:rPr>
              <w:t>.</w:t>
            </w:r>
            <w:r w:rsidRPr="00601E4F">
              <w:rPr>
                <w:u w:val="single"/>
                <w:lang w:val="en-US"/>
              </w:rPr>
              <w:t>ru</w:t>
            </w:r>
            <w:r w:rsidRPr="00601E4F">
              <w:rPr>
                <w:u w:val="single"/>
              </w:rPr>
              <w:t>/</w:t>
            </w:r>
            <w:r w:rsidRPr="00601E4F">
              <w:rPr>
                <w:u w:val="single"/>
                <w:lang w:val="en-US"/>
              </w:rPr>
              <w:t>self</w:t>
            </w:r>
            <w:r w:rsidRPr="00601E4F">
              <w:rPr>
                <w:u w:val="single"/>
              </w:rPr>
              <w:t>-</w:t>
            </w:r>
            <w:r w:rsidRPr="00601E4F">
              <w:rPr>
                <w:u w:val="single"/>
                <w:lang w:val="en-US"/>
              </w:rPr>
              <w:t>government</w:t>
            </w:r>
            <w:r w:rsidRPr="00601E4F">
              <w:rPr>
                <w:u w:val="single"/>
              </w:rPr>
              <w:t>/</w:t>
            </w:r>
            <w:r w:rsidRPr="00601E4F">
              <w:rPr>
                <w:u w:val="single"/>
                <w:lang w:val="en-US"/>
              </w:rPr>
              <w:t>kontrolno</w:t>
            </w:r>
            <w:r w:rsidRPr="00601E4F">
              <w:rPr>
                <w:u w:val="single"/>
              </w:rPr>
              <w:t>-</w:t>
            </w:r>
            <w:r w:rsidRPr="00601E4F">
              <w:rPr>
                <w:u w:val="single"/>
                <w:lang w:val="en-US"/>
              </w:rPr>
              <w:t>schetnaya</w:t>
            </w:r>
            <w:r w:rsidRPr="00601E4F">
              <w:rPr>
                <w:u w:val="single"/>
              </w:rPr>
              <w:t>-</w:t>
            </w:r>
            <w:r w:rsidRPr="00601E4F">
              <w:rPr>
                <w:u w:val="single"/>
                <w:lang w:val="en-US"/>
              </w:rPr>
              <w:t>palata</w:t>
            </w:r>
            <w:r w:rsidRPr="00601E4F">
              <w:rPr>
                <w:u w:val="single"/>
              </w:rPr>
              <w:t>/</w:t>
            </w:r>
            <w:r w:rsidRPr="00601E4F">
              <w:rPr>
                <w:u w:val="single"/>
                <w:lang w:val="en-US"/>
              </w:rPr>
              <w:t>normativno</w:t>
            </w:r>
            <w:r w:rsidRPr="00601E4F">
              <w:rPr>
                <w:u w:val="single"/>
              </w:rPr>
              <w:t>-</w:t>
            </w:r>
            <w:r w:rsidRPr="00601E4F">
              <w:rPr>
                <w:u w:val="single"/>
                <w:lang w:val="en-US"/>
              </w:rPr>
              <w:t>pravovaya</w:t>
            </w:r>
            <w:r w:rsidRPr="00601E4F">
              <w:rPr>
                <w:u w:val="single"/>
              </w:rPr>
              <w:t>-</w:t>
            </w:r>
            <w:r w:rsidRPr="00601E4F">
              <w:rPr>
                <w:u w:val="single"/>
                <w:lang w:val="en-US"/>
              </w:rPr>
              <w:t>osnova</w:t>
            </w:r>
            <w:r w:rsidRPr="00601E4F">
              <w:rPr>
                <w:u w:val="single"/>
              </w:rPr>
              <w:t>-</w:t>
            </w:r>
            <w:r w:rsidRPr="00601E4F">
              <w:rPr>
                <w:u w:val="single"/>
                <w:lang w:val="en-US"/>
              </w:rPr>
              <w:t>deyatelnosti</w:t>
            </w:r>
            <w:r w:rsidRPr="00601E4F">
              <w:rPr>
                <w:u w:val="single"/>
              </w:rPr>
              <w:t>-</w:t>
            </w:r>
            <w:r w:rsidRPr="00601E4F">
              <w:rPr>
                <w:u w:val="single"/>
                <w:lang w:val="en-US"/>
              </w:rPr>
              <w:t>palaty</w:t>
            </w:r>
            <w:r w:rsidRPr="00601E4F">
              <w:rPr>
                <w:u w:val="single"/>
              </w:rPr>
              <w:t>/#</w:t>
            </w:r>
          </w:p>
        </w:tc>
      </w:tr>
      <w:tr w:rsidR="003E7565" w:rsidRPr="00FE7E5C" w:rsidTr="00B0241A">
        <w:tc>
          <w:tcPr>
            <w:tcW w:w="846" w:type="dxa"/>
            <w:tcBorders>
              <w:top w:val="single" w:sz="4" w:space="0" w:color="000000"/>
              <w:left w:val="single" w:sz="4" w:space="0" w:color="000000"/>
              <w:bottom w:val="single" w:sz="4" w:space="0" w:color="000000"/>
              <w:right w:val="nil"/>
            </w:tcBorders>
          </w:tcPr>
          <w:p w:rsidR="003E7565" w:rsidRPr="00C9613F" w:rsidRDefault="008C6B63" w:rsidP="003E756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26.</w:t>
            </w:r>
          </w:p>
        </w:tc>
        <w:tc>
          <w:tcPr>
            <w:tcW w:w="5646" w:type="dxa"/>
            <w:tcBorders>
              <w:top w:val="single" w:sz="4" w:space="0" w:color="000000"/>
              <w:left w:val="single" w:sz="4" w:space="0" w:color="000000"/>
              <w:bottom w:val="single" w:sz="4" w:space="0" w:color="000000"/>
              <w:right w:val="nil"/>
            </w:tcBorders>
          </w:tcPr>
          <w:p w:rsidR="003E7565" w:rsidRPr="003E7565" w:rsidRDefault="003E7565" w:rsidP="003E7565">
            <w:pPr>
              <w:jc w:val="both"/>
              <w:rPr>
                <w:color w:val="000000"/>
                <w:lang w:eastAsia="ru-RU"/>
              </w:rPr>
            </w:pPr>
            <w:r w:rsidRPr="003E7565">
              <w:rPr>
                <w:color w:val="000000"/>
                <w:lang w:eastAsia="ru-RU"/>
              </w:rPr>
              <w:t>Методические рекомендации о порядке производства по делам об административных правонарушениях должностными лицами Контрольно-счетной палаты города Брянска</w:t>
            </w:r>
          </w:p>
        </w:tc>
        <w:tc>
          <w:tcPr>
            <w:tcW w:w="2957" w:type="dxa"/>
            <w:tcBorders>
              <w:top w:val="single" w:sz="4" w:space="0" w:color="000000"/>
              <w:left w:val="single" w:sz="4" w:space="0" w:color="000000"/>
              <w:bottom w:val="single" w:sz="4" w:space="0" w:color="000000"/>
              <w:right w:val="nil"/>
            </w:tcBorders>
          </w:tcPr>
          <w:p w:rsidR="003E7565" w:rsidRPr="003E7565" w:rsidRDefault="003E7565" w:rsidP="003E7565">
            <w:pPr>
              <w:jc w:val="both"/>
              <w:rPr>
                <w:color w:val="000000"/>
                <w:lang w:eastAsia="ru-RU"/>
              </w:rPr>
            </w:pPr>
            <w:r w:rsidRPr="003E7565">
              <w:rPr>
                <w:color w:val="000000"/>
                <w:lang w:eastAsia="ru-RU"/>
              </w:rPr>
              <w:t>Контрольно-счетная палата города Брянска</w:t>
            </w:r>
          </w:p>
        </w:tc>
        <w:tc>
          <w:tcPr>
            <w:tcW w:w="2855" w:type="dxa"/>
            <w:tcBorders>
              <w:top w:val="single" w:sz="4" w:space="0" w:color="000000"/>
              <w:left w:val="single" w:sz="4" w:space="0" w:color="000000"/>
              <w:bottom w:val="single" w:sz="4" w:space="0" w:color="000000"/>
              <w:right w:val="nil"/>
            </w:tcBorders>
          </w:tcPr>
          <w:p w:rsidR="003E7565" w:rsidRPr="003E7565" w:rsidRDefault="003E7565" w:rsidP="003E7565">
            <w:pPr>
              <w:jc w:val="both"/>
              <w:rPr>
                <w:color w:val="000000"/>
                <w:lang w:eastAsia="ru-RU"/>
              </w:rPr>
            </w:pPr>
            <w:r w:rsidRPr="003E7565">
              <w:rPr>
                <w:color w:val="000000"/>
                <w:lang w:eastAsia="ru-RU"/>
              </w:rPr>
              <w:t>Решение Коллегии Контрольно-счетной палаты</w:t>
            </w:r>
          </w:p>
          <w:p w:rsidR="003E7565" w:rsidRPr="003E7565" w:rsidRDefault="003E7565" w:rsidP="003E7565">
            <w:pPr>
              <w:jc w:val="both"/>
              <w:rPr>
                <w:color w:val="000000"/>
                <w:lang w:eastAsia="ru-RU"/>
              </w:rPr>
            </w:pPr>
            <w:r w:rsidRPr="003E7565">
              <w:rPr>
                <w:color w:val="000000"/>
                <w:lang w:eastAsia="ru-RU"/>
              </w:rPr>
              <w:t>города Брянска от 27.06.2019 №3</w:t>
            </w:r>
          </w:p>
        </w:tc>
        <w:tc>
          <w:tcPr>
            <w:tcW w:w="3260" w:type="dxa"/>
            <w:tcBorders>
              <w:top w:val="single" w:sz="4" w:space="0" w:color="000000"/>
              <w:left w:val="single" w:sz="4" w:space="0" w:color="000000"/>
              <w:bottom w:val="single" w:sz="4" w:space="0" w:color="000000"/>
              <w:right w:val="single" w:sz="4" w:space="0" w:color="000000"/>
            </w:tcBorders>
          </w:tcPr>
          <w:p w:rsidR="003E7565" w:rsidRPr="003E7565" w:rsidRDefault="003E7565" w:rsidP="003E7565">
            <w:pPr>
              <w:jc w:val="both"/>
              <w:rPr>
                <w:color w:val="000000"/>
                <w:lang w:eastAsia="ru-RU"/>
              </w:rPr>
            </w:pPr>
            <w:r w:rsidRPr="003E7565">
              <w:rPr>
                <w:color w:val="000000"/>
                <w:lang w:eastAsia="ru-RU"/>
              </w:rPr>
              <w:t>http://www.kspbr.ru/upload/220711100433.pdf</w:t>
            </w:r>
          </w:p>
        </w:tc>
      </w:tr>
      <w:tr w:rsidR="003E7565" w:rsidRPr="00FE7E5C" w:rsidTr="00B0241A">
        <w:tc>
          <w:tcPr>
            <w:tcW w:w="846" w:type="dxa"/>
            <w:tcBorders>
              <w:top w:val="single" w:sz="4" w:space="0" w:color="000000"/>
              <w:left w:val="single" w:sz="4" w:space="0" w:color="000000"/>
              <w:bottom w:val="single" w:sz="4" w:space="0" w:color="000000"/>
              <w:right w:val="nil"/>
            </w:tcBorders>
          </w:tcPr>
          <w:p w:rsidR="003E7565" w:rsidRPr="00C9613F" w:rsidRDefault="008C6B63" w:rsidP="003E756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27.</w:t>
            </w:r>
          </w:p>
        </w:tc>
        <w:tc>
          <w:tcPr>
            <w:tcW w:w="5646" w:type="dxa"/>
            <w:tcBorders>
              <w:top w:val="single" w:sz="4" w:space="0" w:color="000000"/>
              <w:left w:val="single" w:sz="4" w:space="0" w:color="000000"/>
              <w:bottom w:val="single" w:sz="4" w:space="0" w:color="000000"/>
              <w:right w:val="nil"/>
            </w:tcBorders>
          </w:tcPr>
          <w:p w:rsidR="003E7565" w:rsidRPr="003E7565" w:rsidRDefault="003E7565" w:rsidP="003E7565">
            <w:pPr>
              <w:snapToGrid w:val="0"/>
              <w:jc w:val="both"/>
              <w:rPr>
                <w:rFonts w:eastAsia="Calibri"/>
              </w:rPr>
            </w:pPr>
            <w:r w:rsidRPr="003E7565">
              <w:t>Инструкция о порядке производства по делам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tcPr>
          <w:p w:rsidR="003E7565" w:rsidRPr="003E7565" w:rsidRDefault="003E7565" w:rsidP="003E7565">
            <w:pPr>
              <w:snapToGrid w:val="0"/>
              <w:jc w:val="both"/>
              <w:rPr>
                <w:rFonts w:eastAsia="Calibri"/>
              </w:rPr>
            </w:pPr>
            <w:r w:rsidRPr="003E7565">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3E7565" w:rsidRPr="003E7565" w:rsidRDefault="003E7565" w:rsidP="003E7565">
            <w:pPr>
              <w:snapToGrid w:val="0"/>
              <w:jc w:val="both"/>
              <w:rPr>
                <w:rFonts w:eastAsia="Calibri"/>
              </w:rPr>
            </w:pPr>
            <w:r w:rsidRPr="003E7565">
              <w:rPr>
                <w:rFonts w:eastAsia="Calibri"/>
              </w:rPr>
              <w:t>Решение коллегии от 28.12.2022 № 19, приказ</w:t>
            </w:r>
            <w:r w:rsidRPr="003E7565">
              <w:t xml:space="preserve"> КСП от 15.07.2019 № 24 (в редакции приказа от 28.12.2022 № 82)</w:t>
            </w:r>
          </w:p>
        </w:tc>
        <w:tc>
          <w:tcPr>
            <w:tcW w:w="3260" w:type="dxa"/>
            <w:tcBorders>
              <w:top w:val="single" w:sz="4" w:space="0" w:color="000000"/>
              <w:left w:val="single" w:sz="4" w:space="0" w:color="000000"/>
              <w:bottom w:val="single" w:sz="4" w:space="0" w:color="000000"/>
              <w:right w:val="single" w:sz="4" w:space="0" w:color="000000"/>
            </w:tcBorders>
          </w:tcPr>
          <w:p w:rsidR="003E7565" w:rsidRPr="003E7565" w:rsidRDefault="003E7565" w:rsidP="003E7565">
            <w:pPr>
              <w:snapToGrid w:val="0"/>
              <w:jc w:val="center"/>
              <w:rPr>
                <w:rFonts w:eastAsia="Calibri"/>
              </w:rPr>
            </w:pPr>
            <w:r w:rsidRPr="003E7565">
              <w:rPr>
                <w:rFonts w:eastAsia="Calibri"/>
              </w:rPr>
              <w:t>-</w:t>
            </w:r>
          </w:p>
        </w:tc>
      </w:tr>
      <w:tr w:rsidR="007D79DA" w:rsidRPr="00FE7E5C" w:rsidTr="00B0241A">
        <w:tc>
          <w:tcPr>
            <w:tcW w:w="846" w:type="dxa"/>
            <w:tcBorders>
              <w:top w:val="single" w:sz="4" w:space="0" w:color="000000"/>
              <w:left w:val="single" w:sz="4" w:space="0" w:color="000000"/>
              <w:bottom w:val="single" w:sz="4" w:space="0" w:color="000000"/>
              <w:right w:val="nil"/>
            </w:tcBorders>
          </w:tcPr>
          <w:p w:rsidR="007D79DA" w:rsidRPr="00C9613F" w:rsidRDefault="008C6B63" w:rsidP="007D79DA">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28.</w:t>
            </w:r>
          </w:p>
        </w:tc>
        <w:tc>
          <w:tcPr>
            <w:tcW w:w="5646" w:type="dxa"/>
            <w:tcBorders>
              <w:top w:val="single" w:sz="4" w:space="0" w:color="000000"/>
              <w:left w:val="single" w:sz="4" w:space="0" w:color="000000"/>
              <w:bottom w:val="single" w:sz="4" w:space="0" w:color="000000"/>
              <w:right w:val="nil"/>
            </w:tcBorders>
          </w:tcPr>
          <w:p w:rsidR="007D79DA" w:rsidRPr="007D79DA" w:rsidRDefault="007D79DA" w:rsidP="007D79DA">
            <w:pPr>
              <w:snapToGrid w:val="0"/>
              <w:jc w:val="both"/>
              <w:rPr>
                <w:rFonts w:eastAsia="Calibri"/>
              </w:rPr>
            </w:pPr>
            <w:r w:rsidRPr="007D79DA">
              <w:rPr>
                <w:rFonts w:eastAsia="Calibri"/>
              </w:rPr>
              <w:t>Методические рекомендации по порядку действий должностных лиц Контрольно-счётной палаты города Тамбова при выявлении административных правонарушений, производство по которым вправе возбуждать уполномоченные должностные лица Контрольно-счётной палаты города Тамбова</w:t>
            </w:r>
          </w:p>
        </w:tc>
        <w:tc>
          <w:tcPr>
            <w:tcW w:w="2957" w:type="dxa"/>
            <w:tcBorders>
              <w:top w:val="single" w:sz="4" w:space="0" w:color="000000"/>
              <w:left w:val="single" w:sz="4" w:space="0" w:color="000000"/>
              <w:bottom w:val="single" w:sz="4" w:space="0" w:color="000000"/>
              <w:right w:val="nil"/>
            </w:tcBorders>
          </w:tcPr>
          <w:p w:rsidR="007D79DA" w:rsidRPr="007D79DA" w:rsidRDefault="007D79DA" w:rsidP="007D79DA">
            <w:pPr>
              <w:snapToGrid w:val="0"/>
              <w:jc w:val="both"/>
              <w:rPr>
                <w:rFonts w:eastAsia="Calibri"/>
              </w:rPr>
            </w:pPr>
            <w:r w:rsidRPr="007D79DA">
              <w:rPr>
                <w:rFonts w:eastAsia="Calibri"/>
              </w:rPr>
              <w:t>Контрольно-счётная палата города Тамбова</w:t>
            </w:r>
          </w:p>
        </w:tc>
        <w:tc>
          <w:tcPr>
            <w:tcW w:w="2855" w:type="dxa"/>
            <w:tcBorders>
              <w:top w:val="single" w:sz="4" w:space="0" w:color="000000"/>
              <w:left w:val="single" w:sz="4" w:space="0" w:color="000000"/>
              <w:bottom w:val="single" w:sz="4" w:space="0" w:color="000000"/>
              <w:right w:val="nil"/>
            </w:tcBorders>
          </w:tcPr>
          <w:p w:rsidR="007D79DA" w:rsidRPr="007D79DA" w:rsidRDefault="007D79DA" w:rsidP="007D79DA">
            <w:pPr>
              <w:snapToGrid w:val="0"/>
              <w:jc w:val="both"/>
              <w:rPr>
                <w:rFonts w:eastAsia="Calibri"/>
                <w:b/>
              </w:rPr>
            </w:pPr>
            <w:r w:rsidRPr="007D79DA">
              <w:rPr>
                <w:rFonts w:eastAsia="Calibri"/>
              </w:rPr>
              <w:t>Распоряжение КСП г. Тамбова от 26.04.2018 № 6</w:t>
            </w:r>
          </w:p>
        </w:tc>
        <w:tc>
          <w:tcPr>
            <w:tcW w:w="3260" w:type="dxa"/>
            <w:tcBorders>
              <w:top w:val="single" w:sz="4" w:space="0" w:color="000000"/>
              <w:left w:val="single" w:sz="4" w:space="0" w:color="000000"/>
              <w:bottom w:val="single" w:sz="4" w:space="0" w:color="000000"/>
              <w:right w:val="single" w:sz="4" w:space="0" w:color="000000"/>
            </w:tcBorders>
          </w:tcPr>
          <w:p w:rsidR="007D79DA" w:rsidRPr="007D79DA" w:rsidRDefault="007D79DA" w:rsidP="007D79DA">
            <w:pPr>
              <w:snapToGrid w:val="0"/>
              <w:jc w:val="center"/>
              <w:rPr>
                <w:rFonts w:eastAsia="Calibri"/>
              </w:rPr>
            </w:pPr>
            <w:r w:rsidRPr="007D79DA">
              <w:rPr>
                <w:rFonts w:eastAsia="Calibri"/>
              </w:rPr>
              <w:t>-</w:t>
            </w:r>
          </w:p>
        </w:tc>
      </w:tr>
      <w:tr w:rsidR="001579DD" w:rsidRPr="00FE7E5C" w:rsidTr="00B0241A">
        <w:tc>
          <w:tcPr>
            <w:tcW w:w="846" w:type="dxa"/>
            <w:tcBorders>
              <w:top w:val="single" w:sz="4" w:space="0" w:color="000000"/>
              <w:left w:val="single" w:sz="4" w:space="0" w:color="000000"/>
              <w:bottom w:val="single" w:sz="4" w:space="0" w:color="000000"/>
              <w:right w:val="nil"/>
            </w:tcBorders>
          </w:tcPr>
          <w:p w:rsidR="001579DD" w:rsidRPr="00C9613F" w:rsidRDefault="008C6B63" w:rsidP="001579DD">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29.</w:t>
            </w:r>
          </w:p>
        </w:tc>
        <w:tc>
          <w:tcPr>
            <w:tcW w:w="5646" w:type="dxa"/>
            <w:tcBorders>
              <w:top w:val="single" w:sz="4" w:space="0" w:color="000000"/>
              <w:left w:val="single" w:sz="4" w:space="0" w:color="000000"/>
              <w:bottom w:val="single" w:sz="4" w:space="0" w:color="000000"/>
              <w:right w:val="nil"/>
            </w:tcBorders>
          </w:tcPr>
          <w:p w:rsidR="001579DD" w:rsidRPr="001579DD" w:rsidRDefault="001579DD" w:rsidP="001579DD">
            <w:pPr>
              <w:snapToGrid w:val="0"/>
              <w:jc w:val="both"/>
              <w:rPr>
                <w:rFonts w:eastAsia="Calibri"/>
              </w:rPr>
            </w:pPr>
            <w:r w:rsidRPr="001579DD">
              <w:rPr>
                <w:rFonts w:eastAsia="Calibri"/>
              </w:rPr>
              <w:t>Методические рекомендации по составлению протоколов об административных правонарушениях должностными лицами контрольно-счетной палаты города Ярославля</w:t>
            </w:r>
          </w:p>
        </w:tc>
        <w:tc>
          <w:tcPr>
            <w:tcW w:w="2957" w:type="dxa"/>
            <w:tcBorders>
              <w:top w:val="single" w:sz="4" w:space="0" w:color="000000"/>
              <w:left w:val="single" w:sz="4" w:space="0" w:color="000000"/>
              <w:bottom w:val="single" w:sz="4" w:space="0" w:color="000000"/>
              <w:right w:val="nil"/>
            </w:tcBorders>
          </w:tcPr>
          <w:p w:rsidR="001579DD" w:rsidRPr="001579DD" w:rsidRDefault="001579DD" w:rsidP="001579DD">
            <w:pPr>
              <w:snapToGrid w:val="0"/>
              <w:jc w:val="both"/>
              <w:rPr>
                <w:rFonts w:eastAsia="Calibri"/>
              </w:rPr>
            </w:pPr>
            <w:r w:rsidRPr="001579DD">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1579DD" w:rsidRPr="001579DD" w:rsidRDefault="001579DD" w:rsidP="001579DD">
            <w:pPr>
              <w:snapToGrid w:val="0"/>
              <w:jc w:val="both"/>
              <w:rPr>
                <w:rFonts w:eastAsia="Calibri"/>
              </w:rPr>
            </w:pPr>
            <w:r w:rsidRPr="001579DD">
              <w:rPr>
                <w:rFonts w:eastAsia="Calibri"/>
              </w:rPr>
              <w:t>Утверждено председателем КСП 01.06.2016</w:t>
            </w:r>
          </w:p>
        </w:tc>
        <w:tc>
          <w:tcPr>
            <w:tcW w:w="3260" w:type="dxa"/>
            <w:tcBorders>
              <w:top w:val="single" w:sz="4" w:space="0" w:color="000000"/>
              <w:left w:val="single" w:sz="4" w:space="0" w:color="000000"/>
              <w:bottom w:val="single" w:sz="4" w:space="0" w:color="000000"/>
              <w:right w:val="single" w:sz="4" w:space="0" w:color="000000"/>
            </w:tcBorders>
          </w:tcPr>
          <w:p w:rsidR="001579DD" w:rsidRPr="001579DD" w:rsidRDefault="001579DD" w:rsidP="001579DD">
            <w:pPr>
              <w:snapToGrid w:val="0"/>
              <w:jc w:val="center"/>
              <w:rPr>
                <w:rFonts w:eastAsia="Calibri"/>
              </w:rPr>
            </w:pPr>
            <w:r w:rsidRPr="001579DD">
              <w:rPr>
                <w:rFonts w:eastAsia="Calibri"/>
              </w:rPr>
              <w:t>-</w:t>
            </w:r>
          </w:p>
        </w:tc>
      </w:tr>
      <w:tr w:rsidR="00B821DC" w:rsidRPr="00FE7E5C" w:rsidTr="00B0241A">
        <w:tc>
          <w:tcPr>
            <w:tcW w:w="846" w:type="dxa"/>
            <w:tcBorders>
              <w:top w:val="single" w:sz="4" w:space="0" w:color="000000"/>
              <w:left w:val="single" w:sz="4" w:space="0" w:color="000000"/>
              <w:bottom w:val="single" w:sz="4" w:space="0" w:color="000000"/>
              <w:right w:val="nil"/>
            </w:tcBorders>
          </w:tcPr>
          <w:p w:rsidR="00B821DC" w:rsidRPr="00C9613F" w:rsidRDefault="008C6B63" w:rsidP="00B821D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30.</w:t>
            </w:r>
          </w:p>
        </w:tc>
        <w:tc>
          <w:tcPr>
            <w:tcW w:w="5646" w:type="dxa"/>
            <w:tcBorders>
              <w:top w:val="single" w:sz="4" w:space="0" w:color="000000"/>
              <w:left w:val="single" w:sz="4" w:space="0" w:color="000000"/>
              <w:bottom w:val="single" w:sz="4" w:space="0" w:color="000000"/>
              <w:right w:val="nil"/>
            </w:tcBorders>
          </w:tcPr>
          <w:p w:rsidR="00B821DC" w:rsidRPr="00B821DC" w:rsidRDefault="00B821DC" w:rsidP="00B821DC">
            <w:pPr>
              <w:snapToGrid w:val="0"/>
              <w:jc w:val="both"/>
            </w:pPr>
            <w:r w:rsidRPr="00B821DC">
              <w:rPr>
                <w:rFonts w:eastAsia="Calibri"/>
              </w:rPr>
              <w:t>ТМР «Порядок действия должностных лиц КСК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tcPr>
          <w:p w:rsidR="00B821DC" w:rsidRPr="00B821DC" w:rsidRDefault="00B821DC" w:rsidP="00B821DC">
            <w:pPr>
              <w:snapToGrid w:val="0"/>
              <w:jc w:val="center"/>
            </w:pPr>
            <w:r w:rsidRPr="00B821DC">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B821DC" w:rsidRPr="00B821DC" w:rsidRDefault="00B821DC" w:rsidP="00F87447">
            <w:pPr>
              <w:snapToGrid w:val="0"/>
              <w:jc w:val="both"/>
            </w:pPr>
            <w:r w:rsidRPr="00B821DC">
              <w:rPr>
                <w:rFonts w:eastAsia="Calibri"/>
              </w:rPr>
              <w:t>Приказ председателя КСК</w:t>
            </w:r>
          </w:p>
          <w:p w:rsidR="00B821DC" w:rsidRPr="00B821DC" w:rsidRDefault="00B821DC" w:rsidP="00F87447">
            <w:pPr>
              <w:snapToGrid w:val="0"/>
              <w:jc w:val="both"/>
            </w:pPr>
            <w:r w:rsidRPr="00B821DC">
              <w:t xml:space="preserve"> </w:t>
            </w:r>
            <w:r w:rsidRPr="00B821DC">
              <w:rPr>
                <w:rFonts w:eastAsia="Calibri"/>
              </w:rPr>
              <w:t>от 20.12.16г</w:t>
            </w:r>
          </w:p>
        </w:tc>
        <w:tc>
          <w:tcPr>
            <w:tcW w:w="3260" w:type="dxa"/>
            <w:tcBorders>
              <w:top w:val="single" w:sz="4" w:space="0" w:color="000000"/>
              <w:left w:val="single" w:sz="4" w:space="0" w:color="000000"/>
              <w:bottom w:val="single" w:sz="4" w:space="0" w:color="000000"/>
              <w:right w:val="single" w:sz="4" w:space="0" w:color="000000"/>
            </w:tcBorders>
          </w:tcPr>
          <w:p w:rsidR="00B821DC" w:rsidRPr="00DE68FD" w:rsidRDefault="00B821DC" w:rsidP="00B821DC">
            <w:pPr>
              <w:snapToGrid w:val="0"/>
              <w:jc w:val="center"/>
            </w:pPr>
            <w:r w:rsidRPr="001579DD">
              <w:rPr>
                <w:rFonts w:eastAsia="Calibri"/>
              </w:rPr>
              <w:t>-</w:t>
            </w: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FE7E5C" w:rsidRDefault="004A326F" w:rsidP="006F0283">
            <w:pPr>
              <w:snapToGrid w:val="0"/>
              <w:jc w:val="center"/>
              <w:rPr>
                <w:rFonts w:eastAsia="Calibri"/>
                <w:b/>
              </w:rPr>
            </w:pPr>
            <w:r w:rsidRPr="00FE7E5C">
              <w:rPr>
                <w:b/>
              </w:rPr>
              <w:t xml:space="preserve">Бюджет. Внешняя проверка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13A08" w:rsidRDefault="008C6B63" w:rsidP="00D13A08">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31.</w:t>
            </w:r>
          </w:p>
        </w:tc>
        <w:tc>
          <w:tcPr>
            <w:tcW w:w="5646" w:type="dxa"/>
            <w:tcBorders>
              <w:top w:val="single" w:sz="4" w:space="0" w:color="000000"/>
              <w:left w:val="single" w:sz="4" w:space="0" w:color="000000"/>
              <w:bottom w:val="single" w:sz="4" w:space="0" w:color="000000"/>
              <w:right w:val="nil"/>
            </w:tcBorders>
          </w:tcPr>
          <w:p w:rsidR="004A326F" w:rsidRPr="00D13A08" w:rsidRDefault="004A326F" w:rsidP="00D13A08">
            <w:pPr>
              <w:pStyle w:val="Style4"/>
              <w:widowControl/>
              <w:tabs>
                <w:tab w:val="left" w:pos="9355"/>
              </w:tabs>
              <w:spacing w:line="240" w:lineRule="auto"/>
              <w:ind w:right="-6"/>
              <w:jc w:val="both"/>
              <w:rPr>
                <w:sz w:val="20"/>
                <w:szCs w:val="20"/>
              </w:rPr>
            </w:pPr>
            <w:r w:rsidRPr="00D13A08">
              <w:rPr>
                <w:sz w:val="20"/>
                <w:szCs w:val="20"/>
              </w:rPr>
              <w:t>Аудит (контроль) состояния муниципального долга</w:t>
            </w:r>
          </w:p>
        </w:tc>
        <w:tc>
          <w:tcPr>
            <w:tcW w:w="2957" w:type="dxa"/>
            <w:tcBorders>
              <w:top w:val="single" w:sz="4" w:space="0" w:color="000000"/>
              <w:left w:val="single" w:sz="4" w:space="0" w:color="000000"/>
              <w:bottom w:val="single" w:sz="4" w:space="0" w:color="000000"/>
              <w:right w:val="nil"/>
            </w:tcBorders>
          </w:tcPr>
          <w:p w:rsidR="004A326F" w:rsidRPr="00D13A08" w:rsidRDefault="004A326F" w:rsidP="00D13A08">
            <w:pPr>
              <w:jc w:val="both"/>
            </w:pPr>
            <w:r w:rsidRPr="00D13A08">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4A326F" w:rsidRPr="00D13A08" w:rsidRDefault="004A326F" w:rsidP="00D13A08">
            <w:pPr>
              <w:jc w:val="both"/>
            </w:pPr>
            <w:r w:rsidRPr="00D13A08">
              <w:t>Приказ Контрольно-счетной па</w:t>
            </w:r>
            <w:r w:rsidR="00F318D8">
              <w:t>латы города Белгорода от 16.05.</w:t>
            </w:r>
            <w:r w:rsidRPr="00D13A08">
              <w:t>2022 № 19</w:t>
            </w:r>
          </w:p>
          <w:p w:rsidR="004A326F" w:rsidRPr="00D13A08" w:rsidRDefault="004A326F" w:rsidP="00D13A08">
            <w:pPr>
              <w:jc w:val="both"/>
            </w:pPr>
          </w:p>
        </w:tc>
        <w:tc>
          <w:tcPr>
            <w:tcW w:w="3260" w:type="dxa"/>
            <w:tcBorders>
              <w:top w:val="single" w:sz="4" w:space="0" w:color="000000"/>
              <w:left w:val="single" w:sz="4" w:space="0" w:color="000000"/>
              <w:bottom w:val="single" w:sz="4" w:space="0" w:color="000000"/>
              <w:right w:val="single" w:sz="4" w:space="0" w:color="000000"/>
            </w:tcBorders>
          </w:tcPr>
          <w:p w:rsidR="004A326F" w:rsidRPr="00D13A08" w:rsidRDefault="004A326F" w:rsidP="00D13A08">
            <w:pPr>
              <w:jc w:val="both"/>
              <w:rPr>
                <w:u w:val="single"/>
              </w:rPr>
            </w:pPr>
            <w:r w:rsidRPr="00D13A08">
              <w:rPr>
                <w:u w:val="single"/>
                <w:lang w:val="en-US"/>
              </w:rPr>
              <w:t>https</w:t>
            </w:r>
            <w:r w:rsidRPr="00D13A08">
              <w:rPr>
                <w:u w:val="single"/>
              </w:rPr>
              <w:t>://</w:t>
            </w:r>
            <w:r w:rsidRPr="00D13A08">
              <w:rPr>
                <w:u w:val="single"/>
                <w:lang w:val="en-US"/>
              </w:rPr>
              <w:t>www</w:t>
            </w:r>
            <w:r w:rsidRPr="00D13A08">
              <w:rPr>
                <w:u w:val="single"/>
              </w:rPr>
              <w:t>.</w:t>
            </w:r>
            <w:r w:rsidRPr="00D13A08">
              <w:rPr>
                <w:u w:val="single"/>
                <w:lang w:val="en-US"/>
              </w:rPr>
              <w:t>beladm</w:t>
            </w:r>
            <w:r w:rsidRPr="00D13A08">
              <w:rPr>
                <w:u w:val="single"/>
              </w:rPr>
              <w:t>.</w:t>
            </w:r>
            <w:r w:rsidRPr="00D13A08">
              <w:rPr>
                <w:u w:val="single"/>
                <w:lang w:val="en-US"/>
              </w:rPr>
              <w:t>ru</w:t>
            </w:r>
            <w:r w:rsidRPr="00D13A08">
              <w:rPr>
                <w:u w:val="single"/>
              </w:rPr>
              <w:t>/</w:t>
            </w:r>
            <w:r w:rsidRPr="00D13A08">
              <w:rPr>
                <w:u w:val="single"/>
                <w:lang w:val="en-US"/>
              </w:rPr>
              <w:t>self</w:t>
            </w:r>
            <w:r w:rsidRPr="00D13A08">
              <w:rPr>
                <w:u w:val="single"/>
              </w:rPr>
              <w:t>-</w:t>
            </w:r>
            <w:r w:rsidRPr="00D13A08">
              <w:rPr>
                <w:u w:val="single"/>
                <w:lang w:val="en-US"/>
              </w:rPr>
              <w:t>government</w:t>
            </w:r>
            <w:r w:rsidRPr="00D13A08">
              <w:rPr>
                <w:u w:val="single"/>
              </w:rPr>
              <w:t>/</w:t>
            </w:r>
            <w:r w:rsidRPr="00D13A08">
              <w:rPr>
                <w:u w:val="single"/>
                <w:lang w:val="en-US"/>
              </w:rPr>
              <w:t>kontrolno</w:t>
            </w:r>
            <w:r w:rsidRPr="00D13A08">
              <w:rPr>
                <w:u w:val="single"/>
              </w:rPr>
              <w:t>-</w:t>
            </w:r>
            <w:r w:rsidRPr="00D13A08">
              <w:rPr>
                <w:u w:val="single"/>
                <w:lang w:val="en-US"/>
              </w:rPr>
              <w:t>schetnaya</w:t>
            </w:r>
            <w:r w:rsidRPr="00D13A08">
              <w:rPr>
                <w:u w:val="single"/>
              </w:rPr>
              <w:t>-</w:t>
            </w:r>
            <w:r w:rsidRPr="00D13A08">
              <w:rPr>
                <w:u w:val="single"/>
                <w:lang w:val="en-US"/>
              </w:rPr>
              <w:t>palata</w:t>
            </w:r>
            <w:r w:rsidRPr="00D13A08">
              <w:rPr>
                <w:u w:val="single"/>
              </w:rPr>
              <w:t>/</w:t>
            </w:r>
            <w:r w:rsidRPr="00D13A08">
              <w:rPr>
                <w:u w:val="single"/>
                <w:lang w:val="en-US"/>
              </w:rPr>
              <w:t>normativno</w:t>
            </w:r>
            <w:r w:rsidRPr="00D13A08">
              <w:rPr>
                <w:u w:val="single"/>
              </w:rPr>
              <w:t>-</w:t>
            </w:r>
            <w:r w:rsidRPr="00D13A08">
              <w:rPr>
                <w:u w:val="single"/>
                <w:lang w:val="en-US"/>
              </w:rPr>
              <w:t>pravovaya</w:t>
            </w:r>
            <w:r w:rsidRPr="00D13A08">
              <w:rPr>
                <w:u w:val="single"/>
              </w:rPr>
              <w:t>-</w:t>
            </w:r>
            <w:r w:rsidRPr="00D13A08">
              <w:rPr>
                <w:u w:val="single"/>
                <w:lang w:val="en-US"/>
              </w:rPr>
              <w:t>osnova</w:t>
            </w:r>
            <w:r w:rsidRPr="00D13A08">
              <w:rPr>
                <w:u w:val="single"/>
              </w:rPr>
              <w:t>-</w:t>
            </w:r>
            <w:r w:rsidRPr="00D13A08">
              <w:rPr>
                <w:u w:val="single"/>
                <w:lang w:val="en-US"/>
              </w:rPr>
              <w:t>deyatelnosti</w:t>
            </w:r>
            <w:r w:rsidRPr="00D13A08">
              <w:rPr>
                <w:u w:val="single"/>
              </w:rPr>
              <w:t>-</w:t>
            </w:r>
            <w:r w:rsidRPr="00D13A08">
              <w:rPr>
                <w:u w:val="single"/>
                <w:lang w:val="en-US"/>
              </w:rPr>
              <w:t>palaty</w:t>
            </w:r>
            <w:r w:rsidRPr="00D13A08">
              <w:rPr>
                <w:u w:val="single"/>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13A08" w:rsidRDefault="008C6B63" w:rsidP="00D13A08">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32.</w:t>
            </w:r>
          </w:p>
        </w:tc>
        <w:tc>
          <w:tcPr>
            <w:tcW w:w="5646" w:type="dxa"/>
            <w:tcBorders>
              <w:top w:val="single" w:sz="4" w:space="0" w:color="000000"/>
              <w:left w:val="single" w:sz="4" w:space="0" w:color="000000"/>
              <w:bottom w:val="single" w:sz="4" w:space="0" w:color="000000"/>
              <w:right w:val="nil"/>
            </w:tcBorders>
          </w:tcPr>
          <w:p w:rsidR="004A326F" w:rsidRPr="00D13A08" w:rsidRDefault="004A326F" w:rsidP="00D13A08">
            <w:pPr>
              <w:snapToGrid w:val="0"/>
              <w:jc w:val="both"/>
              <w:rPr>
                <w:rFonts w:eastAsia="Calibri"/>
              </w:rPr>
            </w:pPr>
            <w:r w:rsidRPr="00D13A08">
              <w:rPr>
                <w:rFonts w:eastAsia="Calibri"/>
              </w:rPr>
              <w:t>Контроль за состоянием муниципального долга</w:t>
            </w:r>
          </w:p>
        </w:tc>
        <w:tc>
          <w:tcPr>
            <w:tcW w:w="2957" w:type="dxa"/>
            <w:tcBorders>
              <w:top w:val="single" w:sz="4" w:space="0" w:color="000000"/>
              <w:left w:val="single" w:sz="4" w:space="0" w:color="000000"/>
              <w:bottom w:val="single" w:sz="4" w:space="0" w:color="000000"/>
              <w:right w:val="nil"/>
            </w:tcBorders>
          </w:tcPr>
          <w:p w:rsidR="004A326F" w:rsidRPr="00D13A08" w:rsidRDefault="004A326F" w:rsidP="00D13A08">
            <w:pPr>
              <w:snapToGrid w:val="0"/>
              <w:jc w:val="both"/>
              <w:rPr>
                <w:rFonts w:eastAsia="Calibri"/>
              </w:rPr>
            </w:pPr>
            <w:r w:rsidRPr="00D13A08">
              <w:rPr>
                <w:rFonts w:eastAsia="Calibri"/>
                <w:bCs/>
              </w:rPr>
              <w:t xml:space="preserve">Контрольно-счётная палата Старооскольского городского </w:t>
            </w:r>
            <w:r w:rsidRPr="00D13A08">
              <w:rPr>
                <w:rFonts w:eastAsia="Calibri"/>
                <w:bCs/>
              </w:rPr>
              <w:lastRenderedPageBreak/>
              <w:t>округа Белгородской области</w:t>
            </w:r>
          </w:p>
        </w:tc>
        <w:tc>
          <w:tcPr>
            <w:tcW w:w="2855" w:type="dxa"/>
            <w:tcBorders>
              <w:top w:val="single" w:sz="4" w:space="0" w:color="000000"/>
              <w:left w:val="single" w:sz="4" w:space="0" w:color="000000"/>
              <w:bottom w:val="single" w:sz="4" w:space="0" w:color="000000"/>
              <w:right w:val="nil"/>
            </w:tcBorders>
          </w:tcPr>
          <w:p w:rsidR="004A326F" w:rsidRPr="00D13A08" w:rsidRDefault="004A326F" w:rsidP="00F318D8">
            <w:pPr>
              <w:snapToGrid w:val="0"/>
              <w:jc w:val="both"/>
              <w:rPr>
                <w:rFonts w:eastAsia="Calibri"/>
              </w:rPr>
            </w:pPr>
            <w:r w:rsidRPr="00D13A08">
              <w:rPr>
                <w:rFonts w:eastAsia="Calibri"/>
                <w:bCs/>
              </w:rPr>
              <w:lastRenderedPageBreak/>
              <w:t xml:space="preserve">Распоряжение председателя Контрольно-счётной палаты </w:t>
            </w:r>
            <w:r w:rsidRPr="00D13A08">
              <w:rPr>
                <w:rFonts w:eastAsia="Calibri"/>
                <w:bCs/>
              </w:rPr>
              <w:lastRenderedPageBreak/>
              <w:t>Старооскольского городского округа от 30</w:t>
            </w:r>
            <w:r w:rsidR="00F318D8">
              <w:rPr>
                <w:rFonts w:eastAsia="Calibri"/>
                <w:bCs/>
              </w:rPr>
              <w:t>.12.</w:t>
            </w:r>
            <w:r w:rsidRPr="00D13A08">
              <w:rPr>
                <w:rFonts w:eastAsia="Calibri"/>
                <w:bCs/>
              </w:rPr>
              <w:t>2022 № 222</w:t>
            </w:r>
          </w:p>
        </w:tc>
        <w:tc>
          <w:tcPr>
            <w:tcW w:w="3260" w:type="dxa"/>
            <w:tcBorders>
              <w:top w:val="single" w:sz="4" w:space="0" w:color="000000"/>
              <w:left w:val="single" w:sz="4" w:space="0" w:color="000000"/>
              <w:bottom w:val="single" w:sz="4" w:space="0" w:color="000000"/>
              <w:right w:val="single" w:sz="4" w:space="0" w:color="000000"/>
            </w:tcBorders>
          </w:tcPr>
          <w:p w:rsidR="004A326F" w:rsidRPr="00D13A08" w:rsidRDefault="004A326F" w:rsidP="00D13A08">
            <w:pPr>
              <w:snapToGrid w:val="0"/>
              <w:jc w:val="both"/>
              <w:rPr>
                <w:rFonts w:eastAsia="Calibri"/>
              </w:rPr>
            </w:pPr>
            <w:r w:rsidRPr="00D13A08">
              <w:lastRenderedPageBreak/>
              <w:t>https://staryjoskol-r31.gosweb.gosuslugi.ru/ofitsialno/str</w:t>
            </w:r>
            <w:r w:rsidRPr="00D13A08">
              <w:lastRenderedPageBreak/>
              <w:t>uktura-munitsipalnogo-obrazovaniya/kontrolno-schetnyy-organ/deyatelnost/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D13A08" w:rsidRDefault="008C6B63" w:rsidP="00D13A08">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33.</w:t>
            </w:r>
          </w:p>
        </w:tc>
        <w:tc>
          <w:tcPr>
            <w:tcW w:w="5646" w:type="dxa"/>
            <w:tcBorders>
              <w:top w:val="single" w:sz="4" w:space="0" w:color="000000"/>
              <w:left w:val="single" w:sz="4" w:space="0" w:color="000000"/>
              <w:bottom w:val="single" w:sz="4" w:space="0" w:color="000000"/>
              <w:right w:val="nil"/>
            </w:tcBorders>
          </w:tcPr>
          <w:p w:rsidR="004A326F" w:rsidRPr="00D13A08" w:rsidRDefault="004A326F" w:rsidP="00D13A08">
            <w:pPr>
              <w:snapToGrid w:val="0"/>
              <w:jc w:val="both"/>
              <w:rPr>
                <w:rFonts w:eastAsia="Calibri"/>
              </w:rPr>
            </w:pPr>
            <w:r w:rsidRPr="00D13A08">
              <w:rPr>
                <w:rFonts w:eastAsia="Calibri"/>
              </w:rPr>
              <w:t>Методические рекомендации по проведению контрольных процедур внешней проверки годового отчета об исполнении бюджета</w:t>
            </w:r>
          </w:p>
        </w:tc>
        <w:tc>
          <w:tcPr>
            <w:tcW w:w="2957" w:type="dxa"/>
            <w:tcBorders>
              <w:top w:val="single" w:sz="4" w:space="0" w:color="000000"/>
              <w:left w:val="single" w:sz="4" w:space="0" w:color="000000"/>
              <w:bottom w:val="single" w:sz="4" w:space="0" w:color="000000"/>
              <w:right w:val="nil"/>
            </w:tcBorders>
          </w:tcPr>
          <w:p w:rsidR="004A326F" w:rsidRPr="00D13A08" w:rsidRDefault="004A326F" w:rsidP="00D13A08">
            <w:pPr>
              <w:snapToGrid w:val="0"/>
              <w:jc w:val="both"/>
              <w:rPr>
                <w:rFonts w:eastAsia="Calibri"/>
              </w:rPr>
            </w:pPr>
            <w:r w:rsidRPr="00D13A08">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D13A08" w:rsidRDefault="004A326F" w:rsidP="00D13A08">
            <w:pPr>
              <w:snapToGrid w:val="0"/>
              <w:jc w:val="both"/>
              <w:rPr>
                <w:rFonts w:eastAsia="Calibri"/>
              </w:rPr>
            </w:pPr>
            <w:r w:rsidRPr="00D13A08">
              <w:rPr>
                <w:rFonts w:eastAsia="Calibri"/>
              </w:rPr>
              <w:t>Распоряжение Контрольно-счетной палаты Дмитровского городского округа Московской области от 25.05.2020 № 32</w:t>
            </w:r>
          </w:p>
        </w:tc>
        <w:tc>
          <w:tcPr>
            <w:tcW w:w="3260" w:type="dxa"/>
            <w:tcBorders>
              <w:top w:val="single" w:sz="4" w:space="0" w:color="000000"/>
              <w:left w:val="single" w:sz="4" w:space="0" w:color="000000"/>
              <w:bottom w:val="single" w:sz="4" w:space="0" w:color="000000"/>
              <w:right w:val="single" w:sz="4" w:space="0" w:color="000000"/>
            </w:tcBorders>
          </w:tcPr>
          <w:p w:rsidR="004A326F" w:rsidRPr="00D13A08" w:rsidRDefault="004A326F" w:rsidP="00D13A08">
            <w:pPr>
              <w:snapToGrid w:val="0"/>
              <w:jc w:val="both"/>
              <w:rPr>
                <w:rFonts w:eastAsia="Calibri"/>
              </w:rPr>
            </w:pPr>
            <w:hyperlink r:id="rId99" w:history="1">
              <w:r w:rsidRPr="00D13A08">
                <w:rPr>
                  <w:rStyle w:val="af6"/>
                  <w:rFonts w:eastAsia="Calibri"/>
                </w:rPr>
                <w:t>http://ksp-dmitrov.ru/wp-content/uploads/5-%D0%9C%D0%B5%D1%82%D0%BE%D0%B4%D0%B8%D1%87%D0%B5%D1%81%D0%BA%D0%B8%D0%B5-%D1%80%D0%B5%D0%BA%D0%BE%D0%BC%D0%B5%D0%BD%D0%B4%D0%B0%D1%86%D0%B8%D0%B8-%D0%9F%D1%80%D0%BE%D0%B2%D0%B5%D1%80%D0%BA%D0%B0-%D0%B3%D0%BE%D0%B4%D0%BE%D0%B2%D0%BE%D0%B3%D0%BE-%D0%BE%D1%82%D1%87%D0%B5%D1%82%D0%B0-%D0%A0%D0%B0%D1%81%D0%BF%D0%BE%D1%80%D1%8F%D0%B6%D0%B5%D0%BD%D0%B8%D0%B5-25.05.2020-%E2%84%96-32.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F75903" w:rsidRDefault="008C6B63" w:rsidP="00F7590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34.</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F75903">
            <w:pPr>
              <w:snapToGrid w:val="0"/>
              <w:jc w:val="both"/>
              <w:rPr>
                <w:rFonts w:eastAsia="Calibri"/>
              </w:rPr>
            </w:pPr>
            <w:r w:rsidRPr="00FE7E5C">
              <w:rPr>
                <w:rFonts w:eastAsia="Calibri"/>
              </w:rPr>
              <w:t>Методические рекомендации проведения внешней проверки годового отчета об исполнении бюджета Дмитровского городского округа Московской области</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F75903">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F75903">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30.11.2020 № 55</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F75903">
            <w:pPr>
              <w:snapToGrid w:val="0"/>
              <w:jc w:val="both"/>
              <w:rPr>
                <w:rFonts w:eastAsia="Calibri"/>
              </w:rPr>
            </w:pPr>
            <w:hyperlink r:id="rId100" w:history="1">
              <w:r w:rsidRPr="00FE7E5C">
                <w:rPr>
                  <w:rStyle w:val="af6"/>
                  <w:rFonts w:eastAsia="Calibri"/>
                </w:rPr>
                <w:t>http://ksp-dmitrov.ru/wp-content/uploads/6-%D0%9C%D0%B5%D1%82%D0%BE%D0%B4%D0%B8%D1%87%D0%B5%D1%81%D0%BA%D0%B8%D0%B5-%D1%80%D0%B5%D0%BA%D0%BE%D0%BC%D0%B5%D0%BD%D0%B4%D0%B0%D1%86%D0%B8%D0%B8-%D0%BF%D1%80%D0%BE%D0%B2%D0%B5%D0%B4%D0%B5%D0%BD%D0%B8%D1%8F-%D0%B2%D0%BD%D0%B5%D1</w:t>
              </w:r>
              <w:r w:rsidRPr="00FE7E5C">
                <w:rPr>
                  <w:rStyle w:val="af6"/>
                  <w:rFonts w:eastAsia="Calibri"/>
                </w:rPr>
                <w:lastRenderedPageBreak/>
                <w:t>%88%D0%BD%D0%B5%D0%B9-%D0%BF%D1%80%D0%BE%D0%B2%D0%B5%D1%80%D0%BA%D0%B8-%D0%B3%D0%BE%D0%B4%D0%BE%D0%B2%D0%BE%D0%B3%D0%BE-%D0%BE%D1%82%D1%87%D0%B5%D1%82%D0%B0-%D0%BE%D0%B1-%D0%B8%D1%81%D0%BF%D0%BE%D0%BB%D0%BD%D0%B5%D0%BD%D0%B8%D0%B8-%D0%B1%D1%8E%D0%B4%D0%B6%D0%B5%D1%82%D0%B0-%D0%94%D0%93%D0%9E-%D0%9C%D0%9E-%D0%BE%D1%82-30.11.20-%E2%84%96-55.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03FC" w:rsidRDefault="008C6B63" w:rsidP="009603F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35.</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603FC">
            <w:pPr>
              <w:snapToGrid w:val="0"/>
              <w:jc w:val="both"/>
              <w:rPr>
                <w:rFonts w:eastAsia="Calibri"/>
              </w:rPr>
            </w:pPr>
            <w:r w:rsidRPr="00FE7E5C">
              <w:rPr>
                <w:rFonts w:eastAsia="Calibri"/>
              </w:rPr>
              <w:t>Методические рекомендации проведения внешней проверки годового отчета об исполнении бюджета Дмитровского городского округа Московской области за отчетный финансовый год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603FC">
            <w:pPr>
              <w:snapToGrid w:val="0"/>
              <w:jc w:val="both"/>
              <w:rPr>
                <w:rFonts w:eastAsia="Calibri"/>
              </w:rPr>
            </w:pPr>
            <w:r w:rsidRPr="00FE7E5C">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9603FC">
            <w:pPr>
              <w:snapToGrid w:val="0"/>
              <w:jc w:val="both"/>
              <w:rPr>
                <w:rFonts w:eastAsia="Calibri"/>
              </w:rPr>
            </w:pPr>
            <w:r w:rsidRPr="00FE7E5C">
              <w:rPr>
                <w:rFonts w:eastAsia="Calibri"/>
              </w:rPr>
              <w:t>Распоряжение Контрольно-счетной палаты Дмитровского городского округа Московской области от 28.12.2018 № 229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603FC">
            <w:pPr>
              <w:snapToGrid w:val="0"/>
              <w:jc w:val="both"/>
              <w:rPr>
                <w:rFonts w:eastAsia="Calibri"/>
              </w:rPr>
            </w:pPr>
            <w:hyperlink r:id="rId101" w:history="1">
              <w:r w:rsidRPr="00FE7E5C">
                <w:rPr>
                  <w:rStyle w:val="af6"/>
                  <w:rFonts w:eastAsia="Calibri"/>
                </w:rPr>
                <w:t>http://ksp-dmitrov.ru/wp-content/uploads/%D0%9C%D0%B5%D1%82%D0%BE%D0%B4%D0%B8%D1%87%D0%B5%D1%81%D0%BA%D0%B8%D0%B5-%D1%80%D0%B5%D0%BA%D0%BE%D0%BC%D0%B5%D0%BD%D0%B4%D0%B0%D1%86%D0%B8%D0%B8-%D0%BF%D1%80%D0%BE%D0%B2%D0%B5%D0%B4%D0%B5%D0%BD%D0%B8%D1%8F-%D0%B2%D0%BD%D0%B5%D1%88%D0%BD%D0%B5%D0%B9-%D0%BF%D1%80%D0%BE%D0%B2%D0%B5%D1%80%D0%BA%D0%B8-%D0%B3%D0%BE%D0%B4%D0%BE%D0%B2%D0%BE%D0%B3%D0%BE-%D0%BE%D1%82%D1%87%D0%</w:t>
              </w:r>
              <w:r w:rsidRPr="00FE7E5C">
                <w:rPr>
                  <w:rStyle w:val="af6"/>
                  <w:rFonts w:eastAsia="Calibri"/>
                </w:rPr>
                <w:lastRenderedPageBreak/>
                <w:t>B5%D1%82%D0%B0-%D0%BE%D0%B1-%D0%B8%D1%81%D0%BF%D0%BE%D0%BB%D0%BD%D0%B5%D0%BD%D0%B8%D0%B8-%D0%B1%D1%8E%D0%B4%D0%B6%D0%B5%D1%82%D0%B0-%D0%A0%D0%B0%D1%81%D0%BF%D0%BE%D1%80%D1%8F%D0%B6%D0%B5%D0%BD%D0%B8%D0%B5-%D0%BE%D1%82-28.12.2018-%E2%84%96-229.pdf</w:t>
              </w:r>
            </w:hyperlink>
            <w:r w:rsidRPr="00FE7E5C">
              <w:rPr>
                <w:rFonts w:eastAsia="Calibri"/>
              </w:rPr>
              <w:t xml:space="preserve"> </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603FC" w:rsidRDefault="008C6B63" w:rsidP="009603F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36.</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9603FC">
            <w:pPr>
              <w:pStyle w:val="a6"/>
              <w:jc w:val="both"/>
              <w:rPr>
                <w:rFonts w:eastAsia="Calibri"/>
                <w:color w:val="000000"/>
              </w:rPr>
            </w:pPr>
            <w:r w:rsidRPr="00FE7E5C">
              <w:rPr>
                <w:color w:val="000000"/>
                <w:shd w:val="clear" w:color="auto" w:fill="FFFFFF"/>
              </w:rPr>
              <w:t>Методические указания по проведению внешней камеральной проверки бюджетной отчетности главных администраторов бюджетных средств муниципального образования город Тула</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9603FC">
            <w:pPr>
              <w:jc w:val="both"/>
            </w:pPr>
            <w:r w:rsidRPr="00FE7E5C">
              <w:rPr>
                <w:rFonts w:eastAsia="Calibri"/>
                <w:color w:val="000000"/>
              </w:rPr>
              <w:t>КСП г. Тулы</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D96E69">
            <w:pPr>
              <w:jc w:val="both"/>
              <w:outlineLvl w:val="0"/>
              <w:rPr>
                <w:color w:val="000000"/>
              </w:rPr>
            </w:pPr>
            <w:r w:rsidRPr="00FE7E5C">
              <w:rPr>
                <w:color w:val="000000"/>
              </w:rPr>
              <w:t>Распоряжение</w:t>
            </w:r>
            <w:r w:rsidR="00D96E69">
              <w:rPr>
                <w:color w:val="000000"/>
              </w:rPr>
              <w:t xml:space="preserve"> </w:t>
            </w:r>
            <w:r w:rsidRPr="00FE7E5C">
              <w:rPr>
                <w:bCs/>
                <w:color w:val="000000"/>
              </w:rPr>
              <w:t>от 18.03.2016 № 03-03/14-р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9603FC">
            <w:pPr>
              <w:snapToGrid w:val="0"/>
              <w:jc w:val="both"/>
              <w:rPr>
                <w:rFonts w:eastAsia="Calibri"/>
                <w:color w:val="000000"/>
              </w:rPr>
            </w:pPr>
            <w:r w:rsidRPr="00FE7E5C">
              <w:rPr>
                <w:rFonts w:eastAsia="Calibri"/>
                <w:color w:val="000000"/>
              </w:rPr>
              <w:t>http://www.mkco-tularegion.ru/netcat_files/userfiles/metodicheskie_materialy/Metodicheskie_ukazaniya_proverki_byudzhetnoy_otchetnosti_GABS1_1.docx</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76A13" w:rsidRDefault="008C6B63" w:rsidP="008C6B6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4A5B43">
            <w:pPr>
              <w:snapToGrid w:val="0"/>
              <w:jc w:val="both"/>
              <w:rPr>
                <w:rFonts w:eastAsia="Calibri"/>
              </w:rPr>
            </w:pPr>
            <w:r w:rsidRPr="00FE7E5C">
              <w:rPr>
                <w:rFonts w:eastAsia="Calibri"/>
              </w:rPr>
              <w:t>Методические рекомендации «Экспертиза проекта бюджета города Ярославля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4A5B43">
            <w:pPr>
              <w:snapToGrid w:val="0"/>
              <w:jc w:val="both"/>
              <w:rPr>
                <w:rFonts w:eastAsia="Calibri"/>
              </w:rPr>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4A5B43">
            <w:pPr>
              <w:snapToGrid w:val="0"/>
              <w:jc w:val="both"/>
              <w:rPr>
                <w:rFonts w:eastAsia="Calibri"/>
              </w:rPr>
            </w:pPr>
            <w:r w:rsidRPr="00FE7E5C">
              <w:rPr>
                <w:rFonts w:eastAsia="Calibri"/>
              </w:rPr>
              <w:t>Утверждено Председателем КСП 01.02.2021 (взамен от 30.09.2013)</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54AAC">
            <w:pPr>
              <w:snapToGrid w:val="0"/>
              <w:jc w:val="center"/>
              <w:rPr>
                <w:rFonts w:eastAsia="Calibri"/>
              </w:rPr>
            </w:pPr>
            <w:r w:rsidRPr="00FE7E5C">
              <w:rPr>
                <w:rFonts w:eastAsia="Calibri"/>
              </w:rPr>
              <w:t>-</w:t>
            </w:r>
          </w:p>
        </w:tc>
      </w:tr>
      <w:tr w:rsidR="0041205B" w:rsidRPr="00FE7E5C" w:rsidTr="00B0241A">
        <w:tc>
          <w:tcPr>
            <w:tcW w:w="846" w:type="dxa"/>
            <w:tcBorders>
              <w:top w:val="single" w:sz="4" w:space="0" w:color="000000"/>
              <w:left w:val="single" w:sz="4" w:space="0" w:color="000000"/>
              <w:bottom w:val="single" w:sz="4" w:space="0" w:color="000000"/>
              <w:right w:val="nil"/>
            </w:tcBorders>
          </w:tcPr>
          <w:p w:rsidR="0041205B" w:rsidRPr="00276A13" w:rsidRDefault="008C6B63" w:rsidP="0041205B">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38.</w:t>
            </w:r>
          </w:p>
        </w:tc>
        <w:tc>
          <w:tcPr>
            <w:tcW w:w="5646" w:type="dxa"/>
            <w:tcBorders>
              <w:top w:val="single" w:sz="4" w:space="0" w:color="000000"/>
              <w:left w:val="single" w:sz="4" w:space="0" w:color="000000"/>
              <w:bottom w:val="single" w:sz="4" w:space="0" w:color="000000"/>
              <w:right w:val="nil"/>
            </w:tcBorders>
          </w:tcPr>
          <w:p w:rsidR="0041205B" w:rsidRPr="0090434A" w:rsidRDefault="0041205B" w:rsidP="0041205B">
            <w:pPr>
              <w:snapToGrid w:val="0"/>
              <w:jc w:val="both"/>
              <w:rPr>
                <w:rFonts w:eastAsia="Calibri"/>
              </w:rPr>
            </w:pPr>
            <w:r w:rsidRPr="0090434A">
              <w:rPr>
                <w:rFonts w:eastAsia="Calibri"/>
              </w:rPr>
              <w:t>Методические рекомендации по организации реализации полномочий Контрольно-счетной палаты городского округа Серпухов Московской области по контролю за достоверностью, полнотой и соответствием нормативным требованиям составления, представления бюджетной отчетности главных администраторов бюджетных средств, квартального и годового отчетов об исполнении бюджета</w:t>
            </w:r>
          </w:p>
        </w:tc>
        <w:tc>
          <w:tcPr>
            <w:tcW w:w="2957" w:type="dxa"/>
            <w:tcBorders>
              <w:top w:val="single" w:sz="4" w:space="0" w:color="000000"/>
              <w:left w:val="single" w:sz="4" w:space="0" w:color="000000"/>
              <w:bottom w:val="single" w:sz="4" w:space="0" w:color="000000"/>
              <w:right w:val="nil"/>
            </w:tcBorders>
          </w:tcPr>
          <w:p w:rsidR="0041205B" w:rsidRPr="0090434A" w:rsidRDefault="0041205B" w:rsidP="0041205B">
            <w:pPr>
              <w:jc w:val="both"/>
            </w:pPr>
            <w:r w:rsidRPr="0090434A">
              <w:rPr>
                <w:rFonts w:eastAsia="Calibri"/>
              </w:rPr>
              <w:t>КСП го Серпухов</w:t>
            </w:r>
          </w:p>
        </w:tc>
        <w:tc>
          <w:tcPr>
            <w:tcW w:w="2855" w:type="dxa"/>
            <w:tcBorders>
              <w:top w:val="single" w:sz="4" w:space="0" w:color="000000"/>
              <w:left w:val="single" w:sz="4" w:space="0" w:color="000000"/>
              <w:bottom w:val="single" w:sz="4" w:space="0" w:color="000000"/>
              <w:right w:val="nil"/>
            </w:tcBorders>
          </w:tcPr>
          <w:p w:rsidR="0041205B" w:rsidRPr="0090434A" w:rsidRDefault="0041205B" w:rsidP="0041205B">
            <w:pPr>
              <w:jc w:val="both"/>
            </w:pPr>
            <w:r w:rsidRPr="0090434A">
              <w:rPr>
                <w:rFonts w:eastAsia="Calibri"/>
              </w:rPr>
              <w:t>Приказ Председателя КСП го Серпухов от 01.10.2019 № 128</w:t>
            </w:r>
          </w:p>
        </w:tc>
        <w:tc>
          <w:tcPr>
            <w:tcW w:w="3260" w:type="dxa"/>
            <w:tcBorders>
              <w:top w:val="single" w:sz="4" w:space="0" w:color="000000"/>
              <w:left w:val="single" w:sz="4" w:space="0" w:color="000000"/>
              <w:bottom w:val="single" w:sz="4" w:space="0" w:color="000000"/>
              <w:right w:val="single" w:sz="4" w:space="0" w:color="000000"/>
            </w:tcBorders>
          </w:tcPr>
          <w:p w:rsidR="0041205B" w:rsidRPr="0090434A" w:rsidRDefault="0041205B" w:rsidP="0041205B">
            <w:pPr>
              <w:jc w:val="both"/>
              <w:rPr>
                <w:rFonts w:eastAsia="Calibri"/>
              </w:rPr>
            </w:pPr>
            <w:hyperlink r:id="rId102" w:history="1">
              <w:r w:rsidRPr="0090434A">
                <w:rPr>
                  <w:rStyle w:val="af6"/>
                  <w:rFonts w:eastAsia="Calibri"/>
                </w:rPr>
                <w:t>https://ksp-serpuhov.ru/rukovodyashcie-dokumenty.html</w:t>
              </w:r>
            </w:hyperlink>
          </w:p>
          <w:p w:rsidR="0041205B" w:rsidRPr="0090434A" w:rsidRDefault="0041205B" w:rsidP="0041205B">
            <w:pPr>
              <w:jc w:val="both"/>
              <w:rPr>
                <w:rFonts w:eastAsia="Calibri"/>
              </w:rPr>
            </w:pPr>
          </w:p>
          <w:p w:rsidR="0041205B" w:rsidRPr="0090434A" w:rsidRDefault="0041205B" w:rsidP="0041205B">
            <w:pPr>
              <w:snapToGrid w:val="0"/>
              <w:jc w:val="both"/>
              <w:rPr>
                <w:rFonts w:eastAsia="Calibri"/>
              </w:rPr>
            </w:pPr>
            <w:r w:rsidRPr="0090434A">
              <w:rPr>
                <w:rFonts w:eastAsia="Calibri"/>
              </w:rPr>
              <w:t>https://portalkso.ru/library/1445/7307/16131/20323</w:t>
            </w:r>
          </w:p>
        </w:tc>
      </w:tr>
      <w:tr w:rsidR="0092283B" w:rsidRPr="00FE7E5C" w:rsidTr="00B0241A">
        <w:tc>
          <w:tcPr>
            <w:tcW w:w="846" w:type="dxa"/>
            <w:tcBorders>
              <w:top w:val="single" w:sz="4" w:space="0" w:color="000000"/>
              <w:left w:val="single" w:sz="4" w:space="0" w:color="000000"/>
              <w:bottom w:val="single" w:sz="4" w:space="0" w:color="000000"/>
              <w:right w:val="nil"/>
            </w:tcBorders>
          </w:tcPr>
          <w:p w:rsidR="0092283B" w:rsidRPr="00276A13" w:rsidRDefault="008C6B63" w:rsidP="0092283B">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39.</w:t>
            </w:r>
          </w:p>
        </w:tc>
        <w:tc>
          <w:tcPr>
            <w:tcW w:w="5646"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ТМР «Экспертиза проекта бюджета Касимовского района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 xml:space="preserve">Приказ председателя КСК от 07.12.20 </w:t>
            </w:r>
          </w:p>
        </w:tc>
        <w:tc>
          <w:tcPr>
            <w:tcW w:w="3260" w:type="dxa"/>
            <w:tcBorders>
              <w:top w:val="single" w:sz="4" w:space="0" w:color="000000"/>
              <w:left w:val="single" w:sz="4" w:space="0" w:color="000000"/>
              <w:bottom w:val="single" w:sz="4" w:space="0" w:color="000000"/>
              <w:right w:val="single" w:sz="4" w:space="0" w:color="000000"/>
            </w:tcBorders>
          </w:tcPr>
          <w:p w:rsidR="0092283B" w:rsidRDefault="0092283B" w:rsidP="0092283B">
            <w:pPr>
              <w:jc w:val="center"/>
            </w:pPr>
            <w:r w:rsidRPr="008D4AC2">
              <w:rPr>
                <w:rFonts w:eastAsia="Calibri"/>
              </w:rPr>
              <w:t>-</w:t>
            </w:r>
          </w:p>
        </w:tc>
      </w:tr>
      <w:tr w:rsidR="0092283B" w:rsidRPr="00FE7E5C" w:rsidTr="00B0241A">
        <w:tc>
          <w:tcPr>
            <w:tcW w:w="846" w:type="dxa"/>
            <w:tcBorders>
              <w:top w:val="single" w:sz="4" w:space="0" w:color="000000"/>
              <w:left w:val="single" w:sz="4" w:space="0" w:color="000000"/>
              <w:bottom w:val="single" w:sz="4" w:space="0" w:color="000000"/>
              <w:right w:val="nil"/>
            </w:tcBorders>
          </w:tcPr>
          <w:p w:rsidR="0092283B" w:rsidRPr="00276A13" w:rsidRDefault="008C6B63" w:rsidP="0092283B">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40.</w:t>
            </w:r>
          </w:p>
        </w:tc>
        <w:tc>
          <w:tcPr>
            <w:tcW w:w="5646"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ТМР «Контроль состояния муниципального долга»</w:t>
            </w:r>
          </w:p>
        </w:tc>
        <w:tc>
          <w:tcPr>
            <w:tcW w:w="2957"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Приказ председателя КСК от 09.01.22г</w:t>
            </w:r>
          </w:p>
        </w:tc>
        <w:tc>
          <w:tcPr>
            <w:tcW w:w="3260" w:type="dxa"/>
            <w:tcBorders>
              <w:top w:val="single" w:sz="4" w:space="0" w:color="000000"/>
              <w:left w:val="single" w:sz="4" w:space="0" w:color="000000"/>
              <w:bottom w:val="single" w:sz="4" w:space="0" w:color="000000"/>
              <w:right w:val="single" w:sz="4" w:space="0" w:color="000000"/>
            </w:tcBorders>
          </w:tcPr>
          <w:p w:rsidR="0092283B" w:rsidRDefault="0092283B" w:rsidP="0092283B">
            <w:pPr>
              <w:jc w:val="center"/>
            </w:pPr>
            <w:r w:rsidRPr="008D4AC2">
              <w:rPr>
                <w:rFonts w:eastAsia="Calibri"/>
              </w:rPr>
              <w:t>-</w:t>
            </w:r>
          </w:p>
        </w:tc>
      </w:tr>
      <w:tr w:rsidR="0092283B" w:rsidRPr="00FE7E5C" w:rsidTr="00B0241A">
        <w:tc>
          <w:tcPr>
            <w:tcW w:w="846" w:type="dxa"/>
            <w:tcBorders>
              <w:top w:val="single" w:sz="4" w:space="0" w:color="000000"/>
              <w:left w:val="single" w:sz="4" w:space="0" w:color="000000"/>
              <w:bottom w:val="single" w:sz="4" w:space="0" w:color="000000"/>
              <w:right w:val="nil"/>
            </w:tcBorders>
          </w:tcPr>
          <w:p w:rsidR="0092283B" w:rsidRPr="00276A13" w:rsidRDefault="008C6B63" w:rsidP="0092283B">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41.</w:t>
            </w:r>
          </w:p>
        </w:tc>
        <w:tc>
          <w:tcPr>
            <w:tcW w:w="5646"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ТМР «По проведению внешней проверки исполнения бюджета»</w:t>
            </w:r>
          </w:p>
        </w:tc>
        <w:tc>
          <w:tcPr>
            <w:tcW w:w="2957"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92283B" w:rsidRPr="0092283B" w:rsidRDefault="0092283B" w:rsidP="0092283B">
            <w:pPr>
              <w:snapToGrid w:val="0"/>
              <w:jc w:val="both"/>
            </w:pPr>
            <w:r w:rsidRPr="0092283B">
              <w:rPr>
                <w:rFonts w:eastAsia="Calibri"/>
              </w:rPr>
              <w:t>Приказ председателя КСК от 28.12.12г</w:t>
            </w:r>
          </w:p>
        </w:tc>
        <w:tc>
          <w:tcPr>
            <w:tcW w:w="3260" w:type="dxa"/>
            <w:tcBorders>
              <w:top w:val="single" w:sz="4" w:space="0" w:color="000000"/>
              <w:left w:val="single" w:sz="4" w:space="0" w:color="000000"/>
              <w:bottom w:val="single" w:sz="4" w:space="0" w:color="000000"/>
              <w:right w:val="single" w:sz="4" w:space="0" w:color="000000"/>
            </w:tcBorders>
          </w:tcPr>
          <w:p w:rsidR="0092283B" w:rsidRDefault="0092283B" w:rsidP="0092283B">
            <w:pPr>
              <w:jc w:val="center"/>
            </w:pPr>
            <w:r w:rsidRPr="008D4AC2">
              <w:rPr>
                <w:rFonts w:eastAsia="Calibri"/>
              </w:rPr>
              <w:t>-</w:t>
            </w: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276A13" w:rsidRDefault="004A326F" w:rsidP="00276A13">
            <w:pPr>
              <w:snapToGrid w:val="0"/>
              <w:ind w:left="360"/>
              <w:jc w:val="center"/>
              <w:rPr>
                <w:rFonts w:eastAsia="Calibri"/>
                <w:b/>
              </w:rPr>
            </w:pPr>
            <w:r w:rsidRPr="00276A13">
              <w:rPr>
                <w:rFonts w:eastAsia="Calibri"/>
                <w:b/>
              </w:rPr>
              <w:t>Аудит в сфере закупок товаров, работ, услуг</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76A13" w:rsidRDefault="009D4509" w:rsidP="00276A1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42.</w:t>
            </w:r>
          </w:p>
        </w:tc>
        <w:tc>
          <w:tcPr>
            <w:tcW w:w="5646" w:type="dxa"/>
            <w:tcBorders>
              <w:top w:val="single" w:sz="4" w:space="0" w:color="000000"/>
              <w:left w:val="single" w:sz="4" w:space="0" w:color="000000"/>
              <w:bottom w:val="single" w:sz="4" w:space="0" w:color="000000"/>
              <w:right w:val="nil"/>
            </w:tcBorders>
          </w:tcPr>
          <w:p w:rsidR="004A326F" w:rsidRPr="00AC2469" w:rsidRDefault="004A326F" w:rsidP="00AC2469">
            <w:pPr>
              <w:widowControl w:val="0"/>
              <w:jc w:val="both"/>
            </w:pPr>
            <w:r w:rsidRPr="00AC2469">
              <w:t>Методические рекомендации по проведению аудита планирования закупок</w:t>
            </w:r>
          </w:p>
        </w:tc>
        <w:tc>
          <w:tcPr>
            <w:tcW w:w="2957" w:type="dxa"/>
            <w:tcBorders>
              <w:top w:val="single" w:sz="4" w:space="0" w:color="000000"/>
              <w:left w:val="single" w:sz="4" w:space="0" w:color="000000"/>
              <w:bottom w:val="single" w:sz="4" w:space="0" w:color="000000"/>
              <w:right w:val="nil"/>
            </w:tcBorders>
          </w:tcPr>
          <w:p w:rsidR="004A326F" w:rsidRPr="00AC2469" w:rsidRDefault="004A326F" w:rsidP="00AC2469">
            <w:pPr>
              <w:snapToGrid w:val="0"/>
              <w:jc w:val="both"/>
            </w:pPr>
            <w:r w:rsidRPr="00AC2469">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AC2469" w:rsidRDefault="004A326F" w:rsidP="00AC2469">
            <w:pPr>
              <w:snapToGrid w:val="0"/>
              <w:jc w:val="both"/>
            </w:pPr>
            <w:r w:rsidRPr="00AC2469">
              <w:t>Утверждены решением Коллегии Контрольно-счетной палаты города Иванова от 30.04.2015 № 9</w:t>
            </w:r>
          </w:p>
        </w:tc>
        <w:tc>
          <w:tcPr>
            <w:tcW w:w="3260" w:type="dxa"/>
            <w:tcBorders>
              <w:top w:val="single" w:sz="4" w:space="0" w:color="000000"/>
              <w:left w:val="single" w:sz="4" w:space="0" w:color="000000"/>
              <w:bottom w:val="single" w:sz="4" w:space="0" w:color="000000"/>
              <w:right w:val="single" w:sz="4" w:space="0" w:color="000000"/>
            </w:tcBorders>
          </w:tcPr>
          <w:p w:rsidR="004A326F" w:rsidRPr="00AC2469" w:rsidRDefault="004A326F" w:rsidP="00AC2469">
            <w:pPr>
              <w:snapToGrid w:val="0"/>
              <w:jc w:val="both"/>
            </w:pPr>
            <w:hyperlink r:id="rId103" w:history="1">
              <w:r w:rsidRPr="00AC2469">
                <w:rPr>
                  <w:rStyle w:val="af6"/>
                </w:rPr>
                <w:t>http://www.ivgorksp.ru/documents-of-the-pcb/metodicheskie-materialy/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76A13" w:rsidRDefault="009D4509" w:rsidP="00276A1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43.</w:t>
            </w:r>
          </w:p>
        </w:tc>
        <w:tc>
          <w:tcPr>
            <w:tcW w:w="5646" w:type="dxa"/>
            <w:tcBorders>
              <w:top w:val="single" w:sz="4" w:space="0" w:color="000000"/>
              <w:left w:val="single" w:sz="4" w:space="0" w:color="000000"/>
              <w:bottom w:val="single" w:sz="4" w:space="0" w:color="000000"/>
              <w:right w:val="nil"/>
            </w:tcBorders>
          </w:tcPr>
          <w:p w:rsidR="004A326F" w:rsidRPr="00AC2469" w:rsidRDefault="004A326F" w:rsidP="00AC2469">
            <w:pPr>
              <w:widowControl w:val="0"/>
              <w:jc w:val="both"/>
            </w:pPr>
            <w:hyperlink r:id="rId104" w:history="1">
              <w:r w:rsidRPr="00AC2469">
                <w:t xml:space="preserve">Методические рекомендации по определению </w:t>
              </w:r>
              <w:r w:rsidRPr="00AC2469">
                <w:lastRenderedPageBreak/>
                <w:t>результативности закупки</w:t>
              </w:r>
            </w:hyperlink>
          </w:p>
        </w:tc>
        <w:tc>
          <w:tcPr>
            <w:tcW w:w="2957" w:type="dxa"/>
            <w:tcBorders>
              <w:top w:val="single" w:sz="4" w:space="0" w:color="000000"/>
              <w:left w:val="single" w:sz="4" w:space="0" w:color="000000"/>
              <w:bottom w:val="single" w:sz="4" w:space="0" w:color="000000"/>
              <w:right w:val="nil"/>
            </w:tcBorders>
          </w:tcPr>
          <w:p w:rsidR="004A326F" w:rsidRPr="00AC2469" w:rsidRDefault="004A326F" w:rsidP="00AC2469">
            <w:pPr>
              <w:jc w:val="both"/>
            </w:pPr>
            <w:r w:rsidRPr="00AC2469">
              <w:lastRenderedPageBreak/>
              <w:t xml:space="preserve">Контрольно-счетная палата </w:t>
            </w:r>
            <w:r w:rsidRPr="00AC2469">
              <w:lastRenderedPageBreak/>
              <w:t>города Иванова</w:t>
            </w:r>
          </w:p>
        </w:tc>
        <w:tc>
          <w:tcPr>
            <w:tcW w:w="2855" w:type="dxa"/>
            <w:tcBorders>
              <w:top w:val="single" w:sz="4" w:space="0" w:color="000000"/>
              <w:left w:val="single" w:sz="4" w:space="0" w:color="000000"/>
              <w:bottom w:val="single" w:sz="4" w:space="0" w:color="000000"/>
              <w:right w:val="nil"/>
            </w:tcBorders>
          </w:tcPr>
          <w:p w:rsidR="004A326F" w:rsidRPr="00AC2469" w:rsidRDefault="004A326F" w:rsidP="00AC2469">
            <w:pPr>
              <w:widowControl w:val="0"/>
              <w:jc w:val="both"/>
            </w:pPr>
            <w:r w:rsidRPr="00AC2469">
              <w:lastRenderedPageBreak/>
              <w:t xml:space="preserve">Утверждены решением </w:t>
            </w:r>
            <w:r w:rsidRPr="00AC2469">
              <w:lastRenderedPageBreak/>
              <w:t>Коллегии Контрольно-счетной палаты города Иванова от 29.12.2015 № 33</w:t>
            </w:r>
          </w:p>
        </w:tc>
        <w:tc>
          <w:tcPr>
            <w:tcW w:w="3260" w:type="dxa"/>
            <w:tcBorders>
              <w:top w:val="single" w:sz="4" w:space="0" w:color="000000"/>
              <w:left w:val="single" w:sz="4" w:space="0" w:color="000000"/>
              <w:bottom w:val="single" w:sz="4" w:space="0" w:color="000000"/>
              <w:right w:val="single" w:sz="4" w:space="0" w:color="000000"/>
            </w:tcBorders>
          </w:tcPr>
          <w:p w:rsidR="004A326F" w:rsidRPr="00AC2469" w:rsidRDefault="004A326F" w:rsidP="00AC2469">
            <w:pPr>
              <w:jc w:val="both"/>
            </w:pPr>
            <w:hyperlink r:id="rId105" w:history="1">
              <w:r w:rsidRPr="00AC2469">
                <w:rPr>
                  <w:rStyle w:val="af6"/>
                </w:rPr>
                <w:t>http://www.ivgorksp.ru/documents-</w:t>
              </w:r>
              <w:r w:rsidRPr="00AC2469">
                <w:rPr>
                  <w:rStyle w:val="af6"/>
                </w:rPr>
                <w:lastRenderedPageBreak/>
                <w:t>of-the-pcb/metodicheskie-materialy/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76A13" w:rsidRDefault="009D4509" w:rsidP="00276A1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44.</w:t>
            </w:r>
          </w:p>
        </w:tc>
        <w:tc>
          <w:tcPr>
            <w:tcW w:w="5646" w:type="dxa"/>
            <w:tcBorders>
              <w:top w:val="single" w:sz="4" w:space="0" w:color="000000"/>
              <w:left w:val="single" w:sz="4" w:space="0" w:color="000000"/>
              <w:bottom w:val="single" w:sz="4" w:space="0" w:color="000000"/>
              <w:right w:val="nil"/>
            </w:tcBorders>
          </w:tcPr>
          <w:p w:rsidR="004A326F" w:rsidRPr="00AC2469" w:rsidRDefault="004A326F" w:rsidP="00AC2469">
            <w:pPr>
              <w:pStyle w:val="Standard"/>
              <w:snapToGrid w:val="0"/>
              <w:jc w:val="both"/>
              <w:rPr>
                <w:rFonts w:ascii="Times New Roman" w:eastAsia="Calibri" w:hAnsi="Times New Roman" w:cs="Times New Roman"/>
                <w:sz w:val="20"/>
                <w:szCs w:val="20"/>
              </w:rPr>
            </w:pPr>
            <w:r w:rsidRPr="00AC2469">
              <w:rPr>
                <w:rFonts w:ascii="Times New Roman" w:eastAsia="Calibri" w:hAnsi="Times New Roman" w:cs="Times New Roman"/>
                <w:sz w:val="20"/>
                <w:szCs w:val="20"/>
              </w:rPr>
              <w:t>Методические рекомендации Контрольно-счётной комиссии по проведению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AC2469" w:rsidRDefault="004A326F" w:rsidP="00AC2469">
            <w:pPr>
              <w:pStyle w:val="Standard"/>
              <w:snapToGrid w:val="0"/>
              <w:jc w:val="both"/>
              <w:rPr>
                <w:rFonts w:ascii="Times New Roman" w:eastAsia="Calibri" w:hAnsi="Times New Roman" w:cs="Times New Roman"/>
                <w:sz w:val="20"/>
                <w:szCs w:val="20"/>
              </w:rPr>
            </w:pPr>
            <w:r w:rsidRPr="00AC2469">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4A326F" w:rsidRPr="00AC2469" w:rsidRDefault="004A326F" w:rsidP="00AC2469">
            <w:pPr>
              <w:pStyle w:val="Standard"/>
              <w:snapToGrid w:val="0"/>
              <w:jc w:val="both"/>
              <w:rPr>
                <w:rFonts w:ascii="Times New Roman" w:eastAsia="Calibri" w:hAnsi="Times New Roman" w:cs="Times New Roman"/>
                <w:sz w:val="20"/>
                <w:szCs w:val="20"/>
              </w:rPr>
            </w:pPr>
            <w:r w:rsidRPr="00AC2469">
              <w:rPr>
                <w:rFonts w:ascii="Times New Roman" w:eastAsia="Calibri" w:hAnsi="Times New Roman" w:cs="Times New Roman"/>
                <w:sz w:val="20"/>
                <w:szCs w:val="20"/>
              </w:rPr>
              <w:t>Распоряжение от 12.05.2016 года №7-7</w:t>
            </w:r>
          </w:p>
        </w:tc>
        <w:tc>
          <w:tcPr>
            <w:tcW w:w="3260" w:type="dxa"/>
            <w:tcBorders>
              <w:top w:val="single" w:sz="4" w:space="0" w:color="000000"/>
              <w:left w:val="single" w:sz="4" w:space="0" w:color="000000"/>
              <w:bottom w:val="single" w:sz="4" w:space="0" w:color="000000"/>
              <w:right w:val="single" w:sz="4" w:space="0" w:color="000000"/>
            </w:tcBorders>
          </w:tcPr>
          <w:p w:rsidR="004A326F" w:rsidRPr="00AC2469" w:rsidRDefault="004A326F" w:rsidP="00AC2469">
            <w:pPr>
              <w:snapToGrid w:val="0"/>
              <w:jc w:val="both"/>
              <w:rPr>
                <w:rFonts w:eastAsia="Calibri"/>
              </w:rPr>
            </w:pPr>
            <w:r w:rsidRPr="00AC2469">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76A13" w:rsidRDefault="009D4509" w:rsidP="00276A1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45.</w:t>
            </w:r>
          </w:p>
        </w:tc>
        <w:tc>
          <w:tcPr>
            <w:tcW w:w="5646" w:type="dxa"/>
            <w:tcBorders>
              <w:top w:val="single" w:sz="4" w:space="0" w:color="000000"/>
              <w:left w:val="single" w:sz="4" w:space="0" w:color="000000"/>
              <w:bottom w:val="single" w:sz="4" w:space="0" w:color="000000"/>
              <w:right w:val="nil"/>
            </w:tcBorders>
          </w:tcPr>
          <w:p w:rsidR="004A326F" w:rsidRPr="00AC2469" w:rsidRDefault="004A326F" w:rsidP="00AC2469">
            <w:pPr>
              <w:widowControl w:val="0"/>
              <w:jc w:val="both"/>
            </w:pPr>
            <w:r w:rsidRPr="00AC2469">
              <w:t>Методика по проведению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AC2469" w:rsidRDefault="004A326F" w:rsidP="00AC2469">
            <w:pPr>
              <w:jc w:val="both"/>
            </w:pPr>
            <w:r w:rsidRPr="00AC2469">
              <w:t>Контрольно-счетная палата города Железногорска Курской области</w:t>
            </w:r>
          </w:p>
        </w:tc>
        <w:tc>
          <w:tcPr>
            <w:tcW w:w="2855" w:type="dxa"/>
            <w:tcBorders>
              <w:top w:val="single" w:sz="4" w:space="0" w:color="000000"/>
              <w:left w:val="single" w:sz="4" w:space="0" w:color="000000"/>
              <w:bottom w:val="single" w:sz="4" w:space="0" w:color="000000"/>
              <w:right w:val="nil"/>
            </w:tcBorders>
          </w:tcPr>
          <w:p w:rsidR="004A326F" w:rsidRPr="00AC2469" w:rsidRDefault="004A326F" w:rsidP="00AC2469">
            <w:pPr>
              <w:pStyle w:val="34"/>
              <w:spacing w:after="0"/>
              <w:jc w:val="both"/>
              <w:rPr>
                <w:color w:val="000000"/>
                <w:sz w:val="20"/>
                <w:szCs w:val="20"/>
              </w:rPr>
            </w:pPr>
            <w:r w:rsidRPr="00AC2469">
              <w:rPr>
                <w:sz w:val="20"/>
                <w:szCs w:val="20"/>
              </w:rPr>
              <w:t>Распоряжение Контрольно - счетной палаты города Железногорска от 26.12.2014 г. № 96</w:t>
            </w:r>
          </w:p>
        </w:tc>
        <w:tc>
          <w:tcPr>
            <w:tcW w:w="3260" w:type="dxa"/>
            <w:tcBorders>
              <w:top w:val="single" w:sz="4" w:space="0" w:color="000000"/>
              <w:left w:val="single" w:sz="4" w:space="0" w:color="000000"/>
              <w:bottom w:val="single" w:sz="4" w:space="0" w:color="000000"/>
              <w:right w:val="single" w:sz="4" w:space="0" w:color="000000"/>
            </w:tcBorders>
          </w:tcPr>
          <w:p w:rsidR="004A326F" w:rsidRPr="00AC2469" w:rsidRDefault="004A326F" w:rsidP="00AC2469">
            <w:pPr>
              <w:jc w:val="both"/>
            </w:pPr>
            <w:r w:rsidRPr="00AC2469">
              <w:t>http://kspzhel.ru/358-2/</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276A13" w:rsidRDefault="009D4509" w:rsidP="00276A1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46.</w:t>
            </w:r>
          </w:p>
        </w:tc>
        <w:tc>
          <w:tcPr>
            <w:tcW w:w="5646" w:type="dxa"/>
            <w:tcBorders>
              <w:top w:val="single" w:sz="4" w:space="0" w:color="000000"/>
              <w:left w:val="single" w:sz="4" w:space="0" w:color="000000"/>
              <w:bottom w:val="single" w:sz="4" w:space="0" w:color="000000"/>
              <w:right w:val="nil"/>
            </w:tcBorders>
          </w:tcPr>
          <w:p w:rsidR="004A326F" w:rsidRPr="00AC2469" w:rsidRDefault="004A326F" w:rsidP="00AC2469">
            <w:pPr>
              <w:snapToGrid w:val="0"/>
              <w:jc w:val="both"/>
              <w:rPr>
                <w:rFonts w:eastAsia="Calibri"/>
              </w:rPr>
            </w:pPr>
            <w:r w:rsidRPr="00AC2469">
              <w:rPr>
                <w:rFonts w:eastAsia="Calibri"/>
              </w:rPr>
              <w:t>Методические рекомендации по проведению аудита в сфере закупок</w:t>
            </w:r>
          </w:p>
        </w:tc>
        <w:tc>
          <w:tcPr>
            <w:tcW w:w="2957" w:type="dxa"/>
            <w:tcBorders>
              <w:top w:val="single" w:sz="4" w:space="0" w:color="000000"/>
              <w:left w:val="single" w:sz="4" w:space="0" w:color="000000"/>
              <w:bottom w:val="single" w:sz="4" w:space="0" w:color="000000"/>
              <w:right w:val="nil"/>
            </w:tcBorders>
          </w:tcPr>
          <w:p w:rsidR="004A326F" w:rsidRPr="00AC2469" w:rsidRDefault="004A326F" w:rsidP="00AC2469">
            <w:pPr>
              <w:snapToGrid w:val="0"/>
              <w:jc w:val="both"/>
              <w:rPr>
                <w:rFonts w:eastAsia="Calibri"/>
              </w:rPr>
            </w:pPr>
            <w:r w:rsidRPr="00AC2469">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AC2469" w:rsidRDefault="004A326F" w:rsidP="00AC2469">
            <w:pPr>
              <w:snapToGrid w:val="0"/>
              <w:jc w:val="both"/>
              <w:rPr>
                <w:rFonts w:eastAsia="Calibri"/>
              </w:rPr>
            </w:pPr>
            <w:r w:rsidRPr="00AC2469">
              <w:rPr>
                <w:rFonts w:eastAsia="Calibri"/>
              </w:rPr>
              <w:t>Распоряжение Контрольно-счетной палаты Дмитровского городского округа Московской области от 28.12.2018 № 227</w:t>
            </w:r>
          </w:p>
        </w:tc>
        <w:tc>
          <w:tcPr>
            <w:tcW w:w="3260" w:type="dxa"/>
            <w:tcBorders>
              <w:top w:val="single" w:sz="4" w:space="0" w:color="000000"/>
              <w:left w:val="single" w:sz="4" w:space="0" w:color="000000"/>
              <w:bottom w:val="single" w:sz="4" w:space="0" w:color="000000"/>
              <w:right w:val="single" w:sz="4" w:space="0" w:color="000000"/>
            </w:tcBorders>
          </w:tcPr>
          <w:p w:rsidR="004A326F" w:rsidRPr="00AC2469" w:rsidRDefault="004A326F" w:rsidP="00AC2469">
            <w:pPr>
              <w:snapToGrid w:val="0"/>
              <w:jc w:val="both"/>
              <w:rPr>
                <w:rFonts w:eastAsia="Calibri"/>
              </w:rPr>
            </w:pPr>
            <w:hyperlink r:id="rId106" w:history="1">
              <w:r w:rsidRPr="00AC2469">
                <w:rPr>
                  <w:rStyle w:val="af6"/>
                  <w:rFonts w:eastAsia="Calibri"/>
                </w:rPr>
                <w:t>http://ksp-dmitrov.ru/wp-content/uploads/%D0%9C%D0%B5%D1%82%D0%BE%D0%B4%D0%B8%D1%87%D0%B5%D1%81%D0%BA%D0%B8%D0%B5-%D1%80%D0%B5%D0%BA%D0%BE%D0%BC%D0%B5%D0%BD%D0%B4%D0%B0%D1%86%D0%B8%D0%B8-%D0%BF%D0%BE-%D0%B0%D1%83%D0%B4%D0%B8%D1%82%D1%83-%D0%B2-%D1%81%D1%84%D0%B5%D1%80%D0%B5-%D0%B7%D0%B0%D0%BA%D1%83%D0%BF%D0%BE%D0%BA-%D0%A0%D0%B0%D1%81%D0%BF%D0%BE%D1%80%D1%8F%D0%B6%D0%B5%D0%BD%D0%B8%D0%B5-%D0%BE%D1%82-28.12.2018-%E2%84%96-227.pdf</w:t>
              </w:r>
            </w:hyperlink>
          </w:p>
        </w:tc>
      </w:tr>
      <w:tr w:rsidR="00C23680" w:rsidRPr="00FE7E5C" w:rsidTr="00B0241A">
        <w:tc>
          <w:tcPr>
            <w:tcW w:w="846" w:type="dxa"/>
            <w:tcBorders>
              <w:top w:val="single" w:sz="4" w:space="0" w:color="000000"/>
              <w:left w:val="single" w:sz="4" w:space="0" w:color="000000"/>
              <w:bottom w:val="single" w:sz="4" w:space="0" w:color="000000"/>
              <w:right w:val="nil"/>
            </w:tcBorders>
          </w:tcPr>
          <w:p w:rsidR="00C23680" w:rsidRPr="00276A13" w:rsidRDefault="009D4509" w:rsidP="00C2368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47.</w:t>
            </w:r>
          </w:p>
        </w:tc>
        <w:tc>
          <w:tcPr>
            <w:tcW w:w="5646" w:type="dxa"/>
            <w:tcBorders>
              <w:top w:val="single" w:sz="4" w:space="0" w:color="000000"/>
              <w:left w:val="single" w:sz="4" w:space="0" w:color="000000"/>
              <w:bottom w:val="single" w:sz="4" w:space="0" w:color="000000"/>
              <w:right w:val="nil"/>
            </w:tcBorders>
          </w:tcPr>
          <w:p w:rsidR="00C23680" w:rsidRPr="00C23680" w:rsidRDefault="00C23680" w:rsidP="00C23680">
            <w:pPr>
              <w:snapToGrid w:val="0"/>
              <w:jc w:val="both"/>
            </w:pPr>
            <w:r w:rsidRPr="00C23680">
              <w:rPr>
                <w:rFonts w:eastAsia="Calibri"/>
              </w:rPr>
              <w:t>ТМР «По проведению аудита в сфере закупок»</w:t>
            </w:r>
          </w:p>
        </w:tc>
        <w:tc>
          <w:tcPr>
            <w:tcW w:w="2957" w:type="dxa"/>
            <w:tcBorders>
              <w:top w:val="single" w:sz="4" w:space="0" w:color="000000"/>
              <w:left w:val="single" w:sz="4" w:space="0" w:color="000000"/>
              <w:bottom w:val="single" w:sz="4" w:space="0" w:color="000000"/>
              <w:right w:val="nil"/>
            </w:tcBorders>
          </w:tcPr>
          <w:p w:rsidR="00C23680" w:rsidRPr="00C23680" w:rsidRDefault="00C23680" w:rsidP="00C23680">
            <w:pPr>
              <w:snapToGrid w:val="0"/>
              <w:jc w:val="both"/>
            </w:pPr>
            <w:r w:rsidRPr="00C23680">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C23680" w:rsidRPr="00C23680" w:rsidRDefault="00C23680" w:rsidP="00C23680">
            <w:pPr>
              <w:snapToGrid w:val="0"/>
              <w:jc w:val="both"/>
            </w:pPr>
            <w:r w:rsidRPr="00C23680">
              <w:rPr>
                <w:rFonts w:eastAsia="Calibri"/>
              </w:rPr>
              <w:t>Приказ председателя КСК от 20.03.18</w:t>
            </w:r>
          </w:p>
        </w:tc>
        <w:tc>
          <w:tcPr>
            <w:tcW w:w="3260" w:type="dxa"/>
            <w:tcBorders>
              <w:top w:val="single" w:sz="4" w:space="0" w:color="000000"/>
              <w:left w:val="single" w:sz="4" w:space="0" w:color="000000"/>
              <w:bottom w:val="single" w:sz="4" w:space="0" w:color="000000"/>
              <w:right w:val="single" w:sz="4" w:space="0" w:color="000000"/>
            </w:tcBorders>
          </w:tcPr>
          <w:p w:rsidR="00C23680" w:rsidRPr="00C23680" w:rsidRDefault="00C23680" w:rsidP="00C23680">
            <w:pPr>
              <w:snapToGrid w:val="0"/>
              <w:jc w:val="center"/>
              <w:rPr>
                <w:rStyle w:val="af6"/>
                <w:rFonts w:eastAsia="Calibri"/>
                <w:color w:val="auto"/>
              </w:rPr>
            </w:pPr>
            <w:r>
              <w:rPr>
                <w:rStyle w:val="af6"/>
                <w:rFonts w:eastAsia="Calibri"/>
                <w:color w:val="auto"/>
              </w:rPr>
              <w:t>-</w:t>
            </w:r>
          </w:p>
        </w:tc>
      </w:tr>
      <w:tr w:rsidR="00C23680" w:rsidRPr="00FE7E5C" w:rsidTr="00B0241A">
        <w:tc>
          <w:tcPr>
            <w:tcW w:w="846" w:type="dxa"/>
            <w:tcBorders>
              <w:top w:val="single" w:sz="4" w:space="0" w:color="000000"/>
              <w:left w:val="single" w:sz="4" w:space="0" w:color="000000"/>
              <w:bottom w:val="single" w:sz="4" w:space="0" w:color="000000"/>
              <w:right w:val="nil"/>
            </w:tcBorders>
          </w:tcPr>
          <w:p w:rsidR="00C23680" w:rsidRPr="00276A13" w:rsidRDefault="009D4509" w:rsidP="00C2368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48.</w:t>
            </w:r>
          </w:p>
        </w:tc>
        <w:tc>
          <w:tcPr>
            <w:tcW w:w="5646" w:type="dxa"/>
            <w:tcBorders>
              <w:top w:val="single" w:sz="4" w:space="0" w:color="000000"/>
              <w:left w:val="single" w:sz="4" w:space="0" w:color="000000"/>
              <w:bottom w:val="single" w:sz="4" w:space="0" w:color="000000"/>
              <w:right w:val="nil"/>
            </w:tcBorders>
          </w:tcPr>
          <w:p w:rsidR="00C23680" w:rsidRPr="00C23680" w:rsidRDefault="00C23680" w:rsidP="00C23680">
            <w:pPr>
              <w:snapToGrid w:val="0"/>
              <w:jc w:val="both"/>
            </w:pPr>
            <w:r w:rsidRPr="00C23680">
              <w:rPr>
                <w:rFonts w:eastAsia="Calibri"/>
                <w:lang w:eastAsia="ru-RU"/>
              </w:rPr>
              <w:t>ТМР «Проведение аудита планирования закупок»</w:t>
            </w:r>
          </w:p>
        </w:tc>
        <w:tc>
          <w:tcPr>
            <w:tcW w:w="2957" w:type="dxa"/>
            <w:tcBorders>
              <w:top w:val="single" w:sz="4" w:space="0" w:color="000000"/>
              <w:left w:val="single" w:sz="4" w:space="0" w:color="000000"/>
              <w:bottom w:val="single" w:sz="4" w:space="0" w:color="000000"/>
              <w:right w:val="nil"/>
            </w:tcBorders>
          </w:tcPr>
          <w:p w:rsidR="00C23680" w:rsidRPr="00C23680" w:rsidRDefault="00C23680" w:rsidP="00C23680">
            <w:pPr>
              <w:snapToGrid w:val="0"/>
              <w:jc w:val="both"/>
            </w:pPr>
            <w:r w:rsidRPr="00C23680">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C23680" w:rsidRPr="00C23680" w:rsidRDefault="00C23680" w:rsidP="00C23680">
            <w:pPr>
              <w:snapToGrid w:val="0"/>
              <w:jc w:val="both"/>
            </w:pPr>
            <w:r w:rsidRPr="00C23680">
              <w:rPr>
                <w:rFonts w:eastAsia="Calibri"/>
              </w:rPr>
              <w:t>Приказ председателя КСК от 09.01.22</w:t>
            </w:r>
          </w:p>
        </w:tc>
        <w:tc>
          <w:tcPr>
            <w:tcW w:w="3260" w:type="dxa"/>
            <w:tcBorders>
              <w:top w:val="single" w:sz="4" w:space="0" w:color="000000"/>
              <w:left w:val="single" w:sz="4" w:space="0" w:color="000000"/>
              <w:bottom w:val="single" w:sz="4" w:space="0" w:color="000000"/>
              <w:right w:val="single" w:sz="4" w:space="0" w:color="000000"/>
            </w:tcBorders>
          </w:tcPr>
          <w:p w:rsidR="00C23680" w:rsidRPr="00C23680" w:rsidRDefault="00C23680" w:rsidP="00C23680">
            <w:pPr>
              <w:snapToGrid w:val="0"/>
              <w:jc w:val="center"/>
              <w:rPr>
                <w:rStyle w:val="af6"/>
                <w:rFonts w:eastAsia="Calibri"/>
                <w:color w:val="auto"/>
              </w:rPr>
            </w:pPr>
            <w:r>
              <w:rPr>
                <w:rStyle w:val="af6"/>
                <w:rFonts w:eastAsia="Calibri"/>
                <w:color w:val="auto"/>
              </w:rPr>
              <w:t>-</w:t>
            </w: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FE7E5C" w:rsidRDefault="004A326F" w:rsidP="00454AAC">
            <w:pPr>
              <w:snapToGrid w:val="0"/>
              <w:jc w:val="center"/>
              <w:rPr>
                <w:rFonts w:eastAsia="Calibri"/>
                <w:b/>
              </w:rPr>
            </w:pPr>
            <w:r w:rsidRPr="00FE7E5C">
              <w:rPr>
                <w:b/>
              </w:rPr>
              <w:t>Сфера ЖКХ</w:t>
            </w:r>
            <w:r w:rsidR="002D1965">
              <w:rPr>
                <w:b/>
              </w:rPr>
              <w:t>. Дороги. Городское хозяйство.</w:t>
            </w:r>
            <w:r w:rsidR="006D4E91">
              <w:rPr>
                <w:b/>
              </w:rPr>
              <w:t xml:space="preserve"> Благоустройство</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515C95" w:rsidRDefault="009D4509" w:rsidP="00515C9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49.</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515C95">
            <w:pPr>
              <w:snapToGrid w:val="0"/>
              <w:jc w:val="both"/>
            </w:pPr>
            <w:r w:rsidRPr="00FE7E5C">
              <w:t>Методические рекомендации «Аудит эффективности использования бюджетных средств, выделенных на реализацию мероприятий по повышению уровня внешнего благоустройства и санитарного содержания территории муниципального образования «Город Курск»</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515C95">
            <w:pPr>
              <w:snapToGrid w:val="0"/>
              <w:jc w:val="both"/>
            </w:pPr>
            <w:r w:rsidRPr="00FE7E5C">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515C95">
            <w:pPr>
              <w:snapToGrid w:val="0"/>
              <w:jc w:val="both"/>
            </w:pPr>
            <w:r w:rsidRPr="00FE7E5C">
              <w:t>постановление Контрольно-счетной палаты города Курска от 05.06.2014 №29 (в ред. от 29.07.2022 №42)</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515C95">
            <w:pPr>
              <w:snapToGrid w:val="0"/>
              <w:jc w:val="both"/>
            </w:pPr>
            <w:hyperlink r:id="rId107" w:history="1">
              <w:r w:rsidRPr="00FE7E5C">
                <w:rPr>
                  <w:rStyle w:val="af6"/>
                </w:rPr>
                <w:t>https://ksp-kursk.ru/activity/metodologicheskoe-obespechenie/metodicheskie-rekomendatsii/</w:t>
              </w:r>
            </w:hyperlink>
          </w:p>
        </w:tc>
      </w:tr>
      <w:tr w:rsidR="00A85D1F" w:rsidRPr="00FE7E5C" w:rsidTr="00B0241A">
        <w:tc>
          <w:tcPr>
            <w:tcW w:w="846" w:type="dxa"/>
            <w:tcBorders>
              <w:top w:val="single" w:sz="4" w:space="0" w:color="000000"/>
              <w:left w:val="single" w:sz="4" w:space="0" w:color="000000"/>
              <w:bottom w:val="single" w:sz="4" w:space="0" w:color="000000"/>
              <w:right w:val="nil"/>
            </w:tcBorders>
          </w:tcPr>
          <w:p w:rsidR="00A85D1F" w:rsidRPr="00515C95" w:rsidRDefault="009D4509" w:rsidP="00A85D1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50.</w:t>
            </w:r>
          </w:p>
        </w:tc>
        <w:tc>
          <w:tcPr>
            <w:tcW w:w="5646" w:type="dxa"/>
            <w:tcBorders>
              <w:top w:val="single" w:sz="4" w:space="0" w:color="000000"/>
              <w:left w:val="single" w:sz="4" w:space="0" w:color="000000"/>
              <w:bottom w:val="single" w:sz="4" w:space="0" w:color="000000"/>
              <w:right w:val="nil"/>
            </w:tcBorders>
          </w:tcPr>
          <w:p w:rsidR="00A85D1F" w:rsidRPr="00335F29" w:rsidRDefault="00A85D1F" w:rsidP="00A85D1F">
            <w:pPr>
              <w:snapToGrid w:val="0"/>
              <w:jc w:val="both"/>
              <w:rPr>
                <w:rFonts w:eastAsia="Calibri"/>
              </w:rPr>
            </w:pPr>
            <w:r w:rsidRPr="00335F29">
              <w:rPr>
                <w:rFonts w:eastAsia="Calibri"/>
              </w:rPr>
              <w:t>Методические рекомендации «Аудит эффективности использования бюджетных средств, направленных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 муниципального образования»</w:t>
            </w:r>
          </w:p>
        </w:tc>
        <w:tc>
          <w:tcPr>
            <w:tcW w:w="2957" w:type="dxa"/>
            <w:tcBorders>
              <w:top w:val="single" w:sz="4" w:space="0" w:color="000000"/>
              <w:left w:val="single" w:sz="4" w:space="0" w:color="000000"/>
              <w:bottom w:val="single" w:sz="4" w:space="0" w:color="000000"/>
              <w:right w:val="nil"/>
            </w:tcBorders>
          </w:tcPr>
          <w:p w:rsidR="00A85D1F" w:rsidRPr="00335F29" w:rsidRDefault="00A85D1F" w:rsidP="00A85D1F">
            <w:pPr>
              <w:snapToGrid w:val="0"/>
              <w:jc w:val="both"/>
              <w:rPr>
                <w:rFonts w:eastAsia="Calibri"/>
              </w:rPr>
            </w:pPr>
            <w:r w:rsidRPr="00335F29">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A85D1F" w:rsidRPr="00335F29" w:rsidRDefault="00A85D1F" w:rsidP="00A85D1F">
            <w:pPr>
              <w:jc w:val="both"/>
              <w:rPr>
                <w:rFonts w:eastAsia="Calibri"/>
              </w:rPr>
            </w:pPr>
            <w:r w:rsidRPr="00335F29">
              <w:rPr>
                <w:rFonts w:eastAsia="Calibri"/>
              </w:rPr>
              <w:t>Председатель Контрольно-счетной палаты Городского округа Подольск 09.02.2016</w:t>
            </w:r>
          </w:p>
        </w:tc>
        <w:tc>
          <w:tcPr>
            <w:tcW w:w="3260" w:type="dxa"/>
            <w:tcBorders>
              <w:top w:val="single" w:sz="4" w:space="0" w:color="000000"/>
              <w:left w:val="single" w:sz="4" w:space="0" w:color="000000"/>
              <w:bottom w:val="single" w:sz="4" w:space="0" w:color="000000"/>
              <w:right w:val="single" w:sz="4" w:space="0" w:color="000000"/>
            </w:tcBorders>
          </w:tcPr>
          <w:p w:rsidR="00A85D1F" w:rsidRPr="00335F29" w:rsidRDefault="00A85D1F" w:rsidP="00A85D1F">
            <w:pPr>
              <w:jc w:val="both"/>
            </w:pPr>
            <w:r w:rsidRPr="00335F29">
              <w:rPr>
                <w:rFonts w:eastAsia="Calibri"/>
              </w:rPr>
              <w:t>http://www.ksppodolsk.ru/metodicheskii-kabinet</w:t>
            </w:r>
          </w:p>
        </w:tc>
      </w:tr>
      <w:tr w:rsidR="00362D02" w:rsidRPr="00FE7E5C" w:rsidTr="00B0241A">
        <w:tc>
          <w:tcPr>
            <w:tcW w:w="846" w:type="dxa"/>
            <w:tcBorders>
              <w:top w:val="single" w:sz="4" w:space="0" w:color="000000"/>
              <w:left w:val="single" w:sz="4" w:space="0" w:color="000000"/>
              <w:bottom w:val="single" w:sz="4" w:space="0" w:color="000000"/>
              <w:right w:val="nil"/>
            </w:tcBorders>
          </w:tcPr>
          <w:p w:rsidR="00362D02" w:rsidRPr="00515C95" w:rsidRDefault="009D4509" w:rsidP="00362D02">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51.</w:t>
            </w:r>
          </w:p>
        </w:tc>
        <w:tc>
          <w:tcPr>
            <w:tcW w:w="5646" w:type="dxa"/>
            <w:tcBorders>
              <w:top w:val="single" w:sz="4" w:space="0" w:color="000000"/>
              <w:left w:val="single" w:sz="4" w:space="0" w:color="000000"/>
              <w:bottom w:val="single" w:sz="4" w:space="0" w:color="000000"/>
              <w:right w:val="nil"/>
            </w:tcBorders>
          </w:tcPr>
          <w:p w:rsidR="00362D02" w:rsidRPr="001E34C9" w:rsidRDefault="00362D02" w:rsidP="00362D02">
            <w:pPr>
              <w:jc w:val="both"/>
            </w:pPr>
            <w:r w:rsidRPr="001E34C9">
              <w:t>Методические рекомендации по проведению проверки использования бюджетных средств на реализацию национального проекта «Безопасные качественные дороги»</w:t>
            </w:r>
          </w:p>
        </w:tc>
        <w:tc>
          <w:tcPr>
            <w:tcW w:w="2957" w:type="dxa"/>
            <w:tcBorders>
              <w:top w:val="single" w:sz="4" w:space="0" w:color="000000"/>
              <w:left w:val="single" w:sz="4" w:space="0" w:color="000000"/>
              <w:bottom w:val="single" w:sz="4" w:space="0" w:color="000000"/>
              <w:right w:val="nil"/>
            </w:tcBorders>
          </w:tcPr>
          <w:p w:rsidR="00362D02" w:rsidRPr="001E34C9" w:rsidRDefault="00362D02" w:rsidP="00362D02">
            <w:pPr>
              <w:snapToGrid w:val="0"/>
              <w:jc w:val="both"/>
            </w:pPr>
            <w:r w:rsidRPr="001E34C9">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362D02" w:rsidRPr="001E34C9" w:rsidRDefault="00362D02" w:rsidP="00362D02">
            <w:pPr>
              <w:snapToGrid w:val="0"/>
              <w:jc w:val="both"/>
            </w:pPr>
            <w:r w:rsidRPr="001E34C9">
              <w:t>постановление Контрольно-счетной палаты города Курска от 23.03.2020 №10 (в ред. от 25.11.2022 №63)</w:t>
            </w:r>
          </w:p>
        </w:tc>
        <w:tc>
          <w:tcPr>
            <w:tcW w:w="3260" w:type="dxa"/>
            <w:tcBorders>
              <w:top w:val="single" w:sz="4" w:space="0" w:color="000000"/>
              <w:left w:val="single" w:sz="4" w:space="0" w:color="000000"/>
              <w:bottom w:val="single" w:sz="4" w:space="0" w:color="000000"/>
              <w:right w:val="single" w:sz="4" w:space="0" w:color="000000"/>
            </w:tcBorders>
          </w:tcPr>
          <w:p w:rsidR="00362D02" w:rsidRPr="001E34C9" w:rsidRDefault="00362D02" w:rsidP="00362D02">
            <w:pPr>
              <w:snapToGrid w:val="0"/>
              <w:jc w:val="both"/>
            </w:pPr>
            <w:hyperlink r:id="rId108" w:history="1">
              <w:r w:rsidRPr="001E34C9">
                <w:rPr>
                  <w:rStyle w:val="af6"/>
                </w:rPr>
                <w:t>https://ksp-kursk.ru/activity/metodologicheskoe-obespechenie/metodicheskie-rekomendatsii/</w:t>
              </w:r>
            </w:hyperlink>
          </w:p>
        </w:tc>
      </w:tr>
      <w:tr w:rsidR="007231F0" w:rsidRPr="00FE7E5C" w:rsidTr="00B0241A">
        <w:tc>
          <w:tcPr>
            <w:tcW w:w="846" w:type="dxa"/>
            <w:tcBorders>
              <w:top w:val="single" w:sz="4" w:space="0" w:color="000000"/>
              <w:left w:val="single" w:sz="4" w:space="0" w:color="000000"/>
              <w:bottom w:val="single" w:sz="4" w:space="0" w:color="000000"/>
              <w:right w:val="nil"/>
            </w:tcBorders>
          </w:tcPr>
          <w:p w:rsidR="007231F0" w:rsidRPr="00515C95" w:rsidRDefault="009D4509" w:rsidP="007231F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52.</w:t>
            </w:r>
          </w:p>
        </w:tc>
        <w:tc>
          <w:tcPr>
            <w:tcW w:w="5646" w:type="dxa"/>
            <w:tcBorders>
              <w:top w:val="single" w:sz="4" w:space="0" w:color="000000"/>
              <w:left w:val="single" w:sz="4" w:space="0" w:color="000000"/>
              <w:bottom w:val="single" w:sz="4" w:space="0" w:color="000000"/>
              <w:right w:val="nil"/>
            </w:tcBorders>
          </w:tcPr>
          <w:p w:rsidR="007231F0" w:rsidRPr="007231F0" w:rsidRDefault="007231F0" w:rsidP="007231F0">
            <w:pPr>
              <w:jc w:val="both"/>
            </w:pPr>
            <w:r w:rsidRPr="007231F0">
              <w:t>Методические рекомендации по проведению аудита эффективности расходования бюджетных средств, выделенных на уличное освещение</w:t>
            </w:r>
          </w:p>
        </w:tc>
        <w:tc>
          <w:tcPr>
            <w:tcW w:w="2957" w:type="dxa"/>
            <w:tcBorders>
              <w:top w:val="single" w:sz="4" w:space="0" w:color="000000"/>
              <w:left w:val="single" w:sz="4" w:space="0" w:color="000000"/>
              <w:bottom w:val="single" w:sz="4" w:space="0" w:color="000000"/>
              <w:right w:val="nil"/>
            </w:tcBorders>
          </w:tcPr>
          <w:p w:rsidR="007231F0" w:rsidRPr="007231F0" w:rsidRDefault="007231F0" w:rsidP="007231F0">
            <w:pPr>
              <w:jc w:val="both"/>
            </w:pPr>
            <w:r w:rsidRPr="007231F0">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7231F0" w:rsidRPr="007231F0" w:rsidRDefault="007231F0" w:rsidP="007231F0">
            <w:pPr>
              <w:jc w:val="both"/>
            </w:pPr>
            <w:r w:rsidRPr="007231F0">
              <w:t>Утверждены решением Коллегии Контрольно-счетной палаты города Иванова от 25.12.2013 № 29</w:t>
            </w:r>
          </w:p>
        </w:tc>
        <w:tc>
          <w:tcPr>
            <w:tcW w:w="3260" w:type="dxa"/>
            <w:tcBorders>
              <w:top w:val="single" w:sz="4" w:space="0" w:color="000000"/>
              <w:left w:val="single" w:sz="4" w:space="0" w:color="000000"/>
              <w:bottom w:val="single" w:sz="4" w:space="0" w:color="000000"/>
              <w:right w:val="single" w:sz="4" w:space="0" w:color="000000"/>
            </w:tcBorders>
          </w:tcPr>
          <w:p w:rsidR="007231F0" w:rsidRPr="007231F0" w:rsidRDefault="007231F0" w:rsidP="007231F0">
            <w:pPr>
              <w:jc w:val="both"/>
            </w:pPr>
            <w:hyperlink r:id="rId109" w:history="1">
              <w:r w:rsidRPr="007231F0">
                <w:rPr>
                  <w:rStyle w:val="af6"/>
                </w:rPr>
                <w:t>http://www.ivgorksp.ru/documents-of-the-pcb/metodicheskie-materialy/</w:t>
              </w:r>
            </w:hyperlink>
          </w:p>
        </w:tc>
      </w:tr>
      <w:tr w:rsidR="007231F0" w:rsidRPr="00FE7E5C" w:rsidTr="009D4509">
        <w:trPr>
          <w:trHeight w:val="141"/>
        </w:trPr>
        <w:tc>
          <w:tcPr>
            <w:tcW w:w="846" w:type="dxa"/>
            <w:tcBorders>
              <w:top w:val="single" w:sz="4" w:space="0" w:color="000000"/>
              <w:left w:val="single" w:sz="4" w:space="0" w:color="000000"/>
              <w:bottom w:val="single" w:sz="4" w:space="0" w:color="000000"/>
              <w:right w:val="nil"/>
            </w:tcBorders>
          </w:tcPr>
          <w:p w:rsidR="007231F0" w:rsidRPr="00515C95" w:rsidRDefault="009D4509" w:rsidP="007231F0">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53.</w:t>
            </w:r>
          </w:p>
        </w:tc>
        <w:tc>
          <w:tcPr>
            <w:tcW w:w="5646" w:type="dxa"/>
            <w:tcBorders>
              <w:top w:val="single" w:sz="4" w:space="0" w:color="000000"/>
              <w:left w:val="single" w:sz="4" w:space="0" w:color="000000"/>
              <w:bottom w:val="single" w:sz="4" w:space="0" w:color="000000"/>
              <w:right w:val="nil"/>
            </w:tcBorders>
          </w:tcPr>
          <w:p w:rsidR="007231F0" w:rsidRPr="007231F0" w:rsidRDefault="007231F0" w:rsidP="007231F0">
            <w:pPr>
              <w:jc w:val="both"/>
            </w:pPr>
            <w:r w:rsidRPr="007231F0">
              <w:t>Методические рекомендации по проведению аудита эффективности использования бюджетных средств, выделенных на ремонт дорог общего пользования</w:t>
            </w:r>
          </w:p>
          <w:p w:rsidR="007231F0" w:rsidRPr="007231F0" w:rsidRDefault="007231F0" w:rsidP="007231F0">
            <w:pPr>
              <w:pStyle w:val="afa"/>
              <w:spacing w:before="0" w:beforeAutospacing="0" w:after="150" w:afterAutospacing="0"/>
              <w:jc w:val="both"/>
            </w:pPr>
          </w:p>
        </w:tc>
        <w:tc>
          <w:tcPr>
            <w:tcW w:w="2957" w:type="dxa"/>
            <w:tcBorders>
              <w:top w:val="single" w:sz="4" w:space="0" w:color="000000"/>
              <w:left w:val="single" w:sz="4" w:space="0" w:color="000000"/>
              <w:bottom w:val="single" w:sz="4" w:space="0" w:color="000000"/>
              <w:right w:val="nil"/>
            </w:tcBorders>
          </w:tcPr>
          <w:p w:rsidR="007231F0" w:rsidRPr="007231F0" w:rsidRDefault="007231F0" w:rsidP="007231F0">
            <w:pPr>
              <w:jc w:val="both"/>
            </w:pPr>
            <w:r w:rsidRPr="007231F0">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7231F0" w:rsidRPr="007231F0" w:rsidRDefault="007231F0" w:rsidP="007231F0">
            <w:pPr>
              <w:jc w:val="both"/>
            </w:pPr>
            <w:r w:rsidRPr="007231F0">
              <w:t>решение Коллегии Контрольно-счетной палаты города Иванова от 29.12.2015 № 32</w:t>
            </w:r>
          </w:p>
        </w:tc>
        <w:tc>
          <w:tcPr>
            <w:tcW w:w="3260" w:type="dxa"/>
            <w:tcBorders>
              <w:top w:val="single" w:sz="4" w:space="0" w:color="000000"/>
              <w:left w:val="single" w:sz="4" w:space="0" w:color="000000"/>
              <w:bottom w:val="single" w:sz="4" w:space="0" w:color="000000"/>
              <w:right w:val="single" w:sz="4" w:space="0" w:color="000000"/>
            </w:tcBorders>
          </w:tcPr>
          <w:p w:rsidR="007231F0" w:rsidRPr="007231F0" w:rsidRDefault="007231F0" w:rsidP="007231F0">
            <w:pPr>
              <w:jc w:val="both"/>
            </w:pPr>
            <w:hyperlink r:id="rId110" w:history="1">
              <w:r w:rsidRPr="007231F0">
                <w:rPr>
                  <w:rStyle w:val="af6"/>
                </w:rPr>
                <w:t>http://www.ivgorksp.ru/documents-of-the-pcb/metodicheskie-materialy/</w:t>
              </w:r>
            </w:hyperlink>
          </w:p>
        </w:tc>
      </w:tr>
      <w:tr w:rsidR="00C777EF" w:rsidRPr="00FE7E5C" w:rsidTr="00B0241A">
        <w:tc>
          <w:tcPr>
            <w:tcW w:w="846" w:type="dxa"/>
            <w:tcBorders>
              <w:top w:val="single" w:sz="4" w:space="0" w:color="000000"/>
              <w:left w:val="single" w:sz="4" w:space="0" w:color="000000"/>
              <w:bottom w:val="single" w:sz="4" w:space="0" w:color="000000"/>
              <w:right w:val="nil"/>
            </w:tcBorders>
          </w:tcPr>
          <w:p w:rsidR="00C777EF" w:rsidRPr="00515C95" w:rsidRDefault="009D4509" w:rsidP="00C777E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54.</w:t>
            </w:r>
          </w:p>
        </w:tc>
        <w:tc>
          <w:tcPr>
            <w:tcW w:w="5646" w:type="dxa"/>
            <w:tcBorders>
              <w:top w:val="single" w:sz="4" w:space="0" w:color="000000"/>
              <w:left w:val="single" w:sz="4" w:space="0" w:color="000000"/>
              <w:bottom w:val="single" w:sz="4" w:space="0" w:color="000000"/>
              <w:right w:val="nil"/>
            </w:tcBorders>
          </w:tcPr>
          <w:p w:rsidR="00C777EF" w:rsidRPr="00C777EF" w:rsidRDefault="00C777EF" w:rsidP="00C777EF">
            <w:pPr>
              <w:jc w:val="both"/>
            </w:pPr>
            <w:hyperlink r:id="rId111" w:history="1">
              <w:r w:rsidRPr="00C777EF">
                <w:t>Методические рекомендации по проведению аудита эффективности расходования бюджетных средств, направленных на благоустройство территорий общего пользования</w:t>
              </w:r>
            </w:hyperlink>
          </w:p>
        </w:tc>
        <w:tc>
          <w:tcPr>
            <w:tcW w:w="2957" w:type="dxa"/>
            <w:tcBorders>
              <w:top w:val="single" w:sz="4" w:space="0" w:color="000000"/>
              <w:left w:val="single" w:sz="4" w:space="0" w:color="000000"/>
              <w:bottom w:val="single" w:sz="4" w:space="0" w:color="000000"/>
              <w:right w:val="nil"/>
            </w:tcBorders>
          </w:tcPr>
          <w:p w:rsidR="00C777EF" w:rsidRPr="00C777EF" w:rsidRDefault="00C777EF" w:rsidP="00C777EF">
            <w:pPr>
              <w:jc w:val="both"/>
            </w:pPr>
            <w:r w:rsidRPr="00C777EF">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C777EF" w:rsidRPr="00C777EF" w:rsidRDefault="00C777EF" w:rsidP="00C777EF">
            <w:pPr>
              <w:pStyle w:val="afa"/>
              <w:spacing w:before="0" w:beforeAutospacing="0" w:after="150" w:afterAutospacing="0"/>
              <w:jc w:val="both"/>
              <w:rPr>
                <w:sz w:val="20"/>
                <w:szCs w:val="20"/>
                <w:lang w:eastAsia="ar-SA"/>
              </w:rPr>
            </w:pPr>
            <w:r w:rsidRPr="00C777EF">
              <w:rPr>
                <w:sz w:val="20"/>
                <w:szCs w:val="20"/>
                <w:lang w:eastAsia="ar-SA"/>
              </w:rPr>
              <w:t>решение Коллегии Контрольно-счетной палаты города Иванова от 19.06.2014 № 14</w:t>
            </w:r>
          </w:p>
        </w:tc>
        <w:tc>
          <w:tcPr>
            <w:tcW w:w="3260" w:type="dxa"/>
            <w:tcBorders>
              <w:top w:val="single" w:sz="4" w:space="0" w:color="000000"/>
              <w:left w:val="single" w:sz="4" w:space="0" w:color="000000"/>
              <w:bottom w:val="single" w:sz="4" w:space="0" w:color="000000"/>
              <w:right w:val="single" w:sz="4" w:space="0" w:color="000000"/>
            </w:tcBorders>
          </w:tcPr>
          <w:p w:rsidR="00C777EF" w:rsidRPr="00C777EF" w:rsidRDefault="00C777EF" w:rsidP="00C777EF">
            <w:pPr>
              <w:jc w:val="both"/>
            </w:pPr>
            <w:hyperlink r:id="rId112" w:history="1">
              <w:r w:rsidRPr="00C777EF">
                <w:rPr>
                  <w:rStyle w:val="af6"/>
                </w:rPr>
                <w:t>http://www.ivgorksp.ru/documents-of-the-pcb/metodicheskie-materialy/</w:t>
              </w:r>
            </w:hyperlink>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FE7E5C" w:rsidRDefault="004A326F" w:rsidP="00454AAC">
            <w:pPr>
              <w:snapToGrid w:val="0"/>
              <w:jc w:val="center"/>
              <w:rPr>
                <w:rFonts w:eastAsia="Calibri"/>
                <w:b/>
              </w:rPr>
            </w:pPr>
            <w:r w:rsidRPr="00FE7E5C">
              <w:rPr>
                <w:b/>
              </w:rPr>
              <w:t>Социальная сфера</w:t>
            </w:r>
          </w:p>
        </w:tc>
      </w:tr>
      <w:tr w:rsidR="00427691" w:rsidRPr="00FE7E5C" w:rsidTr="009D3D99">
        <w:trPr>
          <w:trHeight w:val="196"/>
        </w:trPr>
        <w:tc>
          <w:tcPr>
            <w:tcW w:w="846" w:type="dxa"/>
            <w:tcBorders>
              <w:top w:val="single" w:sz="4" w:space="0" w:color="000000"/>
              <w:left w:val="single" w:sz="4" w:space="0" w:color="000000"/>
              <w:bottom w:val="single" w:sz="4" w:space="0" w:color="000000"/>
              <w:right w:val="nil"/>
            </w:tcBorders>
          </w:tcPr>
          <w:p w:rsidR="00427691" w:rsidRPr="00777C88" w:rsidRDefault="00956528" w:rsidP="00956528">
            <w:pPr>
              <w:snapToGrid w:val="0"/>
              <w:jc w:val="center"/>
              <w:rPr>
                <w:rFonts w:eastAsia="Calibri"/>
                <w:b/>
              </w:rPr>
            </w:pPr>
            <w:r>
              <w:rPr>
                <w:rFonts w:eastAsia="Calibri"/>
                <w:b/>
              </w:rPr>
              <w:t>55.</w:t>
            </w:r>
          </w:p>
        </w:tc>
        <w:tc>
          <w:tcPr>
            <w:tcW w:w="5646" w:type="dxa"/>
            <w:tcBorders>
              <w:top w:val="single" w:sz="4" w:space="0" w:color="000000"/>
              <w:left w:val="single" w:sz="4" w:space="0" w:color="000000"/>
              <w:bottom w:val="single" w:sz="4" w:space="0" w:color="000000"/>
              <w:right w:val="nil"/>
            </w:tcBorders>
          </w:tcPr>
          <w:p w:rsidR="00427691" w:rsidRPr="00427691" w:rsidRDefault="00427691" w:rsidP="00427691">
            <w:pPr>
              <w:jc w:val="both"/>
              <w:rPr>
                <w:rFonts w:eastAsia="Calibri"/>
              </w:rPr>
            </w:pPr>
            <w:r w:rsidRPr="00427691">
              <w:t>Методические рекомендации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957" w:type="dxa"/>
            <w:tcBorders>
              <w:top w:val="single" w:sz="4" w:space="0" w:color="000000"/>
              <w:left w:val="single" w:sz="4" w:space="0" w:color="000000"/>
              <w:bottom w:val="single" w:sz="4" w:space="0" w:color="000000"/>
              <w:right w:val="nil"/>
            </w:tcBorders>
          </w:tcPr>
          <w:p w:rsidR="00427691" w:rsidRPr="00427691" w:rsidRDefault="00427691" w:rsidP="00427691">
            <w:pPr>
              <w:snapToGrid w:val="0"/>
              <w:jc w:val="both"/>
              <w:rPr>
                <w:rFonts w:eastAsia="Calibri"/>
              </w:rPr>
            </w:pPr>
            <w:r w:rsidRPr="00427691">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27691" w:rsidRPr="00427691" w:rsidRDefault="00427691" w:rsidP="00427691">
            <w:pPr>
              <w:jc w:val="both"/>
            </w:pPr>
            <w:r w:rsidRPr="00427691">
              <w:rPr>
                <w:rFonts w:eastAsia="Calibri"/>
              </w:rPr>
              <w:t>Распоряжение председателя КСК от 23.10.2012 № 28</w:t>
            </w:r>
          </w:p>
        </w:tc>
        <w:tc>
          <w:tcPr>
            <w:tcW w:w="3260" w:type="dxa"/>
            <w:tcBorders>
              <w:top w:val="single" w:sz="4" w:space="0" w:color="000000"/>
              <w:left w:val="single" w:sz="4" w:space="0" w:color="000000"/>
              <w:bottom w:val="single" w:sz="4" w:space="0" w:color="000000"/>
              <w:right w:val="single" w:sz="4" w:space="0" w:color="000000"/>
            </w:tcBorders>
          </w:tcPr>
          <w:p w:rsidR="00427691" w:rsidRPr="00427691" w:rsidRDefault="00427691" w:rsidP="00427691">
            <w:pPr>
              <w:jc w:val="both"/>
            </w:pPr>
            <w:r w:rsidRPr="00427691">
              <w:t>http://kineshmaksk.ru/index.php/m1/m1p5?limit=10&amp;limitstart=0</w:t>
            </w:r>
          </w:p>
        </w:tc>
      </w:tr>
      <w:tr w:rsidR="001621B8" w:rsidRPr="00FE7E5C" w:rsidTr="009D3D99">
        <w:trPr>
          <w:trHeight w:val="196"/>
        </w:trPr>
        <w:tc>
          <w:tcPr>
            <w:tcW w:w="846" w:type="dxa"/>
            <w:tcBorders>
              <w:top w:val="single" w:sz="4" w:space="0" w:color="000000"/>
              <w:left w:val="single" w:sz="4" w:space="0" w:color="000000"/>
              <w:bottom w:val="single" w:sz="4" w:space="0" w:color="000000"/>
              <w:right w:val="nil"/>
            </w:tcBorders>
          </w:tcPr>
          <w:p w:rsidR="001621B8" w:rsidRPr="00777C88" w:rsidRDefault="00956528" w:rsidP="00956528">
            <w:pPr>
              <w:snapToGrid w:val="0"/>
              <w:jc w:val="center"/>
              <w:rPr>
                <w:rFonts w:eastAsia="Calibri"/>
                <w:b/>
              </w:rPr>
            </w:pPr>
            <w:r>
              <w:rPr>
                <w:rFonts w:eastAsia="Calibri"/>
                <w:b/>
              </w:rPr>
              <w:t>56.</w:t>
            </w:r>
          </w:p>
        </w:tc>
        <w:tc>
          <w:tcPr>
            <w:tcW w:w="5646" w:type="dxa"/>
            <w:tcBorders>
              <w:top w:val="single" w:sz="4" w:space="0" w:color="000000"/>
              <w:left w:val="single" w:sz="4" w:space="0" w:color="000000"/>
              <w:bottom w:val="single" w:sz="4" w:space="0" w:color="000000"/>
              <w:right w:val="nil"/>
            </w:tcBorders>
          </w:tcPr>
          <w:p w:rsidR="001621B8" w:rsidRPr="001621B8" w:rsidRDefault="001621B8" w:rsidP="001621B8">
            <w:pPr>
              <w:pStyle w:val="Standard"/>
              <w:snapToGrid w:val="0"/>
              <w:jc w:val="both"/>
              <w:rPr>
                <w:rFonts w:ascii="Times New Roman" w:hAnsi="Times New Roman" w:cs="Times New Roman"/>
                <w:sz w:val="20"/>
                <w:szCs w:val="20"/>
              </w:rPr>
            </w:pPr>
            <w:r w:rsidRPr="001621B8">
              <w:rPr>
                <w:rFonts w:ascii="Times New Roman" w:eastAsia="Calibri" w:hAnsi="Times New Roman" w:cs="Times New Roman"/>
                <w:sz w:val="20"/>
                <w:szCs w:val="20"/>
              </w:rPr>
              <w:t>Методические рекомендации по организации и проведению проверки финансово-хозяйственной деятельности бюджетного, автономного и казённого учреждений в условиях совершенствования правового положения муниципальных учреждений</w:t>
            </w:r>
          </w:p>
        </w:tc>
        <w:tc>
          <w:tcPr>
            <w:tcW w:w="2957" w:type="dxa"/>
            <w:tcBorders>
              <w:top w:val="single" w:sz="4" w:space="0" w:color="000000"/>
              <w:left w:val="single" w:sz="4" w:space="0" w:color="000000"/>
              <w:bottom w:val="single" w:sz="4" w:space="0" w:color="000000"/>
              <w:right w:val="nil"/>
            </w:tcBorders>
          </w:tcPr>
          <w:p w:rsidR="001621B8" w:rsidRPr="001621B8" w:rsidRDefault="001621B8" w:rsidP="001621B8">
            <w:pPr>
              <w:pStyle w:val="Standard"/>
              <w:snapToGrid w:val="0"/>
              <w:jc w:val="both"/>
              <w:rPr>
                <w:rFonts w:ascii="Times New Roman" w:eastAsia="Calibri" w:hAnsi="Times New Roman" w:cs="Times New Roman"/>
                <w:sz w:val="20"/>
                <w:szCs w:val="20"/>
              </w:rPr>
            </w:pPr>
            <w:r w:rsidRPr="001621B8">
              <w:rPr>
                <w:rFonts w:ascii="Times New Roman" w:eastAsia="Calibri" w:hAnsi="Times New Roman" w:cs="Times New Roman"/>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1621B8" w:rsidRPr="001621B8" w:rsidRDefault="001621B8" w:rsidP="001621B8">
            <w:pPr>
              <w:pStyle w:val="Standard"/>
              <w:snapToGrid w:val="0"/>
              <w:jc w:val="both"/>
              <w:rPr>
                <w:rFonts w:ascii="Times New Roman" w:eastAsia="Calibri" w:hAnsi="Times New Roman" w:cs="Times New Roman"/>
                <w:sz w:val="20"/>
                <w:szCs w:val="20"/>
              </w:rPr>
            </w:pPr>
            <w:r w:rsidRPr="001621B8">
              <w:rPr>
                <w:rFonts w:ascii="Times New Roman" w:eastAsia="Calibri" w:hAnsi="Times New Roman" w:cs="Times New Roman"/>
                <w:sz w:val="20"/>
                <w:szCs w:val="20"/>
              </w:rPr>
              <w:t>Распоряжение от 05.02.2014</w:t>
            </w:r>
          </w:p>
          <w:p w:rsidR="001621B8" w:rsidRPr="001621B8" w:rsidRDefault="001621B8" w:rsidP="001621B8">
            <w:pPr>
              <w:pStyle w:val="Standard"/>
              <w:snapToGrid w:val="0"/>
              <w:jc w:val="both"/>
              <w:rPr>
                <w:rFonts w:ascii="Times New Roman" w:hAnsi="Times New Roman" w:cs="Times New Roman"/>
                <w:sz w:val="20"/>
                <w:szCs w:val="20"/>
              </w:rPr>
            </w:pPr>
            <w:r w:rsidRPr="001621B8">
              <w:rPr>
                <w:rFonts w:ascii="Times New Roman" w:eastAsia="Calibri" w:hAnsi="Times New Roman" w:cs="Times New Roman"/>
                <w:sz w:val="20"/>
                <w:szCs w:val="20"/>
              </w:rPr>
              <w:t>№</w:t>
            </w:r>
            <w:r w:rsidRPr="001621B8">
              <w:rPr>
                <w:rFonts w:ascii="Times New Roman" w:hAnsi="Times New Roman" w:cs="Times New Roman"/>
                <w:sz w:val="20"/>
                <w:szCs w:val="20"/>
              </w:rPr>
              <w:t xml:space="preserve"> </w:t>
            </w:r>
            <w:r w:rsidRPr="001621B8">
              <w:rPr>
                <w:rFonts w:ascii="Times New Roman" w:eastAsia="Calibri" w:hAnsi="Times New Roman" w:cs="Times New Roman"/>
                <w:sz w:val="20"/>
                <w:szCs w:val="20"/>
              </w:rPr>
              <w:t>3-Р</w:t>
            </w:r>
          </w:p>
        </w:tc>
        <w:tc>
          <w:tcPr>
            <w:tcW w:w="3260" w:type="dxa"/>
            <w:tcBorders>
              <w:top w:val="single" w:sz="4" w:space="0" w:color="000000"/>
              <w:left w:val="single" w:sz="4" w:space="0" w:color="000000"/>
              <w:bottom w:val="single" w:sz="4" w:space="0" w:color="000000"/>
              <w:right w:val="single" w:sz="4" w:space="0" w:color="000000"/>
            </w:tcBorders>
          </w:tcPr>
          <w:p w:rsidR="001621B8" w:rsidRPr="001621B8" w:rsidRDefault="001621B8" w:rsidP="001621B8">
            <w:pPr>
              <w:snapToGrid w:val="0"/>
              <w:jc w:val="center"/>
              <w:rPr>
                <w:rFonts w:eastAsia="Calibri"/>
              </w:rPr>
            </w:pPr>
            <w:r w:rsidRPr="001621B8">
              <w:rPr>
                <w:rFonts w:eastAsia="Calibri"/>
              </w:rPr>
              <w:t>-</w:t>
            </w:r>
          </w:p>
        </w:tc>
      </w:tr>
      <w:tr w:rsidR="001A00DD" w:rsidRPr="00FE7E5C" w:rsidTr="009D3D99">
        <w:trPr>
          <w:trHeight w:val="196"/>
        </w:trPr>
        <w:tc>
          <w:tcPr>
            <w:tcW w:w="846" w:type="dxa"/>
            <w:tcBorders>
              <w:top w:val="single" w:sz="4" w:space="0" w:color="000000"/>
              <w:left w:val="single" w:sz="4" w:space="0" w:color="000000"/>
              <w:bottom w:val="single" w:sz="4" w:space="0" w:color="000000"/>
              <w:right w:val="nil"/>
            </w:tcBorders>
          </w:tcPr>
          <w:p w:rsidR="001A00DD" w:rsidRPr="00777C88" w:rsidRDefault="00956528" w:rsidP="00956528">
            <w:pPr>
              <w:snapToGrid w:val="0"/>
              <w:jc w:val="center"/>
              <w:rPr>
                <w:rFonts w:eastAsia="Calibri"/>
                <w:b/>
              </w:rPr>
            </w:pPr>
            <w:r>
              <w:rPr>
                <w:rFonts w:eastAsia="Calibri"/>
                <w:b/>
              </w:rPr>
              <w:t>57.</w:t>
            </w:r>
          </w:p>
        </w:tc>
        <w:tc>
          <w:tcPr>
            <w:tcW w:w="5646" w:type="dxa"/>
            <w:tcBorders>
              <w:top w:val="single" w:sz="4" w:space="0" w:color="000000"/>
              <w:left w:val="single" w:sz="4" w:space="0" w:color="000000"/>
              <w:bottom w:val="single" w:sz="4" w:space="0" w:color="000000"/>
              <w:right w:val="nil"/>
            </w:tcBorders>
          </w:tcPr>
          <w:p w:rsidR="001A00DD" w:rsidRPr="00A95FE9" w:rsidRDefault="001A00DD" w:rsidP="001A00DD">
            <w:pPr>
              <w:pStyle w:val="Style4"/>
              <w:widowControl/>
              <w:tabs>
                <w:tab w:val="left" w:pos="9355"/>
              </w:tabs>
              <w:spacing w:line="240" w:lineRule="auto"/>
              <w:ind w:right="-6"/>
              <w:jc w:val="both"/>
              <w:rPr>
                <w:sz w:val="20"/>
                <w:szCs w:val="20"/>
              </w:rPr>
            </w:pPr>
            <w:r w:rsidRPr="00A95FE9">
              <w:rPr>
                <w:sz w:val="20"/>
                <w:szCs w:val="20"/>
              </w:rPr>
              <w:t xml:space="preserve">Методические рекомендации </w:t>
            </w:r>
            <w:r w:rsidRPr="00A95FE9">
              <w:rPr>
                <w:bCs/>
                <w:sz w:val="20"/>
                <w:szCs w:val="20"/>
              </w:rPr>
              <w:t>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57" w:type="dxa"/>
            <w:tcBorders>
              <w:top w:val="single" w:sz="4" w:space="0" w:color="000000"/>
              <w:left w:val="single" w:sz="4" w:space="0" w:color="000000"/>
              <w:bottom w:val="single" w:sz="4" w:space="0" w:color="000000"/>
              <w:right w:val="nil"/>
            </w:tcBorders>
          </w:tcPr>
          <w:p w:rsidR="001A00DD" w:rsidRPr="00A95FE9" w:rsidRDefault="001A00DD" w:rsidP="001A00DD">
            <w:pPr>
              <w:jc w:val="both"/>
            </w:pPr>
            <w:r w:rsidRPr="00A95FE9">
              <w:t>Контрольно-счетная палата города Белгорода</w:t>
            </w:r>
          </w:p>
        </w:tc>
        <w:tc>
          <w:tcPr>
            <w:tcW w:w="2855" w:type="dxa"/>
            <w:tcBorders>
              <w:top w:val="single" w:sz="4" w:space="0" w:color="000000"/>
              <w:left w:val="single" w:sz="4" w:space="0" w:color="000000"/>
              <w:bottom w:val="single" w:sz="4" w:space="0" w:color="000000"/>
              <w:right w:val="nil"/>
            </w:tcBorders>
          </w:tcPr>
          <w:p w:rsidR="001A00DD" w:rsidRPr="00A95FE9" w:rsidRDefault="001A00DD" w:rsidP="001A00DD">
            <w:pPr>
              <w:jc w:val="both"/>
            </w:pPr>
            <w:r w:rsidRPr="00A95FE9">
              <w:t>Приказ Контрольно-счетной палаты города Белгорода от 28.12. 2020 года №17</w:t>
            </w:r>
          </w:p>
          <w:p w:rsidR="001A00DD" w:rsidRPr="00A95FE9" w:rsidRDefault="001A00DD" w:rsidP="001A00DD">
            <w:pPr>
              <w:jc w:val="both"/>
            </w:pPr>
          </w:p>
        </w:tc>
        <w:tc>
          <w:tcPr>
            <w:tcW w:w="3260" w:type="dxa"/>
            <w:tcBorders>
              <w:top w:val="single" w:sz="4" w:space="0" w:color="000000"/>
              <w:left w:val="single" w:sz="4" w:space="0" w:color="000000"/>
              <w:bottom w:val="single" w:sz="4" w:space="0" w:color="000000"/>
              <w:right w:val="single" w:sz="4" w:space="0" w:color="000000"/>
            </w:tcBorders>
          </w:tcPr>
          <w:p w:rsidR="001A00DD" w:rsidRPr="00A95FE9" w:rsidRDefault="001A00DD" w:rsidP="001A00DD">
            <w:pPr>
              <w:jc w:val="both"/>
            </w:pPr>
            <w:r w:rsidRPr="00A95FE9">
              <w:rPr>
                <w:u w:val="single"/>
                <w:lang w:val="en-US"/>
              </w:rPr>
              <w:t>https</w:t>
            </w:r>
            <w:r w:rsidRPr="00A95FE9">
              <w:rPr>
                <w:u w:val="single"/>
              </w:rPr>
              <w:t>://</w:t>
            </w:r>
            <w:r w:rsidRPr="00A95FE9">
              <w:rPr>
                <w:u w:val="single"/>
                <w:lang w:val="en-US"/>
              </w:rPr>
              <w:t>www</w:t>
            </w:r>
            <w:r w:rsidRPr="00A95FE9">
              <w:rPr>
                <w:u w:val="single"/>
              </w:rPr>
              <w:t>.</w:t>
            </w:r>
            <w:r w:rsidRPr="00A95FE9">
              <w:rPr>
                <w:u w:val="single"/>
                <w:lang w:val="en-US"/>
              </w:rPr>
              <w:t>beladm</w:t>
            </w:r>
            <w:r w:rsidRPr="00A95FE9">
              <w:rPr>
                <w:u w:val="single"/>
              </w:rPr>
              <w:t>.</w:t>
            </w:r>
            <w:r w:rsidRPr="00A95FE9">
              <w:rPr>
                <w:u w:val="single"/>
                <w:lang w:val="en-US"/>
              </w:rPr>
              <w:t>ru</w:t>
            </w:r>
            <w:r w:rsidRPr="00A95FE9">
              <w:rPr>
                <w:u w:val="single"/>
              </w:rPr>
              <w:t>/</w:t>
            </w:r>
            <w:r w:rsidRPr="00A95FE9">
              <w:rPr>
                <w:u w:val="single"/>
                <w:lang w:val="en-US"/>
              </w:rPr>
              <w:t>self</w:t>
            </w:r>
            <w:r w:rsidRPr="00A95FE9">
              <w:rPr>
                <w:u w:val="single"/>
              </w:rPr>
              <w:t>-</w:t>
            </w:r>
            <w:r w:rsidRPr="00A95FE9">
              <w:rPr>
                <w:u w:val="single"/>
                <w:lang w:val="en-US"/>
              </w:rPr>
              <w:t>government</w:t>
            </w:r>
            <w:r w:rsidRPr="00A95FE9">
              <w:rPr>
                <w:u w:val="single"/>
              </w:rPr>
              <w:t>/</w:t>
            </w:r>
            <w:r w:rsidRPr="00A95FE9">
              <w:rPr>
                <w:u w:val="single"/>
                <w:lang w:val="en-US"/>
              </w:rPr>
              <w:t>kontrolno</w:t>
            </w:r>
            <w:r w:rsidRPr="00A95FE9">
              <w:rPr>
                <w:u w:val="single"/>
              </w:rPr>
              <w:t>-</w:t>
            </w:r>
            <w:r w:rsidRPr="00A95FE9">
              <w:rPr>
                <w:u w:val="single"/>
                <w:lang w:val="en-US"/>
              </w:rPr>
              <w:t>schetnaya</w:t>
            </w:r>
            <w:r w:rsidRPr="00A95FE9">
              <w:rPr>
                <w:u w:val="single"/>
              </w:rPr>
              <w:t>-</w:t>
            </w:r>
            <w:r w:rsidRPr="00A95FE9">
              <w:rPr>
                <w:u w:val="single"/>
                <w:lang w:val="en-US"/>
              </w:rPr>
              <w:t>palata</w:t>
            </w:r>
            <w:r w:rsidRPr="00A95FE9">
              <w:rPr>
                <w:u w:val="single"/>
              </w:rPr>
              <w:t>/</w:t>
            </w:r>
            <w:r w:rsidRPr="00A95FE9">
              <w:rPr>
                <w:u w:val="single"/>
                <w:lang w:val="en-US"/>
              </w:rPr>
              <w:t>normativno</w:t>
            </w:r>
            <w:r w:rsidRPr="00A95FE9">
              <w:rPr>
                <w:u w:val="single"/>
              </w:rPr>
              <w:t>-</w:t>
            </w:r>
            <w:r w:rsidRPr="00A95FE9">
              <w:rPr>
                <w:u w:val="single"/>
                <w:lang w:val="en-US"/>
              </w:rPr>
              <w:t>pravovaya</w:t>
            </w:r>
            <w:r w:rsidRPr="00A95FE9">
              <w:rPr>
                <w:u w:val="single"/>
              </w:rPr>
              <w:t>-</w:t>
            </w:r>
            <w:r w:rsidRPr="00A95FE9">
              <w:rPr>
                <w:u w:val="single"/>
                <w:lang w:val="en-US"/>
              </w:rPr>
              <w:t>osnova</w:t>
            </w:r>
            <w:r w:rsidRPr="00A95FE9">
              <w:rPr>
                <w:u w:val="single"/>
              </w:rPr>
              <w:t>-</w:t>
            </w:r>
            <w:r w:rsidRPr="00A95FE9">
              <w:rPr>
                <w:u w:val="single"/>
                <w:lang w:val="en-US"/>
              </w:rPr>
              <w:t>deyatelnosti</w:t>
            </w:r>
            <w:r w:rsidRPr="00A95FE9">
              <w:rPr>
                <w:u w:val="single"/>
              </w:rPr>
              <w:t>-</w:t>
            </w:r>
            <w:r w:rsidRPr="00A95FE9">
              <w:rPr>
                <w:u w:val="single"/>
                <w:lang w:val="en-US"/>
              </w:rPr>
              <w:t>palaty</w:t>
            </w:r>
            <w:r w:rsidRPr="00A95FE9">
              <w:rPr>
                <w:u w:val="single"/>
              </w:rPr>
              <w:t>/#</w:t>
            </w:r>
          </w:p>
        </w:tc>
      </w:tr>
      <w:tr w:rsidR="00435D01" w:rsidRPr="00FE7E5C" w:rsidTr="009D3D99">
        <w:trPr>
          <w:trHeight w:val="196"/>
        </w:trPr>
        <w:tc>
          <w:tcPr>
            <w:tcW w:w="846" w:type="dxa"/>
            <w:tcBorders>
              <w:top w:val="single" w:sz="4" w:space="0" w:color="000000"/>
              <w:left w:val="single" w:sz="4" w:space="0" w:color="000000"/>
              <w:bottom w:val="single" w:sz="4" w:space="0" w:color="000000"/>
              <w:right w:val="nil"/>
            </w:tcBorders>
          </w:tcPr>
          <w:p w:rsidR="00435D01" w:rsidRPr="00777C88" w:rsidRDefault="00956528" w:rsidP="00956528">
            <w:pPr>
              <w:snapToGrid w:val="0"/>
              <w:jc w:val="center"/>
              <w:rPr>
                <w:rFonts w:eastAsia="Calibri"/>
                <w:b/>
              </w:rPr>
            </w:pPr>
            <w:r>
              <w:rPr>
                <w:rFonts w:eastAsia="Calibri"/>
                <w:b/>
              </w:rPr>
              <w:lastRenderedPageBreak/>
              <w:t>58.</w:t>
            </w:r>
          </w:p>
        </w:tc>
        <w:tc>
          <w:tcPr>
            <w:tcW w:w="5646" w:type="dxa"/>
            <w:tcBorders>
              <w:top w:val="single" w:sz="4" w:space="0" w:color="000000"/>
              <w:left w:val="single" w:sz="4" w:space="0" w:color="000000"/>
              <w:bottom w:val="single" w:sz="4" w:space="0" w:color="000000"/>
              <w:right w:val="nil"/>
            </w:tcBorders>
          </w:tcPr>
          <w:p w:rsidR="00435D01" w:rsidRPr="00435D01" w:rsidRDefault="00435D01" w:rsidP="00435D01">
            <w:pPr>
              <w:snapToGrid w:val="0"/>
              <w:jc w:val="both"/>
            </w:pPr>
            <w:r w:rsidRPr="00435D01">
              <w:t>Методические рекомендации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957" w:type="dxa"/>
            <w:tcBorders>
              <w:top w:val="single" w:sz="4" w:space="0" w:color="000000"/>
              <w:left w:val="single" w:sz="4" w:space="0" w:color="000000"/>
              <w:bottom w:val="single" w:sz="4" w:space="0" w:color="000000"/>
              <w:right w:val="nil"/>
            </w:tcBorders>
          </w:tcPr>
          <w:p w:rsidR="00435D01" w:rsidRPr="00435D01" w:rsidRDefault="00435D01" w:rsidP="00435D01">
            <w:pPr>
              <w:snapToGrid w:val="0"/>
              <w:jc w:val="both"/>
            </w:pPr>
            <w:r w:rsidRPr="00435D01">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35D01" w:rsidRPr="00435D01" w:rsidRDefault="00435D01" w:rsidP="00435D01">
            <w:pPr>
              <w:snapToGrid w:val="0"/>
              <w:jc w:val="both"/>
            </w:pPr>
            <w:r w:rsidRPr="00435D01">
              <w:t>Утверждены решением Коллегии Контрольно-счетной палаты города Иванова от 25.12.2013 № 29</w:t>
            </w:r>
          </w:p>
        </w:tc>
        <w:tc>
          <w:tcPr>
            <w:tcW w:w="3260" w:type="dxa"/>
            <w:tcBorders>
              <w:top w:val="single" w:sz="4" w:space="0" w:color="000000"/>
              <w:left w:val="single" w:sz="4" w:space="0" w:color="000000"/>
              <w:bottom w:val="single" w:sz="4" w:space="0" w:color="000000"/>
              <w:right w:val="single" w:sz="4" w:space="0" w:color="000000"/>
            </w:tcBorders>
          </w:tcPr>
          <w:p w:rsidR="00435D01" w:rsidRPr="00435D01" w:rsidRDefault="00435D01" w:rsidP="00435D01">
            <w:pPr>
              <w:snapToGrid w:val="0"/>
              <w:jc w:val="both"/>
            </w:pPr>
            <w:hyperlink r:id="rId113" w:history="1">
              <w:r w:rsidRPr="00435D01">
                <w:rPr>
                  <w:rStyle w:val="af6"/>
                </w:rPr>
                <w:t>http://www.ivgorksp.ru/documents-of-the-pcb/metodicheskie-materialy/</w:t>
              </w:r>
            </w:hyperlink>
          </w:p>
        </w:tc>
      </w:tr>
      <w:tr w:rsidR="006C564A" w:rsidRPr="00FE7E5C" w:rsidTr="009D3D99">
        <w:trPr>
          <w:trHeight w:val="196"/>
        </w:trPr>
        <w:tc>
          <w:tcPr>
            <w:tcW w:w="846" w:type="dxa"/>
            <w:tcBorders>
              <w:top w:val="single" w:sz="4" w:space="0" w:color="000000"/>
              <w:left w:val="single" w:sz="4" w:space="0" w:color="000000"/>
              <w:bottom w:val="single" w:sz="4" w:space="0" w:color="000000"/>
              <w:right w:val="nil"/>
            </w:tcBorders>
          </w:tcPr>
          <w:p w:rsidR="006C564A" w:rsidRPr="00777C88" w:rsidRDefault="00956528" w:rsidP="00956528">
            <w:pPr>
              <w:snapToGrid w:val="0"/>
              <w:jc w:val="center"/>
              <w:rPr>
                <w:rFonts w:eastAsia="Calibri"/>
                <w:b/>
              </w:rPr>
            </w:pPr>
            <w:r>
              <w:rPr>
                <w:rFonts w:eastAsia="Calibri"/>
                <w:b/>
              </w:rPr>
              <w:t>59.</w:t>
            </w:r>
          </w:p>
        </w:tc>
        <w:tc>
          <w:tcPr>
            <w:tcW w:w="5646" w:type="dxa"/>
            <w:tcBorders>
              <w:top w:val="single" w:sz="4" w:space="0" w:color="000000"/>
              <w:left w:val="single" w:sz="4" w:space="0" w:color="000000"/>
              <w:bottom w:val="single" w:sz="4" w:space="0" w:color="000000"/>
              <w:right w:val="nil"/>
            </w:tcBorders>
          </w:tcPr>
          <w:p w:rsidR="006C564A" w:rsidRPr="006C564A" w:rsidRDefault="006C564A" w:rsidP="006C564A">
            <w:pPr>
              <w:snapToGrid w:val="0"/>
              <w:jc w:val="both"/>
              <w:rPr>
                <w:rFonts w:eastAsia="Calibri"/>
              </w:rPr>
            </w:pPr>
            <w:r w:rsidRPr="006C564A">
              <w:rPr>
                <w:rFonts w:eastAsia="Calibri"/>
              </w:rPr>
              <w:t>Методические рекомендации по оценке правомерности и эффективности предоставления субсидий на выполнение муниципального задания</w:t>
            </w:r>
          </w:p>
        </w:tc>
        <w:tc>
          <w:tcPr>
            <w:tcW w:w="2957" w:type="dxa"/>
            <w:tcBorders>
              <w:top w:val="single" w:sz="4" w:space="0" w:color="000000"/>
              <w:left w:val="single" w:sz="4" w:space="0" w:color="000000"/>
              <w:bottom w:val="single" w:sz="4" w:space="0" w:color="000000"/>
              <w:right w:val="nil"/>
            </w:tcBorders>
          </w:tcPr>
          <w:p w:rsidR="006C564A" w:rsidRPr="006C564A" w:rsidRDefault="006C564A" w:rsidP="006C564A">
            <w:pPr>
              <w:snapToGrid w:val="0"/>
              <w:jc w:val="both"/>
              <w:rPr>
                <w:rFonts w:eastAsia="Calibri"/>
              </w:rPr>
            </w:pPr>
            <w:r w:rsidRPr="006C564A">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6C564A" w:rsidRPr="006C564A" w:rsidRDefault="006C564A" w:rsidP="006C564A">
            <w:pPr>
              <w:snapToGrid w:val="0"/>
              <w:jc w:val="both"/>
              <w:rPr>
                <w:rFonts w:eastAsia="Calibri"/>
              </w:rPr>
            </w:pPr>
            <w:r w:rsidRPr="006C564A">
              <w:rPr>
                <w:rFonts w:eastAsia="Calibri"/>
              </w:rPr>
              <w:t>Распоряжение Контрольно-счетной палаты Дмитровского городского округа Московской области от 20.05.2020 № 28</w:t>
            </w:r>
          </w:p>
        </w:tc>
        <w:tc>
          <w:tcPr>
            <w:tcW w:w="3260" w:type="dxa"/>
            <w:tcBorders>
              <w:top w:val="single" w:sz="4" w:space="0" w:color="000000"/>
              <w:left w:val="single" w:sz="4" w:space="0" w:color="000000"/>
              <w:bottom w:val="single" w:sz="4" w:space="0" w:color="000000"/>
              <w:right w:val="single" w:sz="4" w:space="0" w:color="000000"/>
            </w:tcBorders>
          </w:tcPr>
          <w:p w:rsidR="006C564A" w:rsidRPr="006C564A" w:rsidRDefault="006C564A" w:rsidP="006C564A">
            <w:pPr>
              <w:snapToGrid w:val="0"/>
              <w:jc w:val="both"/>
              <w:rPr>
                <w:rFonts w:eastAsia="Calibri"/>
              </w:rPr>
            </w:pPr>
            <w:hyperlink r:id="rId114" w:history="1">
              <w:r w:rsidRPr="006C564A">
                <w:rPr>
                  <w:rStyle w:val="af6"/>
                  <w:rFonts w:eastAsia="Calibri"/>
                </w:rPr>
                <w:t>http://ksp-dmitrov.ru/wp-content/uploads/%D0%9C%D0%B5%D1%82%D0%BE%D0%B4%D0%B8%D1%87%D0%B5%D1%81%D0%BA%D0%B8%D0%B5-%D1%80%D0%B5%D0%BA%D0%BE%D0%BC%D0%B5%D0%BD%D0%B4%D0%B0%D1%86%D0%B8%D0%B8-%D0%9C%D0%97.pdf</w:t>
              </w:r>
            </w:hyperlink>
          </w:p>
        </w:tc>
      </w:tr>
      <w:tr w:rsidR="00091B72" w:rsidRPr="00FE7E5C" w:rsidTr="009D3D99">
        <w:trPr>
          <w:trHeight w:val="196"/>
        </w:trPr>
        <w:tc>
          <w:tcPr>
            <w:tcW w:w="846" w:type="dxa"/>
            <w:tcBorders>
              <w:top w:val="single" w:sz="4" w:space="0" w:color="000000"/>
              <w:left w:val="single" w:sz="4" w:space="0" w:color="000000"/>
              <w:bottom w:val="single" w:sz="4" w:space="0" w:color="000000"/>
              <w:right w:val="nil"/>
            </w:tcBorders>
          </w:tcPr>
          <w:p w:rsidR="00091B72" w:rsidRPr="00777C88" w:rsidRDefault="00956528" w:rsidP="00956528">
            <w:pPr>
              <w:snapToGrid w:val="0"/>
              <w:jc w:val="center"/>
              <w:rPr>
                <w:rFonts w:eastAsia="Calibri"/>
                <w:b/>
              </w:rPr>
            </w:pPr>
            <w:r>
              <w:rPr>
                <w:rFonts w:eastAsia="Calibri"/>
                <w:b/>
              </w:rPr>
              <w:t>60.</w:t>
            </w:r>
          </w:p>
        </w:tc>
        <w:tc>
          <w:tcPr>
            <w:tcW w:w="5646" w:type="dxa"/>
            <w:tcBorders>
              <w:top w:val="single" w:sz="4" w:space="0" w:color="000000"/>
              <w:left w:val="single" w:sz="4" w:space="0" w:color="000000"/>
              <w:bottom w:val="single" w:sz="4" w:space="0" w:color="000000"/>
              <w:right w:val="nil"/>
            </w:tcBorders>
          </w:tcPr>
          <w:p w:rsidR="00091B72" w:rsidRPr="00091B72" w:rsidRDefault="00091B72" w:rsidP="00091B72">
            <w:pPr>
              <w:snapToGrid w:val="0"/>
              <w:jc w:val="both"/>
              <w:rPr>
                <w:rFonts w:eastAsia="Calibri"/>
              </w:rPr>
            </w:pPr>
            <w:r w:rsidRPr="00091B72">
              <w:rPr>
                <w:rFonts w:eastAsia="Calibri"/>
              </w:rPr>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57" w:type="dxa"/>
            <w:tcBorders>
              <w:top w:val="single" w:sz="4" w:space="0" w:color="000000"/>
              <w:left w:val="single" w:sz="4" w:space="0" w:color="000000"/>
              <w:bottom w:val="single" w:sz="4" w:space="0" w:color="000000"/>
              <w:right w:val="nil"/>
            </w:tcBorders>
          </w:tcPr>
          <w:p w:rsidR="00091B72" w:rsidRPr="00091B72" w:rsidRDefault="00091B72" w:rsidP="00091B72">
            <w:pPr>
              <w:snapToGrid w:val="0"/>
              <w:jc w:val="both"/>
              <w:rPr>
                <w:rFonts w:eastAsia="Calibri"/>
              </w:rPr>
            </w:pPr>
            <w:r w:rsidRPr="00091B72">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091B72" w:rsidRPr="00091B72" w:rsidRDefault="00091B72" w:rsidP="00091B72">
            <w:pPr>
              <w:snapToGrid w:val="0"/>
              <w:jc w:val="both"/>
              <w:rPr>
                <w:rFonts w:eastAsia="Calibri"/>
              </w:rPr>
            </w:pPr>
            <w:r w:rsidRPr="00091B72">
              <w:rPr>
                <w:rFonts w:eastAsia="Calibri"/>
              </w:rPr>
              <w:t>Утверждено Председателем КСП 03.10.2016 (в редакции от 01.02.2021)</w:t>
            </w:r>
          </w:p>
        </w:tc>
        <w:tc>
          <w:tcPr>
            <w:tcW w:w="3260" w:type="dxa"/>
            <w:tcBorders>
              <w:top w:val="single" w:sz="4" w:space="0" w:color="000000"/>
              <w:left w:val="single" w:sz="4" w:space="0" w:color="000000"/>
              <w:bottom w:val="single" w:sz="4" w:space="0" w:color="000000"/>
              <w:right w:val="single" w:sz="4" w:space="0" w:color="000000"/>
            </w:tcBorders>
          </w:tcPr>
          <w:p w:rsidR="00091B72" w:rsidRPr="00091B72" w:rsidRDefault="00091B72" w:rsidP="00091B72">
            <w:pPr>
              <w:snapToGrid w:val="0"/>
              <w:jc w:val="center"/>
              <w:rPr>
                <w:rFonts w:eastAsia="Calibri"/>
              </w:rPr>
            </w:pPr>
            <w:r w:rsidRPr="00091B72">
              <w:rPr>
                <w:rFonts w:eastAsia="Calibri"/>
              </w:rPr>
              <w:t>-</w:t>
            </w:r>
          </w:p>
        </w:tc>
      </w:tr>
      <w:tr w:rsidR="00723610" w:rsidRPr="00FE7E5C" w:rsidTr="009D3D99">
        <w:trPr>
          <w:trHeight w:val="196"/>
        </w:trPr>
        <w:tc>
          <w:tcPr>
            <w:tcW w:w="846" w:type="dxa"/>
            <w:tcBorders>
              <w:top w:val="single" w:sz="4" w:space="0" w:color="000000"/>
              <w:left w:val="single" w:sz="4" w:space="0" w:color="000000"/>
              <w:bottom w:val="single" w:sz="4" w:space="0" w:color="000000"/>
              <w:right w:val="nil"/>
            </w:tcBorders>
          </w:tcPr>
          <w:p w:rsidR="00723610" w:rsidRPr="00777C88" w:rsidRDefault="00956528" w:rsidP="00956528">
            <w:pPr>
              <w:snapToGrid w:val="0"/>
              <w:jc w:val="center"/>
              <w:rPr>
                <w:rFonts w:eastAsia="Calibri"/>
                <w:b/>
              </w:rPr>
            </w:pPr>
            <w:r>
              <w:rPr>
                <w:rFonts w:eastAsia="Calibri"/>
                <w:b/>
              </w:rPr>
              <w:t>61.</w:t>
            </w:r>
          </w:p>
        </w:tc>
        <w:tc>
          <w:tcPr>
            <w:tcW w:w="5646" w:type="dxa"/>
            <w:tcBorders>
              <w:top w:val="single" w:sz="4" w:space="0" w:color="000000"/>
              <w:left w:val="single" w:sz="4" w:space="0" w:color="000000"/>
              <w:bottom w:val="single" w:sz="4" w:space="0" w:color="000000"/>
              <w:right w:val="nil"/>
            </w:tcBorders>
          </w:tcPr>
          <w:p w:rsidR="00723610" w:rsidRPr="00723610" w:rsidRDefault="00723610" w:rsidP="00723610">
            <w:pPr>
              <w:snapToGrid w:val="0"/>
              <w:jc w:val="both"/>
            </w:pPr>
            <w:r w:rsidRPr="00723610">
              <w:rPr>
                <w:rFonts w:eastAsia="Calibri"/>
              </w:rPr>
              <w:t>ТМР «По проведеннию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57" w:type="dxa"/>
            <w:tcBorders>
              <w:top w:val="single" w:sz="4" w:space="0" w:color="000000"/>
              <w:left w:val="single" w:sz="4" w:space="0" w:color="000000"/>
              <w:bottom w:val="single" w:sz="4" w:space="0" w:color="000000"/>
              <w:right w:val="nil"/>
            </w:tcBorders>
          </w:tcPr>
          <w:p w:rsidR="00723610" w:rsidRPr="00723610" w:rsidRDefault="00723610" w:rsidP="00723610">
            <w:pPr>
              <w:snapToGrid w:val="0"/>
              <w:jc w:val="both"/>
            </w:pPr>
            <w:r w:rsidRPr="00723610">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723610" w:rsidRPr="00723610" w:rsidRDefault="00723610" w:rsidP="00723610">
            <w:pPr>
              <w:snapToGrid w:val="0"/>
              <w:jc w:val="both"/>
            </w:pPr>
            <w:r w:rsidRPr="00723610">
              <w:rPr>
                <w:rFonts w:eastAsia="Calibri"/>
              </w:rPr>
              <w:t>Приказ председателя КСК от 07.12.20</w:t>
            </w:r>
          </w:p>
        </w:tc>
        <w:tc>
          <w:tcPr>
            <w:tcW w:w="3260" w:type="dxa"/>
            <w:tcBorders>
              <w:top w:val="single" w:sz="4" w:space="0" w:color="000000"/>
              <w:left w:val="single" w:sz="4" w:space="0" w:color="000000"/>
              <w:bottom w:val="single" w:sz="4" w:space="0" w:color="000000"/>
              <w:right w:val="single" w:sz="4" w:space="0" w:color="000000"/>
            </w:tcBorders>
          </w:tcPr>
          <w:p w:rsidR="00723610" w:rsidRPr="00723610" w:rsidRDefault="00723610" w:rsidP="00723610">
            <w:pPr>
              <w:snapToGrid w:val="0"/>
              <w:jc w:val="center"/>
              <w:rPr>
                <w:rStyle w:val="af6"/>
                <w:color w:val="auto"/>
              </w:rPr>
            </w:pPr>
            <w:r>
              <w:rPr>
                <w:rStyle w:val="af6"/>
                <w:color w:val="auto"/>
              </w:rPr>
              <w:t>-</w:t>
            </w:r>
          </w:p>
        </w:tc>
      </w:tr>
      <w:tr w:rsidR="00723610" w:rsidRPr="00FE7E5C" w:rsidTr="009D3D99">
        <w:trPr>
          <w:trHeight w:val="196"/>
        </w:trPr>
        <w:tc>
          <w:tcPr>
            <w:tcW w:w="846" w:type="dxa"/>
            <w:tcBorders>
              <w:top w:val="single" w:sz="4" w:space="0" w:color="000000"/>
              <w:left w:val="single" w:sz="4" w:space="0" w:color="000000"/>
              <w:bottom w:val="single" w:sz="4" w:space="0" w:color="000000"/>
              <w:right w:val="nil"/>
            </w:tcBorders>
          </w:tcPr>
          <w:p w:rsidR="00723610" w:rsidRPr="00777C88" w:rsidRDefault="00956528" w:rsidP="00956528">
            <w:pPr>
              <w:snapToGrid w:val="0"/>
              <w:jc w:val="center"/>
              <w:rPr>
                <w:rFonts w:eastAsia="Calibri"/>
                <w:b/>
              </w:rPr>
            </w:pPr>
            <w:r>
              <w:rPr>
                <w:rFonts w:eastAsia="Calibri"/>
                <w:b/>
              </w:rPr>
              <w:t>62.</w:t>
            </w:r>
          </w:p>
        </w:tc>
        <w:tc>
          <w:tcPr>
            <w:tcW w:w="5646" w:type="dxa"/>
            <w:tcBorders>
              <w:top w:val="single" w:sz="4" w:space="0" w:color="000000"/>
              <w:left w:val="single" w:sz="4" w:space="0" w:color="000000"/>
              <w:bottom w:val="single" w:sz="4" w:space="0" w:color="000000"/>
              <w:right w:val="nil"/>
            </w:tcBorders>
          </w:tcPr>
          <w:p w:rsidR="00723610" w:rsidRPr="00723610" w:rsidRDefault="00723610" w:rsidP="00723610">
            <w:pPr>
              <w:snapToGrid w:val="0"/>
              <w:jc w:val="both"/>
            </w:pPr>
            <w:r w:rsidRPr="00723610">
              <w:rPr>
                <w:rFonts w:eastAsia="Calibri"/>
              </w:rPr>
              <w:t>ТМР «По организации и проведению проверки финансово-хозяйственной деятельности бюджетного учреждения в условиях совершенствования правового положения муниципальных учреждений»</w:t>
            </w:r>
          </w:p>
        </w:tc>
        <w:tc>
          <w:tcPr>
            <w:tcW w:w="2957" w:type="dxa"/>
            <w:tcBorders>
              <w:top w:val="single" w:sz="4" w:space="0" w:color="000000"/>
              <w:left w:val="single" w:sz="4" w:space="0" w:color="000000"/>
              <w:bottom w:val="single" w:sz="4" w:space="0" w:color="000000"/>
              <w:right w:val="nil"/>
            </w:tcBorders>
          </w:tcPr>
          <w:p w:rsidR="00723610" w:rsidRPr="00723610" w:rsidRDefault="00723610" w:rsidP="00723610">
            <w:pPr>
              <w:snapToGrid w:val="0"/>
              <w:jc w:val="both"/>
            </w:pPr>
            <w:r w:rsidRPr="00723610">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723610" w:rsidRPr="00723610" w:rsidRDefault="00723610" w:rsidP="00723610">
            <w:pPr>
              <w:snapToGrid w:val="0"/>
              <w:jc w:val="both"/>
            </w:pPr>
            <w:r w:rsidRPr="00723610">
              <w:rPr>
                <w:rFonts w:eastAsia="Calibri"/>
              </w:rPr>
              <w:t>Приказ председателя КСК от 29.12.11г</w:t>
            </w:r>
          </w:p>
        </w:tc>
        <w:tc>
          <w:tcPr>
            <w:tcW w:w="3260" w:type="dxa"/>
            <w:tcBorders>
              <w:top w:val="single" w:sz="4" w:space="0" w:color="000000"/>
              <w:left w:val="single" w:sz="4" w:space="0" w:color="000000"/>
              <w:bottom w:val="single" w:sz="4" w:space="0" w:color="000000"/>
              <w:right w:val="single" w:sz="4" w:space="0" w:color="000000"/>
            </w:tcBorders>
          </w:tcPr>
          <w:p w:rsidR="00723610" w:rsidRPr="00723610" w:rsidRDefault="00723610" w:rsidP="00723610">
            <w:pPr>
              <w:snapToGrid w:val="0"/>
              <w:jc w:val="center"/>
              <w:rPr>
                <w:rStyle w:val="af6"/>
                <w:color w:val="auto"/>
              </w:rPr>
            </w:pPr>
            <w:r>
              <w:rPr>
                <w:rStyle w:val="af6"/>
                <w:color w:val="auto"/>
              </w:rPr>
              <w:t>-</w:t>
            </w: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FE7E5C" w:rsidRDefault="004A326F" w:rsidP="00454AAC">
            <w:pPr>
              <w:snapToGrid w:val="0"/>
              <w:jc w:val="center"/>
              <w:rPr>
                <w:rFonts w:eastAsia="Calibri"/>
                <w:b/>
              </w:rPr>
            </w:pPr>
            <w:r w:rsidRPr="00FE7E5C">
              <w:rPr>
                <w:b/>
              </w:rPr>
              <w:t>Использование муниципальной собственности</w:t>
            </w:r>
          </w:p>
        </w:tc>
      </w:tr>
      <w:tr w:rsidR="0009673E" w:rsidRPr="00FE7E5C" w:rsidTr="00B0241A">
        <w:tc>
          <w:tcPr>
            <w:tcW w:w="846" w:type="dxa"/>
            <w:tcBorders>
              <w:top w:val="single" w:sz="4" w:space="0" w:color="000000"/>
              <w:left w:val="single" w:sz="4" w:space="0" w:color="000000"/>
              <w:bottom w:val="single" w:sz="4" w:space="0" w:color="000000"/>
              <w:right w:val="nil"/>
            </w:tcBorders>
          </w:tcPr>
          <w:p w:rsidR="0009673E" w:rsidRPr="00B72084"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t>63.</w:t>
            </w:r>
          </w:p>
        </w:tc>
        <w:tc>
          <w:tcPr>
            <w:tcW w:w="5646" w:type="dxa"/>
            <w:tcBorders>
              <w:top w:val="single" w:sz="4" w:space="0" w:color="000000"/>
              <w:left w:val="single" w:sz="4" w:space="0" w:color="000000"/>
              <w:bottom w:val="single" w:sz="4" w:space="0" w:color="000000"/>
              <w:right w:val="nil"/>
            </w:tcBorders>
          </w:tcPr>
          <w:p w:rsidR="0009673E" w:rsidRPr="0009673E" w:rsidRDefault="0009673E" w:rsidP="0009673E">
            <w:pPr>
              <w:snapToGrid w:val="0"/>
              <w:jc w:val="both"/>
            </w:pPr>
            <w:r w:rsidRPr="0009673E">
              <w:t>Методические рекомендации по осуществлению проверок использования бюджетных средств, выделенных на строительство, реконструкцию, модернизацию и капитальный ремонт объектов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09673E" w:rsidRPr="0009673E" w:rsidRDefault="0009673E" w:rsidP="0009673E">
            <w:pPr>
              <w:snapToGrid w:val="0"/>
              <w:jc w:val="both"/>
            </w:pPr>
            <w:r w:rsidRPr="0009673E">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09673E" w:rsidRPr="0009673E" w:rsidRDefault="0009673E" w:rsidP="0009673E">
            <w:pPr>
              <w:snapToGrid w:val="0"/>
              <w:jc w:val="both"/>
            </w:pPr>
            <w:r w:rsidRPr="0009673E">
              <w:t>постановление Контрольно-счетной палаты города Курска от 29.04.2014 №24 (в ред. от 08.11.2022 №53)</w:t>
            </w:r>
          </w:p>
        </w:tc>
        <w:tc>
          <w:tcPr>
            <w:tcW w:w="3260" w:type="dxa"/>
            <w:tcBorders>
              <w:top w:val="single" w:sz="4" w:space="0" w:color="000000"/>
              <w:left w:val="single" w:sz="4" w:space="0" w:color="000000"/>
              <w:bottom w:val="single" w:sz="4" w:space="0" w:color="000000"/>
              <w:right w:val="single" w:sz="4" w:space="0" w:color="000000"/>
            </w:tcBorders>
          </w:tcPr>
          <w:p w:rsidR="0009673E" w:rsidRPr="0009673E" w:rsidRDefault="0009673E" w:rsidP="0009673E">
            <w:pPr>
              <w:snapToGrid w:val="0"/>
              <w:jc w:val="both"/>
            </w:pPr>
            <w:hyperlink r:id="rId115" w:history="1">
              <w:r w:rsidRPr="0009673E">
                <w:rPr>
                  <w:rStyle w:val="af6"/>
                </w:rPr>
                <w:t>https://ksp-kursk.ru/activity/metodologicheskoe-obespechenie/metodicheskie-rekomendatsii/</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72084"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t>64.</w:t>
            </w:r>
          </w:p>
        </w:tc>
        <w:tc>
          <w:tcPr>
            <w:tcW w:w="5646" w:type="dxa"/>
            <w:tcBorders>
              <w:top w:val="single" w:sz="4" w:space="0" w:color="000000"/>
              <w:left w:val="single" w:sz="4" w:space="0" w:color="000000"/>
              <w:bottom w:val="single" w:sz="4" w:space="0" w:color="000000"/>
              <w:right w:val="nil"/>
            </w:tcBorders>
          </w:tcPr>
          <w:p w:rsidR="004A326F" w:rsidRPr="00777C88" w:rsidRDefault="004A326F" w:rsidP="00777C88">
            <w:pPr>
              <w:jc w:val="both"/>
            </w:pPr>
            <w:r w:rsidRPr="00777C88">
              <w:t>Методика проведения контрольного мероприятия «Проверка правомерности и эффективности управления и распоряжения земельными ресурсами муниципального образования «Город Курск», а также полноты и своевременности поступления в бюджет муниципального образования «Город Курск» доходов от распоряжения и пользования ими»</w:t>
            </w:r>
          </w:p>
        </w:tc>
        <w:tc>
          <w:tcPr>
            <w:tcW w:w="2957" w:type="dxa"/>
            <w:tcBorders>
              <w:top w:val="single" w:sz="4" w:space="0" w:color="000000"/>
              <w:left w:val="single" w:sz="4" w:space="0" w:color="000000"/>
              <w:bottom w:val="single" w:sz="4" w:space="0" w:color="000000"/>
              <w:right w:val="nil"/>
            </w:tcBorders>
          </w:tcPr>
          <w:p w:rsidR="004A326F" w:rsidRPr="00777C88" w:rsidRDefault="004A326F" w:rsidP="00777C88">
            <w:pPr>
              <w:snapToGrid w:val="0"/>
              <w:jc w:val="both"/>
            </w:pPr>
            <w:r w:rsidRPr="00777C88">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4A326F" w:rsidRPr="00777C88" w:rsidRDefault="004A326F" w:rsidP="00777C88">
            <w:pPr>
              <w:snapToGrid w:val="0"/>
              <w:jc w:val="both"/>
            </w:pPr>
            <w:r w:rsidRPr="00777C88">
              <w:t>постановление Контрольно-счетной палаты города Курска от 27.08.2014 №39 (в ред. от 29.07.2022 №41)</w:t>
            </w:r>
          </w:p>
        </w:tc>
        <w:tc>
          <w:tcPr>
            <w:tcW w:w="3260" w:type="dxa"/>
            <w:tcBorders>
              <w:top w:val="single" w:sz="4" w:space="0" w:color="000000"/>
              <w:left w:val="single" w:sz="4" w:space="0" w:color="000000"/>
              <w:bottom w:val="single" w:sz="4" w:space="0" w:color="000000"/>
              <w:right w:val="single" w:sz="4" w:space="0" w:color="000000"/>
            </w:tcBorders>
          </w:tcPr>
          <w:p w:rsidR="004A326F" w:rsidRPr="00777C88" w:rsidRDefault="004A326F" w:rsidP="00777C88">
            <w:pPr>
              <w:snapToGrid w:val="0"/>
              <w:jc w:val="both"/>
            </w:pPr>
            <w:hyperlink r:id="rId116" w:history="1">
              <w:r w:rsidRPr="00777C88">
                <w:rPr>
                  <w:rStyle w:val="af6"/>
                </w:rPr>
                <w:t>https://ksp-kursk.ru/activity/metodologicheskoe-obespechenie/metodicheskie-rekomendatsii/</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C05A8"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lastRenderedPageBreak/>
              <w:t>65.</w:t>
            </w:r>
          </w:p>
        </w:tc>
        <w:tc>
          <w:tcPr>
            <w:tcW w:w="5646" w:type="dxa"/>
            <w:tcBorders>
              <w:top w:val="single" w:sz="4" w:space="0" w:color="000000"/>
              <w:left w:val="single" w:sz="4" w:space="0" w:color="000000"/>
              <w:bottom w:val="single" w:sz="4" w:space="0" w:color="000000"/>
              <w:right w:val="nil"/>
            </w:tcBorders>
          </w:tcPr>
          <w:p w:rsidR="004A326F" w:rsidRPr="00777C88" w:rsidRDefault="004A326F" w:rsidP="00021A03">
            <w:pPr>
              <w:tabs>
                <w:tab w:val="left" w:pos="3465"/>
              </w:tabs>
              <w:snapToGrid w:val="0"/>
              <w:jc w:val="both"/>
              <w:rPr>
                <w:rFonts w:eastAsia="Calibri"/>
              </w:rPr>
            </w:pPr>
            <w:r w:rsidRPr="00777C88">
              <w:rPr>
                <w:rFonts w:eastAsia="Calibri"/>
              </w:rPr>
              <w:t>Методические рекомендации по оценке эффективности использования бюджетных средств и имущества</w:t>
            </w:r>
          </w:p>
        </w:tc>
        <w:tc>
          <w:tcPr>
            <w:tcW w:w="2957" w:type="dxa"/>
            <w:tcBorders>
              <w:top w:val="single" w:sz="4" w:space="0" w:color="000000"/>
              <w:left w:val="single" w:sz="4" w:space="0" w:color="000000"/>
              <w:bottom w:val="single" w:sz="4" w:space="0" w:color="000000"/>
              <w:right w:val="nil"/>
            </w:tcBorders>
          </w:tcPr>
          <w:p w:rsidR="004A326F" w:rsidRPr="00777C88" w:rsidRDefault="004A326F" w:rsidP="00021A03">
            <w:pPr>
              <w:snapToGrid w:val="0"/>
              <w:jc w:val="both"/>
              <w:rPr>
                <w:rFonts w:eastAsia="Calibri"/>
              </w:rPr>
            </w:pPr>
            <w:r w:rsidRPr="00777C88">
              <w:rPr>
                <w:rFonts w:eastAsia="Calibri"/>
              </w:rPr>
              <w:t>Контрольно-счетная палата Дмитровского городского округа Московской области</w:t>
            </w:r>
          </w:p>
        </w:tc>
        <w:tc>
          <w:tcPr>
            <w:tcW w:w="2855" w:type="dxa"/>
            <w:tcBorders>
              <w:top w:val="single" w:sz="4" w:space="0" w:color="000000"/>
              <w:left w:val="single" w:sz="4" w:space="0" w:color="000000"/>
              <w:bottom w:val="single" w:sz="4" w:space="0" w:color="000000"/>
              <w:right w:val="nil"/>
            </w:tcBorders>
          </w:tcPr>
          <w:p w:rsidR="004A326F" w:rsidRPr="00777C88" w:rsidRDefault="004A326F" w:rsidP="00021A03">
            <w:pPr>
              <w:snapToGrid w:val="0"/>
              <w:jc w:val="both"/>
              <w:rPr>
                <w:rFonts w:eastAsia="Calibri"/>
              </w:rPr>
            </w:pPr>
            <w:r w:rsidRPr="00777C88">
              <w:rPr>
                <w:rFonts w:eastAsia="Calibri"/>
              </w:rPr>
              <w:t>Распоряжение Контрольно-счетной палаты Дмитровского городского округа Московской области от 23.12.2019 № 121</w:t>
            </w:r>
          </w:p>
        </w:tc>
        <w:tc>
          <w:tcPr>
            <w:tcW w:w="3260" w:type="dxa"/>
            <w:tcBorders>
              <w:top w:val="single" w:sz="4" w:space="0" w:color="000000"/>
              <w:left w:val="single" w:sz="4" w:space="0" w:color="000000"/>
              <w:bottom w:val="single" w:sz="4" w:space="0" w:color="000000"/>
              <w:right w:val="single" w:sz="4" w:space="0" w:color="000000"/>
            </w:tcBorders>
          </w:tcPr>
          <w:p w:rsidR="004A326F" w:rsidRPr="00777C88" w:rsidRDefault="004A326F" w:rsidP="00021A03">
            <w:pPr>
              <w:snapToGrid w:val="0"/>
              <w:jc w:val="both"/>
              <w:rPr>
                <w:rFonts w:eastAsia="Calibri"/>
              </w:rPr>
            </w:pPr>
            <w:hyperlink r:id="rId117" w:history="1">
              <w:r w:rsidRPr="00777C88">
                <w:rPr>
                  <w:rStyle w:val="af6"/>
                  <w:rFonts w:eastAsia="Calibri"/>
                </w:rPr>
                <w:t>http://ksp-dmitrov.ru/wp-content/uploads/%D0%9C%D0%B5%D1%82%D0%BE%D0%B4%D0%B8%D1%87%D0%B5%D1%81%D0%BA%D0%B8%D0%B5-%D1%80%D0%B5%D0%BA%D0%BE%D0%BC%D0%B5%D0%BD%D0%B4%D0%B0%D1%86%D0%B8%D0%B8-%D0%BF%D0%BE-%D0%BE%D1%86%D0%B5%D0%BD%D0%BA%D0%B5-%D0%B8%D0%BC%D1%83%D1%89%D0%B5%D1%81%D1%82%D0%B2%D0%B0-1.pdf</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C05A8" w:rsidRDefault="00956528" w:rsidP="007C05A8">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66.</w:t>
            </w:r>
          </w:p>
        </w:tc>
        <w:tc>
          <w:tcPr>
            <w:tcW w:w="5646" w:type="dxa"/>
            <w:tcBorders>
              <w:top w:val="single" w:sz="4" w:space="0" w:color="000000"/>
              <w:left w:val="single" w:sz="4" w:space="0" w:color="000000"/>
              <w:bottom w:val="single" w:sz="4" w:space="0" w:color="000000"/>
              <w:right w:val="nil"/>
            </w:tcBorders>
          </w:tcPr>
          <w:p w:rsidR="004A326F" w:rsidRPr="00DE68FD" w:rsidRDefault="004A326F" w:rsidP="00021A03">
            <w:pPr>
              <w:snapToGrid w:val="0"/>
              <w:jc w:val="both"/>
              <w:rPr>
                <w:rFonts w:eastAsia="Calibri"/>
              </w:rPr>
            </w:pPr>
            <w:r w:rsidRPr="00DE68FD">
              <w:rPr>
                <w:rFonts w:eastAsia="Calibri"/>
              </w:rPr>
              <w:t>Критерии оценки эффективности использования муниципальной собственности, переданной в безвозмездное пользование хозяйствующему субъекту</w:t>
            </w:r>
          </w:p>
        </w:tc>
        <w:tc>
          <w:tcPr>
            <w:tcW w:w="2957" w:type="dxa"/>
            <w:tcBorders>
              <w:top w:val="single" w:sz="4" w:space="0" w:color="000000"/>
              <w:left w:val="single" w:sz="4" w:space="0" w:color="000000"/>
              <w:bottom w:val="single" w:sz="4" w:space="0" w:color="000000"/>
              <w:right w:val="nil"/>
            </w:tcBorders>
          </w:tcPr>
          <w:p w:rsidR="004A326F" w:rsidRPr="00DE68FD" w:rsidRDefault="004A326F" w:rsidP="00021A03">
            <w:pPr>
              <w:snapToGrid w:val="0"/>
              <w:jc w:val="both"/>
              <w:rPr>
                <w:rFonts w:eastAsia="Calibri"/>
              </w:rPr>
            </w:pPr>
            <w:r w:rsidRPr="00DE68FD">
              <w:rPr>
                <w:rFonts w:eastAsia="Calibri"/>
              </w:rPr>
              <w:t>КСП города Твери</w:t>
            </w:r>
          </w:p>
        </w:tc>
        <w:tc>
          <w:tcPr>
            <w:tcW w:w="2855" w:type="dxa"/>
            <w:tcBorders>
              <w:top w:val="single" w:sz="4" w:space="0" w:color="000000"/>
              <w:left w:val="single" w:sz="4" w:space="0" w:color="000000"/>
              <w:bottom w:val="single" w:sz="4" w:space="0" w:color="000000"/>
              <w:right w:val="nil"/>
            </w:tcBorders>
          </w:tcPr>
          <w:p w:rsidR="004A326F" w:rsidRPr="00DE68FD" w:rsidRDefault="004A326F" w:rsidP="00686842">
            <w:pPr>
              <w:snapToGrid w:val="0"/>
              <w:jc w:val="both"/>
              <w:rPr>
                <w:rFonts w:eastAsia="Calibri"/>
              </w:rPr>
            </w:pPr>
            <w:r w:rsidRPr="00DE68FD">
              <w:rPr>
                <w:rFonts w:eastAsia="Calibri"/>
              </w:rPr>
              <w:t>Решение коллегии КСП города Твери</w:t>
            </w:r>
            <w:r w:rsidR="00686842">
              <w:rPr>
                <w:rFonts w:eastAsia="Calibri"/>
              </w:rPr>
              <w:t xml:space="preserve"> </w:t>
            </w:r>
            <w:r w:rsidR="00686842">
              <w:t xml:space="preserve">от </w:t>
            </w:r>
            <w:r w:rsidRPr="00DE68FD">
              <w:t>30.06.2014 № 9</w:t>
            </w:r>
          </w:p>
        </w:tc>
        <w:tc>
          <w:tcPr>
            <w:tcW w:w="3260" w:type="dxa"/>
            <w:tcBorders>
              <w:top w:val="single" w:sz="4" w:space="0" w:color="000000"/>
              <w:left w:val="single" w:sz="4" w:space="0" w:color="000000"/>
              <w:bottom w:val="single" w:sz="4" w:space="0" w:color="000000"/>
              <w:right w:val="single" w:sz="4" w:space="0" w:color="000000"/>
            </w:tcBorders>
          </w:tcPr>
          <w:p w:rsidR="004A326F" w:rsidRPr="00DE68FD" w:rsidRDefault="004A326F" w:rsidP="00362AA8">
            <w:pPr>
              <w:snapToGrid w:val="0"/>
              <w:jc w:val="center"/>
              <w:rPr>
                <w:rFonts w:eastAsia="Calibri"/>
              </w:rPr>
            </w:pPr>
            <w:r w:rsidRPr="00DE68FD">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7C05A8" w:rsidRDefault="00956528" w:rsidP="007C05A8">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67.</w:t>
            </w:r>
          </w:p>
        </w:tc>
        <w:tc>
          <w:tcPr>
            <w:tcW w:w="5646" w:type="dxa"/>
            <w:tcBorders>
              <w:top w:val="single" w:sz="4" w:space="0" w:color="000000"/>
              <w:left w:val="single" w:sz="4" w:space="0" w:color="000000"/>
              <w:bottom w:val="single" w:sz="4" w:space="0" w:color="000000"/>
              <w:right w:val="nil"/>
            </w:tcBorders>
          </w:tcPr>
          <w:p w:rsidR="004A326F" w:rsidRPr="00FE7E5C" w:rsidRDefault="004A326F" w:rsidP="00021A03">
            <w:pPr>
              <w:snapToGrid w:val="0"/>
              <w:jc w:val="both"/>
              <w:rPr>
                <w:rFonts w:eastAsia="Calibri"/>
              </w:rPr>
            </w:pPr>
            <w:r w:rsidRPr="00FE7E5C">
              <w:rPr>
                <w:rFonts w:eastAsia="Calibri"/>
              </w:rPr>
              <w:t>Методические рекомендации по проведению проверки результатов деятельности и соблюдения установленного порядка управления и распоряжения имуществом (муниципальным имуществом) в муниципальных унитарных предприятиях и акционерных обществах, 100% акций которых находится в муниципальной собственности города Ярославля</w:t>
            </w:r>
          </w:p>
        </w:tc>
        <w:tc>
          <w:tcPr>
            <w:tcW w:w="2957" w:type="dxa"/>
            <w:tcBorders>
              <w:top w:val="single" w:sz="4" w:space="0" w:color="000000"/>
              <w:left w:val="single" w:sz="4" w:space="0" w:color="000000"/>
              <w:bottom w:val="single" w:sz="4" w:space="0" w:color="000000"/>
              <w:right w:val="nil"/>
            </w:tcBorders>
          </w:tcPr>
          <w:p w:rsidR="004A326F" w:rsidRPr="00FE7E5C" w:rsidRDefault="004A326F" w:rsidP="00021A03">
            <w:pPr>
              <w:snapToGrid w:val="0"/>
              <w:jc w:val="both"/>
              <w:rPr>
                <w:rFonts w:eastAsia="Calibri"/>
              </w:rPr>
            </w:pPr>
            <w:r w:rsidRPr="00FE7E5C">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FE7E5C" w:rsidRDefault="004A326F" w:rsidP="00021A03">
            <w:pPr>
              <w:snapToGrid w:val="0"/>
              <w:jc w:val="both"/>
              <w:rPr>
                <w:rFonts w:eastAsia="Calibri"/>
              </w:rPr>
            </w:pPr>
            <w:r w:rsidRPr="00FE7E5C">
              <w:rPr>
                <w:rFonts w:eastAsia="Calibri"/>
              </w:rPr>
              <w:t>Утверждено</w:t>
            </w:r>
            <w:r w:rsidR="00021A03">
              <w:rPr>
                <w:rFonts w:eastAsia="Calibri"/>
              </w:rPr>
              <w:t xml:space="preserve"> Председателем КСП 01.02.2021 (</w:t>
            </w:r>
            <w:r w:rsidRPr="00FE7E5C">
              <w:rPr>
                <w:rFonts w:eastAsia="Calibri"/>
              </w:rPr>
              <w:t>взамен от 19.03.2009)</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362AA8">
            <w:pPr>
              <w:snapToGrid w:val="0"/>
              <w:jc w:val="center"/>
              <w:rPr>
                <w:rFonts w:eastAsia="Calibri"/>
              </w:rPr>
            </w:pPr>
            <w:r w:rsidRPr="00FE7E5C">
              <w:rPr>
                <w:rFonts w:eastAsia="Calibri"/>
              </w:rPr>
              <w:t>-</w:t>
            </w:r>
          </w:p>
        </w:tc>
      </w:tr>
      <w:tr w:rsidR="00685BB5" w:rsidRPr="00FE7E5C" w:rsidTr="00B0241A">
        <w:tc>
          <w:tcPr>
            <w:tcW w:w="846" w:type="dxa"/>
            <w:tcBorders>
              <w:top w:val="single" w:sz="4" w:space="0" w:color="000000"/>
              <w:left w:val="single" w:sz="4" w:space="0" w:color="000000"/>
              <w:bottom w:val="single" w:sz="4" w:space="0" w:color="000000"/>
              <w:right w:val="nil"/>
            </w:tcBorders>
          </w:tcPr>
          <w:p w:rsidR="00685BB5" w:rsidRPr="007C05A8" w:rsidRDefault="00956528" w:rsidP="00685BB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68.</w:t>
            </w:r>
          </w:p>
        </w:tc>
        <w:tc>
          <w:tcPr>
            <w:tcW w:w="5646" w:type="dxa"/>
            <w:tcBorders>
              <w:top w:val="single" w:sz="4" w:space="0" w:color="000000"/>
              <w:left w:val="single" w:sz="4" w:space="0" w:color="000000"/>
              <w:bottom w:val="single" w:sz="4" w:space="0" w:color="000000"/>
              <w:right w:val="nil"/>
            </w:tcBorders>
          </w:tcPr>
          <w:p w:rsidR="00685BB5" w:rsidRPr="00685BB5" w:rsidRDefault="00685BB5" w:rsidP="00685BB5">
            <w:pPr>
              <w:snapToGrid w:val="0"/>
              <w:jc w:val="both"/>
            </w:pPr>
            <w:r w:rsidRPr="00685BB5">
              <w:rPr>
                <w:rFonts w:eastAsia="Calibri"/>
              </w:rPr>
              <w:t>ТМР «По выбору и (или) разработке критериев оценки эффективности использования муниципальных ресурсов»</w:t>
            </w:r>
          </w:p>
        </w:tc>
        <w:tc>
          <w:tcPr>
            <w:tcW w:w="2957" w:type="dxa"/>
            <w:tcBorders>
              <w:top w:val="single" w:sz="4" w:space="0" w:color="000000"/>
              <w:left w:val="single" w:sz="4" w:space="0" w:color="000000"/>
              <w:bottom w:val="single" w:sz="4" w:space="0" w:color="000000"/>
              <w:right w:val="nil"/>
            </w:tcBorders>
          </w:tcPr>
          <w:p w:rsidR="00685BB5" w:rsidRPr="00685BB5" w:rsidRDefault="00685BB5" w:rsidP="00685BB5">
            <w:pPr>
              <w:snapToGrid w:val="0"/>
              <w:jc w:val="both"/>
            </w:pPr>
            <w:r w:rsidRPr="00685BB5">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685BB5" w:rsidRPr="00685BB5" w:rsidRDefault="00685BB5" w:rsidP="00685BB5">
            <w:pPr>
              <w:snapToGrid w:val="0"/>
              <w:jc w:val="both"/>
            </w:pPr>
            <w:r w:rsidRPr="00685BB5">
              <w:rPr>
                <w:rFonts w:eastAsia="Calibri"/>
              </w:rPr>
              <w:t xml:space="preserve">Приказ председателя КСК от 07.12.2020г </w:t>
            </w:r>
          </w:p>
        </w:tc>
        <w:tc>
          <w:tcPr>
            <w:tcW w:w="3260" w:type="dxa"/>
            <w:tcBorders>
              <w:top w:val="single" w:sz="4" w:space="0" w:color="000000"/>
              <w:left w:val="single" w:sz="4" w:space="0" w:color="000000"/>
              <w:bottom w:val="single" w:sz="4" w:space="0" w:color="000000"/>
              <w:right w:val="single" w:sz="4" w:space="0" w:color="000000"/>
            </w:tcBorders>
          </w:tcPr>
          <w:p w:rsidR="00685BB5" w:rsidRPr="00FE7E5C" w:rsidRDefault="00685BB5" w:rsidP="00685BB5">
            <w:pPr>
              <w:snapToGrid w:val="0"/>
              <w:jc w:val="center"/>
              <w:rPr>
                <w:rFonts w:eastAsia="Calibri"/>
              </w:rPr>
            </w:pPr>
            <w:r>
              <w:rPr>
                <w:rFonts w:eastAsia="Calibri"/>
              </w:rPr>
              <w:t>-</w:t>
            </w:r>
          </w:p>
        </w:tc>
      </w:tr>
      <w:tr w:rsidR="00685BB5" w:rsidRPr="00FE7E5C" w:rsidTr="00B0241A">
        <w:tc>
          <w:tcPr>
            <w:tcW w:w="846" w:type="dxa"/>
            <w:tcBorders>
              <w:top w:val="single" w:sz="4" w:space="0" w:color="000000"/>
              <w:left w:val="single" w:sz="4" w:space="0" w:color="000000"/>
              <w:bottom w:val="single" w:sz="4" w:space="0" w:color="000000"/>
              <w:right w:val="nil"/>
            </w:tcBorders>
          </w:tcPr>
          <w:p w:rsidR="00685BB5" w:rsidRPr="007C05A8" w:rsidRDefault="00956528" w:rsidP="00685BB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69.</w:t>
            </w:r>
          </w:p>
        </w:tc>
        <w:tc>
          <w:tcPr>
            <w:tcW w:w="5646" w:type="dxa"/>
            <w:tcBorders>
              <w:top w:val="single" w:sz="4" w:space="0" w:color="000000"/>
              <w:left w:val="single" w:sz="4" w:space="0" w:color="000000"/>
              <w:bottom w:val="single" w:sz="4" w:space="0" w:color="000000"/>
              <w:right w:val="nil"/>
            </w:tcBorders>
          </w:tcPr>
          <w:p w:rsidR="00685BB5" w:rsidRPr="00685BB5" w:rsidRDefault="00685BB5" w:rsidP="00685BB5">
            <w:pPr>
              <w:snapToGrid w:val="0"/>
              <w:jc w:val="both"/>
            </w:pPr>
            <w:r w:rsidRPr="00685BB5">
              <w:rPr>
                <w:rFonts w:eastAsia="Calibri"/>
              </w:rPr>
              <w:t>ТМР «По проверке доходности муниципальной собственности»</w:t>
            </w:r>
          </w:p>
        </w:tc>
        <w:tc>
          <w:tcPr>
            <w:tcW w:w="2957" w:type="dxa"/>
            <w:tcBorders>
              <w:top w:val="single" w:sz="4" w:space="0" w:color="000000"/>
              <w:left w:val="single" w:sz="4" w:space="0" w:color="000000"/>
              <w:bottom w:val="single" w:sz="4" w:space="0" w:color="000000"/>
              <w:right w:val="nil"/>
            </w:tcBorders>
          </w:tcPr>
          <w:p w:rsidR="00685BB5" w:rsidRPr="00685BB5" w:rsidRDefault="00685BB5" w:rsidP="00685BB5">
            <w:pPr>
              <w:snapToGrid w:val="0"/>
              <w:jc w:val="both"/>
            </w:pPr>
            <w:r w:rsidRPr="00685BB5">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685BB5" w:rsidRPr="00685BB5" w:rsidRDefault="00685BB5" w:rsidP="00685BB5">
            <w:pPr>
              <w:snapToGrid w:val="0"/>
              <w:jc w:val="both"/>
            </w:pPr>
            <w:r w:rsidRPr="00685BB5">
              <w:rPr>
                <w:rFonts w:eastAsia="Calibri"/>
              </w:rPr>
              <w:t>Приказ председателя КСК от 25.09.12</w:t>
            </w:r>
          </w:p>
        </w:tc>
        <w:tc>
          <w:tcPr>
            <w:tcW w:w="3260" w:type="dxa"/>
            <w:tcBorders>
              <w:top w:val="single" w:sz="4" w:space="0" w:color="000000"/>
              <w:left w:val="single" w:sz="4" w:space="0" w:color="000000"/>
              <w:bottom w:val="single" w:sz="4" w:space="0" w:color="000000"/>
              <w:right w:val="single" w:sz="4" w:space="0" w:color="000000"/>
            </w:tcBorders>
          </w:tcPr>
          <w:p w:rsidR="00685BB5" w:rsidRPr="00FE7E5C" w:rsidRDefault="00685BB5" w:rsidP="00685BB5">
            <w:pPr>
              <w:snapToGrid w:val="0"/>
              <w:jc w:val="center"/>
              <w:rPr>
                <w:rFonts w:eastAsia="Calibri"/>
              </w:rPr>
            </w:pPr>
            <w:r>
              <w:rPr>
                <w:rFonts w:eastAsia="Calibri"/>
              </w:rPr>
              <w:t>-</w:t>
            </w:r>
          </w:p>
        </w:tc>
      </w:tr>
      <w:tr w:rsidR="004A326F" w:rsidRPr="00FE7E5C" w:rsidTr="00F36001">
        <w:tc>
          <w:tcPr>
            <w:tcW w:w="15564" w:type="dxa"/>
            <w:gridSpan w:val="5"/>
            <w:tcBorders>
              <w:top w:val="single" w:sz="4" w:space="0" w:color="000000"/>
              <w:left w:val="single" w:sz="4" w:space="0" w:color="000000"/>
              <w:bottom w:val="single" w:sz="4" w:space="0" w:color="000000"/>
              <w:right w:val="single" w:sz="4" w:space="0" w:color="000000"/>
            </w:tcBorders>
            <w:shd w:val="clear" w:color="auto" w:fill="D9D9D9"/>
          </w:tcPr>
          <w:p w:rsidR="004A326F" w:rsidRPr="00FE7E5C" w:rsidRDefault="004A326F" w:rsidP="00454AAC">
            <w:pPr>
              <w:snapToGrid w:val="0"/>
              <w:jc w:val="center"/>
              <w:rPr>
                <w:rFonts w:eastAsia="Calibri"/>
                <w:b/>
              </w:rPr>
            </w:pPr>
            <w:r w:rsidRPr="00FE7E5C">
              <w:rPr>
                <w:b/>
              </w:rPr>
              <w:t>Другое</w:t>
            </w:r>
          </w:p>
        </w:tc>
      </w:tr>
      <w:tr w:rsidR="00AE15C9" w:rsidRPr="00FE7E5C" w:rsidTr="00B0241A">
        <w:tc>
          <w:tcPr>
            <w:tcW w:w="846" w:type="dxa"/>
            <w:tcBorders>
              <w:top w:val="single" w:sz="4" w:space="0" w:color="000000"/>
              <w:left w:val="single" w:sz="4" w:space="0" w:color="000000"/>
              <w:bottom w:val="single" w:sz="4" w:space="0" w:color="000000"/>
              <w:right w:val="nil"/>
            </w:tcBorders>
          </w:tcPr>
          <w:p w:rsidR="00AE15C9" w:rsidRPr="007B2265" w:rsidRDefault="00956528" w:rsidP="00AE15C9">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70.</w:t>
            </w:r>
          </w:p>
        </w:tc>
        <w:tc>
          <w:tcPr>
            <w:tcW w:w="5646" w:type="dxa"/>
            <w:tcBorders>
              <w:top w:val="single" w:sz="4" w:space="0" w:color="000000"/>
              <w:left w:val="single" w:sz="4" w:space="0" w:color="000000"/>
              <w:bottom w:val="single" w:sz="4" w:space="0" w:color="000000"/>
              <w:right w:val="nil"/>
            </w:tcBorders>
          </w:tcPr>
          <w:p w:rsidR="00AE15C9" w:rsidRPr="00AE15C9" w:rsidRDefault="00AE15C9" w:rsidP="002C6009">
            <w:pPr>
              <w:snapToGrid w:val="0"/>
              <w:jc w:val="both"/>
            </w:pPr>
            <w:r w:rsidRPr="00AE15C9">
              <w:rPr>
                <w:rFonts w:eastAsia="Calibri"/>
              </w:rPr>
              <w:t>ТМР «По организации и проведению проверок государственных и муниципальных унитарных предприятий»</w:t>
            </w:r>
          </w:p>
        </w:tc>
        <w:tc>
          <w:tcPr>
            <w:tcW w:w="2957" w:type="dxa"/>
            <w:tcBorders>
              <w:top w:val="single" w:sz="4" w:space="0" w:color="000000"/>
              <w:left w:val="single" w:sz="4" w:space="0" w:color="000000"/>
              <w:bottom w:val="single" w:sz="4" w:space="0" w:color="000000"/>
              <w:right w:val="nil"/>
            </w:tcBorders>
          </w:tcPr>
          <w:p w:rsidR="00AE15C9" w:rsidRPr="00AE15C9" w:rsidRDefault="00AE15C9" w:rsidP="00AE15C9">
            <w:pPr>
              <w:snapToGrid w:val="0"/>
              <w:jc w:val="center"/>
            </w:pPr>
            <w:r w:rsidRPr="00AE15C9">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AE15C9" w:rsidRPr="00AE15C9" w:rsidRDefault="00AE15C9" w:rsidP="00AE15C9">
            <w:pPr>
              <w:snapToGrid w:val="0"/>
              <w:jc w:val="center"/>
            </w:pPr>
            <w:r w:rsidRPr="00AE15C9">
              <w:rPr>
                <w:rFonts w:eastAsia="Calibri"/>
              </w:rPr>
              <w:t>Приказ председателя КСК от 30.03.14</w:t>
            </w:r>
          </w:p>
        </w:tc>
        <w:tc>
          <w:tcPr>
            <w:tcW w:w="3260" w:type="dxa"/>
            <w:tcBorders>
              <w:top w:val="single" w:sz="4" w:space="0" w:color="000000"/>
              <w:left w:val="single" w:sz="4" w:space="0" w:color="000000"/>
              <w:bottom w:val="single" w:sz="4" w:space="0" w:color="000000"/>
              <w:right w:val="single" w:sz="4" w:space="0" w:color="000000"/>
            </w:tcBorders>
          </w:tcPr>
          <w:p w:rsidR="00AE15C9" w:rsidRPr="00335F29" w:rsidRDefault="00AE15C9" w:rsidP="00AE15C9">
            <w:pPr>
              <w:jc w:val="center"/>
            </w:pPr>
            <w:r>
              <w:t>-</w:t>
            </w:r>
          </w:p>
        </w:tc>
      </w:tr>
      <w:tr w:rsidR="00930F3A" w:rsidRPr="00FE7E5C" w:rsidTr="00FD09B2">
        <w:trPr>
          <w:trHeight w:val="1032"/>
        </w:trPr>
        <w:tc>
          <w:tcPr>
            <w:tcW w:w="846" w:type="dxa"/>
            <w:tcBorders>
              <w:top w:val="single" w:sz="4" w:space="0" w:color="000000"/>
              <w:left w:val="single" w:sz="4" w:space="0" w:color="000000"/>
              <w:bottom w:val="single" w:sz="4" w:space="0" w:color="000000"/>
              <w:right w:val="nil"/>
            </w:tcBorders>
          </w:tcPr>
          <w:p w:rsidR="00930F3A" w:rsidRPr="007B2265" w:rsidRDefault="00956528" w:rsidP="00930F3A">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71.</w:t>
            </w:r>
          </w:p>
        </w:tc>
        <w:tc>
          <w:tcPr>
            <w:tcW w:w="5646" w:type="dxa"/>
            <w:tcBorders>
              <w:top w:val="single" w:sz="4" w:space="0" w:color="000000"/>
              <w:left w:val="single" w:sz="4" w:space="0" w:color="000000"/>
              <w:bottom w:val="single" w:sz="4" w:space="0" w:color="000000"/>
              <w:right w:val="nil"/>
            </w:tcBorders>
          </w:tcPr>
          <w:p w:rsidR="00930F3A" w:rsidRPr="00930F3A" w:rsidRDefault="00930F3A" w:rsidP="00930F3A">
            <w:pPr>
              <w:suppressAutoHyphens w:val="0"/>
              <w:autoSpaceDE w:val="0"/>
              <w:autoSpaceDN w:val="0"/>
              <w:adjustRightInd w:val="0"/>
              <w:jc w:val="both"/>
              <w:rPr>
                <w:lang w:eastAsia="ru-RU"/>
              </w:rPr>
            </w:pPr>
            <w:r w:rsidRPr="00930F3A">
              <w:rPr>
                <w:lang w:eastAsia="ru-RU"/>
              </w:rPr>
              <w:t>Методические рекомендации по осуществлению мониторинга и контроля реализации национальных проектов (программ) на территории муниципального образования «Город Курск»</w:t>
            </w:r>
          </w:p>
        </w:tc>
        <w:tc>
          <w:tcPr>
            <w:tcW w:w="2957" w:type="dxa"/>
            <w:tcBorders>
              <w:top w:val="single" w:sz="4" w:space="0" w:color="000000"/>
              <w:left w:val="single" w:sz="4" w:space="0" w:color="000000"/>
              <w:bottom w:val="single" w:sz="4" w:space="0" w:color="000000"/>
              <w:right w:val="nil"/>
            </w:tcBorders>
          </w:tcPr>
          <w:p w:rsidR="00930F3A" w:rsidRPr="00930F3A" w:rsidRDefault="00930F3A" w:rsidP="00930F3A">
            <w:pPr>
              <w:snapToGrid w:val="0"/>
              <w:jc w:val="both"/>
            </w:pPr>
            <w:r w:rsidRPr="00930F3A">
              <w:t>Контрольно-счетная палата города Курска</w:t>
            </w:r>
          </w:p>
        </w:tc>
        <w:tc>
          <w:tcPr>
            <w:tcW w:w="2855" w:type="dxa"/>
            <w:tcBorders>
              <w:top w:val="single" w:sz="4" w:space="0" w:color="000000"/>
              <w:left w:val="single" w:sz="4" w:space="0" w:color="000000"/>
              <w:bottom w:val="single" w:sz="4" w:space="0" w:color="000000"/>
              <w:right w:val="nil"/>
            </w:tcBorders>
          </w:tcPr>
          <w:p w:rsidR="00930F3A" w:rsidRPr="00930F3A" w:rsidRDefault="00930F3A" w:rsidP="00930F3A">
            <w:pPr>
              <w:snapToGrid w:val="0"/>
              <w:jc w:val="both"/>
            </w:pPr>
            <w:r w:rsidRPr="00930F3A">
              <w:t>постановление Контрольно-счетной палаты города Курска от 11.06.2020 №20 (в ред. от 30.06.2022 №32)</w:t>
            </w:r>
          </w:p>
        </w:tc>
        <w:tc>
          <w:tcPr>
            <w:tcW w:w="3260" w:type="dxa"/>
            <w:tcBorders>
              <w:top w:val="single" w:sz="4" w:space="0" w:color="000000"/>
              <w:left w:val="single" w:sz="4" w:space="0" w:color="000000"/>
              <w:bottom w:val="single" w:sz="4" w:space="0" w:color="000000"/>
              <w:right w:val="single" w:sz="4" w:space="0" w:color="000000"/>
            </w:tcBorders>
          </w:tcPr>
          <w:p w:rsidR="00930F3A" w:rsidRPr="00930F3A" w:rsidRDefault="00930F3A" w:rsidP="00930F3A">
            <w:pPr>
              <w:jc w:val="both"/>
            </w:pPr>
            <w:hyperlink r:id="rId118" w:history="1">
              <w:r w:rsidRPr="00930F3A">
                <w:rPr>
                  <w:rStyle w:val="af6"/>
                </w:rPr>
                <w:t>https://ksp-kursk.ru/activity/metodologicheskoe-obespechenie/metodicheskie-rekomendatsii/</w:t>
              </w:r>
            </w:hyperlink>
          </w:p>
        </w:tc>
      </w:tr>
      <w:tr w:rsidR="00B9702A" w:rsidRPr="00FE7E5C" w:rsidTr="0090434A">
        <w:tc>
          <w:tcPr>
            <w:tcW w:w="846" w:type="dxa"/>
            <w:tcBorders>
              <w:top w:val="single" w:sz="4" w:space="0" w:color="000000"/>
              <w:left w:val="single" w:sz="4" w:space="0" w:color="000000"/>
              <w:bottom w:val="single" w:sz="4" w:space="0" w:color="000000"/>
              <w:right w:val="nil"/>
            </w:tcBorders>
          </w:tcPr>
          <w:p w:rsidR="00B9702A" w:rsidRPr="007B2265" w:rsidRDefault="00956528" w:rsidP="00B9702A">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72.</w:t>
            </w:r>
          </w:p>
        </w:tc>
        <w:tc>
          <w:tcPr>
            <w:tcW w:w="5646" w:type="dxa"/>
            <w:tcBorders>
              <w:top w:val="single" w:sz="4" w:space="0" w:color="000000"/>
              <w:left w:val="single" w:sz="4" w:space="0" w:color="000000"/>
              <w:bottom w:val="single" w:sz="4" w:space="0" w:color="000000"/>
              <w:right w:val="nil"/>
            </w:tcBorders>
            <w:shd w:val="clear" w:color="auto" w:fill="auto"/>
          </w:tcPr>
          <w:p w:rsidR="00B9702A" w:rsidRPr="00B9702A" w:rsidRDefault="00B9702A" w:rsidP="00B9702A">
            <w:pPr>
              <w:snapToGrid w:val="0"/>
              <w:jc w:val="both"/>
            </w:pPr>
            <w:r w:rsidRPr="00B9702A">
              <w:rPr>
                <w:rFonts w:eastAsia="Calibri"/>
              </w:rPr>
              <w:t>ТМР «Проверка и анализ эффективности осуществления администраторами бюджетных средств внутреннего финансового аудита»</w:t>
            </w:r>
          </w:p>
        </w:tc>
        <w:tc>
          <w:tcPr>
            <w:tcW w:w="2957" w:type="dxa"/>
            <w:tcBorders>
              <w:top w:val="single" w:sz="4" w:space="0" w:color="000000"/>
              <w:left w:val="single" w:sz="4" w:space="0" w:color="000000"/>
              <w:bottom w:val="single" w:sz="4" w:space="0" w:color="000000"/>
              <w:right w:val="nil"/>
            </w:tcBorders>
            <w:shd w:val="clear" w:color="auto" w:fill="auto"/>
          </w:tcPr>
          <w:p w:rsidR="00B9702A" w:rsidRPr="00B9702A" w:rsidRDefault="00B9702A" w:rsidP="00B9702A">
            <w:pPr>
              <w:snapToGrid w:val="0"/>
              <w:jc w:val="center"/>
            </w:pPr>
            <w:r w:rsidRPr="00B9702A">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shd w:val="clear" w:color="auto" w:fill="auto"/>
          </w:tcPr>
          <w:p w:rsidR="00B9702A" w:rsidRPr="00B9702A" w:rsidRDefault="00B9702A" w:rsidP="00FD09B2">
            <w:pPr>
              <w:snapToGrid w:val="0"/>
              <w:jc w:val="both"/>
            </w:pPr>
            <w:r w:rsidRPr="00B9702A">
              <w:rPr>
                <w:rFonts w:eastAsia="Calibri"/>
              </w:rPr>
              <w:t>Приказ Председателя КСК</w:t>
            </w:r>
          </w:p>
          <w:p w:rsidR="00B9702A" w:rsidRPr="00B9702A" w:rsidRDefault="00B9702A" w:rsidP="00FD09B2">
            <w:pPr>
              <w:snapToGrid w:val="0"/>
              <w:jc w:val="both"/>
            </w:pPr>
            <w:r w:rsidRPr="00B9702A">
              <w:t xml:space="preserve"> </w:t>
            </w:r>
            <w:r w:rsidRPr="00B9702A">
              <w:rPr>
                <w:rFonts w:eastAsia="Calibri"/>
              </w:rPr>
              <w:t xml:space="preserve">от 07.12.20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702A" w:rsidRPr="0090434A" w:rsidRDefault="00B9702A" w:rsidP="00B9702A">
            <w:pPr>
              <w:snapToGrid w:val="0"/>
              <w:jc w:val="center"/>
              <w:rPr>
                <w:rFonts w:eastAsia="Calibri"/>
              </w:rPr>
            </w:pPr>
            <w:r>
              <w:rPr>
                <w:rFonts w:eastAsia="Calibri"/>
              </w:rPr>
              <w:t>-</w:t>
            </w:r>
          </w:p>
        </w:tc>
      </w:tr>
      <w:tr w:rsidR="006957F3" w:rsidRPr="00FE7E5C" w:rsidTr="00B0241A">
        <w:tc>
          <w:tcPr>
            <w:tcW w:w="846" w:type="dxa"/>
            <w:tcBorders>
              <w:top w:val="single" w:sz="4" w:space="0" w:color="000000"/>
              <w:left w:val="single" w:sz="4" w:space="0" w:color="000000"/>
              <w:bottom w:val="single" w:sz="4" w:space="0" w:color="000000"/>
              <w:right w:val="nil"/>
            </w:tcBorders>
          </w:tcPr>
          <w:p w:rsidR="006957F3" w:rsidRPr="007B2265" w:rsidRDefault="00956528" w:rsidP="006957F3">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73.</w:t>
            </w:r>
          </w:p>
        </w:tc>
        <w:tc>
          <w:tcPr>
            <w:tcW w:w="5646" w:type="dxa"/>
            <w:tcBorders>
              <w:top w:val="single" w:sz="4" w:space="0" w:color="000000"/>
              <w:left w:val="single" w:sz="4" w:space="0" w:color="000000"/>
              <w:bottom w:val="single" w:sz="4" w:space="0" w:color="000000"/>
              <w:right w:val="nil"/>
            </w:tcBorders>
          </w:tcPr>
          <w:p w:rsidR="006957F3" w:rsidRPr="00681C8C" w:rsidRDefault="006957F3" w:rsidP="006957F3">
            <w:pPr>
              <w:snapToGrid w:val="0"/>
              <w:jc w:val="both"/>
            </w:pPr>
            <w:r w:rsidRPr="00681C8C">
              <w:rPr>
                <w:rFonts w:eastAsia="Calibri"/>
              </w:rPr>
              <w:t>ТМР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6957F3" w:rsidRPr="00681C8C" w:rsidRDefault="006957F3" w:rsidP="006957F3">
            <w:pPr>
              <w:snapToGrid w:val="0"/>
              <w:jc w:val="center"/>
            </w:pPr>
            <w:r w:rsidRPr="00681C8C">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6957F3" w:rsidRPr="00681C8C" w:rsidRDefault="006957F3" w:rsidP="00FD09B2">
            <w:pPr>
              <w:snapToGrid w:val="0"/>
              <w:jc w:val="both"/>
            </w:pPr>
            <w:r w:rsidRPr="00681C8C">
              <w:rPr>
                <w:rFonts w:eastAsia="Calibri"/>
              </w:rPr>
              <w:t>Приказ Председателя КСК</w:t>
            </w:r>
          </w:p>
          <w:p w:rsidR="006957F3" w:rsidRPr="00681C8C" w:rsidRDefault="006957F3" w:rsidP="00FD09B2">
            <w:pPr>
              <w:snapToGrid w:val="0"/>
              <w:jc w:val="both"/>
            </w:pPr>
            <w:r w:rsidRPr="00681C8C">
              <w:t xml:space="preserve"> </w:t>
            </w:r>
            <w:r w:rsidRPr="00681C8C">
              <w:rPr>
                <w:rFonts w:eastAsia="Calibri"/>
              </w:rPr>
              <w:t xml:space="preserve">от 05.08.20 </w:t>
            </w:r>
          </w:p>
        </w:tc>
        <w:tc>
          <w:tcPr>
            <w:tcW w:w="3260" w:type="dxa"/>
            <w:tcBorders>
              <w:top w:val="single" w:sz="4" w:space="0" w:color="000000"/>
              <w:left w:val="single" w:sz="4" w:space="0" w:color="000000"/>
              <w:bottom w:val="single" w:sz="4" w:space="0" w:color="000000"/>
              <w:right w:val="single" w:sz="4" w:space="0" w:color="000000"/>
            </w:tcBorders>
          </w:tcPr>
          <w:p w:rsidR="006957F3" w:rsidRPr="00681C8C" w:rsidRDefault="006957F3" w:rsidP="006957F3">
            <w:pPr>
              <w:snapToGrid w:val="0"/>
              <w:jc w:val="center"/>
              <w:rPr>
                <w:rStyle w:val="af6"/>
                <w:rFonts w:eastAsia="Calibri"/>
                <w:bCs/>
                <w:iCs/>
                <w:color w:val="auto"/>
              </w:rPr>
            </w:pPr>
            <w:r w:rsidRPr="00DE68FD">
              <w:t>-</w:t>
            </w:r>
          </w:p>
        </w:tc>
      </w:tr>
      <w:tr w:rsidR="00D8005B" w:rsidRPr="00FE7E5C" w:rsidTr="00B0241A">
        <w:tc>
          <w:tcPr>
            <w:tcW w:w="846" w:type="dxa"/>
            <w:tcBorders>
              <w:top w:val="single" w:sz="4" w:space="0" w:color="000000"/>
              <w:left w:val="single" w:sz="4" w:space="0" w:color="000000"/>
              <w:bottom w:val="single" w:sz="4" w:space="0" w:color="000000"/>
              <w:right w:val="nil"/>
            </w:tcBorders>
          </w:tcPr>
          <w:p w:rsidR="00D8005B" w:rsidRPr="007B2265" w:rsidRDefault="00956528" w:rsidP="00D8005B">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lastRenderedPageBreak/>
              <w:t>74.</w:t>
            </w:r>
          </w:p>
        </w:tc>
        <w:tc>
          <w:tcPr>
            <w:tcW w:w="5646" w:type="dxa"/>
            <w:tcBorders>
              <w:top w:val="single" w:sz="4" w:space="0" w:color="000000"/>
              <w:left w:val="single" w:sz="4" w:space="0" w:color="000000"/>
              <w:bottom w:val="single" w:sz="4" w:space="0" w:color="000000"/>
              <w:right w:val="nil"/>
            </w:tcBorders>
          </w:tcPr>
          <w:p w:rsidR="00D8005B" w:rsidRPr="00D8005B" w:rsidRDefault="00D8005B" w:rsidP="00D8005B">
            <w:pPr>
              <w:pStyle w:val="3"/>
              <w:jc w:val="both"/>
              <w:rPr>
                <w:rFonts w:ascii="Times New Roman" w:eastAsia="Calibri" w:hAnsi="Times New Roman"/>
                <w:b w:val="0"/>
                <w:sz w:val="20"/>
                <w:szCs w:val="20"/>
              </w:rPr>
            </w:pPr>
            <w:r w:rsidRPr="00D8005B">
              <w:rPr>
                <w:rFonts w:ascii="Times New Roman" w:hAnsi="Times New Roman"/>
                <w:b w:val="0"/>
                <w:sz w:val="20"/>
                <w:szCs w:val="20"/>
              </w:rPr>
              <w:t>Методические рекомендации по проведению аудита реализации и эффективности мероприятий по формированию открытости и прозрачности деятельности исполнительно-распорядительного органа местного самоуправления</w:t>
            </w:r>
          </w:p>
        </w:tc>
        <w:tc>
          <w:tcPr>
            <w:tcW w:w="2957" w:type="dxa"/>
            <w:tcBorders>
              <w:top w:val="single" w:sz="4" w:space="0" w:color="000000"/>
              <w:left w:val="single" w:sz="4" w:space="0" w:color="000000"/>
              <w:bottom w:val="single" w:sz="4" w:space="0" w:color="000000"/>
              <w:right w:val="nil"/>
            </w:tcBorders>
          </w:tcPr>
          <w:p w:rsidR="00D8005B" w:rsidRPr="00D8005B" w:rsidRDefault="00D8005B" w:rsidP="00D8005B">
            <w:pPr>
              <w:snapToGrid w:val="0"/>
              <w:jc w:val="both"/>
              <w:rPr>
                <w:rFonts w:eastAsia="Calibri"/>
              </w:rPr>
            </w:pPr>
            <w:r w:rsidRPr="00D8005B">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D8005B" w:rsidRPr="00D8005B" w:rsidRDefault="00D8005B" w:rsidP="00D8005B">
            <w:pPr>
              <w:jc w:val="both"/>
              <w:rPr>
                <w:rFonts w:eastAsia="Calibri"/>
              </w:rPr>
            </w:pPr>
            <w:r w:rsidRPr="00D8005B">
              <w:rPr>
                <w:rFonts w:eastAsia="Calibri"/>
              </w:rPr>
              <w:t>Председатель Контрольно-счетной палаты Городского округа Подольск 06.10.2017</w:t>
            </w:r>
          </w:p>
        </w:tc>
        <w:tc>
          <w:tcPr>
            <w:tcW w:w="3260" w:type="dxa"/>
            <w:tcBorders>
              <w:top w:val="single" w:sz="4" w:space="0" w:color="000000"/>
              <w:left w:val="single" w:sz="4" w:space="0" w:color="000000"/>
              <w:bottom w:val="single" w:sz="4" w:space="0" w:color="000000"/>
              <w:right w:val="single" w:sz="4" w:space="0" w:color="000000"/>
            </w:tcBorders>
          </w:tcPr>
          <w:p w:rsidR="00D8005B" w:rsidRPr="00D8005B" w:rsidRDefault="00D8005B" w:rsidP="00D8005B">
            <w:pPr>
              <w:jc w:val="both"/>
            </w:pPr>
            <w:r w:rsidRPr="00D8005B">
              <w:rPr>
                <w:rFonts w:eastAsia="Calibri"/>
              </w:rPr>
              <w:t>http://www.ksppodolsk.ru/metodicheskii-kabinet</w:t>
            </w:r>
          </w:p>
        </w:tc>
      </w:tr>
      <w:tr w:rsidR="009D61A6" w:rsidRPr="00FE7E5C" w:rsidTr="00B0241A">
        <w:tc>
          <w:tcPr>
            <w:tcW w:w="846" w:type="dxa"/>
            <w:tcBorders>
              <w:top w:val="single" w:sz="4" w:space="0" w:color="000000"/>
              <w:left w:val="single" w:sz="4" w:space="0" w:color="000000"/>
              <w:bottom w:val="single" w:sz="4" w:space="0" w:color="000000"/>
              <w:right w:val="nil"/>
            </w:tcBorders>
          </w:tcPr>
          <w:p w:rsidR="009D61A6" w:rsidRPr="007B2265" w:rsidRDefault="00956528" w:rsidP="009D61A6">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75.</w:t>
            </w:r>
          </w:p>
        </w:tc>
        <w:tc>
          <w:tcPr>
            <w:tcW w:w="5646" w:type="dxa"/>
            <w:tcBorders>
              <w:top w:val="single" w:sz="4" w:space="0" w:color="000000"/>
              <w:left w:val="single" w:sz="4" w:space="0" w:color="000000"/>
              <w:bottom w:val="single" w:sz="4" w:space="0" w:color="000000"/>
              <w:right w:val="nil"/>
            </w:tcBorders>
          </w:tcPr>
          <w:p w:rsidR="009D61A6" w:rsidRPr="009D61A6" w:rsidRDefault="009D61A6" w:rsidP="008C3B11">
            <w:pPr>
              <w:snapToGrid w:val="0"/>
              <w:jc w:val="both"/>
            </w:pPr>
            <w:r w:rsidRPr="009D61A6">
              <w:rPr>
                <w:rFonts w:eastAsia="Calibri"/>
              </w:rPr>
              <w:t>ТМР «Проведение экспертизы проектов муниципальных программ и аудита эффективности муниципальных программ»</w:t>
            </w:r>
          </w:p>
        </w:tc>
        <w:tc>
          <w:tcPr>
            <w:tcW w:w="2957" w:type="dxa"/>
            <w:tcBorders>
              <w:top w:val="single" w:sz="4" w:space="0" w:color="000000"/>
              <w:left w:val="single" w:sz="4" w:space="0" w:color="000000"/>
              <w:bottom w:val="single" w:sz="4" w:space="0" w:color="000000"/>
              <w:right w:val="nil"/>
            </w:tcBorders>
          </w:tcPr>
          <w:p w:rsidR="009D61A6" w:rsidRPr="009D61A6" w:rsidRDefault="009D61A6" w:rsidP="009D61A6">
            <w:pPr>
              <w:snapToGrid w:val="0"/>
              <w:jc w:val="center"/>
            </w:pPr>
            <w:r w:rsidRPr="009D61A6">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9D61A6" w:rsidRPr="009D61A6" w:rsidRDefault="009D61A6" w:rsidP="00FD09B2">
            <w:pPr>
              <w:snapToGrid w:val="0"/>
              <w:jc w:val="both"/>
            </w:pPr>
            <w:r w:rsidRPr="009D61A6">
              <w:rPr>
                <w:rFonts w:eastAsia="Calibri"/>
              </w:rPr>
              <w:t>Приказ председателя КСКот 09.01.22г</w:t>
            </w:r>
          </w:p>
        </w:tc>
        <w:tc>
          <w:tcPr>
            <w:tcW w:w="3260" w:type="dxa"/>
            <w:tcBorders>
              <w:top w:val="single" w:sz="4" w:space="0" w:color="000000"/>
              <w:left w:val="single" w:sz="4" w:space="0" w:color="000000"/>
              <w:bottom w:val="single" w:sz="4" w:space="0" w:color="000000"/>
              <w:right w:val="single" w:sz="4" w:space="0" w:color="000000"/>
            </w:tcBorders>
          </w:tcPr>
          <w:p w:rsidR="009D61A6" w:rsidRPr="001E34C9" w:rsidRDefault="009D61A6" w:rsidP="009D61A6">
            <w:pPr>
              <w:snapToGrid w:val="0"/>
              <w:jc w:val="center"/>
            </w:pPr>
            <w:r w:rsidRPr="00DE68FD">
              <w:t>-</w:t>
            </w:r>
          </w:p>
        </w:tc>
      </w:tr>
      <w:tr w:rsidR="00A30065" w:rsidRPr="00FE7E5C" w:rsidTr="00B0241A">
        <w:tc>
          <w:tcPr>
            <w:tcW w:w="846" w:type="dxa"/>
            <w:tcBorders>
              <w:top w:val="single" w:sz="4" w:space="0" w:color="000000"/>
              <w:left w:val="single" w:sz="4" w:space="0" w:color="000000"/>
              <w:bottom w:val="single" w:sz="4" w:space="0" w:color="000000"/>
              <w:right w:val="nil"/>
            </w:tcBorders>
          </w:tcPr>
          <w:p w:rsidR="00A30065" w:rsidRPr="007B2265" w:rsidRDefault="00956528" w:rsidP="00A3006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76.</w:t>
            </w:r>
          </w:p>
        </w:tc>
        <w:tc>
          <w:tcPr>
            <w:tcW w:w="5646" w:type="dxa"/>
            <w:tcBorders>
              <w:top w:val="single" w:sz="4" w:space="0" w:color="000000"/>
              <w:left w:val="single" w:sz="4" w:space="0" w:color="000000"/>
              <w:bottom w:val="single" w:sz="4" w:space="0" w:color="000000"/>
              <w:right w:val="nil"/>
            </w:tcBorders>
          </w:tcPr>
          <w:p w:rsidR="00A30065" w:rsidRPr="00A30065" w:rsidRDefault="00A30065" w:rsidP="00A30065">
            <w:pPr>
              <w:snapToGrid w:val="0"/>
              <w:jc w:val="both"/>
              <w:rPr>
                <w:rFonts w:eastAsia="Calibri"/>
              </w:rPr>
            </w:pPr>
            <w:r w:rsidRPr="00A30065">
              <w:rPr>
                <w:rFonts w:eastAsia="Calibri"/>
              </w:rPr>
              <w:t>Методические рекомендации контрольно-счетной палаты Городского округа Подольск «Порядок действий в процессе организации и проведения аудита эффективности»</w:t>
            </w:r>
          </w:p>
        </w:tc>
        <w:tc>
          <w:tcPr>
            <w:tcW w:w="2957" w:type="dxa"/>
            <w:tcBorders>
              <w:top w:val="single" w:sz="4" w:space="0" w:color="000000"/>
              <w:left w:val="single" w:sz="4" w:space="0" w:color="000000"/>
              <w:bottom w:val="single" w:sz="4" w:space="0" w:color="000000"/>
              <w:right w:val="nil"/>
            </w:tcBorders>
          </w:tcPr>
          <w:p w:rsidR="00A30065" w:rsidRPr="00A30065" w:rsidRDefault="00A30065" w:rsidP="00A30065">
            <w:pPr>
              <w:snapToGrid w:val="0"/>
              <w:jc w:val="both"/>
              <w:rPr>
                <w:rFonts w:eastAsia="Calibri"/>
                <w:i/>
              </w:rPr>
            </w:pPr>
            <w:r w:rsidRPr="00A30065">
              <w:rPr>
                <w:rFonts w:eastAsia="Calibri"/>
              </w:rPr>
              <w:t>Контрольно-счетная палата Городского округа Подольск</w:t>
            </w:r>
          </w:p>
        </w:tc>
        <w:tc>
          <w:tcPr>
            <w:tcW w:w="2855" w:type="dxa"/>
            <w:tcBorders>
              <w:top w:val="single" w:sz="4" w:space="0" w:color="000000"/>
              <w:left w:val="single" w:sz="4" w:space="0" w:color="000000"/>
              <w:bottom w:val="single" w:sz="4" w:space="0" w:color="000000"/>
              <w:right w:val="nil"/>
            </w:tcBorders>
          </w:tcPr>
          <w:p w:rsidR="00A30065" w:rsidRPr="00A30065" w:rsidRDefault="00A30065" w:rsidP="00A30065">
            <w:pPr>
              <w:jc w:val="both"/>
              <w:rPr>
                <w:rFonts w:eastAsia="Calibri"/>
              </w:rPr>
            </w:pPr>
            <w:r w:rsidRPr="00A30065">
              <w:rPr>
                <w:rFonts w:eastAsia="Calibri"/>
              </w:rPr>
              <w:t>Председатель Контрольно-счетной палаты Городского округа Подольск 11.05.2016</w:t>
            </w:r>
          </w:p>
        </w:tc>
        <w:tc>
          <w:tcPr>
            <w:tcW w:w="3260" w:type="dxa"/>
            <w:tcBorders>
              <w:top w:val="single" w:sz="4" w:space="0" w:color="000000"/>
              <w:left w:val="single" w:sz="4" w:space="0" w:color="000000"/>
              <w:bottom w:val="single" w:sz="4" w:space="0" w:color="000000"/>
              <w:right w:val="single" w:sz="4" w:space="0" w:color="000000"/>
            </w:tcBorders>
          </w:tcPr>
          <w:p w:rsidR="00A30065" w:rsidRPr="00A30065" w:rsidRDefault="00A30065" w:rsidP="00A30065">
            <w:pPr>
              <w:jc w:val="both"/>
            </w:pPr>
            <w:r w:rsidRPr="00A30065">
              <w:rPr>
                <w:rFonts w:eastAsia="Calibri"/>
              </w:rPr>
              <w:t>http://www.ksppodolsk.ru/metodicheskii-kabinet</w:t>
            </w:r>
          </w:p>
        </w:tc>
      </w:tr>
      <w:tr w:rsidR="0029641C" w:rsidRPr="00FE7E5C" w:rsidTr="00B0241A">
        <w:tc>
          <w:tcPr>
            <w:tcW w:w="846" w:type="dxa"/>
            <w:tcBorders>
              <w:top w:val="single" w:sz="4" w:space="0" w:color="000000"/>
              <w:left w:val="single" w:sz="4" w:space="0" w:color="000000"/>
              <w:bottom w:val="single" w:sz="4" w:space="0" w:color="000000"/>
              <w:right w:val="nil"/>
            </w:tcBorders>
          </w:tcPr>
          <w:p w:rsidR="0029641C" w:rsidRPr="007B2265" w:rsidRDefault="00956528" w:rsidP="0029641C">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77.</w:t>
            </w:r>
          </w:p>
        </w:tc>
        <w:tc>
          <w:tcPr>
            <w:tcW w:w="5646" w:type="dxa"/>
            <w:tcBorders>
              <w:top w:val="single" w:sz="4" w:space="0" w:color="000000"/>
              <w:left w:val="single" w:sz="4" w:space="0" w:color="000000"/>
              <w:bottom w:val="single" w:sz="4" w:space="0" w:color="000000"/>
              <w:right w:val="nil"/>
            </w:tcBorders>
          </w:tcPr>
          <w:p w:rsidR="0029641C" w:rsidRPr="0029641C" w:rsidRDefault="0029641C" w:rsidP="0029641C">
            <w:pPr>
              <w:snapToGrid w:val="0"/>
              <w:jc w:val="both"/>
            </w:pPr>
            <w:r w:rsidRPr="0029641C">
              <w:rPr>
                <w:rFonts w:eastAsia="Calibri"/>
                <w:lang w:eastAsia="ru-RU"/>
              </w:rPr>
              <w:t>ТМР «Проверка и анализ эффективности осуществления администраторами бюджетных средств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29641C" w:rsidRPr="0029641C" w:rsidRDefault="0029641C" w:rsidP="0029641C">
            <w:pPr>
              <w:snapToGrid w:val="0"/>
              <w:jc w:val="both"/>
            </w:pPr>
            <w:r w:rsidRPr="0029641C">
              <w:rPr>
                <w:rFonts w:eastAsia="Calibri"/>
              </w:rPr>
              <w:t>КСК Касимовского района</w:t>
            </w:r>
          </w:p>
        </w:tc>
        <w:tc>
          <w:tcPr>
            <w:tcW w:w="2855" w:type="dxa"/>
            <w:tcBorders>
              <w:top w:val="single" w:sz="4" w:space="0" w:color="000000"/>
              <w:left w:val="single" w:sz="4" w:space="0" w:color="000000"/>
              <w:bottom w:val="single" w:sz="4" w:space="0" w:color="000000"/>
              <w:right w:val="nil"/>
            </w:tcBorders>
          </w:tcPr>
          <w:p w:rsidR="0029641C" w:rsidRPr="0029641C" w:rsidRDefault="0029641C" w:rsidP="0029641C">
            <w:pPr>
              <w:snapToGrid w:val="0"/>
              <w:jc w:val="both"/>
            </w:pPr>
            <w:r w:rsidRPr="0029641C">
              <w:rPr>
                <w:rFonts w:eastAsia="Calibri"/>
              </w:rPr>
              <w:t>Приказ председателя КСК от 09.01.22</w:t>
            </w:r>
          </w:p>
        </w:tc>
        <w:tc>
          <w:tcPr>
            <w:tcW w:w="3260" w:type="dxa"/>
            <w:tcBorders>
              <w:top w:val="single" w:sz="4" w:space="0" w:color="000000"/>
              <w:left w:val="single" w:sz="4" w:space="0" w:color="000000"/>
              <w:bottom w:val="single" w:sz="4" w:space="0" w:color="000000"/>
              <w:right w:val="single" w:sz="4" w:space="0" w:color="000000"/>
            </w:tcBorders>
          </w:tcPr>
          <w:p w:rsidR="0029641C" w:rsidRPr="0029641C" w:rsidRDefault="0029641C" w:rsidP="0029641C">
            <w:pPr>
              <w:snapToGrid w:val="0"/>
              <w:jc w:val="center"/>
            </w:pPr>
            <w:r>
              <w:t>-</w:t>
            </w:r>
          </w:p>
        </w:tc>
      </w:tr>
      <w:tr w:rsidR="00332822" w:rsidRPr="00FE7E5C" w:rsidTr="00F36001">
        <w:tc>
          <w:tcPr>
            <w:tcW w:w="846" w:type="dxa"/>
            <w:tcBorders>
              <w:top w:val="single" w:sz="4" w:space="0" w:color="000000"/>
              <w:left w:val="single" w:sz="4" w:space="0" w:color="000000"/>
              <w:bottom w:val="single" w:sz="4" w:space="0" w:color="000000"/>
              <w:right w:val="nil"/>
            </w:tcBorders>
          </w:tcPr>
          <w:p w:rsidR="00332822" w:rsidRPr="007B2265" w:rsidRDefault="00956528" w:rsidP="00332822">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78.</w:t>
            </w:r>
          </w:p>
        </w:tc>
        <w:tc>
          <w:tcPr>
            <w:tcW w:w="5646" w:type="dxa"/>
            <w:tcBorders>
              <w:top w:val="single" w:sz="4" w:space="0" w:color="000000"/>
              <w:left w:val="single" w:sz="4" w:space="0" w:color="000000"/>
              <w:bottom w:val="single" w:sz="4" w:space="0" w:color="000000"/>
              <w:right w:val="nil"/>
            </w:tcBorders>
            <w:vAlign w:val="center"/>
          </w:tcPr>
          <w:p w:rsidR="00332822" w:rsidRPr="00016F7E" w:rsidRDefault="00332822" w:rsidP="002D1965">
            <w:pPr>
              <w:jc w:val="both"/>
              <w:outlineLvl w:val="2"/>
              <w:rPr>
                <w:rFonts w:eastAsia="calibri;arial"/>
                <w:bCs/>
                <w:lang w:eastAsia="ru-RU"/>
              </w:rPr>
            </w:pPr>
            <w:r w:rsidRPr="00016F7E">
              <w:rPr>
                <w:bCs/>
                <w:lang w:eastAsia="ru-RU"/>
              </w:rPr>
              <w:t>Методические рекомендации</w:t>
            </w:r>
            <w:r w:rsidR="002D1965" w:rsidRPr="00016F7E">
              <w:rPr>
                <w:bCs/>
                <w:lang w:eastAsia="ru-RU"/>
              </w:rPr>
              <w:t xml:space="preserve"> </w:t>
            </w:r>
            <w:r w:rsidRPr="00016F7E">
              <w:rPr>
                <w:bCs/>
                <w:lang w:eastAsia="ru-RU"/>
              </w:rPr>
              <w:t xml:space="preserve">проведения контрольных обмеров на объектах строительства и ремонта, определения </w:t>
            </w:r>
            <w:r w:rsidRPr="00016F7E">
              <w:rPr>
                <w:color w:val="000000"/>
                <w:lang w:eastAsia="ru-RU"/>
              </w:rPr>
              <w:t>завышений объемов и стоимости выполненных работ, выявленных при контрольных обмерах Контрольно-счётной палатой городского округа Щёлково</w:t>
            </w:r>
          </w:p>
        </w:tc>
        <w:tc>
          <w:tcPr>
            <w:tcW w:w="2957" w:type="dxa"/>
            <w:tcBorders>
              <w:top w:val="single" w:sz="4" w:space="0" w:color="000000"/>
              <w:left w:val="single" w:sz="4" w:space="0" w:color="000000"/>
              <w:bottom w:val="single" w:sz="4" w:space="0" w:color="000000"/>
              <w:right w:val="nil"/>
            </w:tcBorders>
            <w:vAlign w:val="center"/>
          </w:tcPr>
          <w:p w:rsidR="00332822" w:rsidRPr="00016F7E" w:rsidRDefault="00332822" w:rsidP="00332822">
            <w:pPr>
              <w:jc w:val="both"/>
              <w:rPr>
                <w:rFonts w:eastAsia="calibri;arial"/>
              </w:rPr>
            </w:pPr>
            <w:r w:rsidRPr="00016F7E">
              <w:rPr>
                <w:rFonts w:eastAsia="calibri;arial"/>
              </w:rPr>
              <w:t>Контрольно-счётная палата городского округа Щёлково</w:t>
            </w:r>
          </w:p>
        </w:tc>
        <w:tc>
          <w:tcPr>
            <w:tcW w:w="2855" w:type="dxa"/>
            <w:tcBorders>
              <w:top w:val="single" w:sz="4" w:space="0" w:color="000000"/>
              <w:left w:val="single" w:sz="4" w:space="0" w:color="000000"/>
              <w:bottom w:val="single" w:sz="4" w:space="0" w:color="000000"/>
              <w:right w:val="nil"/>
            </w:tcBorders>
            <w:vAlign w:val="center"/>
          </w:tcPr>
          <w:p w:rsidR="00332822" w:rsidRPr="00016F7E" w:rsidRDefault="00332822" w:rsidP="00332822">
            <w:pPr>
              <w:jc w:val="both"/>
              <w:rPr>
                <w:rFonts w:eastAsia="calibri;arial"/>
              </w:rPr>
            </w:pPr>
            <w:r w:rsidRPr="00016F7E">
              <w:rPr>
                <w:rFonts w:eastAsia="calibri;arial"/>
              </w:rPr>
              <w:t>Приказ председателя КСП ГОЩ от 06.05.2019 №7</w:t>
            </w:r>
          </w:p>
        </w:tc>
        <w:tc>
          <w:tcPr>
            <w:tcW w:w="3260" w:type="dxa"/>
            <w:tcBorders>
              <w:top w:val="single" w:sz="4" w:space="0" w:color="000000"/>
              <w:left w:val="single" w:sz="4" w:space="0" w:color="000000"/>
              <w:bottom w:val="single" w:sz="4" w:space="0" w:color="000000"/>
              <w:right w:val="single" w:sz="4" w:space="0" w:color="000000"/>
            </w:tcBorders>
            <w:vAlign w:val="center"/>
          </w:tcPr>
          <w:p w:rsidR="00332822" w:rsidRPr="00016F7E" w:rsidRDefault="00332822" w:rsidP="00332822">
            <w:pPr>
              <w:jc w:val="both"/>
              <w:rPr>
                <w:rFonts w:eastAsia="calibri;arial"/>
              </w:rPr>
            </w:pPr>
            <w:r w:rsidRPr="00016F7E">
              <w:rPr>
                <w:rFonts w:eastAsia="calibri;arial"/>
              </w:rPr>
              <w:t>http://shhyolkovo.ru/mestnoe-samoupravlenie/kontrolno-schetnaya-palata/standarty/</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4278F" w:rsidRDefault="00956528" w:rsidP="00B4278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79.</w:t>
            </w:r>
          </w:p>
        </w:tc>
        <w:tc>
          <w:tcPr>
            <w:tcW w:w="5646" w:type="dxa"/>
            <w:tcBorders>
              <w:top w:val="single" w:sz="4" w:space="0" w:color="000000"/>
              <w:left w:val="single" w:sz="4" w:space="0" w:color="000000"/>
              <w:bottom w:val="single" w:sz="4" w:space="0" w:color="000000"/>
              <w:right w:val="nil"/>
            </w:tcBorders>
          </w:tcPr>
          <w:p w:rsidR="004A326F" w:rsidRPr="006C564A" w:rsidRDefault="004A326F" w:rsidP="00CB31E3">
            <w:pPr>
              <w:jc w:val="both"/>
            </w:pPr>
            <w:r w:rsidRPr="006C564A">
              <w:t xml:space="preserve">Методические рекомендации по использованию Классификатора нарушений, </w:t>
            </w:r>
            <w:r w:rsidRPr="006C564A">
              <w:rPr>
                <w:color w:val="333333"/>
              </w:rPr>
              <w:t>выявляемых в ходе внешнего государственного аудита (контроля)</w:t>
            </w:r>
          </w:p>
        </w:tc>
        <w:tc>
          <w:tcPr>
            <w:tcW w:w="2957" w:type="dxa"/>
            <w:tcBorders>
              <w:top w:val="single" w:sz="4" w:space="0" w:color="000000"/>
              <w:left w:val="single" w:sz="4" w:space="0" w:color="000000"/>
              <w:bottom w:val="single" w:sz="4" w:space="0" w:color="000000"/>
              <w:right w:val="nil"/>
            </w:tcBorders>
          </w:tcPr>
          <w:p w:rsidR="004A326F" w:rsidRPr="006C564A" w:rsidRDefault="004A326F" w:rsidP="00CB31E3">
            <w:pPr>
              <w:jc w:val="both"/>
            </w:pPr>
            <w:r w:rsidRPr="006C564A">
              <w:t>Контрольно-счетная палата города Иванова</w:t>
            </w:r>
          </w:p>
        </w:tc>
        <w:tc>
          <w:tcPr>
            <w:tcW w:w="2855" w:type="dxa"/>
            <w:tcBorders>
              <w:top w:val="single" w:sz="4" w:space="0" w:color="000000"/>
              <w:left w:val="single" w:sz="4" w:space="0" w:color="000000"/>
              <w:bottom w:val="single" w:sz="4" w:space="0" w:color="000000"/>
              <w:right w:val="nil"/>
            </w:tcBorders>
          </w:tcPr>
          <w:p w:rsidR="004A326F" w:rsidRPr="006C564A" w:rsidRDefault="004A326F" w:rsidP="00CB31E3">
            <w:pPr>
              <w:jc w:val="both"/>
            </w:pPr>
            <w:r w:rsidRPr="006C564A">
              <w:t xml:space="preserve">Утверждены решением Коллегии Контрольно-счетной палаты города Иванова от </w:t>
            </w:r>
            <w:r w:rsidRPr="006C564A">
              <w:rPr>
                <w:rFonts w:eastAsia="Calibri"/>
              </w:rPr>
              <w:t>21.04.2017</w:t>
            </w:r>
            <w:r w:rsidRPr="006C564A">
              <w:t xml:space="preserve"> № 9</w:t>
            </w:r>
          </w:p>
        </w:tc>
        <w:tc>
          <w:tcPr>
            <w:tcW w:w="3260" w:type="dxa"/>
            <w:tcBorders>
              <w:top w:val="single" w:sz="4" w:space="0" w:color="000000"/>
              <w:left w:val="single" w:sz="4" w:space="0" w:color="000000"/>
              <w:bottom w:val="single" w:sz="4" w:space="0" w:color="000000"/>
              <w:right w:val="single" w:sz="4" w:space="0" w:color="000000"/>
            </w:tcBorders>
          </w:tcPr>
          <w:p w:rsidR="004A326F" w:rsidRPr="006C564A" w:rsidRDefault="004A326F" w:rsidP="00CB31E3">
            <w:pPr>
              <w:jc w:val="both"/>
            </w:pPr>
            <w:hyperlink r:id="rId119" w:history="1">
              <w:r w:rsidRPr="006C564A">
                <w:rPr>
                  <w:rStyle w:val="af6"/>
                </w:rPr>
                <w:t>http://www.ivgorksp.ru/documents-of-the-pcb/metodicheskie-materialy/</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4278F" w:rsidRDefault="00956528" w:rsidP="00B4278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80.</w:t>
            </w:r>
          </w:p>
        </w:tc>
        <w:tc>
          <w:tcPr>
            <w:tcW w:w="5646" w:type="dxa"/>
            <w:tcBorders>
              <w:top w:val="single" w:sz="4" w:space="0" w:color="000000"/>
              <w:left w:val="single" w:sz="4" w:space="0" w:color="000000"/>
              <w:bottom w:val="single" w:sz="4" w:space="0" w:color="000000"/>
              <w:right w:val="nil"/>
            </w:tcBorders>
          </w:tcPr>
          <w:p w:rsidR="004A326F" w:rsidRPr="006C564A" w:rsidRDefault="004A326F" w:rsidP="00CB31E3">
            <w:pPr>
              <w:jc w:val="both"/>
            </w:pPr>
            <w:r w:rsidRPr="006C564A">
              <w:t>Методические рекомендации по использованию Классификатора нарушений, выявляемых в ходе внешнего государственного аудита (контроля)</w:t>
            </w:r>
          </w:p>
        </w:tc>
        <w:tc>
          <w:tcPr>
            <w:tcW w:w="2957"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rPr>
                <w:rFonts w:eastAsia="Calibri"/>
              </w:rPr>
            </w:pPr>
            <w:r w:rsidRPr="006C564A">
              <w:rPr>
                <w:rFonts w:eastAsia="Calibri"/>
              </w:rPr>
              <w:t>Контрольно счетная – комиссия городского округа Кинешма</w:t>
            </w:r>
          </w:p>
        </w:tc>
        <w:tc>
          <w:tcPr>
            <w:tcW w:w="2855" w:type="dxa"/>
            <w:tcBorders>
              <w:top w:val="single" w:sz="4" w:space="0" w:color="000000"/>
              <w:left w:val="single" w:sz="4" w:space="0" w:color="000000"/>
              <w:bottom w:val="single" w:sz="4" w:space="0" w:color="000000"/>
              <w:right w:val="nil"/>
            </w:tcBorders>
          </w:tcPr>
          <w:p w:rsidR="004A326F" w:rsidRPr="006C564A" w:rsidRDefault="00A300F6" w:rsidP="00CB31E3">
            <w:pPr>
              <w:jc w:val="both"/>
              <w:rPr>
                <w:rFonts w:eastAsia="Calibri"/>
              </w:rPr>
            </w:pPr>
            <w:r w:rsidRPr="006C564A">
              <w:rPr>
                <w:shd w:val="clear" w:color="auto" w:fill="FFFFFF"/>
              </w:rPr>
              <w:t xml:space="preserve">Решение Коллегии </w:t>
            </w:r>
            <w:r w:rsidR="004A326F" w:rsidRPr="006C564A">
              <w:rPr>
                <w:shd w:val="clear" w:color="auto" w:fill="FFFFFF"/>
              </w:rPr>
              <w:t>КСК городского округа Кинешма   30.12. 2020 № 7</w:t>
            </w:r>
          </w:p>
        </w:tc>
        <w:tc>
          <w:tcPr>
            <w:tcW w:w="3260" w:type="dxa"/>
            <w:tcBorders>
              <w:top w:val="single" w:sz="4" w:space="0" w:color="000000"/>
              <w:left w:val="single" w:sz="4" w:space="0" w:color="000000"/>
              <w:bottom w:val="single" w:sz="4" w:space="0" w:color="000000"/>
              <w:right w:val="single" w:sz="4" w:space="0" w:color="000000"/>
            </w:tcBorders>
          </w:tcPr>
          <w:p w:rsidR="004A326F" w:rsidRPr="006C564A" w:rsidRDefault="004A326F" w:rsidP="00CB31E3">
            <w:pPr>
              <w:jc w:val="both"/>
            </w:pPr>
            <w:hyperlink r:id="rId120" w:history="1">
              <w:r w:rsidRPr="006C564A">
                <w:rPr>
                  <w:rStyle w:val="af6"/>
                </w:rPr>
                <w:t>http://kineshmaksk.ru/index.php/m1/m1p5</w:t>
              </w:r>
            </w:hyperlink>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B4278F" w:rsidRDefault="00956528" w:rsidP="00B4278F">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81.</w:t>
            </w:r>
          </w:p>
        </w:tc>
        <w:tc>
          <w:tcPr>
            <w:tcW w:w="5646"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pPr>
            <w:r w:rsidRPr="006C564A">
              <w:t>Инструкция по проведению правовой экспертизы материалов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pPr>
            <w:r w:rsidRPr="006C564A">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rPr>
                <w:rFonts w:eastAsia="Calibri"/>
              </w:rPr>
            </w:pPr>
            <w:r w:rsidRPr="006C564A">
              <w:rPr>
                <w:rFonts w:eastAsia="Calibri"/>
              </w:rPr>
              <w:t>Приказ</w:t>
            </w:r>
            <w:r w:rsidRPr="006C564A">
              <w:t xml:space="preserve"> КСП от 25.03.2019 № 8</w:t>
            </w:r>
          </w:p>
        </w:tc>
        <w:tc>
          <w:tcPr>
            <w:tcW w:w="3260" w:type="dxa"/>
            <w:tcBorders>
              <w:top w:val="single" w:sz="4" w:space="0" w:color="000000"/>
              <w:left w:val="single" w:sz="4" w:space="0" w:color="000000"/>
              <w:bottom w:val="single" w:sz="4" w:space="0" w:color="000000"/>
              <w:right w:val="single" w:sz="4" w:space="0" w:color="000000"/>
            </w:tcBorders>
          </w:tcPr>
          <w:p w:rsidR="004A326F" w:rsidRPr="006C564A" w:rsidRDefault="004A326F" w:rsidP="00454AAC">
            <w:pPr>
              <w:snapToGrid w:val="0"/>
              <w:jc w:val="center"/>
              <w:rPr>
                <w:rFonts w:eastAsia="Calibri"/>
              </w:rPr>
            </w:pPr>
            <w:r w:rsidRPr="006C564A">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56528" w:rsidRDefault="00956528" w:rsidP="0054035E">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82.</w:t>
            </w:r>
          </w:p>
        </w:tc>
        <w:tc>
          <w:tcPr>
            <w:tcW w:w="5646"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pPr>
            <w:r w:rsidRPr="006C564A">
              <w:t>Инструкция по проведению правовой экспертизы проектов правовых актов Контрольно-счетной палаты городского округа город Воронеж</w:t>
            </w:r>
          </w:p>
        </w:tc>
        <w:tc>
          <w:tcPr>
            <w:tcW w:w="2957"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pPr>
            <w:r w:rsidRPr="006C564A">
              <w:t>Контрольно-счетная палата городского округа город Воронеж</w:t>
            </w:r>
          </w:p>
        </w:tc>
        <w:tc>
          <w:tcPr>
            <w:tcW w:w="2855" w:type="dxa"/>
            <w:tcBorders>
              <w:top w:val="single" w:sz="4" w:space="0" w:color="000000"/>
              <w:left w:val="single" w:sz="4" w:space="0" w:color="000000"/>
              <w:bottom w:val="single" w:sz="4" w:space="0" w:color="000000"/>
              <w:right w:val="nil"/>
            </w:tcBorders>
          </w:tcPr>
          <w:p w:rsidR="004A326F" w:rsidRPr="006C564A" w:rsidRDefault="004A326F" w:rsidP="00CB31E3">
            <w:pPr>
              <w:snapToGrid w:val="0"/>
              <w:jc w:val="both"/>
              <w:rPr>
                <w:rFonts w:eastAsia="Calibri"/>
              </w:rPr>
            </w:pPr>
            <w:r w:rsidRPr="006C564A">
              <w:rPr>
                <w:rFonts w:eastAsia="Calibri"/>
              </w:rPr>
              <w:t>Приказ</w:t>
            </w:r>
            <w:r w:rsidRPr="006C564A">
              <w:t xml:space="preserve"> КСП от 25.03.2019 № 7</w:t>
            </w:r>
          </w:p>
        </w:tc>
        <w:tc>
          <w:tcPr>
            <w:tcW w:w="3260" w:type="dxa"/>
            <w:tcBorders>
              <w:top w:val="single" w:sz="4" w:space="0" w:color="000000"/>
              <w:left w:val="single" w:sz="4" w:space="0" w:color="000000"/>
              <w:bottom w:val="single" w:sz="4" w:space="0" w:color="000000"/>
              <w:right w:val="single" w:sz="4" w:space="0" w:color="000000"/>
            </w:tcBorders>
          </w:tcPr>
          <w:p w:rsidR="004A326F" w:rsidRPr="006C564A" w:rsidRDefault="004A326F" w:rsidP="00454AAC">
            <w:pPr>
              <w:snapToGrid w:val="0"/>
              <w:jc w:val="center"/>
              <w:rPr>
                <w:rFonts w:eastAsia="Calibri"/>
              </w:rPr>
            </w:pPr>
            <w:r w:rsidRPr="006C564A">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54035E" w:rsidRPr="00956528"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t>83.</w:t>
            </w:r>
          </w:p>
          <w:p w:rsidR="004A326F" w:rsidRPr="00956528" w:rsidRDefault="004A326F" w:rsidP="00956528">
            <w:pPr>
              <w:jc w:val="center"/>
              <w:rPr>
                <w:b/>
              </w:rPr>
            </w:pPr>
          </w:p>
        </w:tc>
        <w:tc>
          <w:tcPr>
            <w:tcW w:w="5646" w:type="dxa"/>
            <w:tcBorders>
              <w:top w:val="single" w:sz="4" w:space="0" w:color="000000"/>
              <w:left w:val="single" w:sz="4" w:space="0" w:color="000000"/>
              <w:bottom w:val="single" w:sz="4" w:space="0" w:color="000000"/>
              <w:right w:val="nil"/>
            </w:tcBorders>
          </w:tcPr>
          <w:p w:rsidR="004A326F" w:rsidRPr="00B56F3F" w:rsidRDefault="004A326F" w:rsidP="00CB31E3">
            <w:pPr>
              <w:pStyle w:val="Standard"/>
              <w:snapToGrid w:val="0"/>
              <w:jc w:val="both"/>
              <w:rPr>
                <w:sz w:val="20"/>
                <w:szCs w:val="20"/>
              </w:rPr>
            </w:pPr>
            <w:r w:rsidRPr="00B56F3F">
              <w:rPr>
                <w:sz w:val="20"/>
                <w:szCs w:val="20"/>
              </w:rPr>
              <w:t>Порядок осуществления Контрольно-счётной комиссией города Костромы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B56F3F" w:rsidRDefault="004A326F" w:rsidP="00CB31E3">
            <w:pPr>
              <w:pStyle w:val="Standard"/>
              <w:snapToGrid w:val="0"/>
              <w:jc w:val="both"/>
              <w:rPr>
                <w:sz w:val="20"/>
                <w:szCs w:val="20"/>
              </w:rPr>
            </w:pPr>
            <w:r w:rsidRPr="00B56F3F">
              <w:rPr>
                <w:sz w:val="20"/>
                <w:szCs w:val="20"/>
              </w:rPr>
              <w:t>Контрольно-счётная комиссия города Костромы</w:t>
            </w:r>
          </w:p>
        </w:tc>
        <w:tc>
          <w:tcPr>
            <w:tcW w:w="2855" w:type="dxa"/>
            <w:tcBorders>
              <w:top w:val="single" w:sz="4" w:space="0" w:color="000000"/>
              <w:left w:val="single" w:sz="4" w:space="0" w:color="000000"/>
              <w:bottom w:val="single" w:sz="4" w:space="0" w:color="000000"/>
              <w:right w:val="nil"/>
            </w:tcBorders>
          </w:tcPr>
          <w:p w:rsidR="004A326F" w:rsidRPr="00B56F3F" w:rsidRDefault="00CB31E3" w:rsidP="00CB31E3">
            <w:pPr>
              <w:pStyle w:val="Standard"/>
              <w:snapToGrid w:val="0"/>
              <w:jc w:val="both"/>
              <w:rPr>
                <w:sz w:val="20"/>
                <w:szCs w:val="20"/>
              </w:rPr>
            </w:pPr>
            <w:r w:rsidRPr="00B56F3F">
              <w:rPr>
                <w:sz w:val="20"/>
                <w:szCs w:val="20"/>
              </w:rPr>
              <w:t xml:space="preserve">Распоряжение от 15.12.2020 </w:t>
            </w:r>
            <w:r w:rsidR="004A326F" w:rsidRPr="00B56F3F">
              <w:rPr>
                <w:sz w:val="20"/>
                <w:szCs w:val="20"/>
              </w:rPr>
              <w:t>№ 16-Р</w:t>
            </w:r>
          </w:p>
        </w:tc>
        <w:tc>
          <w:tcPr>
            <w:tcW w:w="3260" w:type="dxa"/>
            <w:tcBorders>
              <w:top w:val="single" w:sz="4" w:space="0" w:color="000000"/>
              <w:left w:val="single" w:sz="4" w:space="0" w:color="000000"/>
              <w:bottom w:val="single" w:sz="4" w:space="0" w:color="000000"/>
              <w:right w:val="single" w:sz="4" w:space="0" w:color="000000"/>
            </w:tcBorders>
          </w:tcPr>
          <w:p w:rsidR="004A326F" w:rsidRPr="00FE7E5C" w:rsidRDefault="004A326F" w:rsidP="00454AAC">
            <w:pPr>
              <w:snapToGrid w:val="0"/>
              <w:jc w:val="center"/>
              <w:rPr>
                <w:rFonts w:eastAsia="Calibri"/>
              </w:rPr>
            </w:pPr>
            <w:r w:rsidRPr="00FE7E5C">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56528"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t>84.</w:t>
            </w:r>
          </w:p>
        </w:tc>
        <w:tc>
          <w:tcPr>
            <w:tcW w:w="5646" w:type="dxa"/>
            <w:tcBorders>
              <w:top w:val="single" w:sz="4" w:space="0" w:color="000000"/>
              <w:left w:val="single" w:sz="4" w:space="0" w:color="000000"/>
              <w:bottom w:val="single" w:sz="4" w:space="0" w:color="000000"/>
              <w:right w:val="nil"/>
            </w:tcBorders>
          </w:tcPr>
          <w:p w:rsidR="004A326F" w:rsidRPr="00D47771" w:rsidRDefault="004A326F" w:rsidP="00CB31E3">
            <w:pPr>
              <w:snapToGrid w:val="0"/>
              <w:jc w:val="both"/>
              <w:rPr>
                <w:rFonts w:eastAsia="Calibri"/>
              </w:rPr>
            </w:pPr>
            <w:r w:rsidRPr="00D47771">
              <w:rPr>
                <w:rFonts w:eastAsia="Calibri"/>
              </w:rPr>
              <w:t>Методические рекомендации по выбору и (или) разработке критериев оценки эффективности использования муниципальных ресурсов</w:t>
            </w:r>
          </w:p>
        </w:tc>
        <w:tc>
          <w:tcPr>
            <w:tcW w:w="2957" w:type="dxa"/>
            <w:tcBorders>
              <w:top w:val="single" w:sz="4" w:space="0" w:color="000000"/>
              <w:left w:val="single" w:sz="4" w:space="0" w:color="000000"/>
              <w:bottom w:val="single" w:sz="4" w:space="0" w:color="000000"/>
              <w:right w:val="nil"/>
            </w:tcBorders>
          </w:tcPr>
          <w:p w:rsidR="004A326F" w:rsidRPr="00D47771" w:rsidRDefault="004A326F" w:rsidP="00CB31E3">
            <w:pPr>
              <w:snapToGrid w:val="0"/>
              <w:jc w:val="both"/>
              <w:rPr>
                <w:rFonts w:eastAsia="Calibri"/>
              </w:rPr>
            </w:pPr>
            <w:r w:rsidRPr="00D47771">
              <w:rPr>
                <w:rFonts w:eastAsia="Calibri"/>
              </w:rPr>
              <w:t>КСП ГО Чехов</w:t>
            </w:r>
          </w:p>
        </w:tc>
        <w:tc>
          <w:tcPr>
            <w:tcW w:w="2855" w:type="dxa"/>
            <w:tcBorders>
              <w:top w:val="single" w:sz="4" w:space="0" w:color="000000"/>
              <w:left w:val="single" w:sz="4" w:space="0" w:color="000000"/>
              <w:bottom w:val="single" w:sz="4" w:space="0" w:color="000000"/>
              <w:right w:val="nil"/>
            </w:tcBorders>
          </w:tcPr>
          <w:p w:rsidR="004A326F" w:rsidRPr="00D47771" w:rsidRDefault="004A326F" w:rsidP="00CB31E3">
            <w:pPr>
              <w:snapToGrid w:val="0"/>
              <w:jc w:val="both"/>
              <w:rPr>
                <w:rFonts w:eastAsia="Calibri"/>
              </w:rPr>
            </w:pPr>
            <w:r w:rsidRPr="00D47771">
              <w:rPr>
                <w:rFonts w:eastAsia="Calibri"/>
              </w:rPr>
              <w:t>Утвержден Распоряжением КСП ГО Чехов 30.11.2018</w:t>
            </w:r>
          </w:p>
        </w:tc>
        <w:tc>
          <w:tcPr>
            <w:tcW w:w="3260" w:type="dxa"/>
            <w:tcBorders>
              <w:top w:val="single" w:sz="4" w:space="0" w:color="000000"/>
              <w:left w:val="single" w:sz="4" w:space="0" w:color="000000"/>
              <w:bottom w:val="single" w:sz="4" w:space="0" w:color="000000"/>
              <w:right w:val="single" w:sz="4" w:space="0" w:color="000000"/>
            </w:tcBorders>
          </w:tcPr>
          <w:p w:rsidR="004A326F" w:rsidRPr="00D47771" w:rsidRDefault="004A326F" w:rsidP="00CB31E3">
            <w:pPr>
              <w:snapToGrid w:val="0"/>
              <w:jc w:val="both"/>
              <w:rPr>
                <w:rFonts w:eastAsia="Calibri"/>
              </w:rPr>
            </w:pPr>
            <w:r w:rsidRPr="00D47771">
              <w:rPr>
                <w:rStyle w:val="af6"/>
                <w:lang w:val="en-US"/>
              </w:rPr>
              <w:t>https</w:t>
            </w:r>
            <w:r w:rsidRPr="00D47771">
              <w:rPr>
                <w:rStyle w:val="af6"/>
              </w:rPr>
              <w:t>://</w:t>
            </w:r>
            <w:r w:rsidRPr="00D47771">
              <w:rPr>
                <w:rStyle w:val="af6"/>
                <w:lang w:val="en-US"/>
              </w:rPr>
              <w:t>ksp</w:t>
            </w:r>
            <w:r w:rsidRPr="00D47771">
              <w:rPr>
                <w:rStyle w:val="af6"/>
              </w:rPr>
              <w:t>-</w:t>
            </w:r>
            <w:r w:rsidRPr="00D47771">
              <w:rPr>
                <w:rStyle w:val="af6"/>
                <w:lang w:val="en-US"/>
              </w:rPr>
              <w:t>chehov</w:t>
            </w:r>
            <w:r w:rsidRPr="00D47771">
              <w:rPr>
                <w:rStyle w:val="af6"/>
              </w:rPr>
              <w:t>.</w:t>
            </w:r>
            <w:r w:rsidRPr="00D47771">
              <w:rPr>
                <w:rStyle w:val="af6"/>
                <w:lang w:val="en-US"/>
              </w:rPr>
              <w:t>ru</w:t>
            </w:r>
            <w:r w:rsidRPr="00D47771">
              <w:rPr>
                <w:rStyle w:val="af6"/>
              </w:rPr>
              <w:t>/</w:t>
            </w:r>
            <w:r w:rsidRPr="00D47771">
              <w:rPr>
                <w:rStyle w:val="af6"/>
                <w:lang w:val="en-US"/>
              </w:rPr>
              <w:t>normativno</w:t>
            </w:r>
            <w:r w:rsidRPr="00D47771">
              <w:rPr>
                <w:rStyle w:val="af6"/>
              </w:rPr>
              <w:t>-</w:t>
            </w:r>
            <w:r w:rsidRPr="00D47771">
              <w:rPr>
                <w:rStyle w:val="af6"/>
                <w:lang w:val="en-US"/>
              </w:rPr>
              <w:t>pravovye</w:t>
            </w:r>
            <w:r w:rsidRPr="00D47771">
              <w:rPr>
                <w:rStyle w:val="af6"/>
              </w:rPr>
              <w:t>-</w:t>
            </w:r>
            <w:r w:rsidRPr="00D47771">
              <w:rPr>
                <w:rStyle w:val="af6"/>
                <w:lang w:val="en-US"/>
              </w:rPr>
              <w:t>akty</w:t>
            </w:r>
            <w:r w:rsidRPr="00D47771">
              <w:rPr>
                <w:rStyle w:val="af6"/>
              </w:rPr>
              <w:t>/</w:t>
            </w:r>
            <w:r w:rsidRPr="00D47771">
              <w:rPr>
                <w:rStyle w:val="af6"/>
                <w:lang w:val="en-US"/>
              </w:rPr>
              <w:t>methodical</w:t>
            </w:r>
            <w:r w:rsidRPr="00D47771">
              <w:rPr>
                <w:rStyle w:val="af6"/>
              </w:rPr>
              <w:t>-</w:t>
            </w:r>
            <w:r w:rsidRPr="00D47771">
              <w:rPr>
                <w:rStyle w:val="af6"/>
                <w:lang w:val="en-US"/>
              </w:rPr>
              <w:t>recommendations</w:t>
            </w:r>
            <w:r w:rsidRPr="00D47771">
              <w:rPr>
                <w:rStyle w:val="af6"/>
              </w:rPr>
              <w:t>.</w:t>
            </w:r>
            <w:r w:rsidRPr="00D47771">
              <w:rPr>
                <w:rStyle w:val="af6"/>
                <w:lang w:val="en-US"/>
              </w:rPr>
              <w:t>php</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56528"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t>85.</w:t>
            </w:r>
          </w:p>
        </w:tc>
        <w:tc>
          <w:tcPr>
            <w:tcW w:w="5646" w:type="dxa"/>
            <w:tcBorders>
              <w:top w:val="single" w:sz="4" w:space="0" w:color="000000"/>
              <w:left w:val="single" w:sz="4" w:space="0" w:color="000000"/>
              <w:bottom w:val="single" w:sz="4" w:space="0" w:color="000000"/>
              <w:right w:val="nil"/>
            </w:tcBorders>
          </w:tcPr>
          <w:p w:rsidR="004A326F" w:rsidRPr="00E02029" w:rsidRDefault="00984EC2" w:rsidP="00984EC2">
            <w:pPr>
              <w:pStyle w:val="ConsPlusNormal"/>
              <w:ind w:firstLine="0"/>
              <w:jc w:val="both"/>
              <w:rPr>
                <w:rFonts w:ascii="Times New Roman" w:eastAsia="Calibri" w:hAnsi="Times New Roman" w:cs="Times New Roman"/>
              </w:rPr>
            </w:pPr>
            <w:r w:rsidRPr="00E02029">
              <w:rPr>
                <w:rFonts w:ascii="Times New Roman" w:eastAsia="Calibri" w:hAnsi="Times New Roman" w:cs="Times New Roman"/>
              </w:rPr>
              <w:t>Методические рекомендации</w:t>
            </w:r>
            <w:r w:rsidR="004A326F" w:rsidRPr="00E02029">
              <w:rPr>
                <w:rFonts w:ascii="Times New Roman" w:eastAsia="Calibri" w:hAnsi="Times New Roman" w:cs="Times New Roman"/>
              </w:rPr>
              <w:t xml:space="preserve"> по организации и проведению финансово-экономической экспертизы</w:t>
            </w:r>
            <w:r w:rsidRPr="00E02029">
              <w:rPr>
                <w:rFonts w:ascii="Times New Roman" w:eastAsia="Calibri" w:hAnsi="Times New Roman" w:cs="Times New Roman"/>
              </w:rPr>
              <w:t xml:space="preserve"> </w:t>
            </w:r>
            <w:r w:rsidR="004A326F" w:rsidRPr="00E02029">
              <w:rPr>
                <w:rFonts w:ascii="Times New Roman" w:eastAsia="Calibri" w:hAnsi="Times New Roman" w:cs="Times New Roman"/>
              </w:rPr>
              <w:t>проекта муниципальной программы города Ярославля</w:t>
            </w:r>
          </w:p>
        </w:tc>
        <w:tc>
          <w:tcPr>
            <w:tcW w:w="2957"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Утверждено председателем КСП 10.03.2014 (в редакции от 01.02.2021)</w:t>
            </w:r>
          </w:p>
        </w:tc>
        <w:tc>
          <w:tcPr>
            <w:tcW w:w="3260" w:type="dxa"/>
            <w:tcBorders>
              <w:top w:val="single" w:sz="4" w:space="0" w:color="000000"/>
              <w:left w:val="single" w:sz="4" w:space="0" w:color="000000"/>
              <w:bottom w:val="single" w:sz="4" w:space="0" w:color="000000"/>
              <w:right w:val="single" w:sz="4" w:space="0" w:color="000000"/>
            </w:tcBorders>
          </w:tcPr>
          <w:p w:rsidR="004A326F" w:rsidRPr="00E02029" w:rsidRDefault="004A326F" w:rsidP="00454AAC">
            <w:pPr>
              <w:snapToGrid w:val="0"/>
              <w:jc w:val="center"/>
              <w:rPr>
                <w:rFonts w:eastAsia="Calibri"/>
              </w:rPr>
            </w:pPr>
            <w:r w:rsidRPr="00E02029">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956528" w:rsidRDefault="00956528" w:rsidP="00956528">
            <w:pPr>
              <w:pStyle w:val="af1"/>
              <w:snapToGrid w:val="0"/>
              <w:spacing w:after="0" w:line="240" w:lineRule="auto"/>
              <w:ind w:left="360"/>
              <w:contextualSpacing/>
              <w:jc w:val="center"/>
              <w:rPr>
                <w:rFonts w:ascii="Times New Roman" w:hAnsi="Times New Roman"/>
                <w:b/>
                <w:sz w:val="20"/>
                <w:szCs w:val="20"/>
              </w:rPr>
            </w:pPr>
            <w:r>
              <w:rPr>
                <w:rFonts w:ascii="Times New Roman" w:hAnsi="Times New Roman"/>
                <w:b/>
                <w:sz w:val="20"/>
                <w:szCs w:val="20"/>
              </w:rPr>
              <w:lastRenderedPageBreak/>
              <w:t>86.</w:t>
            </w:r>
          </w:p>
        </w:tc>
        <w:tc>
          <w:tcPr>
            <w:tcW w:w="5646" w:type="dxa"/>
            <w:tcBorders>
              <w:top w:val="single" w:sz="4" w:space="0" w:color="000000"/>
              <w:left w:val="single" w:sz="4" w:space="0" w:color="000000"/>
              <w:bottom w:val="single" w:sz="4" w:space="0" w:color="000000"/>
              <w:right w:val="nil"/>
            </w:tcBorders>
          </w:tcPr>
          <w:p w:rsidR="004A326F" w:rsidRPr="00E02029" w:rsidRDefault="004A326F" w:rsidP="00984EC2">
            <w:pPr>
              <w:pStyle w:val="ConsPlusNormal"/>
              <w:ind w:firstLine="0"/>
              <w:jc w:val="both"/>
              <w:rPr>
                <w:rFonts w:ascii="Times New Roman" w:eastAsia="Calibri" w:hAnsi="Times New Roman" w:cs="Times New Roman"/>
              </w:rPr>
            </w:pPr>
            <w:r w:rsidRPr="00E02029">
              <w:rPr>
                <w:rFonts w:ascii="Times New Roman" w:eastAsia="Calibri" w:hAnsi="Times New Roman" w:cs="Times New Roman"/>
              </w:rPr>
              <w:t>Методические рекомендации по экспертизе и контролю реализации муниципальных программ города Ярославля</w:t>
            </w:r>
          </w:p>
        </w:tc>
        <w:tc>
          <w:tcPr>
            <w:tcW w:w="2957"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Утверждено председател</w:t>
            </w:r>
            <w:r w:rsidR="00984EC2" w:rsidRPr="00E02029">
              <w:rPr>
                <w:rFonts w:eastAsia="Calibri"/>
              </w:rPr>
              <w:t xml:space="preserve">ем КСП </w:t>
            </w:r>
            <w:r w:rsidRPr="00E02029">
              <w:rPr>
                <w:rFonts w:eastAsia="Calibri"/>
              </w:rPr>
              <w:t>15.06.2016</w:t>
            </w:r>
          </w:p>
        </w:tc>
        <w:tc>
          <w:tcPr>
            <w:tcW w:w="3260" w:type="dxa"/>
            <w:tcBorders>
              <w:top w:val="single" w:sz="4" w:space="0" w:color="000000"/>
              <w:left w:val="single" w:sz="4" w:space="0" w:color="000000"/>
              <w:bottom w:val="single" w:sz="4" w:space="0" w:color="000000"/>
              <w:right w:val="single" w:sz="4" w:space="0" w:color="000000"/>
            </w:tcBorders>
          </w:tcPr>
          <w:p w:rsidR="004A326F" w:rsidRPr="00E02029" w:rsidRDefault="004A326F" w:rsidP="00454AAC">
            <w:pPr>
              <w:snapToGrid w:val="0"/>
              <w:jc w:val="center"/>
              <w:rPr>
                <w:rFonts w:eastAsia="Calibri"/>
              </w:rPr>
            </w:pPr>
            <w:r w:rsidRPr="00E02029">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77FE5" w:rsidRDefault="00956528" w:rsidP="00177FE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87.</w:t>
            </w:r>
          </w:p>
        </w:tc>
        <w:tc>
          <w:tcPr>
            <w:tcW w:w="5646"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Методические рекомендации «Оценка эффективности предоставления налоговых и иных льгот и преимуществ за счет средств бюджета города Ярославля»</w:t>
            </w:r>
          </w:p>
        </w:tc>
        <w:tc>
          <w:tcPr>
            <w:tcW w:w="2957"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Утверждено председателем КСП 01.10.2015</w:t>
            </w:r>
          </w:p>
        </w:tc>
        <w:tc>
          <w:tcPr>
            <w:tcW w:w="3260" w:type="dxa"/>
            <w:tcBorders>
              <w:top w:val="single" w:sz="4" w:space="0" w:color="000000"/>
              <w:left w:val="single" w:sz="4" w:space="0" w:color="000000"/>
              <w:bottom w:val="single" w:sz="4" w:space="0" w:color="000000"/>
              <w:right w:val="single" w:sz="4" w:space="0" w:color="000000"/>
            </w:tcBorders>
          </w:tcPr>
          <w:p w:rsidR="004A326F" w:rsidRPr="00E02029" w:rsidRDefault="004A326F" w:rsidP="00454AAC">
            <w:pPr>
              <w:snapToGrid w:val="0"/>
              <w:jc w:val="center"/>
              <w:rPr>
                <w:rFonts w:eastAsia="Calibri"/>
              </w:rPr>
            </w:pPr>
            <w:r w:rsidRPr="00E02029">
              <w:rPr>
                <w:rFonts w:eastAsia="Calibri"/>
              </w:rPr>
              <w:t>-</w:t>
            </w:r>
          </w:p>
        </w:tc>
      </w:tr>
      <w:tr w:rsidR="004A326F" w:rsidRPr="00FE7E5C" w:rsidTr="00B0241A">
        <w:tc>
          <w:tcPr>
            <w:tcW w:w="846" w:type="dxa"/>
            <w:tcBorders>
              <w:top w:val="single" w:sz="4" w:space="0" w:color="000000"/>
              <w:left w:val="single" w:sz="4" w:space="0" w:color="000000"/>
              <w:bottom w:val="single" w:sz="4" w:space="0" w:color="000000"/>
              <w:right w:val="nil"/>
            </w:tcBorders>
          </w:tcPr>
          <w:p w:rsidR="004A326F" w:rsidRPr="00177FE5" w:rsidRDefault="00956528" w:rsidP="00177FE5">
            <w:pPr>
              <w:pStyle w:val="af1"/>
              <w:snapToGrid w:val="0"/>
              <w:spacing w:after="0" w:line="240" w:lineRule="auto"/>
              <w:ind w:left="360"/>
              <w:contextualSpacing/>
              <w:jc w:val="both"/>
              <w:rPr>
                <w:rFonts w:ascii="Times New Roman" w:hAnsi="Times New Roman"/>
                <w:b/>
                <w:sz w:val="20"/>
                <w:szCs w:val="20"/>
              </w:rPr>
            </w:pPr>
            <w:r>
              <w:rPr>
                <w:rFonts w:ascii="Times New Roman" w:hAnsi="Times New Roman"/>
                <w:b/>
                <w:sz w:val="20"/>
                <w:szCs w:val="20"/>
              </w:rPr>
              <w:t>88.</w:t>
            </w:r>
          </w:p>
        </w:tc>
        <w:tc>
          <w:tcPr>
            <w:tcW w:w="5646"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Методические рекомендации «Проверка и анализ эффективности осуществления администраторами бюджетных средств внутреннего финансового аудита»</w:t>
            </w:r>
          </w:p>
        </w:tc>
        <w:tc>
          <w:tcPr>
            <w:tcW w:w="2957"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Контрольно-счетная палата города Ярославля</w:t>
            </w:r>
          </w:p>
        </w:tc>
        <w:tc>
          <w:tcPr>
            <w:tcW w:w="2855" w:type="dxa"/>
            <w:tcBorders>
              <w:top w:val="single" w:sz="4" w:space="0" w:color="000000"/>
              <w:left w:val="single" w:sz="4" w:space="0" w:color="000000"/>
              <w:bottom w:val="single" w:sz="4" w:space="0" w:color="000000"/>
              <w:right w:val="nil"/>
            </w:tcBorders>
          </w:tcPr>
          <w:p w:rsidR="004A326F" w:rsidRPr="00E02029" w:rsidRDefault="004A326F" w:rsidP="00984EC2">
            <w:pPr>
              <w:snapToGrid w:val="0"/>
              <w:jc w:val="both"/>
              <w:rPr>
                <w:rFonts w:eastAsia="Calibri"/>
              </w:rPr>
            </w:pPr>
            <w:r w:rsidRPr="00E02029">
              <w:rPr>
                <w:rFonts w:eastAsia="Calibri"/>
              </w:rPr>
              <w:t>Утверждено председателем КСП от 01.02.2021 (взамен от 18.07.2018)</w:t>
            </w:r>
          </w:p>
        </w:tc>
        <w:tc>
          <w:tcPr>
            <w:tcW w:w="3260" w:type="dxa"/>
            <w:tcBorders>
              <w:top w:val="single" w:sz="4" w:space="0" w:color="000000"/>
              <w:left w:val="single" w:sz="4" w:space="0" w:color="000000"/>
              <w:bottom w:val="single" w:sz="4" w:space="0" w:color="000000"/>
              <w:right w:val="single" w:sz="4" w:space="0" w:color="000000"/>
            </w:tcBorders>
          </w:tcPr>
          <w:p w:rsidR="004A326F" w:rsidRPr="00E02029" w:rsidRDefault="004A326F" w:rsidP="00454AAC">
            <w:pPr>
              <w:snapToGrid w:val="0"/>
              <w:jc w:val="center"/>
              <w:rPr>
                <w:rFonts w:eastAsia="Calibri"/>
              </w:rPr>
            </w:pPr>
            <w:r w:rsidRPr="00E02029">
              <w:rPr>
                <w:rFonts w:eastAsia="Calibri"/>
              </w:rPr>
              <w:t>-</w:t>
            </w:r>
          </w:p>
        </w:tc>
      </w:tr>
    </w:tbl>
    <w:p w:rsidR="004A326F" w:rsidRDefault="004A326F" w:rsidP="004A326F">
      <w:pPr>
        <w:jc w:val="both"/>
      </w:pPr>
    </w:p>
    <w:p w:rsidR="004A326F" w:rsidRDefault="004A326F" w:rsidP="004A326F">
      <w:pPr>
        <w:jc w:val="both"/>
      </w:pPr>
    </w:p>
    <w:p w:rsidR="00F14A0A" w:rsidRDefault="009519CB" w:rsidP="00F14A0A">
      <w:pPr>
        <w:jc w:val="center"/>
        <w:rPr>
          <w:b/>
          <w:sz w:val="28"/>
          <w:szCs w:val="28"/>
        </w:rPr>
      </w:pPr>
      <w:r>
        <w:br w:type="page"/>
      </w:r>
      <w:r w:rsidR="00F14A0A">
        <w:rPr>
          <w:b/>
          <w:sz w:val="28"/>
          <w:szCs w:val="28"/>
        </w:rPr>
        <w:lastRenderedPageBreak/>
        <w:t>Реестр методических материалов муниципальных контрольно-счетных органов</w:t>
      </w:r>
    </w:p>
    <w:p w:rsidR="00F14A0A" w:rsidRPr="00F96B10" w:rsidRDefault="00F14A0A" w:rsidP="00F14A0A">
      <w:pPr>
        <w:jc w:val="center"/>
        <w:rPr>
          <w:b/>
          <w:sz w:val="28"/>
          <w:szCs w:val="28"/>
          <w:u w:val="single"/>
        </w:rPr>
      </w:pPr>
      <w:r w:rsidRPr="00F96B10">
        <w:rPr>
          <w:b/>
          <w:sz w:val="28"/>
          <w:szCs w:val="28"/>
          <w:u w:val="single"/>
        </w:rPr>
        <w:t>Южного федерального округа</w:t>
      </w:r>
    </w:p>
    <w:p w:rsidR="00F14A0A" w:rsidRDefault="00F14A0A" w:rsidP="00F14A0A">
      <w:pPr>
        <w:jc w:val="right"/>
        <w:rPr>
          <w:sz w:val="28"/>
          <w:szCs w:val="28"/>
        </w:rPr>
      </w:pPr>
    </w:p>
    <w:tbl>
      <w:tblPr>
        <w:tblW w:w="15705" w:type="dxa"/>
        <w:tblLayout w:type="fixed"/>
        <w:tblLook w:val="04A0"/>
      </w:tblPr>
      <w:tblGrid>
        <w:gridCol w:w="561"/>
        <w:gridCol w:w="5927"/>
        <w:gridCol w:w="2978"/>
        <w:gridCol w:w="3290"/>
        <w:gridCol w:w="2949"/>
      </w:tblGrid>
      <w:tr w:rsidR="00F14A0A" w:rsidRPr="00B22DA3" w:rsidTr="003467B3">
        <w:trPr>
          <w:trHeight w:val="838"/>
        </w:trPr>
        <w:tc>
          <w:tcPr>
            <w:tcW w:w="561" w:type="dxa"/>
            <w:tcBorders>
              <w:top w:val="single" w:sz="4" w:space="0" w:color="000000"/>
              <w:left w:val="single" w:sz="4" w:space="0" w:color="000000"/>
              <w:bottom w:val="single" w:sz="4" w:space="0" w:color="000000"/>
              <w:right w:val="nil"/>
            </w:tcBorders>
          </w:tcPr>
          <w:p w:rsidR="00F14A0A" w:rsidRPr="00935C1E" w:rsidRDefault="00F14A0A" w:rsidP="003467B3">
            <w:pPr>
              <w:snapToGrid w:val="0"/>
              <w:jc w:val="center"/>
              <w:rPr>
                <w:rFonts w:eastAsia="Calibri"/>
                <w:b/>
              </w:rPr>
            </w:pPr>
            <w:r w:rsidRPr="00935C1E">
              <w:rPr>
                <w:b/>
              </w:rPr>
              <w:t>№ п/п</w:t>
            </w:r>
          </w:p>
        </w:tc>
        <w:tc>
          <w:tcPr>
            <w:tcW w:w="5927" w:type="dxa"/>
            <w:tcBorders>
              <w:top w:val="single" w:sz="4" w:space="0" w:color="000000"/>
              <w:left w:val="single" w:sz="4" w:space="0" w:color="000000"/>
              <w:bottom w:val="single" w:sz="4" w:space="0" w:color="000000"/>
              <w:right w:val="nil"/>
            </w:tcBorders>
          </w:tcPr>
          <w:p w:rsidR="00F14A0A" w:rsidRPr="00935C1E" w:rsidRDefault="00F14A0A" w:rsidP="003467B3">
            <w:pPr>
              <w:snapToGrid w:val="0"/>
              <w:jc w:val="center"/>
              <w:rPr>
                <w:rFonts w:eastAsia="Calibri"/>
                <w:b/>
              </w:rPr>
            </w:pPr>
            <w:r w:rsidRPr="00935C1E">
              <w:rPr>
                <w:b/>
              </w:rPr>
              <w:t>Наименование</w:t>
            </w:r>
          </w:p>
          <w:p w:rsidR="00F14A0A" w:rsidRPr="00935C1E" w:rsidRDefault="00F14A0A" w:rsidP="003467B3">
            <w:pPr>
              <w:jc w:val="center"/>
              <w:rPr>
                <w:b/>
              </w:rPr>
            </w:pPr>
            <w:r w:rsidRPr="00935C1E">
              <w:rPr>
                <w:b/>
              </w:rPr>
              <w:t>стандарта финансового контроля / методических рекомендаций</w:t>
            </w:r>
          </w:p>
        </w:tc>
        <w:tc>
          <w:tcPr>
            <w:tcW w:w="2978" w:type="dxa"/>
            <w:tcBorders>
              <w:top w:val="single" w:sz="4" w:space="0" w:color="000000"/>
              <w:left w:val="single" w:sz="4" w:space="0" w:color="000000"/>
              <w:bottom w:val="single" w:sz="4" w:space="0" w:color="000000"/>
              <w:right w:val="nil"/>
            </w:tcBorders>
          </w:tcPr>
          <w:p w:rsidR="00F14A0A" w:rsidRPr="00935C1E" w:rsidRDefault="00F14A0A" w:rsidP="003467B3">
            <w:pPr>
              <w:snapToGrid w:val="0"/>
              <w:jc w:val="center"/>
              <w:rPr>
                <w:rFonts w:eastAsia="Calibri"/>
                <w:b/>
              </w:rPr>
            </w:pPr>
            <w:r w:rsidRPr="00935C1E">
              <w:rPr>
                <w:b/>
              </w:rPr>
              <w:t>Разработчик</w:t>
            </w:r>
          </w:p>
          <w:p w:rsidR="00F14A0A" w:rsidRPr="00935C1E" w:rsidRDefault="00F14A0A" w:rsidP="003467B3">
            <w:pPr>
              <w:snapToGrid w:val="0"/>
              <w:jc w:val="center"/>
              <w:rPr>
                <w:rFonts w:eastAsia="Calibri"/>
              </w:rPr>
            </w:pPr>
            <w:r w:rsidRPr="00935C1E">
              <w:t>(КСО)</w:t>
            </w:r>
          </w:p>
        </w:tc>
        <w:tc>
          <w:tcPr>
            <w:tcW w:w="3290" w:type="dxa"/>
            <w:tcBorders>
              <w:top w:val="single" w:sz="4" w:space="0" w:color="000000"/>
              <w:left w:val="single" w:sz="4" w:space="0" w:color="000000"/>
              <w:bottom w:val="single" w:sz="4" w:space="0" w:color="000000"/>
              <w:right w:val="nil"/>
            </w:tcBorders>
          </w:tcPr>
          <w:p w:rsidR="00F14A0A" w:rsidRPr="00935C1E" w:rsidRDefault="00F14A0A" w:rsidP="003467B3">
            <w:pPr>
              <w:snapToGrid w:val="0"/>
              <w:jc w:val="center"/>
              <w:rPr>
                <w:rFonts w:eastAsia="Calibri"/>
                <w:b/>
              </w:rPr>
            </w:pPr>
            <w:r w:rsidRPr="00935C1E">
              <w:rPr>
                <w:b/>
              </w:rPr>
              <w:t>Информация об утверждении</w:t>
            </w:r>
          </w:p>
          <w:p w:rsidR="00F14A0A" w:rsidRPr="00935C1E" w:rsidRDefault="00F14A0A" w:rsidP="003467B3">
            <w:pPr>
              <w:snapToGrid w:val="0"/>
              <w:jc w:val="center"/>
              <w:rPr>
                <w:rFonts w:eastAsia="Calibri"/>
              </w:rPr>
            </w:pPr>
            <w:r w:rsidRPr="00935C1E">
              <w:t>(кем и когда)</w:t>
            </w:r>
          </w:p>
        </w:tc>
        <w:tc>
          <w:tcPr>
            <w:tcW w:w="2949" w:type="dxa"/>
            <w:tcBorders>
              <w:top w:val="single" w:sz="4" w:space="0" w:color="000000"/>
              <w:left w:val="single" w:sz="4" w:space="0" w:color="000000"/>
              <w:bottom w:val="single" w:sz="4" w:space="0" w:color="000000"/>
              <w:right w:val="single" w:sz="4" w:space="0" w:color="000000"/>
            </w:tcBorders>
          </w:tcPr>
          <w:p w:rsidR="00F14A0A" w:rsidRPr="00935C1E" w:rsidRDefault="00F14A0A" w:rsidP="003467B3">
            <w:pPr>
              <w:snapToGrid w:val="0"/>
              <w:jc w:val="center"/>
              <w:rPr>
                <w:rFonts w:eastAsia="Calibri"/>
                <w:b/>
              </w:rPr>
            </w:pPr>
            <w:r w:rsidRPr="00935C1E">
              <w:rPr>
                <w:b/>
              </w:rPr>
              <w:t>Наличие в общедоступных сетевых ресурсах</w:t>
            </w:r>
          </w:p>
          <w:p w:rsidR="00F14A0A" w:rsidRPr="00935C1E" w:rsidRDefault="00F14A0A" w:rsidP="003467B3">
            <w:pPr>
              <w:snapToGrid w:val="0"/>
              <w:jc w:val="center"/>
              <w:rPr>
                <w:rFonts w:eastAsia="Calibri"/>
              </w:rPr>
            </w:pPr>
            <w:r w:rsidRPr="00935C1E">
              <w:t>(ссылка в сети Интернет)</w:t>
            </w:r>
          </w:p>
        </w:tc>
      </w:tr>
      <w:tr w:rsidR="00F14A0A" w:rsidRPr="00B22DA3" w:rsidTr="00F14A0A">
        <w:trPr>
          <w:trHeight w:val="314"/>
        </w:trPr>
        <w:tc>
          <w:tcPr>
            <w:tcW w:w="15705" w:type="dxa"/>
            <w:gridSpan w:val="5"/>
            <w:tcBorders>
              <w:top w:val="single" w:sz="4" w:space="0" w:color="000000"/>
              <w:left w:val="single" w:sz="4" w:space="0" w:color="000000"/>
              <w:bottom w:val="single" w:sz="4" w:space="0" w:color="000000"/>
              <w:right w:val="single" w:sz="4" w:space="0" w:color="000000"/>
            </w:tcBorders>
            <w:shd w:val="clear" w:color="auto" w:fill="D9D9D9"/>
          </w:tcPr>
          <w:p w:rsidR="00F14A0A" w:rsidRDefault="00F14A0A" w:rsidP="003467B3">
            <w:pPr>
              <w:snapToGrid w:val="0"/>
              <w:jc w:val="center"/>
              <w:rPr>
                <w:b/>
              </w:rPr>
            </w:pPr>
          </w:p>
          <w:p w:rsidR="00F14A0A" w:rsidRDefault="00F14A0A" w:rsidP="003467B3">
            <w:pPr>
              <w:snapToGrid w:val="0"/>
              <w:jc w:val="center"/>
              <w:rPr>
                <w:b/>
              </w:rPr>
            </w:pPr>
            <w:r w:rsidRPr="00935C1E">
              <w:rPr>
                <w:b/>
              </w:rPr>
              <w:t>Стандарты финансового контроля</w:t>
            </w:r>
          </w:p>
          <w:p w:rsidR="00F14A0A" w:rsidRPr="00B22DA3" w:rsidRDefault="00F14A0A" w:rsidP="003467B3">
            <w:pPr>
              <w:snapToGrid w:val="0"/>
              <w:spacing w:line="256" w:lineRule="auto"/>
              <w:jc w:val="center"/>
              <w:rPr>
                <w:b/>
              </w:rPr>
            </w:pPr>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uppressAutoHyphens w:val="0"/>
              <w:jc w:val="both"/>
              <w:rPr>
                <w:lang w:eastAsia="ru-RU"/>
              </w:rPr>
            </w:pPr>
            <w:r w:rsidRPr="001537A3">
              <w:rPr>
                <w:lang w:eastAsia="ru-RU"/>
              </w:rPr>
              <w:t>СФК 01 «Общие правила проведения контрольного мероприятия»</w:t>
            </w:r>
          </w:p>
          <w:p w:rsidR="00F14A0A" w:rsidRPr="001537A3" w:rsidRDefault="00F14A0A" w:rsidP="003467B3">
            <w:pPr>
              <w:snapToGrid w:val="0"/>
              <w:jc w:val="both"/>
              <w:rPr>
                <w:rFonts w:eastAsia="Calibri"/>
                <w:b/>
              </w:rPr>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b/>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b/>
              </w:rPr>
            </w:pPr>
            <w:r w:rsidRPr="001537A3">
              <w:rPr>
                <w:lang w:eastAsia="ru-RU"/>
              </w:rPr>
              <w:t>р</w:t>
            </w:r>
            <w:r w:rsidR="00D37A21">
              <w:rPr>
                <w:lang w:eastAsia="ru-RU"/>
              </w:rPr>
              <w:t>аспоряжение председателя КСП МО</w:t>
            </w:r>
            <w:r w:rsidRPr="001537A3">
              <w:rPr>
                <w:lang w:eastAsia="ru-RU"/>
              </w:rPr>
              <w:t xml:space="preserve"> «Город Майкоп» от 28.12.2022 г. № 39</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lang w:val="en-US"/>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pStyle w:val="a6"/>
              <w:tabs>
                <w:tab w:val="left" w:pos="1260"/>
              </w:tabs>
              <w:spacing w:after="0"/>
              <w:jc w:val="both"/>
            </w:pPr>
            <w:r w:rsidRPr="001537A3">
              <w:t>СФК 02 «Стандарт проведения внешней проверки годового отчета об исполнении муниципального бюджета совместно с проверкой достоверности годовой бюджетной отчетности главных администраторов бюджетных средств</w:t>
            </w:r>
            <w:r w:rsidRPr="001537A3">
              <w:rPr>
                <w:iCs/>
                <w:caps/>
              </w:rPr>
              <w:t>»</w:t>
            </w:r>
          </w:p>
          <w:p w:rsidR="00F14A0A" w:rsidRPr="001537A3" w:rsidRDefault="00F14A0A" w:rsidP="003467B3">
            <w:pPr>
              <w:suppressAutoHyphens w:val="0"/>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b/>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lang w:eastAsia="ru-RU"/>
              </w:rPr>
            </w:pPr>
            <w:r w:rsidRPr="001537A3">
              <w:rPr>
                <w:lang w:eastAsia="ru-RU"/>
              </w:rPr>
              <w:t>распоряжение председателя КСП МО «Город Майкоп» от 11.02.2013 г. № 6</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rPr>
                <w:bCs/>
              </w:rPr>
              <w:t>СФК 03 </w:t>
            </w:r>
            <w:r w:rsidRPr="001537A3">
              <w:t>Стандарт внешнего муниципального финансового контроля «Проведение и оформление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b/>
              </w:rPr>
            </w:pPr>
            <w:r w:rsidRPr="001537A3">
              <w:rPr>
                <w:lang w:eastAsia="ru-RU"/>
              </w:rPr>
              <w:t xml:space="preserve">распоряжение председателя КСП МО «Город Майкоп» от </w:t>
            </w:r>
            <w:r w:rsidRPr="001537A3">
              <w:t>11.04.2013 № 21</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bCs/>
              </w:rPr>
            </w:pPr>
            <w:r w:rsidRPr="001537A3">
              <w:t>СФК 04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lang w:eastAsia="ru-RU"/>
              </w:rPr>
            </w:pPr>
            <w:r w:rsidRPr="001537A3">
              <w:rPr>
                <w:lang w:eastAsia="ru-RU"/>
              </w:rPr>
              <w:t xml:space="preserve">распоряжение председателя КСП МО «Город Майкоп» от </w:t>
            </w:r>
            <w:r w:rsidRPr="001537A3">
              <w:t>12.04.2013 № 22</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bCs/>
              </w:rPr>
            </w:pPr>
            <w:r w:rsidRPr="001537A3">
              <w:rPr>
                <w:bCs/>
              </w:rPr>
              <w:t xml:space="preserve">СФК 05 </w:t>
            </w:r>
            <w:r w:rsidRPr="001537A3">
              <w:t>«Экспертиза проекта бюджета муниципального образования «Город Майкоп»</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lang w:eastAsia="ru-RU"/>
              </w:rPr>
            </w:pPr>
            <w:r w:rsidRPr="001537A3">
              <w:rPr>
                <w:lang w:eastAsia="ru-RU"/>
              </w:rPr>
              <w:t xml:space="preserve">распоряжение председателя КСП МО«Город Майкоп» от </w:t>
            </w:r>
            <w:r w:rsidRPr="001537A3">
              <w:t>21.05.2013 № 29</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bCs/>
              </w:rPr>
            </w:pPr>
            <w:r w:rsidRPr="001537A3">
              <w:rPr>
                <w:bCs/>
              </w:rPr>
              <w:t>СФК 06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lang w:eastAsia="ru-RU"/>
              </w:rPr>
            </w:pPr>
            <w:r w:rsidRPr="001537A3">
              <w:rPr>
                <w:lang w:eastAsia="ru-RU"/>
              </w:rPr>
              <w:t>распоряжение председателя КСП МО «Город Майкоп» от 28.12.2022</w:t>
            </w:r>
            <w:r w:rsidRPr="001537A3">
              <w:t xml:space="preserve"> № 39</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w:t>
            </w:r>
            <w:r w:rsidRPr="001537A3">
              <w:rPr>
                <w:rFonts w:eastAsia="Calibri"/>
              </w:rPr>
              <w:t>@</w:t>
            </w:r>
            <w:r w:rsidRPr="001537A3">
              <w:rPr>
                <w:rFonts w:eastAsia="Calibri"/>
                <w:lang w:val="en-US"/>
              </w:rPr>
              <w:t>kspmaykop</w:t>
            </w:r>
            <w:r w:rsidRPr="001537A3">
              <w:rPr>
                <w:rFonts w:eastAsia="Calibri"/>
              </w:rPr>
              <w:t>.</w:t>
            </w:r>
            <w:r w:rsidRPr="001537A3">
              <w:rPr>
                <w:rFonts w:eastAsia="Calibri"/>
                <w:lang w:val="en-US"/>
              </w:rPr>
              <w:t>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bCs/>
              </w:rPr>
            </w:pPr>
            <w:r w:rsidRPr="001537A3">
              <w:t xml:space="preserve"> СФК 07 «Проведение оперативного (текущего) контроля за исполнением бюджета муниципального образования «Город Майкоп»</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lang w:eastAsia="ru-RU"/>
              </w:rPr>
            </w:pPr>
            <w:r w:rsidRPr="001537A3">
              <w:rPr>
                <w:lang w:eastAsia="ru-RU"/>
              </w:rPr>
              <w:t xml:space="preserve">распоряжение председателя КСП МО «Город Майкоп» от </w:t>
            </w:r>
            <w:r w:rsidRPr="001537A3">
              <w:t>03.07.2013 № 37</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bCs/>
              </w:rPr>
            </w:pPr>
            <w:r w:rsidRPr="001537A3">
              <w:rPr>
                <w:bCs/>
              </w:rPr>
              <w:t>СФК 09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lang w:eastAsia="ru-RU"/>
              </w:rPr>
            </w:pPr>
            <w:r w:rsidRPr="001537A3">
              <w:rPr>
                <w:lang w:eastAsia="ru-RU"/>
              </w:rPr>
              <w:t xml:space="preserve">распоряжение председателя КСП МО «Город Майкоп» от </w:t>
            </w:r>
            <w:r w:rsidRPr="001537A3">
              <w:t>23.09.2013 № 68</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jc w:val="both"/>
            </w:pPr>
            <w:r w:rsidRPr="001537A3">
              <w:t>СКФ 10 «Проверка финансово-хозяйственной деятельности муниципальных унитарных предприятий, хозяйственных обществ с долей участия в уставных капиталах, принадлежащих муниципальному образованию «Город Майкоп»</w:t>
            </w:r>
          </w:p>
          <w:p w:rsidR="00F14A0A" w:rsidRPr="001537A3" w:rsidRDefault="00F14A0A" w:rsidP="003467B3">
            <w:pPr>
              <w:jc w:val="both"/>
              <w:rPr>
                <w:bCs/>
              </w:rPr>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D37A21" w:rsidP="003467B3">
            <w:pPr>
              <w:jc w:val="both"/>
            </w:pPr>
            <w:r>
              <w:t xml:space="preserve">распоряжение </w:t>
            </w:r>
            <w:r w:rsidR="00F14A0A" w:rsidRPr="001537A3">
              <w:t>председателя КСП  МО «Город Майкоп»</w:t>
            </w:r>
          </w:p>
          <w:p w:rsidR="00F14A0A" w:rsidRPr="001537A3" w:rsidRDefault="00D37A21" w:rsidP="00D37A21">
            <w:pPr>
              <w:snapToGrid w:val="0"/>
              <w:jc w:val="both"/>
              <w:rPr>
                <w:lang w:eastAsia="ru-RU"/>
              </w:rPr>
            </w:pPr>
            <w:r>
              <w:t xml:space="preserve">от 26.02.2016 </w:t>
            </w:r>
            <w:r w:rsidR="00F14A0A" w:rsidRPr="001537A3">
              <w:t>№7</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rPr>
            </w:pPr>
            <w:r w:rsidRPr="001537A3">
              <w:rPr>
                <w:rFonts w:eastAsia="Calibri"/>
                <w:lang w:val="en-US"/>
              </w:rPr>
              <w:t>ksp</w:t>
            </w:r>
            <w:r w:rsidRPr="00D37A21">
              <w:rPr>
                <w:rFonts w:eastAsia="Calibri"/>
              </w:rPr>
              <w:t>@</w:t>
            </w:r>
            <w:r w:rsidRPr="001537A3">
              <w:rPr>
                <w:rFonts w:eastAsia="Calibri"/>
                <w:lang w:val="en-US"/>
              </w:rPr>
              <w:t>kspmaykop</w:t>
            </w:r>
            <w:r w:rsidRPr="00D37A21">
              <w:rPr>
                <w:rFonts w:eastAsia="Calibri"/>
              </w:rPr>
              <w:t>.</w:t>
            </w:r>
            <w:r w:rsidRPr="001537A3">
              <w:rPr>
                <w:rFonts w:eastAsia="Calibri"/>
                <w:lang w:val="en-US"/>
              </w:rPr>
              <w:t>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keepNext/>
              <w:widowControl w:val="0"/>
              <w:suppressAutoHyphens w:val="0"/>
              <w:jc w:val="both"/>
              <w:outlineLvl w:val="2"/>
              <w:rPr>
                <w:bCs/>
              </w:rPr>
            </w:pPr>
            <w:r w:rsidRPr="001537A3">
              <w:rPr>
                <w:bCs/>
                <w:iCs/>
                <w:lang w:eastAsia="ru-RU"/>
              </w:rPr>
              <w:t>СОД 01 «Планирование работы Контрольно-счетной палаты муниципального образования «Город Майкоп»</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tabs>
                <w:tab w:val="left" w:pos="540"/>
              </w:tabs>
              <w:snapToGrid w:val="0"/>
              <w:jc w:val="both"/>
              <w:rPr>
                <w:rFonts w:eastAsia="Calibri"/>
                <w:i/>
              </w:rPr>
            </w:pPr>
            <w:r w:rsidRPr="001537A3">
              <w:rPr>
                <w:lang w:eastAsia="ru-RU"/>
              </w:rPr>
              <w:t xml:space="preserve">Распоряжение КСП МО </w:t>
            </w:r>
            <w:r w:rsidR="00D37A21">
              <w:rPr>
                <w:lang w:eastAsia="ru-RU"/>
              </w:rPr>
              <w:t xml:space="preserve">«Город Майкоп» от 23.09.2013 </w:t>
            </w:r>
            <w:r w:rsidRPr="001537A3">
              <w:rPr>
                <w:lang w:eastAsia="ru-RU"/>
              </w:rPr>
              <w:t>№ 70</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i/>
                <w:color w:val="FF0000"/>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i/>
              </w:rPr>
            </w:pPr>
            <w:r w:rsidRPr="001537A3">
              <w:rPr>
                <w:bCs/>
              </w:rPr>
              <w:t>СОД 02 «Порядок организации методологического обеспечения деятельности контрольно-счетной палаты муниципального образования «Город Майкоп»</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jc w:val="both"/>
              <w:rPr>
                <w:rFonts w:eastAsia="Calibri"/>
                <w:i/>
              </w:rPr>
            </w:pPr>
            <w:r w:rsidRPr="001537A3">
              <w:t>Контрольно-счетная палата  МО «Город Майкоп»</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tabs>
                <w:tab w:val="left" w:pos="540"/>
              </w:tabs>
              <w:snapToGrid w:val="0"/>
              <w:jc w:val="both"/>
              <w:rPr>
                <w:rFonts w:eastAsia="Calibri"/>
                <w:i/>
              </w:rPr>
            </w:pPr>
            <w:r w:rsidRPr="001537A3">
              <w:rPr>
                <w:lang w:eastAsia="ru-RU"/>
              </w:rPr>
              <w:t xml:space="preserve">распоряжение председателя КСП «Город Майкоп» от </w:t>
            </w:r>
            <w:r w:rsidRPr="001537A3">
              <w:t>23.09.2013 № 67</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napToGrid w:val="0"/>
              <w:jc w:val="both"/>
              <w:rPr>
                <w:rFonts w:eastAsia="Calibri"/>
                <w:b/>
                <w:i/>
                <w:color w:val="FF0000"/>
              </w:rPr>
            </w:pPr>
            <w:r w:rsidRPr="001537A3">
              <w:rPr>
                <w:rFonts w:eastAsia="Calibri"/>
                <w:lang w:val="en-US"/>
              </w:rPr>
              <w:t>ksp@kspmaykop.ru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rPr>
                <w:color w:val="000000"/>
              </w:rPr>
              <w:t xml:space="preserve">Стандарт </w:t>
            </w:r>
            <w:r w:rsidRPr="001537A3">
              <w:t xml:space="preserve">внешнего муниципального финансового контроля </w:t>
            </w:r>
            <w:r w:rsidRPr="001537A3">
              <w:rPr>
                <w:color w:val="000000"/>
              </w:rPr>
              <w:t>СВМФК 01 «Правила проведения контрольного мероприятия»</w:t>
            </w:r>
          </w:p>
          <w:p w:rsidR="00F14A0A" w:rsidRPr="001537A3"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 xml:space="preserve">Приказ председателя контрольно-счетной палаты муниципального образования </w:t>
            </w:r>
            <w:r w:rsidR="00D37A21">
              <w:t>Майкопский район от 29.12.2017</w:t>
            </w:r>
            <w:r w:rsidRPr="001537A3">
              <w:t xml:space="preserve"> № 47 (</w:t>
            </w:r>
            <w:r w:rsidR="00D37A21">
              <w:t>в редакции № 34 от 05.07.2019, № 15 от 30.06.2020</w:t>
            </w:r>
            <w:r w:rsidRPr="001537A3">
              <w:t>)</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t>Стандарт внешнего муниципального финансового контроля СВМФК 02 «Проведение экспертно-аналитических мероприятий и оформление их результатов (общие правила)»</w:t>
            </w:r>
          </w:p>
          <w:p w:rsidR="00F14A0A" w:rsidRPr="001537A3"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Приказ председателя контрольно-счетной палаты муниципального образования М</w:t>
            </w:r>
            <w:r w:rsidR="00D37A21">
              <w:t>айкопский район от 26.12.2013</w:t>
            </w:r>
            <w:r w:rsidRPr="001537A3">
              <w:t xml:space="preserve"> № 51 (</w:t>
            </w:r>
            <w:r w:rsidR="00D37A21">
              <w:t>в редакции № 34 от 04.12.2018</w:t>
            </w:r>
            <w:r w:rsidRPr="001537A3">
              <w:t>)</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rPr>
                <w:spacing w:val="-2"/>
              </w:rPr>
              <w:t>Стандарт внешнего муниципального финансового контроля СВМФК 03 «Финансово-экономическая экспертиза проектов муниципальных программ</w:t>
            </w:r>
            <w:r w:rsidRPr="001537A3">
              <w:rPr>
                <w:color w:val="000000"/>
              </w:rPr>
              <w:t>»</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 xml:space="preserve">Приказ председателя контрольно-счетной палаты муниципального образования </w:t>
            </w:r>
            <w:r w:rsidR="00D37A21">
              <w:t>Майкопский район от 26.12.2013</w:t>
            </w:r>
            <w:r w:rsidRPr="001537A3">
              <w:t xml:space="preserve"> № 52</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t>Стандарт внешнего муниципального финансового контроля СВМФК 06 «Контроль реализации результатов контрольных и экспертно-аналитических мероприятий»</w:t>
            </w:r>
          </w:p>
          <w:p w:rsidR="00F14A0A" w:rsidRPr="001537A3"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D37A21">
            <w:pPr>
              <w:snapToGrid w:val="0"/>
              <w:spacing w:line="256" w:lineRule="auto"/>
              <w:jc w:val="both"/>
            </w:pPr>
            <w:r w:rsidRPr="001537A3">
              <w:t>Приказ председателя контрольно-счетной палаты муниципального образования</w:t>
            </w:r>
            <w:r w:rsidR="00D37A21">
              <w:t xml:space="preserve"> Майкопский район от 21.12.2017 </w:t>
            </w:r>
            <w:r w:rsidRPr="001537A3">
              <w:t>№ 38</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rPr>
                <w:spacing w:val="-2"/>
              </w:rPr>
              <w:t xml:space="preserve">Стандарт внешнего муниципального финансового контроля СВМФК 05.01 </w:t>
            </w:r>
            <w:r w:rsidRPr="001537A3">
              <w:t>«Организация и проведение внешней проверки годового отчета об исполнении бюджетов сельских поселений, входящих в состав муниципального образования «Майкопский район»</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Приказ председателя контрольно-счетной палаты муниципального образования М</w:t>
            </w:r>
            <w:r w:rsidR="00D37A21">
              <w:t>айкопский район от 30.12.2019</w:t>
            </w:r>
            <w:r w:rsidRPr="001537A3">
              <w:t xml:space="preserve"> № 52</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t>Стандарт внешнего муниципального финансового контроля СВМФК 08 «Порядок выявления коррупционных фактов в деятельности органов местного самоуправления, муниципальных учреждений и их должностных лиц»</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 xml:space="preserve">Приказ председателя контрольно-счетной палаты муниципального образования </w:t>
            </w:r>
            <w:r w:rsidR="00D37A21">
              <w:t>Майкопский район от 10.12.2018</w:t>
            </w:r>
            <w:r w:rsidRPr="001537A3">
              <w:t xml:space="preserve"> № 35</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39695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t>Стандарт внешнего муниципального финансового контроля СВМФК 09 «Проверка соблюдения установленного порядка управления и распоряжения имуществом, находящимся в муниципальной собственности «Майкопский район» и полноты поступления в районный бюджет доходов от его использования»</w:t>
            </w: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Приказ председателя контрольно-счетной палаты муниципального образования Майкопский район</w:t>
            </w:r>
            <w:r w:rsidR="0099680A">
              <w:t xml:space="preserve"> от 10.12.2018</w:t>
            </w:r>
            <w:r w:rsidRPr="001537A3">
              <w:t xml:space="preserve"> № 36</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t>http://ksp-mr.ru</w:t>
            </w:r>
          </w:p>
        </w:tc>
      </w:tr>
      <w:tr w:rsidR="00F14A0A" w:rsidRPr="001537A3"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rPr>
                <w:spacing w:val="-2"/>
              </w:rPr>
              <w:t>Стандарт внешнего муниципального финансового контроля СВМФК 04 «Проведение аудита в сфере закупок товаров, работ, услуг»</w:t>
            </w:r>
          </w:p>
          <w:p w:rsidR="00F14A0A" w:rsidRPr="001537A3"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lastRenderedPageBreak/>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Приказ председателя контрольно-счетной палаты муниципального образования М</w:t>
            </w:r>
            <w:r w:rsidR="0099680A">
              <w:t xml:space="preserve">айкопский район от </w:t>
            </w:r>
            <w:r w:rsidR="0099680A">
              <w:lastRenderedPageBreak/>
              <w:t>26.12.2014</w:t>
            </w:r>
            <w:r w:rsidRPr="001537A3">
              <w:t xml:space="preserve"> № 56</w:t>
            </w:r>
          </w:p>
        </w:tc>
        <w:tc>
          <w:tcPr>
            <w:tcW w:w="2949" w:type="dxa"/>
            <w:tcBorders>
              <w:top w:val="single" w:sz="4" w:space="0" w:color="000000"/>
              <w:left w:val="single" w:sz="4" w:space="0" w:color="000000"/>
              <w:bottom w:val="single" w:sz="4" w:space="0" w:color="000000"/>
              <w:right w:val="single" w:sz="4" w:space="0" w:color="000000"/>
            </w:tcBorders>
          </w:tcPr>
          <w:p w:rsidR="00F14A0A" w:rsidRPr="001537A3" w:rsidRDefault="00F14A0A" w:rsidP="003467B3">
            <w:pPr>
              <w:spacing w:line="256" w:lineRule="auto"/>
              <w:jc w:val="both"/>
              <w:rPr>
                <w:u w:val="single"/>
              </w:rPr>
            </w:pPr>
            <w:r w:rsidRPr="001537A3">
              <w:lastRenderedPageBreak/>
              <w:t>http://ksp-mr.ru</w:t>
            </w:r>
          </w:p>
        </w:tc>
      </w:tr>
      <w:tr w:rsidR="00F14A0A" w:rsidRPr="001A063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537A3" w:rsidRDefault="00F14A0A" w:rsidP="003467B3">
            <w:pPr>
              <w:spacing w:line="256" w:lineRule="auto"/>
              <w:jc w:val="both"/>
            </w:pPr>
            <w:r w:rsidRPr="001537A3">
              <w:t>Стандарт организации деятельности СОД 01 «Планирование работы Контрольно-счётной палаты муниципального образования «Майкопский район»</w:t>
            </w:r>
          </w:p>
          <w:p w:rsidR="00F14A0A" w:rsidRPr="001537A3"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537A3" w:rsidRDefault="00F14A0A" w:rsidP="003467B3">
            <w:pPr>
              <w:snapToGrid w:val="0"/>
              <w:spacing w:line="256" w:lineRule="auto"/>
              <w:jc w:val="both"/>
            </w:pPr>
            <w:r w:rsidRPr="001537A3">
              <w:t xml:space="preserve">Приказ председателя контрольно-счетной палаты муниципального образования </w:t>
            </w:r>
            <w:r w:rsidR="0099680A">
              <w:t>Майкопский район от 24.09.2018</w:t>
            </w:r>
            <w:r w:rsidRPr="001537A3">
              <w:t xml:space="preserve"> № 21</w:t>
            </w:r>
          </w:p>
        </w:tc>
        <w:tc>
          <w:tcPr>
            <w:tcW w:w="2949" w:type="dxa"/>
            <w:tcBorders>
              <w:top w:val="single" w:sz="4" w:space="0" w:color="000000"/>
              <w:left w:val="single" w:sz="4" w:space="0" w:color="000000"/>
              <w:bottom w:val="single" w:sz="4" w:space="0" w:color="000000"/>
              <w:right w:val="single" w:sz="4" w:space="0" w:color="000000"/>
            </w:tcBorders>
          </w:tcPr>
          <w:p w:rsidR="00F14A0A" w:rsidRPr="001A063A" w:rsidRDefault="00F14A0A" w:rsidP="003467B3">
            <w:pPr>
              <w:spacing w:line="256" w:lineRule="auto"/>
              <w:jc w:val="both"/>
              <w:rPr>
                <w:u w:val="single"/>
              </w:rPr>
            </w:pPr>
            <w:r w:rsidRPr="001537A3">
              <w:t>http://ksp-mr.ru</w:t>
            </w:r>
          </w:p>
        </w:tc>
      </w:tr>
      <w:tr w:rsidR="00F14A0A" w:rsidRPr="001A063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A063A" w:rsidRDefault="00F14A0A" w:rsidP="003467B3">
            <w:pPr>
              <w:spacing w:line="256" w:lineRule="auto"/>
              <w:jc w:val="both"/>
            </w:pPr>
            <w:r w:rsidRPr="001A063A">
              <w:t>Стандарт организации деятельности СОД 02 «Подготовка отчётов о работе Контрольно-счётной палаты муниципального образования «Майкопский район»</w:t>
            </w:r>
          </w:p>
          <w:p w:rsidR="00F14A0A" w:rsidRPr="001A063A"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 xml:space="preserve">Приказ председателя контрольно-счетной палаты муниципального образования </w:t>
            </w:r>
            <w:r w:rsidR="0099680A">
              <w:t>Майкопский район от 24.09.2018</w:t>
            </w:r>
            <w:r w:rsidRPr="001A063A">
              <w:t xml:space="preserve"> № 22</w:t>
            </w:r>
          </w:p>
        </w:tc>
        <w:tc>
          <w:tcPr>
            <w:tcW w:w="2949" w:type="dxa"/>
            <w:tcBorders>
              <w:top w:val="single" w:sz="4" w:space="0" w:color="000000"/>
              <w:left w:val="single" w:sz="4" w:space="0" w:color="000000"/>
              <w:bottom w:val="single" w:sz="4" w:space="0" w:color="000000"/>
              <w:right w:val="single" w:sz="4" w:space="0" w:color="000000"/>
            </w:tcBorders>
          </w:tcPr>
          <w:p w:rsidR="00F14A0A" w:rsidRPr="001A063A" w:rsidRDefault="00F14A0A" w:rsidP="003467B3">
            <w:pPr>
              <w:spacing w:line="256" w:lineRule="auto"/>
              <w:jc w:val="both"/>
              <w:rPr>
                <w:u w:val="single"/>
              </w:rPr>
            </w:pPr>
            <w:r w:rsidRPr="001A063A">
              <w:t>http://ksp-mr.ru</w:t>
            </w:r>
          </w:p>
        </w:tc>
      </w:tr>
      <w:tr w:rsidR="00F14A0A" w:rsidRPr="001A063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A063A" w:rsidRDefault="00F14A0A" w:rsidP="003467B3">
            <w:pPr>
              <w:spacing w:line="256" w:lineRule="auto"/>
              <w:jc w:val="both"/>
            </w:pPr>
            <w:r w:rsidRPr="001A063A">
              <w:rPr>
                <w:spacing w:val="-2"/>
              </w:rPr>
              <w:t xml:space="preserve">Стандарт внешнего муниципального финансового контроля СВМФК 05 </w:t>
            </w:r>
            <w:r w:rsidRPr="001A063A">
              <w:t>«Организация и проведение внешней проверки годового отчета об исполнении местного бюджета»</w:t>
            </w:r>
          </w:p>
          <w:p w:rsidR="00F14A0A" w:rsidRPr="001A063A"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A063A" w:rsidRDefault="00F14A0A" w:rsidP="0099680A">
            <w:pPr>
              <w:snapToGrid w:val="0"/>
              <w:spacing w:line="256" w:lineRule="auto"/>
              <w:jc w:val="both"/>
            </w:pPr>
            <w:r w:rsidRPr="001A063A">
              <w:t>Приказ председателя контрольно-счетной палаты муниципального образовани</w:t>
            </w:r>
            <w:r w:rsidR="0099680A">
              <w:t>я Майкопский район от 30.03.201</w:t>
            </w:r>
            <w:r w:rsidRPr="001A063A">
              <w:t>. № 11 (в редакции № 53 от 30.12.2019)</w:t>
            </w:r>
          </w:p>
        </w:tc>
        <w:tc>
          <w:tcPr>
            <w:tcW w:w="2949" w:type="dxa"/>
            <w:tcBorders>
              <w:top w:val="single" w:sz="4" w:space="0" w:color="000000"/>
              <w:left w:val="single" w:sz="4" w:space="0" w:color="000000"/>
              <w:bottom w:val="single" w:sz="4" w:space="0" w:color="000000"/>
              <w:right w:val="single" w:sz="4" w:space="0" w:color="000000"/>
            </w:tcBorders>
          </w:tcPr>
          <w:p w:rsidR="00F14A0A" w:rsidRPr="001A063A" w:rsidRDefault="00F14A0A" w:rsidP="003467B3">
            <w:pPr>
              <w:spacing w:line="256" w:lineRule="auto"/>
              <w:jc w:val="both"/>
              <w:rPr>
                <w:u w:val="single"/>
              </w:rPr>
            </w:pPr>
            <w:r w:rsidRPr="001A063A">
              <w:t>http://ksp-mr.ru</w:t>
            </w:r>
          </w:p>
        </w:tc>
      </w:tr>
      <w:tr w:rsidR="00F14A0A" w:rsidRPr="001A063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A063A" w:rsidRDefault="00F14A0A" w:rsidP="003467B3">
            <w:pPr>
              <w:spacing w:line="256" w:lineRule="auto"/>
              <w:jc w:val="both"/>
            </w:pPr>
            <w:r w:rsidRPr="001A063A">
              <w:rPr>
                <w:spacing w:val="-2"/>
              </w:rPr>
              <w:t>Стандарт внешнего муниципального финансового контроля СВМФК 07 «Проведение экспертизы проекта бюджета муниципального образования «Майкопский район» на очередной финансовый год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Приказ председателя контрольно-счетной палаты муниципального образования М</w:t>
            </w:r>
            <w:r w:rsidR="0099680A">
              <w:t>айкопский район от 14.11.2018</w:t>
            </w:r>
            <w:r w:rsidRPr="001A063A">
              <w:t xml:space="preserve"> № 26</w:t>
            </w:r>
          </w:p>
        </w:tc>
        <w:tc>
          <w:tcPr>
            <w:tcW w:w="2949" w:type="dxa"/>
            <w:tcBorders>
              <w:top w:val="single" w:sz="4" w:space="0" w:color="000000"/>
              <w:left w:val="single" w:sz="4" w:space="0" w:color="000000"/>
              <w:bottom w:val="single" w:sz="4" w:space="0" w:color="000000"/>
              <w:right w:val="single" w:sz="4" w:space="0" w:color="000000"/>
            </w:tcBorders>
          </w:tcPr>
          <w:p w:rsidR="00F14A0A" w:rsidRPr="001A063A" w:rsidRDefault="00F14A0A" w:rsidP="003467B3">
            <w:pPr>
              <w:spacing w:line="256" w:lineRule="auto"/>
              <w:jc w:val="both"/>
              <w:rPr>
                <w:u w:val="single"/>
              </w:rPr>
            </w:pPr>
            <w:r w:rsidRPr="001A063A">
              <w:t>http://ksp-mr.ru</w:t>
            </w:r>
          </w:p>
        </w:tc>
      </w:tr>
      <w:tr w:rsidR="00F14A0A" w:rsidRPr="001A063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A063A" w:rsidRDefault="00F14A0A" w:rsidP="003467B3">
            <w:pPr>
              <w:spacing w:line="256" w:lineRule="auto"/>
              <w:jc w:val="both"/>
              <w:rPr>
                <w:spacing w:val="-2"/>
              </w:rPr>
            </w:pPr>
            <w:r w:rsidRPr="001A063A">
              <w:rPr>
                <w:spacing w:val="-2"/>
              </w:rPr>
              <w:t>Стандарт внешнего муниципального финансового контроля СВМФК 07.01 «Проведение экспертизы проектов бюджета сельских поселений, входящих в состав муниципального образования «Майкопский район» на очередной финансовый год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Контрольно-счетная палата муниципального образования «Майкопский район»</w:t>
            </w:r>
          </w:p>
        </w:tc>
        <w:tc>
          <w:tcPr>
            <w:tcW w:w="3290" w:type="dxa"/>
            <w:tcBorders>
              <w:top w:val="single" w:sz="4" w:space="0" w:color="000000"/>
              <w:left w:val="single" w:sz="4" w:space="0" w:color="000000"/>
              <w:bottom w:val="single" w:sz="4" w:space="0" w:color="000000"/>
              <w:right w:val="nil"/>
            </w:tcBorders>
          </w:tcPr>
          <w:p w:rsidR="00F14A0A" w:rsidRPr="001A063A" w:rsidRDefault="00F14A0A" w:rsidP="003467B3">
            <w:pPr>
              <w:snapToGrid w:val="0"/>
              <w:spacing w:line="256" w:lineRule="auto"/>
              <w:jc w:val="both"/>
            </w:pPr>
            <w:r w:rsidRPr="001A063A">
              <w:t xml:space="preserve">Приказ председателя контрольно-счетной палаты муниципального образования </w:t>
            </w:r>
            <w:r w:rsidR="0099680A">
              <w:t>Майкопский район от 20.12.2019</w:t>
            </w:r>
            <w:r w:rsidRPr="001A063A">
              <w:t xml:space="preserve"> № 49</w:t>
            </w:r>
          </w:p>
        </w:tc>
        <w:tc>
          <w:tcPr>
            <w:tcW w:w="2949" w:type="dxa"/>
            <w:tcBorders>
              <w:top w:val="single" w:sz="4" w:space="0" w:color="000000"/>
              <w:left w:val="single" w:sz="4" w:space="0" w:color="000000"/>
              <w:bottom w:val="single" w:sz="4" w:space="0" w:color="000000"/>
              <w:right w:val="single" w:sz="4" w:space="0" w:color="000000"/>
            </w:tcBorders>
          </w:tcPr>
          <w:p w:rsidR="00F14A0A" w:rsidRPr="001A063A" w:rsidRDefault="00F14A0A" w:rsidP="003467B3">
            <w:pPr>
              <w:spacing w:line="256" w:lineRule="auto"/>
              <w:jc w:val="both"/>
            </w:pPr>
            <w:r w:rsidRPr="001A063A">
              <w:t>http://ksp-mr.ru</w:t>
            </w: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C054A" w:rsidRDefault="00F14A0A" w:rsidP="003467B3">
            <w:pPr>
              <w:snapToGrid w:val="0"/>
              <w:spacing w:line="256" w:lineRule="auto"/>
              <w:jc w:val="both"/>
            </w:pPr>
            <w:r w:rsidRPr="001C054A">
              <w:t>СФК 01 «Порядок организации методологического обеспечения деятельности Контрольно - счетной палаты МО «Тахтамукайский район»</w:t>
            </w:r>
          </w:p>
        </w:tc>
        <w:tc>
          <w:tcPr>
            <w:tcW w:w="2978" w:type="dxa"/>
            <w:tcBorders>
              <w:top w:val="single" w:sz="4" w:space="0" w:color="000000"/>
              <w:left w:val="single" w:sz="4" w:space="0" w:color="000000"/>
              <w:bottom w:val="single" w:sz="4" w:space="0" w:color="000000"/>
              <w:right w:val="nil"/>
            </w:tcBorders>
          </w:tcPr>
          <w:p w:rsidR="00F14A0A" w:rsidRPr="001C054A" w:rsidRDefault="00F14A0A" w:rsidP="003467B3">
            <w:pPr>
              <w:spacing w:line="256" w:lineRule="auto"/>
              <w:jc w:val="both"/>
              <w:rPr>
                <w:lang w:eastAsia="en-US"/>
              </w:rPr>
            </w:pPr>
            <w:r w:rsidRPr="001C054A">
              <w:t>Контрольно – счетная палата МО «Тахтамукайский район»</w:t>
            </w:r>
          </w:p>
          <w:p w:rsidR="00F14A0A" w:rsidRPr="001C054A"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1C054A" w:rsidRDefault="00F14A0A" w:rsidP="003467B3">
            <w:pPr>
              <w:spacing w:line="256" w:lineRule="auto"/>
              <w:jc w:val="both"/>
              <w:rPr>
                <w:lang w:eastAsia="en-US"/>
              </w:rPr>
            </w:pPr>
            <w:r w:rsidRPr="001C054A">
              <w:t xml:space="preserve">Приказ председателя </w:t>
            </w:r>
          </w:p>
          <w:p w:rsidR="00F14A0A" w:rsidRPr="001C054A" w:rsidRDefault="00F14A0A" w:rsidP="003467B3">
            <w:pPr>
              <w:spacing w:line="256" w:lineRule="auto"/>
              <w:jc w:val="both"/>
            </w:pPr>
            <w:r w:rsidRPr="001C054A">
              <w:t>Контрольно – счетной палаты МО «Тахтамукайский район»</w:t>
            </w:r>
          </w:p>
          <w:p w:rsidR="00F14A0A" w:rsidRPr="001C054A" w:rsidRDefault="0099680A" w:rsidP="003467B3">
            <w:pPr>
              <w:spacing w:line="256" w:lineRule="auto"/>
              <w:jc w:val="both"/>
            </w:pPr>
            <w:r>
              <w:t>№4 от 05.03.2014</w:t>
            </w:r>
          </w:p>
        </w:tc>
        <w:tc>
          <w:tcPr>
            <w:tcW w:w="2949" w:type="dxa"/>
            <w:tcBorders>
              <w:top w:val="single" w:sz="4" w:space="0" w:color="000000"/>
              <w:left w:val="single" w:sz="4" w:space="0" w:color="000000"/>
              <w:bottom w:val="single" w:sz="4" w:space="0" w:color="000000"/>
              <w:right w:val="single" w:sz="4" w:space="0" w:color="000000"/>
            </w:tcBorders>
          </w:tcPr>
          <w:p w:rsidR="00F14A0A" w:rsidRPr="001C054A" w:rsidRDefault="00F14A0A" w:rsidP="003467B3">
            <w:pPr>
              <w:spacing w:line="256" w:lineRule="auto"/>
              <w:jc w:val="both"/>
              <w:rPr>
                <w:lang w:eastAsia="en-US"/>
              </w:rPr>
            </w:pPr>
            <w:r w:rsidRPr="001C054A">
              <w:rPr>
                <w:lang w:val="en-US"/>
              </w:rPr>
              <w:t>http://www.kspta01.ru</w:t>
            </w:r>
          </w:p>
          <w:p w:rsidR="00F14A0A" w:rsidRPr="001C054A" w:rsidRDefault="00F14A0A" w:rsidP="003467B3">
            <w:pPr>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C054A" w:rsidRDefault="00F14A0A" w:rsidP="003467B3">
            <w:pPr>
              <w:snapToGrid w:val="0"/>
              <w:spacing w:line="256" w:lineRule="auto"/>
              <w:jc w:val="both"/>
            </w:pPr>
            <w:r w:rsidRPr="001C054A">
              <w:t>СФК 02«Финансово – экономическая экспертиза муниципальных программ Контрольно- счетной палаты МО «Тахтамукайский район»</w:t>
            </w:r>
          </w:p>
        </w:tc>
        <w:tc>
          <w:tcPr>
            <w:tcW w:w="2978" w:type="dxa"/>
            <w:tcBorders>
              <w:top w:val="single" w:sz="4" w:space="0" w:color="000000"/>
              <w:left w:val="single" w:sz="4" w:space="0" w:color="000000"/>
              <w:bottom w:val="single" w:sz="4" w:space="0" w:color="000000"/>
              <w:right w:val="nil"/>
            </w:tcBorders>
          </w:tcPr>
          <w:p w:rsidR="00F14A0A" w:rsidRPr="001C054A" w:rsidRDefault="00F14A0A" w:rsidP="003467B3">
            <w:pPr>
              <w:spacing w:line="256" w:lineRule="auto"/>
              <w:jc w:val="both"/>
              <w:rPr>
                <w:lang w:eastAsia="en-US"/>
              </w:rPr>
            </w:pPr>
            <w:r w:rsidRPr="001C054A">
              <w:t>Контрольно – счетная палата МО «Тахтамукайский район»</w:t>
            </w:r>
          </w:p>
          <w:p w:rsidR="00F14A0A" w:rsidRPr="001C054A"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1C054A" w:rsidRDefault="00F14A0A" w:rsidP="003467B3">
            <w:pPr>
              <w:spacing w:line="256" w:lineRule="auto"/>
              <w:jc w:val="both"/>
              <w:rPr>
                <w:lang w:eastAsia="en-US"/>
              </w:rPr>
            </w:pPr>
            <w:r w:rsidRPr="001C054A">
              <w:t xml:space="preserve">Приказ председателя </w:t>
            </w:r>
          </w:p>
          <w:p w:rsidR="00F14A0A" w:rsidRPr="001C054A" w:rsidRDefault="00F14A0A" w:rsidP="003467B3">
            <w:pPr>
              <w:spacing w:line="256" w:lineRule="auto"/>
              <w:jc w:val="both"/>
            </w:pPr>
            <w:r w:rsidRPr="001C054A">
              <w:t>Контрольно – счетной палаты МО «Тахтамукайский район»</w:t>
            </w:r>
          </w:p>
          <w:p w:rsidR="00F14A0A" w:rsidRPr="001C054A" w:rsidRDefault="0099680A" w:rsidP="003467B3">
            <w:pPr>
              <w:snapToGrid w:val="0"/>
              <w:spacing w:line="256" w:lineRule="auto"/>
              <w:jc w:val="both"/>
            </w:pPr>
            <w:r>
              <w:t>№5 от 06.03.2014</w:t>
            </w:r>
          </w:p>
        </w:tc>
        <w:tc>
          <w:tcPr>
            <w:tcW w:w="2949" w:type="dxa"/>
            <w:tcBorders>
              <w:top w:val="single" w:sz="4" w:space="0" w:color="000000"/>
              <w:left w:val="single" w:sz="4" w:space="0" w:color="000000"/>
              <w:bottom w:val="single" w:sz="4" w:space="0" w:color="000000"/>
              <w:right w:val="single" w:sz="4" w:space="0" w:color="000000"/>
            </w:tcBorders>
          </w:tcPr>
          <w:p w:rsidR="00F14A0A" w:rsidRPr="001C054A" w:rsidRDefault="00F14A0A" w:rsidP="003467B3">
            <w:pPr>
              <w:spacing w:line="256" w:lineRule="auto"/>
              <w:jc w:val="both"/>
              <w:rPr>
                <w:lang w:val="en-US" w:eastAsia="en-US"/>
              </w:rPr>
            </w:pPr>
            <w:r w:rsidRPr="001C054A">
              <w:rPr>
                <w:lang w:val="en-US"/>
              </w:rPr>
              <w:t>http://www.kspta01.ru</w:t>
            </w:r>
          </w:p>
          <w:p w:rsidR="00F14A0A" w:rsidRPr="001C054A" w:rsidRDefault="00F14A0A" w:rsidP="003467B3">
            <w:pPr>
              <w:snapToGrid w:val="0"/>
              <w:spacing w:line="256" w:lineRule="auto"/>
              <w:jc w:val="both"/>
            </w:pPr>
          </w:p>
        </w:tc>
      </w:tr>
      <w:tr w:rsidR="00F14A0A" w:rsidRPr="001C054A" w:rsidTr="003467B3">
        <w:trPr>
          <w:trHeight w:val="983"/>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1C054A" w:rsidRDefault="00F14A0A" w:rsidP="003467B3">
            <w:pPr>
              <w:snapToGrid w:val="0"/>
              <w:spacing w:line="256" w:lineRule="auto"/>
              <w:jc w:val="both"/>
            </w:pPr>
            <w:r w:rsidRPr="001C054A">
              <w:t>СФК 03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1C054A" w:rsidRDefault="00F14A0A" w:rsidP="003467B3">
            <w:pPr>
              <w:spacing w:line="256" w:lineRule="auto"/>
              <w:jc w:val="both"/>
              <w:rPr>
                <w:lang w:eastAsia="en-US"/>
              </w:rPr>
            </w:pPr>
            <w:r w:rsidRPr="001C054A">
              <w:t>Контрольно – счетная палата МО «Тахтамукайский район»</w:t>
            </w:r>
          </w:p>
          <w:p w:rsidR="00F14A0A" w:rsidRPr="001C054A"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1C054A" w:rsidRDefault="00F14A0A" w:rsidP="003467B3">
            <w:pPr>
              <w:spacing w:line="256" w:lineRule="auto"/>
              <w:jc w:val="both"/>
              <w:rPr>
                <w:lang w:eastAsia="en-US"/>
              </w:rPr>
            </w:pPr>
            <w:r w:rsidRPr="001C054A">
              <w:t xml:space="preserve">Приказ председателя </w:t>
            </w:r>
          </w:p>
          <w:p w:rsidR="00F14A0A" w:rsidRPr="001C054A" w:rsidRDefault="00F14A0A" w:rsidP="003467B3">
            <w:pPr>
              <w:spacing w:line="256" w:lineRule="auto"/>
              <w:jc w:val="both"/>
            </w:pPr>
            <w:r w:rsidRPr="001C054A">
              <w:t>Контрольно – счетной палаты МО «Тахтамукайский район»</w:t>
            </w:r>
          </w:p>
          <w:p w:rsidR="00F14A0A" w:rsidRPr="001C054A" w:rsidRDefault="0099680A" w:rsidP="003467B3">
            <w:pPr>
              <w:snapToGrid w:val="0"/>
              <w:spacing w:line="256" w:lineRule="auto"/>
              <w:jc w:val="both"/>
            </w:pPr>
            <w:r>
              <w:t>№35 от 18.12.2017</w:t>
            </w:r>
          </w:p>
        </w:tc>
        <w:tc>
          <w:tcPr>
            <w:tcW w:w="2949" w:type="dxa"/>
            <w:tcBorders>
              <w:top w:val="single" w:sz="4" w:space="0" w:color="000000"/>
              <w:left w:val="single" w:sz="4" w:space="0" w:color="000000"/>
              <w:bottom w:val="single" w:sz="4" w:space="0" w:color="000000"/>
              <w:right w:val="single" w:sz="4" w:space="0" w:color="000000"/>
            </w:tcBorders>
          </w:tcPr>
          <w:p w:rsidR="00F14A0A" w:rsidRPr="001C054A" w:rsidRDefault="00F14A0A" w:rsidP="003467B3">
            <w:pPr>
              <w:spacing w:line="256" w:lineRule="auto"/>
              <w:jc w:val="both"/>
              <w:rPr>
                <w:lang w:val="en-US" w:eastAsia="en-US"/>
              </w:rPr>
            </w:pPr>
            <w:r w:rsidRPr="001C054A">
              <w:rPr>
                <w:lang w:val="en-US"/>
              </w:rPr>
              <w:t>http://www.kspta01.ru</w:t>
            </w:r>
          </w:p>
          <w:p w:rsidR="00F14A0A" w:rsidRPr="001C054A" w:rsidRDefault="00F14A0A" w:rsidP="003467B3">
            <w:pPr>
              <w:snapToGrid w:val="0"/>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СФК 04 «Контроль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napToGrid w:val="0"/>
              <w:spacing w:line="256" w:lineRule="auto"/>
              <w:jc w:val="both"/>
            </w:pPr>
            <w:r>
              <w:t>№36 от 18.12.2017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napToGrid w:val="0"/>
              <w:spacing w:line="256" w:lineRule="auto"/>
              <w:jc w:val="both"/>
            </w:pPr>
          </w:p>
        </w:tc>
      </w:tr>
      <w:tr w:rsidR="00F14A0A" w:rsidRPr="001C054A" w:rsidTr="003467B3">
        <w:trPr>
          <w:trHeight w:val="559"/>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tabs>
                <w:tab w:val="left" w:pos="1020"/>
              </w:tabs>
              <w:spacing w:line="256" w:lineRule="auto"/>
              <w:jc w:val="both"/>
            </w:pPr>
            <w:r w:rsidRPr="00042D9D">
              <w:t>СФК 05 «Оперативный контроль исполнения бюджета»</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pacing w:line="256" w:lineRule="auto"/>
              <w:jc w:val="both"/>
              <w:rPr>
                <w:lang w:eastAsia="en-US"/>
              </w:rPr>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napToGrid w:val="0"/>
              <w:spacing w:line="256" w:lineRule="auto"/>
              <w:jc w:val="both"/>
            </w:pPr>
            <w:r>
              <w:t>№36 от 18.12.2017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napToGrid w:val="0"/>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napToGrid w:val="0"/>
              <w:spacing w:line="256" w:lineRule="auto"/>
              <w:jc w:val="both"/>
            </w:pPr>
            <w:r w:rsidRPr="00042D9D">
              <w:t>СФК 06 «Порядок проведения совместных и параллельных контрольных и экспертно- 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napToGrid w:val="0"/>
              <w:spacing w:line="256" w:lineRule="auto"/>
              <w:jc w:val="both"/>
            </w:pPr>
            <w:r>
              <w:t>№36 от 18.12.2017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napToGrid w:val="0"/>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СФК 07 «Проведение и оформление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napToGrid w:val="0"/>
              <w:spacing w:line="256" w:lineRule="auto"/>
              <w:jc w:val="both"/>
            </w:pPr>
            <w:r>
              <w:t>№36 от 18.12.2017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napToGrid w:val="0"/>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napToGrid w:val="0"/>
              <w:spacing w:line="256" w:lineRule="auto"/>
              <w:jc w:val="both"/>
            </w:pPr>
            <w:r w:rsidRPr="00042D9D">
              <w:t>СФК 08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napToGrid w:val="0"/>
              <w:spacing w:line="256" w:lineRule="auto"/>
              <w:jc w:val="both"/>
            </w:pPr>
            <w:r>
              <w:t>№36 от 18.12.2017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СФК 09 «Осуществление аудита в сфере закупок товаров, работ, услуг»</w:t>
            </w:r>
          </w:p>
          <w:p w:rsidR="00F14A0A" w:rsidRPr="00042D9D"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F14A0A" w:rsidP="003467B3">
            <w:pPr>
              <w:snapToGrid w:val="0"/>
              <w:spacing w:line="256" w:lineRule="auto"/>
              <w:jc w:val="both"/>
            </w:pPr>
            <w:r w:rsidRPr="00042D9D">
              <w:t>№37 от 18.1</w:t>
            </w:r>
            <w:r w:rsidR="0099680A">
              <w:t>2.2017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napToGrid w:val="0"/>
              <w:spacing w:line="256" w:lineRule="auto"/>
              <w:jc w:val="both"/>
            </w:pPr>
            <w:r w:rsidRPr="00042D9D">
              <w:t>СФК 10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napToGrid w:val="0"/>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F14A0A" w:rsidP="003467B3">
            <w:pPr>
              <w:snapToGrid w:val="0"/>
              <w:spacing w:line="256" w:lineRule="auto"/>
              <w:jc w:val="both"/>
            </w:pPr>
            <w:r w:rsidRPr="00042D9D">
              <w:t>№37 от 18.12.20</w:t>
            </w:r>
            <w:r w:rsidR="0099680A">
              <w:t>17</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rPr>
                <w:lang w:val="en-US" w:eastAsia="en-US"/>
              </w:rPr>
            </w:pPr>
            <w:r w:rsidRPr="00042D9D">
              <w:rPr>
                <w:lang w:val="en-US"/>
              </w:rPr>
              <w:t>http://www.kspta01.ru</w:t>
            </w:r>
          </w:p>
          <w:p w:rsidR="00F14A0A" w:rsidRPr="00042D9D" w:rsidRDefault="00F14A0A" w:rsidP="003467B3">
            <w:pPr>
              <w:spacing w:line="256" w:lineRule="auto"/>
              <w:jc w:val="both"/>
            </w:pP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СОД 11 «Подготовка годового отчета о работе Контрольно – счетной палаты МО «Тахтамукайский район»</w:t>
            </w:r>
          </w:p>
          <w:p w:rsidR="00F14A0A" w:rsidRPr="00042D9D"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pacing w:line="256" w:lineRule="auto"/>
              <w:jc w:val="both"/>
            </w:pPr>
            <w:r>
              <w:t>№10 от 16.04.2019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pPr>
            <w:r w:rsidRPr="00042D9D">
              <w:rPr>
                <w:lang w:val="en-US"/>
              </w:rPr>
              <w:t>http</w:t>
            </w:r>
            <w:r w:rsidRPr="00042D9D">
              <w:t>://</w:t>
            </w:r>
            <w:r w:rsidRPr="00042D9D">
              <w:rPr>
                <w:lang w:val="en-US"/>
              </w:rPr>
              <w:t>www</w:t>
            </w:r>
            <w:r w:rsidRPr="00042D9D">
              <w:t>.</w:t>
            </w:r>
            <w:r w:rsidRPr="00042D9D">
              <w:rPr>
                <w:lang w:val="en-US"/>
              </w:rPr>
              <w:t>kspta</w:t>
            </w:r>
            <w:r w:rsidRPr="00042D9D">
              <w:t>01.</w:t>
            </w:r>
            <w:r w:rsidRPr="00042D9D">
              <w:rPr>
                <w:lang w:val="en-US"/>
              </w:rPr>
              <w:t>ru</w:t>
            </w: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042D9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pPr>
            <w:r w:rsidRPr="00042D9D">
              <w:t>СФК 12 «Проведение анализа и мониторинга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РФ»</w:t>
            </w:r>
            <w:r w:rsidRPr="00042D9D">
              <w:rPr>
                <w:b/>
              </w:rPr>
              <w:t xml:space="preserve"> </w:t>
            </w:r>
          </w:p>
        </w:tc>
        <w:tc>
          <w:tcPr>
            <w:tcW w:w="2978"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Контрольно – счетная палата МО «Тахтамукайский район»</w:t>
            </w:r>
          </w:p>
          <w:p w:rsidR="00F14A0A" w:rsidRPr="00042D9D"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042D9D" w:rsidRDefault="00F14A0A" w:rsidP="003467B3">
            <w:pPr>
              <w:spacing w:line="256" w:lineRule="auto"/>
              <w:jc w:val="both"/>
              <w:rPr>
                <w:lang w:eastAsia="en-US"/>
              </w:rPr>
            </w:pPr>
            <w:r w:rsidRPr="00042D9D">
              <w:t xml:space="preserve">Приказ председателя </w:t>
            </w:r>
          </w:p>
          <w:p w:rsidR="00F14A0A" w:rsidRPr="00042D9D" w:rsidRDefault="00F14A0A" w:rsidP="003467B3">
            <w:pPr>
              <w:spacing w:line="256" w:lineRule="auto"/>
              <w:jc w:val="both"/>
            </w:pPr>
            <w:r w:rsidRPr="00042D9D">
              <w:t>Контрольно – счетной палаты МО «Тахтамукайский район»</w:t>
            </w:r>
          </w:p>
          <w:p w:rsidR="00F14A0A" w:rsidRPr="00042D9D" w:rsidRDefault="0099680A" w:rsidP="003467B3">
            <w:pPr>
              <w:spacing w:line="256" w:lineRule="auto"/>
              <w:jc w:val="both"/>
            </w:pPr>
            <w:r>
              <w:t>№11 от 17.04.2019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042D9D" w:rsidRDefault="00F14A0A" w:rsidP="003467B3">
            <w:pPr>
              <w:spacing w:line="256" w:lineRule="auto"/>
              <w:jc w:val="both"/>
            </w:pPr>
            <w:r w:rsidRPr="00042D9D">
              <w:rPr>
                <w:lang w:val="en-US"/>
              </w:rPr>
              <w:t>http</w:t>
            </w:r>
            <w:r w:rsidRPr="00042D9D">
              <w:t>://</w:t>
            </w:r>
            <w:r w:rsidRPr="00042D9D">
              <w:rPr>
                <w:lang w:val="en-US"/>
              </w:rPr>
              <w:t>www</w:t>
            </w:r>
            <w:r w:rsidRPr="00042D9D">
              <w:t>.</w:t>
            </w:r>
            <w:r w:rsidRPr="00042D9D">
              <w:rPr>
                <w:lang w:val="en-US"/>
              </w:rPr>
              <w:t>kspta</w:t>
            </w:r>
            <w:r w:rsidRPr="00042D9D">
              <w:t>01.</w:t>
            </w:r>
            <w:r w:rsidRPr="00042D9D">
              <w:rPr>
                <w:lang w:val="en-US"/>
              </w:rPr>
              <w:t>ru</w:t>
            </w: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b/>
              </w:rPr>
            </w:pPr>
            <w:r w:rsidRPr="00C55024">
              <w:t>СФК 13 «Порядок выявления коррупционных фактов в деятельности органов местного самоуправления, муниципальных учреждений и их должностных лиц»</w:t>
            </w:r>
            <w:r w:rsidRPr="00C55024">
              <w:rPr>
                <w:b/>
              </w:rPr>
              <w:t xml:space="preserve"> </w:t>
            </w:r>
          </w:p>
          <w:p w:rsidR="00F14A0A" w:rsidRPr="00C55024"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Контрольно – счетная палата МО «Тахтамукайский район»</w:t>
            </w:r>
          </w:p>
          <w:p w:rsidR="00F14A0A" w:rsidRPr="00C55024"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 xml:space="preserve">Приказ председателя </w:t>
            </w:r>
          </w:p>
          <w:p w:rsidR="00F14A0A" w:rsidRPr="00C55024" w:rsidRDefault="00F14A0A" w:rsidP="003467B3">
            <w:pPr>
              <w:spacing w:line="256" w:lineRule="auto"/>
              <w:jc w:val="both"/>
            </w:pPr>
            <w:r w:rsidRPr="00C55024">
              <w:t>Контрольно – счетной палаты МО «Тахтамукайский район»</w:t>
            </w:r>
          </w:p>
          <w:p w:rsidR="00F14A0A" w:rsidRPr="00C55024" w:rsidRDefault="0099680A" w:rsidP="0099680A">
            <w:pPr>
              <w:spacing w:line="256" w:lineRule="auto"/>
              <w:jc w:val="both"/>
            </w:pPr>
            <w:r>
              <w:t>№16 от 18.04.2019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pacing w:line="256" w:lineRule="auto"/>
              <w:jc w:val="both"/>
            </w:pPr>
            <w:r w:rsidRPr="00C55024">
              <w:rPr>
                <w:lang w:val="en-US"/>
              </w:rPr>
              <w:t>http</w:t>
            </w:r>
            <w:r w:rsidRPr="00C55024">
              <w:t>://</w:t>
            </w:r>
            <w:r w:rsidRPr="00C55024">
              <w:rPr>
                <w:lang w:val="en-US"/>
              </w:rPr>
              <w:t>www</w:t>
            </w:r>
            <w:r w:rsidRPr="00C55024">
              <w:t>.</w:t>
            </w:r>
            <w:r w:rsidRPr="00C55024">
              <w:rPr>
                <w:lang w:val="en-US"/>
              </w:rPr>
              <w:t>kspta</w:t>
            </w:r>
            <w:r w:rsidRPr="00C55024">
              <w:t>01.</w:t>
            </w:r>
            <w:r w:rsidRPr="00C55024">
              <w:rPr>
                <w:lang w:val="en-US"/>
              </w:rPr>
              <w:t>ru</w:t>
            </w:r>
          </w:p>
        </w:tc>
      </w:tr>
      <w:tr w:rsidR="00F14A0A" w:rsidRPr="001C054A"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СФК 14 «Проведение финансово-экономической экспертизы проектов муниципальных правовых актов в части, касающейся расходных обязательств МО «Тахтамукайский район»</w:t>
            </w: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Контрольно – счетная палата МО «Тахтамукайский район»</w:t>
            </w:r>
          </w:p>
          <w:p w:rsidR="00F14A0A" w:rsidRPr="00C55024"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 xml:space="preserve">Приказ председателя </w:t>
            </w:r>
          </w:p>
          <w:p w:rsidR="00F14A0A" w:rsidRPr="00C55024" w:rsidRDefault="00F14A0A" w:rsidP="003467B3">
            <w:pPr>
              <w:spacing w:line="256" w:lineRule="auto"/>
              <w:jc w:val="both"/>
            </w:pPr>
            <w:r w:rsidRPr="00C55024">
              <w:t>Контрольно – счетной палаты МО «Тахтамукайский район»</w:t>
            </w:r>
          </w:p>
          <w:p w:rsidR="00F14A0A" w:rsidRPr="00C55024" w:rsidRDefault="008840B0" w:rsidP="003467B3">
            <w:pPr>
              <w:spacing w:line="256" w:lineRule="auto"/>
              <w:jc w:val="both"/>
            </w:pPr>
            <w:r>
              <w:lastRenderedPageBreak/>
              <w:t>№17 от 19.04.2019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pacing w:line="256" w:lineRule="auto"/>
              <w:jc w:val="both"/>
            </w:pPr>
            <w:r w:rsidRPr="00C55024">
              <w:rPr>
                <w:lang w:val="en-US"/>
              </w:rPr>
              <w:lastRenderedPageBreak/>
              <w:t>http</w:t>
            </w:r>
            <w:r w:rsidRPr="00C55024">
              <w:t>://</w:t>
            </w:r>
            <w:r w:rsidRPr="00C55024">
              <w:rPr>
                <w:lang w:val="en-US"/>
              </w:rPr>
              <w:t>www</w:t>
            </w:r>
            <w:r w:rsidRPr="00C55024">
              <w:t>.</w:t>
            </w:r>
            <w:r w:rsidRPr="00C55024">
              <w:rPr>
                <w:lang w:val="en-US"/>
              </w:rPr>
              <w:t>kspta</w:t>
            </w:r>
            <w:r w:rsidRPr="00C55024">
              <w:t>01.</w:t>
            </w:r>
            <w:r w:rsidRPr="00C55024">
              <w:rPr>
                <w:lang w:val="en-US"/>
              </w:rPr>
              <w:t>ru</w:t>
            </w:r>
          </w:p>
        </w:tc>
      </w:tr>
      <w:tr w:rsidR="00F14A0A" w:rsidRPr="001C054A" w:rsidTr="003467B3">
        <w:trPr>
          <w:trHeight w:val="571"/>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b/>
              </w:rPr>
            </w:pPr>
            <w:r w:rsidRPr="00C55024">
              <w:t>СФК 15 «Организация и проведение внешней проверки годового отчета об исполнении бюджета МО «Тахтамукайский район»</w:t>
            </w:r>
            <w:r w:rsidRPr="00C55024">
              <w:rPr>
                <w:b/>
              </w:rPr>
              <w:t xml:space="preserve"> </w:t>
            </w:r>
          </w:p>
          <w:p w:rsidR="00F14A0A" w:rsidRPr="00C55024"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Контрольно – счетная палата МО «Тахтамукайский район»</w:t>
            </w:r>
          </w:p>
          <w:p w:rsidR="00F14A0A" w:rsidRPr="00C55024"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 xml:space="preserve">Приказ председателя </w:t>
            </w:r>
          </w:p>
          <w:p w:rsidR="00F14A0A" w:rsidRPr="00C55024" w:rsidRDefault="00F14A0A" w:rsidP="003467B3">
            <w:pPr>
              <w:spacing w:line="256" w:lineRule="auto"/>
              <w:jc w:val="both"/>
            </w:pPr>
            <w:r w:rsidRPr="00C55024">
              <w:t>Контрольно – счетной палаты МО «Тахтамукайский район»</w:t>
            </w:r>
          </w:p>
          <w:p w:rsidR="00F14A0A" w:rsidRPr="00C55024" w:rsidRDefault="008840B0" w:rsidP="003467B3">
            <w:pPr>
              <w:spacing w:line="256" w:lineRule="auto"/>
              <w:jc w:val="both"/>
            </w:pPr>
            <w:r>
              <w:t>№18 от 23.04.2019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pacing w:line="256" w:lineRule="auto"/>
              <w:jc w:val="both"/>
            </w:pPr>
            <w:r w:rsidRPr="00C55024">
              <w:rPr>
                <w:lang w:val="en-US"/>
              </w:rPr>
              <w:t>http</w:t>
            </w:r>
            <w:r w:rsidRPr="00C55024">
              <w:t>://</w:t>
            </w:r>
            <w:r w:rsidRPr="00C55024">
              <w:rPr>
                <w:lang w:val="en-US"/>
              </w:rPr>
              <w:t>www</w:t>
            </w:r>
            <w:r w:rsidRPr="00C55024">
              <w:t>.</w:t>
            </w:r>
            <w:r w:rsidRPr="00C55024">
              <w:rPr>
                <w:lang w:val="en-US"/>
              </w:rPr>
              <w:t>kspta</w:t>
            </w:r>
            <w:r w:rsidRPr="00C55024">
              <w:t>01.</w:t>
            </w:r>
            <w:r w:rsidRPr="00C55024">
              <w:rPr>
                <w:lang w:val="en-US"/>
              </w:rPr>
              <w:t>ru</w:t>
            </w:r>
          </w:p>
        </w:tc>
      </w:tr>
      <w:tr w:rsidR="00F14A0A" w:rsidRPr="001C054A" w:rsidTr="003467B3">
        <w:trPr>
          <w:trHeight w:val="571"/>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b/>
              </w:rPr>
            </w:pPr>
            <w:r w:rsidRPr="00C55024">
              <w:t>СФК 16 «Экспертиза проекта бюджета на очередной финансовый год и плановый период»</w:t>
            </w:r>
            <w:r w:rsidRPr="00C55024">
              <w:rPr>
                <w:b/>
              </w:rPr>
              <w:t xml:space="preserve"> </w:t>
            </w:r>
          </w:p>
          <w:p w:rsidR="00F14A0A" w:rsidRPr="00C55024"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Контрольно – счетная палата МО «Тахтамукайский район»</w:t>
            </w:r>
          </w:p>
          <w:p w:rsidR="00F14A0A" w:rsidRPr="00C55024"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 xml:space="preserve">Приказ председателя </w:t>
            </w:r>
          </w:p>
          <w:p w:rsidR="00F14A0A" w:rsidRPr="00C55024" w:rsidRDefault="00F14A0A" w:rsidP="003467B3">
            <w:pPr>
              <w:spacing w:line="256" w:lineRule="auto"/>
              <w:jc w:val="both"/>
            </w:pPr>
            <w:r w:rsidRPr="00C55024">
              <w:t>Контрольно – счетной палаты МО «Тахтамукайский район»</w:t>
            </w:r>
          </w:p>
          <w:p w:rsidR="00F14A0A" w:rsidRPr="00C55024" w:rsidRDefault="008840B0" w:rsidP="003467B3">
            <w:pPr>
              <w:spacing w:line="256" w:lineRule="auto"/>
              <w:jc w:val="both"/>
            </w:pPr>
            <w:r>
              <w:t>№19 от 25.04.2019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pacing w:line="256" w:lineRule="auto"/>
              <w:jc w:val="both"/>
            </w:pPr>
            <w:r w:rsidRPr="00C55024">
              <w:rPr>
                <w:lang w:val="en-US"/>
              </w:rPr>
              <w:t>http</w:t>
            </w:r>
            <w:r w:rsidRPr="00C55024">
              <w:t>://</w:t>
            </w:r>
            <w:r w:rsidRPr="00C55024">
              <w:rPr>
                <w:lang w:val="en-US"/>
              </w:rPr>
              <w:t>www</w:t>
            </w:r>
            <w:r w:rsidRPr="00C55024">
              <w:t>.</w:t>
            </w:r>
            <w:r w:rsidRPr="00C55024">
              <w:rPr>
                <w:lang w:val="en-US"/>
              </w:rPr>
              <w:t>kspta</w:t>
            </w:r>
            <w:r w:rsidRPr="00C55024">
              <w:t>01.</w:t>
            </w:r>
            <w:r w:rsidRPr="00C55024">
              <w:rPr>
                <w:lang w:val="en-US"/>
              </w:rPr>
              <w:t>ru</w:t>
            </w:r>
          </w:p>
        </w:tc>
      </w:tr>
      <w:tr w:rsidR="00F14A0A" w:rsidRPr="001C054A" w:rsidTr="003467B3">
        <w:trPr>
          <w:trHeight w:val="571"/>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СФК 17 «Организация проведения контроля за законностью, результативностью (эффективностью и экономностью) использования средств районного бюджета, поступивших в бюджеты поселений, входящих в состав МО «Тахтамукайский район»</w:t>
            </w: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Контрольно – счетная палата МО «Тахтамукайский район»</w:t>
            </w:r>
          </w:p>
          <w:p w:rsidR="00F14A0A" w:rsidRPr="00C55024" w:rsidRDefault="00F14A0A" w:rsidP="003467B3">
            <w:pPr>
              <w:spacing w:line="256" w:lineRule="auto"/>
              <w:jc w:val="both"/>
            </w:pP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rPr>
                <w:lang w:eastAsia="en-US"/>
              </w:rPr>
            </w:pPr>
            <w:r w:rsidRPr="00C55024">
              <w:t xml:space="preserve">Приказ председателя </w:t>
            </w:r>
          </w:p>
          <w:p w:rsidR="00F14A0A" w:rsidRPr="00C55024" w:rsidRDefault="00F14A0A" w:rsidP="003467B3">
            <w:pPr>
              <w:spacing w:line="256" w:lineRule="auto"/>
              <w:jc w:val="both"/>
            </w:pPr>
            <w:r w:rsidRPr="00C55024">
              <w:t>Контрольно – счетной палаты МО «Тахтамукайский район»</w:t>
            </w:r>
          </w:p>
          <w:p w:rsidR="00F14A0A" w:rsidRPr="00C55024" w:rsidRDefault="008840B0" w:rsidP="003467B3">
            <w:pPr>
              <w:spacing w:line="256" w:lineRule="auto"/>
              <w:jc w:val="both"/>
            </w:pPr>
            <w:r>
              <w:t>№20 от 29.04.2019</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pacing w:line="256" w:lineRule="auto"/>
              <w:jc w:val="both"/>
            </w:pPr>
            <w:r w:rsidRPr="00C55024">
              <w:rPr>
                <w:lang w:val="en-US"/>
              </w:rPr>
              <w:t>http</w:t>
            </w:r>
            <w:r w:rsidRPr="00C55024">
              <w:t>://</w:t>
            </w:r>
            <w:r w:rsidRPr="00C55024">
              <w:rPr>
                <w:lang w:val="en-US"/>
              </w:rPr>
              <w:t>www</w:t>
            </w:r>
            <w:r w:rsidRPr="00C55024">
              <w:t>.</w:t>
            </w:r>
            <w:r w:rsidRPr="00C55024">
              <w:rPr>
                <w:lang w:val="en-US"/>
              </w:rPr>
              <w:t>kspta</w:t>
            </w:r>
            <w:r w:rsidRPr="00C55024">
              <w:t>01.</w:t>
            </w:r>
            <w:r w:rsidRPr="00C55024">
              <w:rPr>
                <w:lang w:val="en-US"/>
              </w:rPr>
              <w:t>ru</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СВМФК 51 «Общие правила проведения контрольного мероприятия»</w:t>
            </w:r>
          </w:p>
          <w:p w:rsidR="00F14A0A" w:rsidRPr="00C55024"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Распоряжение Контрольно-счетной палаты муниципального образования Апшеронский район от 08.02.2012 № 12 (</w:t>
            </w:r>
            <w:r w:rsidRPr="00C55024">
              <w:rPr>
                <w:lang w:val="en-US"/>
              </w:rPr>
              <w:t>c</w:t>
            </w:r>
            <w:r w:rsidRPr="00C55024">
              <w:t xml:space="preserve"> изменениями от 01.06.2021 № 34)</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napToGrid w:val="0"/>
              <w:jc w:val="both"/>
            </w:pPr>
            <w:hyperlink r:id="rId121" w:history="1">
              <w:r w:rsidRPr="00C55024">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СВМФК 52 «Проведение экспертно-аналитического мероприятия»</w:t>
            </w:r>
          </w:p>
          <w:p w:rsidR="00F14A0A" w:rsidRPr="00C5502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Распоряжение Контрольно-счетной палаты муниципального образования Апшеронский район от 08.02.2012 № 12</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napToGrid w:val="0"/>
              <w:jc w:val="both"/>
            </w:pPr>
            <w:hyperlink r:id="rId122" w:history="1">
              <w:r w:rsidRPr="00C55024">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СВМФК 53 «Проведение и оформление результатов финансового аудита»</w:t>
            </w:r>
          </w:p>
          <w:p w:rsidR="00F14A0A" w:rsidRPr="00C5502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C55024" w:rsidRDefault="00F14A0A" w:rsidP="003467B3">
            <w:pPr>
              <w:spacing w:line="256" w:lineRule="auto"/>
              <w:jc w:val="both"/>
            </w:pPr>
            <w:r w:rsidRPr="00C55024">
              <w:t>Распоряжение Контрольно-счетной палаты муниципального образования Апшеронский район от 12.05.2012 № 41</w:t>
            </w:r>
          </w:p>
        </w:tc>
        <w:tc>
          <w:tcPr>
            <w:tcW w:w="2949" w:type="dxa"/>
            <w:tcBorders>
              <w:top w:val="single" w:sz="4" w:space="0" w:color="000000"/>
              <w:left w:val="single" w:sz="4" w:space="0" w:color="000000"/>
              <w:bottom w:val="single" w:sz="4" w:space="0" w:color="000000"/>
              <w:right w:val="single" w:sz="4" w:space="0" w:color="000000"/>
            </w:tcBorders>
          </w:tcPr>
          <w:p w:rsidR="00F14A0A" w:rsidRPr="00C55024" w:rsidRDefault="00F14A0A" w:rsidP="003467B3">
            <w:pPr>
              <w:snapToGrid w:val="0"/>
              <w:jc w:val="both"/>
            </w:pPr>
            <w:hyperlink r:id="rId123" w:history="1">
              <w:r w:rsidRPr="00C55024">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54 «Проведение аудита эффективности использования муниципальных средств»</w:t>
            </w:r>
          </w:p>
          <w:p w:rsidR="00F14A0A" w:rsidRPr="00F72B2B"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Распоряжение Контрольно-счетной палаты муниципального образования Апшеронский район от 12.05.2012 № 41</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24"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55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Апшеронский район»</w:t>
            </w:r>
          </w:p>
          <w:p w:rsidR="00F14A0A" w:rsidRPr="00F72B2B"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Распоряжение Контрольно-счетной палаты муниципального образования Апшеронский район от 12.05.2012 № 41</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25"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56 «Проверка соблюдения объектом проверки требований нормативных правовых актов в ходе контрольного мероприятия»</w:t>
            </w:r>
          </w:p>
          <w:p w:rsidR="00F14A0A" w:rsidRPr="00F72B2B"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Распоряжение Контрольно-счетной палаты муниципального образования Апшеронский район от 08.02.2012 № 15</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26"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151 «Экспертиза проектов муниципальных правовых актов муниципального образования Апшеронский район»</w:t>
            </w:r>
          </w:p>
          <w:p w:rsidR="00F14A0A" w:rsidRPr="00F72B2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26.04.2013 № 29</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27"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152 «Экспертиза проектов муниципальных программ муниципального образования Апшеронский район»</w:t>
            </w:r>
          </w:p>
          <w:p w:rsidR="00F14A0A" w:rsidRPr="00F72B2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26.04.2013 № 29</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28"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153 «Проверка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w:t>
            </w:r>
          </w:p>
          <w:p w:rsidR="00F14A0A" w:rsidRPr="00F72B2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04.06.2015 № 45</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29"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СОД 1 «Порядок организации методологического обеспечения деятельности Контрольно-счетной палаты муниципального образования Апшеронский район»</w:t>
            </w:r>
          </w:p>
          <w:p w:rsidR="00F14A0A" w:rsidRPr="00F72B2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08.02.2012 № 12</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0"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C5502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СОД 2 «Порядок планирования работы Контрольно-счетной палаты муниципального образования Апшеронский район»</w:t>
            </w:r>
          </w:p>
          <w:p w:rsidR="00F14A0A" w:rsidRPr="00F72B2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08.02.2012 № 12</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1"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0CD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b/>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СОД 3 «Порядок подготовки отчета о работе Контрольно-счетной палаты муниципального образования Апшеронский район»</w:t>
            </w:r>
          </w:p>
          <w:p w:rsidR="00F14A0A" w:rsidRPr="00F72B2B"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12.05.2012 № 41 (с изменениями от 06.02.2021 № 10)</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2"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 xml:space="preserve">СВМФК 101 «Экспертиза проекта бюджета на очередной финансовый год и плановый период» </w:t>
            </w:r>
          </w:p>
          <w:p w:rsidR="00F14A0A" w:rsidRPr="00F72B2B"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12.10.2022 № 60</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3"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102 «Проведение оперативного контроля за ходом исполнения решения Совета муниципального образования Апшеронский район о районном бюджете на текущий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Контрольно-счетной палаты муниципального образования Апшеронский район от 12.05.2012 № 41</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4"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 xml:space="preserve">СВМФК 103 «Организация и проведение внешней проверки годового отчета об исполнении местного бюджета» </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rPr>
                <w:lang w:eastAsia="ru-RU"/>
              </w:rPr>
              <w:t>Распоряжение Контрольно-счетной палаты муниципального образования Апшеронский район от</w:t>
            </w:r>
            <w:r w:rsidRPr="00F72B2B">
              <w:t xml:space="preserve"> </w:t>
            </w:r>
            <w:r w:rsidRPr="00F72B2B">
              <w:rPr>
                <w:lang w:eastAsia="ru-RU"/>
              </w:rPr>
              <w:t>24.02.2022 № 19</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5"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СВМФК 57 «Проведение аудита в сфере закупок</w:t>
            </w:r>
            <w:r w:rsidRPr="00F72B2B">
              <w:rPr>
                <w:b/>
                <w:lang w:eastAsia="ru-RU"/>
              </w:rPr>
              <w:t>»</w:t>
            </w:r>
          </w:p>
          <w:p w:rsidR="00F14A0A" w:rsidRPr="00F72B2B"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Апшеронский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 xml:space="preserve">Распоряжение Контрольно-счетной палаты муниципального образования Апшеронский район </w:t>
            </w:r>
            <w:r w:rsidRPr="00F72B2B">
              <w:lastRenderedPageBreak/>
              <w:t>от 19.01.2015 № 5</w:t>
            </w:r>
          </w:p>
        </w:tc>
        <w:tc>
          <w:tcPr>
            <w:tcW w:w="2949" w:type="dxa"/>
            <w:tcBorders>
              <w:top w:val="single" w:sz="4" w:space="0" w:color="000000"/>
              <w:left w:val="single" w:sz="4" w:space="0" w:color="000000"/>
              <w:bottom w:val="single" w:sz="4" w:space="0" w:color="000000"/>
              <w:right w:val="single" w:sz="4" w:space="0" w:color="000000"/>
            </w:tcBorders>
          </w:tcPr>
          <w:p w:rsidR="00F14A0A" w:rsidRPr="00165A56" w:rsidRDefault="00F14A0A" w:rsidP="003467B3">
            <w:pPr>
              <w:snapToGrid w:val="0"/>
              <w:jc w:val="both"/>
            </w:pPr>
            <w:hyperlink r:id="rId136" w:history="1">
              <w:r w:rsidRPr="00165A56">
                <w:rPr>
                  <w:rStyle w:val="af6"/>
                  <w:color w:val="auto"/>
                  <w:u w:val="none"/>
                </w:rPr>
                <w:t>http://www.apsheronsk-oms.ru/normotvorcheskaya-deyatel-nost.html</w:t>
              </w:r>
            </w:hyperlink>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rPr>
                <w:color w:val="000000"/>
              </w:rPr>
            </w:pPr>
            <w:r>
              <w:t xml:space="preserve">СФКМО-1 </w:t>
            </w:r>
            <w:r w:rsidRPr="00F72B2B">
              <w:t>«Планирование работы Контрольно-счетной палаты муниципального образования Брюховецкий район»</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rPr>
                <w:color w:val="000000"/>
              </w:rPr>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rPr>
                <w:color w:val="000000"/>
              </w:rPr>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pacing w:line="256" w:lineRule="auto"/>
              <w:jc w:val="both"/>
              <w:rPr>
                <w:color w:val="0563C1"/>
              </w:rPr>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СФКМО-2 «Подготовка к проведению контрольного мероприятия Контрольно-счетной палаты муниципального образования Брюховецкий район»</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pacing w:line="256" w:lineRule="auto"/>
              <w:jc w:val="both"/>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СФКМО-3 «Проведение контрольного мероприятия Контрольно-счетной палаты муниципального образования Брюховецкий район (Общие правила)»</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pPr>
            <w:r w:rsidRPr="00F72B2B">
              <w:t>СФКМО-4 «Проведение проверки годовой бюджетной отчётности главных администраторов средств бюджета муниципального образования Брюховецкий район»</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 xml:space="preserve">СФКМО-5 «Оформление результатов контрольного мероприятия Контрольно-счетной палаты муниципального образования Брюховецкий район»  </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года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75348E" w:rsidP="003467B3">
            <w:pPr>
              <w:snapToGrid w:val="0"/>
              <w:spacing w:line="256" w:lineRule="auto"/>
              <w:jc w:val="both"/>
            </w:pPr>
            <w:r>
              <w:t xml:space="preserve">СФКМО-6 «Проведение </w:t>
            </w:r>
            <w:r w:rsidR="00F14A0A" w:rsidRPr="00F72B2B">
              <w:t>экспертно-аналитических мероприятий Контрольно-счётной палаты муниципального образования Брюховецкий район и оформление их результатов (общие правила)»</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года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СФКМО-7 «Представления и предписания Контрольно-счетной палаты муниципального образования Брюховецкий район по итогам контрольных мероприятий»</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года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СФКМО-8 «Подготовка информационных сообщений о контрольных и экспертно-аналитических мероприятиях Контрольно-счетной палаты муниципального образования Брюховецкий район»</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 xml:space="preserve">Распоряжение председателя контрольно-счетной палаты муниципального образования Брюховецкий район от 19.03.2012 </w:t>
            </w:r>
            <w:r w:rsidRPr="00F72B2B">
              <w:lastRenderedPageBreak/>
              <w:t>года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pPr>
            <w:r w:rsidRPr="00F72B2B">
              <w:lastRenderedPageBreak/>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ind w:left="37"/>
              <w:contextualSpacing/>
              <w:jc w:val="both"/>
            </w:pPr>
            <w:r w:rsidRPr="00F72B2B">
              <w:t>СФКМО-9 «Подготовка заключения Контрольно-счётной палаты муниципального</w:t>
            </w:r>
            <w:r w:rsidR="0075348E">
              <w:t xml:space="preserve"> образования Брюховецкий район </w:t>
            </w:r>
            <w:r w:rsidRPr="00F72B2B">
              <w:t>на отчёт администрации муниципального образования Брюховецкий район об исполнении муниципального бюджета за год»</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pPr>
            <w:r w:rsidRPr="00F72B2B">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ind w:left="37"/>
              <w:contextualSpacing/>
              <w:jc w:val="both"/>
            </w:pPr>
            <w:r w:rsidRPr="00F72B2B">
              <w:t>СФКМО-10 «Подготовка заключения Контрольно-счётной палаты на проект решения Совета муниципального</w:t>
            </w:r>
            <w:r w:rsidR="0075348E">
              <w:t xml:space="preserve"> образования Брюховецкий район </w:t>
            </w:r>
            <w:r w:rsidRPr="00F72B2B">
              <w:t>«О районном бюджете на очередной год и двухлетний плановый период»</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rPr>
                <w:color w:val="000000"/>
              </w:rPr>
            </w:pPr>
            <w:r w:rsidRPr="00F72B2B">
              <w:rPr>
                <w:color w:val="000000"/>
              </w:rPr>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75348E" w:rsidP="003467B3">
            <w:pPr>
              <w:snapToGrid w:val="0"/>
              <w:spacing w:line="256" w:lineRule="auto"/>
              <w:jc w:val="both"/>
            </w:pPr>
            <w:r>
              <w:t xml:space="preserve">СФКМО-11 «Взаимодействие </w:t>
            </w:r>
            <w:r w:rsidR="00F14A0A" w:rsidRPr="00F72B2B">
              <w:t>Контрольно-счетной палаты муниципального образования Брюховецкий район с государственными и муниципальными органами»</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19.03.2012  №34</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snapToGrid w:val="0"/>
              <w:spacing w:line="256" w:lineRule="auto"/>
              <w:jc w:val="both"/>
              <w:rPr>
                <w:color w:val="000000"/>
              </w:rPr>
            </w:pPr>
            <w:r w:rsidRPr="00F72B2B">
              <w:rPr>
                <w:color w:val="000000"/>
              </w:rPr>
              <w:t>http://www.bruhoveckaya.ru/ksp/o_ksp/norm_base/</w:t>
            </w:r>
          </w:p>
        </w:tc>
      </w:tr>
      <w:tr w:rsidR="00F14A0A" w:rsidRPr="00F72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F72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72B2B" w:rsidRDefault="00F14A0A" w:rsidP="003467B3">
            <w:pPr>
              <w:tabs>
                <w:tab w:val="left" w:pos="1530"/>
              </w:tabs>
              <w:snapToGrid w:val="0"/>
              <w:spacing w:line="256" w:lineRule="auto"/>
              <w:jc w:val="both"/>
              <w:rPr>
                <w:spacing w:val="-2"/>
              </w:rPr>
            </w:pPr>
            <w:r w:rsidRPr="00F72B2B">
              <w:t>СФКМО-12 «Проведение аудита в сфере закупок товаров, работ, услуг для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F72B2B" w:rsidRDefault="00F14A0A" w:rsidP="003467B3">
            <w:pPr>
              <w:tabs>
                <w:tab w:val="left" w:pos="1530"/>
              </w:tabs>
              <w:snapToGrid w:val="0"/>
              <w:spacing w:line="256" w:lineRule="auto"/>
              <w:jc w:val="both"/>
            </w:pPr>
            <w:r w:rsidRPr="00F72B2B">
              <w:t>Контрольно-счетная палата муниципального образования Брюховецкий район</w:t>
            </w:r>
          </w:p>
        </w:tc>
        <w:tc>
          <w:tcPr>
            <w:tcW w:w="3290" w:type="dxa"/>
            <w:tcBorders>
              <w:top w:val="single" w:sz="4" w:space="0" w:color="000000"/>
              <w:left w:val="single" w:sz="4" w:space="0" w:color="000000"/>
              <w:bottom w:val="single" w:sz="4" w:space="0" w:color="000000"/>
              <w:right w:val="nil"/>
            </w:tcBorders>
          </w:tcPr>
          <w:p w:rsidR="00F14A0A" w:rsidRPr="00F72B2B" w:rsidRDefault="00F14A0A" w:rsidP="003467B3">
            <w:pPr>
              <w:tabs>
                <w:tab w:val="left" w:pos="1530"/>
              </w:tabs>
              <w:snapToGrid w:val="0"/>
              <w:spacing w:line="256" w:lineRule="auto"/>
              <w:jc w:val="both"/>
            </w:pPr>
            <w:r w:rsidRPr="00F72B2B">
              <w:t>Распоряжение председателя контрольно-счетной палаты муниципального образования Брюховецкий район от 10.12.2014 года №292</w:t>
            </w:r>
          </w:p>
        </w:tc>
        <w:tc>
          <w:tcPr>
            <w:tcW w:w="2949" w:type="dxa"/>
            <w:tcBorders>
              <w:top w:val="single" w:sz="4" w:space="0" w:color="000000"/>
              <w:left w:val="single" w:sz="4" w:space="0" w:color="000000"/>
              <w:bottom w:val="single" w:sz="4" w:space="0" w:color="000000"/>
              <w:right w:val="single" w:sz="4" w:space="0" w:color="000000"/>
            </w:tcBorders>
          </w:tcPr>
          <w:p w:rsidR="00F14A0A" w:rsidRPr="00F72B2B" w:rsidRDefault="00F14A0A" w:rsidP="003467B3">
            <w:pPr>
              <w:tabs>
                <w:tab w:val="left" w:pos="1530"/>
              </w:tabs>
              <w:snapToGrid w:val="0"/>
              <w:spacing w:line="256" w:lineRule="auto"/>
              <w:jc w:val="both"/>
              <w:rPr>
                <w:color w:val="000000"/>
              </w:rPr>
            </w:pPr>
            <w:r w:rsidRPr="00F72B2B">
              <w:rPr>
                <w:color w:val="000000"/>
              </w:rPr>
              <w:t>http://www.bruhoveckaya.ru/ksp/o_ksp/norm_base/</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rPr>
                <w:rFonts w:eastAsia="Calibri"/>
              </w:rPr>
              <w:t xml:space="preserve">Стандарт внешнего муниципального финансового контроля </w:t>
            </w:r>
            <w:r w:rsidRPr="004D53C7">
              <w:t>«Общие правила проведения контрольного мероприятия» (сфкксп-1)</w:t>
            </w:r>
          </w:p>
          <w:p w:rsidR="00F14A0A" w:rsidRPr="004D53C7" w:rsidRDefault="00F14A0A" w:rsidP="003467B3">
            <w:pPr>
              <w:spacing w:line="256" w:lineRule="auto"/>
              <w:jc w:val="both"/>
            </w:pPr>
          </w:p>
          <w:p w:rsidR="00F14A0A" w:rsidRPr="004D53C7"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rPr>
                <w:i/>
              </w:rPr>
            </w:pPr>
            <w:r w:rsidRPr="004D53C7">
              <w:t>Контрольно-счетная палата муниципального образования город-курорт Геленджик</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75348E">
            <w:pPr>
              <w:spacing w:line="256" w:lineRule="auto"/>
              <w:jc w:val="both"/>
            </w:pPr>
            <w:r w:rsidRPr="004D53C7">
              <w:t>распоряжение председателя Контрольно-</w:t>
            </w:r>
            <w:r w:rsidR="0075348E">
              <w:t xml:space="preserve">счетной палаты муниципального </w:t>
            </w:r>
            <w:r w:rsidRPr="004D53C7">
              <w:t>образования город-курорт Геленджик от 15</w:t>
            </w:r>
            <w:r w:rsidR="0075348E">
              <w:t>.10.</w:t>
            </w:r>
            <w:r w:rsidRPr="004D53C7">
              <w:t>2012 № 16</w:t>
            </w: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tabs>
                <w:tab w:val="left" w:pos="1530"/>
              </w:tabs>
              <w:snapToGrid w:val="0"/>
              <w:spacing w:line="256" w:lineRule="auto"/>
              <w:jc w:val="both"/>
              <w:rPr>
                <w:color w:val="000000"/>
              </w:rPr>
            </w:pPr>
            <w:r w:rsidRPr="004D53C7">
              <w:rPr>
                <w:rFonts w:eastAsia="Calibri"/>
                <w:color w:val="000000"/>
                <w:lang w:val="en-US"/>
              </w:rPr>
              <w:t>Gelendzhik</w:t>
            </w:r>
            <w:r w:rsidRPr="0075348E">
              <w:rPr>
                <w:rFonts w:eastAsia="Calibri"/>
                <w:color w:val="000000"/>
              </w:rPr>
              <w:t>.</w:t>
            </w:r>
            <w:r w:rsidRPr="004D53C7">
              <w:rPr>
                <w:rFonts w:eastAsia="Calibri"/>
                <w:color w:val="000000"/>
                <w:lang w:val="en-US"/>
              </w:rPr>
              <w:t>org</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pPr>
            <w:r w:rsidRPr="004D53C7">
              <w:rPr>
                <w:rFonts w:eastAsia="Calibri"/>
              </w:rPr>
              <w:t xml:space="preserve">Стандарт внешнего муниципального финансового контроля </w:t>
            </w:r>
            <w:r w:rsidRPr="004D53C7">
              <w:t>«Проведение экспертно-аналитического мероприятия» (сфкксп-2)</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rPr>
                <w:i/>
              </w:rPr>
            </w:pPr>
            <w:r w:rsidRPr="004D53C7">
              <w:t>Контрольно-счетная палата муниципального образования город-курорт Геленджик</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75348E">
            <w:pPr>
              <w:spacing w:line="256" w:lineRule="auto"/>
              <w:jc w:val="both"/>
            </w:pPr>
            <w:r w:rsidRPr="004D53C7">
              <w:t>распоряжение председателя Контрольно-счетной палаты муниципального образования город-курорт Геленджик от 15</w:t>
            </w:r>
            <w:r w:rsidR="0075348E">
              <w:t>.10.</w:t>
            </w:r>
            <w:r w:rsidRPr="004D53C7">
              <w:t>2012 № 17</w:t>
            </w: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tabs>
                <w:tab w:val="left" w:pos="1530"/>
              </w:tabs>
              <w:snapToGrid w:val="0"/>
              <w:spacing w:line="256" w:lineRule="auto"/>
              <w:jc w:val="both"/>
              <w:rPr>
                <w:color w:val="000000"/>
              </w:rPr>
            </w:pPr>
            <w:r w:rsidRPr="004D53C7">
              <w:rPr>
                <w:rFonts w:eastAsia="Calibri"/>
                <w:color w:val="000000"/>
                <w:lang w:val="en-US"/>
              </w:rPr>
              <w:t>Gelendzhik.org</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rPr>
                <w:rFonts w:eastAsia="Calibri"/>
              </w:rPr>
              <w:t xml:space="preserve">Стандарт внешнего муниципального финансового контроля </w:t>
            </w:r>
            <w:r w:rsidRPr="004D53C7">
              <w:t>«Порядок планирования работы Контрольно-счетной палаты муниципального образование город-курорт Геленджик»</w:t>
            </w:r>
          </w:p>
          <w:p w:rsidR="00F14A0A" w:rsidRPr="004D53C7" w:rsidRDefault="00F14A0A" w:rsidP="003467B3">
            <w:pPr>
              <w:tabs>
                <w:tab w:val="left" w:pos="1530"/>
              </w:tabs>
              <w:snapToGrid w:val="0"/>
              <w:spacing w:line="256" w:lineRule="auto"/>
              <w:jc w:val="both"/>
            </w:pPr>
            <w:r w:rsidRPr="004D53C7">
              <w:t>(сфкксп-5)</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rPr>
                <w:i/>
              </w:rPr>
            </w:pPr>
            <w:r w:rsidRPr="004D53C7">
              <w:t>Контрольно-счетная палата муниципального образования город-курорт Геленджик</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75348E">
            <w:pPr>
              <w:spacing w:line="256" w:lineRule="auto"/>
              <w:jc w:val="both"/>
            </w:pPr>
            <w:r w:rsidRPr="004D53C7">
              <w:t>распоряжение председателя Контрольно-счетной палаты муниципального образования город-курорт Геленджик от 24</w:t>
            </w:r>
            <w:r w:rsidR="0075348E">
              <w:t>.06.20</w:t>
            </w:r>
            <w:r w:rsidRPr="004D53C7">
              <w:t>13№ 28</w:t>
            </w: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tabs>
                <w:tab w:val="left" w:pos="1530"/>
              </w:tabs>
              <w:snapToGrid w:val="0"/>
              <w:spacing w:line="256" w:lineRule="auto"/>
              <w:jc w:val="both"/>
              <w:rPr>
                <w:color w:val="000000"/>
              </w:rPr>
            </w:pPr>
            <w:r w:rsidRPr="004D53C7">
              <w:rPr>
                <w:rFonts w:eastAsia="Calibri"/>
                <w:color w:val="000000"/>
                <w:lang w:val="en-US"/>
              </w:rPr>
              <w:t>Gelendzhik</w:t>
            </w:r>
            <w:r w:rsidRPr="0075348E">
              <w:rPr>
                <w:rFonts w:eastAsia="Calibri"/>
                <w:color w:val="000000"/>
              </w:rPr>
              <w:t>.</w:t>
            </w:r>
            <w:r w:rsidRPr="004D53C7">
              <w:rPr>
                <w:rFonts w:eastAsia="Calibri"/>
                <w:color w:val="000000"/>
                <w:lang w:val="en-US"/>
              </w:rPr>
              <w:t>org</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rPr>
                <w:rFonts w:eastAsia="Calibri"/>
              </w:rPr>
              <w:t xml:space="preserve">Стандарт внешнего муниципального финансового контроля </w:t>
            </w:r>
            <w:r w:rsidRPr="004D53C7">
              <w:t>«Экспертиза проекта местного бюджета на очередной финансовый год и на плановый период» (сфкксп-3)</w:t>
            </w:r>
          </w:p>
          <w:p w:rsidR="00F14A0A" w:rsidRPr="004D53C7" w:rsidRDefault="00F14A0A" w:rsidP="003467B3">
            <w:pPr>
              <w:tabs>
                <w:tab w:val="left" w:pos="1530"/>
              </w:tabs>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rPr>
                <w:i/>
              </w:rPr>
            </w:pPr>
            <w:r w:rsidRPr="004D53C7">
              <w:t>Контрольно-счетная палата муниципального образования город-курорт Геленджик</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75348E">
            <w:pPr>
              <w:spacing w:line="256" w:lineRule="auto"/>
              <w:jc w:val="both"/>
            </w:pPr>
            <w:r w:rsidRPr="004D53C7">
              <w:t xml:space="preserve"> распоряжение председателя Контрольно-счетной палаты муниципального образования город-курорт Геленджик от </w:t>
            </w:r>
            <w:r w:rsidRPr="004D53C7">
              <w:lastRenderedPageBreak/>
              <w:t>15</w:t>
            </w:r>
            <w:r w:rsidR="0075348E">
              <w:t>.10.</w:t>
            </w:r>
            <w:r w:rsidRPr="004D53C7">
              <w:t>2012 № 19</w:t>
            </w: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tabs>
                <w:tab w:val="left" w:pos="1530"/>
              </w:tabs>
              <w:snapToGrid w:val="0"/>
              <w:spacing w:line="256" w:lineRule="auto"/>
              <w:jc w:val="both"/>
              <w:rPr>
                <w:color w:val="000000"/>
              </w:rPr>
            </w:pPr>
            <w:r w:rsidRPr="004D53C7">
              <w:rPr>
                <w:rFonts w:eastAsia="Calibri"/>
                <w:color w:val="000000"/>
                <w:lang w:val="en-US"/>
              </w:rPr>
              <w:lastRenderedPageBreak/>
              <w:t>Gelendzhik.org</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rPr>
                <w:rFonts w:eastAsia="Calibri"/>
              </w:rPr>
              <w:t xml:space="preserve">Стандарт внешнего муниципального финансового контроля </w:t>
            </w:r>
            <w:r w:rsidRPr="004D53C7">
              <w:t>«Подготовка заключения Контрольно-счетной палаты муниципального образования город-курорт Геленджик на отчет администрации муниципального образования город-курорт Геленджик об исполнении местного бюджета за год» (сфкксп-4)</w:t>
            </w:r>
          </w:p>
          <w:p w:rsidR="00F14A0A" w:rsidRPr="004D53C7" w:rsidRDefault="00F14A0A" w:rsidP="003467B3">
            <w:pPr>
              <w:tabs>
                <w:tab w:val="left" w:pos="1530"/>
              </w:tabs>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rPr>
                <w:i/>
              </w:rPr>
            </w:pPr>
            <w:r w:rsidRPr="004D53C7">
              <w:t>Контрольно-счетная палата муниципального образования город-курорт Геленджик</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75348E">
            <w:pPr>
              <w:spacing w:line="256" w:lineRule="auto"/>
              <w:jc w:val="both"/>
            </w:pPr>
            <w:r w:rsidRPr="004D53C7">
              <w:t xml:space="preserve"> распоряжение председателя Контрольно-счетной палаты муниципального образования город-курорт Геленджик от 28</w:t>
            </w:r>
            <w:r w:rsidR="0075348E">
              <w:t>.12.</w:t>
            </w:r>
            <w:r w:rsidRPr="004D53C7">
              <w:t>2012 № 29</w:t>
            </w: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tabs>
                <w:tab w:val="left" w:pos="1530"/>
              </w:tabs>
              <w:snapToGrid w:val="0"/>
              <w:spacing w:line="256" w:lineRule="auto"/>
              <w:jc w:val="both"/>
              <w:rPr>
                <w:color w:val="000000"/>
              </w:rPr>
            </w:pPr>
            <w:r w:rsidRPr="004D53C7">
              <w:rPr>
                <w:rFonts w:eastAsia="Calibri"/>
                <w:color w:val="000000"/>
                <w:lang w:val="en-US"/>
              </w:rPr>
              <w:t>Gelendzhik</w:t>
            </w:r>
            <w:r w:rsidRPr="0075348E">
              <w:rPr>
                <w:rFonts w:eastAsia="Calibri"/>
                <w:color w:val="000000"/>
              </w:rPr>
              <w:t>.</w:t>
            </w:r>
            <w:r w:rsidRPr="004D53C7">
              <w:rPr>
                <w:rFonts w:eastAsia="Calibri"/>
                <w:color w:val="000000"/>
                <w:lang w:val="en-US"/>
              </w:rPr>
              <w:t>org</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rPr>
                <w:rFonts w:eastAsia="Calibri"/>
              </w:rPr>
              <w:t xml:space="preserve">Стандарт внешнего муниципального финансового контроля </w:t>
            </w:r>
            <w:r w:rsidRPr="004D53C7">
              <w:t>«Аудит в сфере закупок товаров, работ, услуг, осуществляемых объектами аудита (контроля)» (сфкксп-6)</w:t>
            </w:r>
          </w:p>
          <w:p w:rsidR="00F14A0A" w:rsidRPr="004D53C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tabs>
                <w:tab w:val="left" w:pos="1530"/>
              </w:tabs>
              <w:snapToGrid w:val="0"/>
              <w:spacing w:line="256" w:lineRule="auto"/>
              <w:jc w:val="both"/>
            </w:pPr>
            <w:r w:rsidRPr="004D53C7">
              <w:t>Контрольно-счетная палата муниципального образования город-курорт Геленджик</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75348E">
            <w:pPr>
              <w:spacing w:line="256" w:lineRule="auto"/>
              <w:jc w:val="both"/>
            </w:pPr>
            <w:r w:rsidRPr="004D53C7">
              <w:t>распоряжение председателя Контрольно-счетной палаты муниципального образования город-курорт Геленджик от 20</w:t>
            </w:r>
            <w:r w:rsidR="0075348E">
              <w:t>.03.</w:t>
            </w:r>
            <w:r w:rsidRPr="004D53C7">
              <w:t>2019 № 9</w:t>
            </w: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tabs>
                <w:tab w:val="left" w:pos="1530"/>
              </w:tabs>
              <w:snapToGrid w:val="0"/>
              <w:spacing w:line="256" w:lineRule="auto"/>
              <w:jc w:val="both"/>
              <w:rPr>
                <w:rFonts w:eastAsia="Calibri"/>
                <w:color w:val="000000"/>
              </w:rPr>
            </w:pPr>
            <w:r w:rsidRPr="004D53C7">
              <w:rPr>
                <w:rFonts w:eastAsia="Calibri"/>
                <w:color w:val="000000"/>
                <w:lang w:val="en-US"/>
              </w:rPr>
              <w:t>Gelendzhik.org</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napToGrid w:val="0"/>
              <w:spacing w:line="256" w:lineRule="auto"/>
              <w:jc w:val="both"/>
              <w:rPr>
                <w:i/>
                <w:iCs/>
              </w:rPr>
            </w:pPr>
            <w:r w:rsidRPr="00AE1471">
              <w:t xml:space="preserve">Стандарт внешнего муниципального финансового контроля "Основные принципы, правила и процедуры внешней проверки годовых отчетов об исполнении бюджета муниципального образования Динской район и бюджетов сельских поселений муниципального образования Динской район" </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 xml:space="preserve"> 20.01.2012 № 01-09/11</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spacing w:line="256" w:lineRule="auto"/>
              <w:jc w:val="both"/>
            </w:pPr>
            <w:r w:rsidRPr="00AE1471">
              <w:t>http://dinskoi-raion.ru/ksp/normativnye-pravovye-akty/</w:t>
            </w:r>
          </w:p>
          <w:p w:rsidR="00F14A0A" w:rsidRPr="00AE1471" w:rsidRDefault="00F14A0A" w:rsidP="003467B3">
            <w:pPr>
              <w:tabs>
                <w:tab w:val="left" w:pos="1530"/>
              </w:tabs>
              <w:snapToGrid w:val="0"/>
              <w:spacing w:line="256" w:lineRule="auto"/>
              <w:jc w:val="both"/>
              <w:rPr>
                <w:rFonts w:eastAsia="Calibri"/>
                <w:color w:val="000000"/>
              </w:rPr>
            </w:pP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rFonts w:eastAsia="Calibri"/>
              </w:rPr>
            </w:pPr>
            <w:r w:rsidRPr="00AE1471">
              <w:t>Стандарт внешнего муниципального финансового контроля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27.11.2013 №01-09/51</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rFonts w:eastAsia="Calibri"/>
              </w:rPr>
            </w:pPr>
            <w:r w:rsidRPr="00AE1471">
              <w:t>Стандарт внешнего муниципального финансового контроля "Предварительный контроль формирования проекта местного бюджета"</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27.11.2013 №01-09/52</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rFonts w:eastAsia="Calibri"/>
              </w:rPr>
            </w:pPr>
            <w:r w:rsidRPr="00AE1471">
              <w:rPr>
                <w:color w:val="000000"/>
              </w:rPr>
              <w:t>Стандарт внешнего муниципального финансового контроля "Аудит в сфере закупок товаров, работ, услуг для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14.02.2015 №01-09/4р</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rFonts w:eastAsia="Calibri"/>
              </w:rPr>
            </w:pPr>
            <w:r w:rsidRPr="00AE1471">
              <w:rPr>
                <w:color w:val="000000"/>
              </w:rPr>
              <w:t>Стандарт внешнего муниципального финансового контроля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11.01.2021 № 01-09/2</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Стандарт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 xml:space="preserve">Распоряжение от </w:t>
            </w:r>
          </w:p>
          <w:p w:rsidR="00F14A0A" w:rsidRPr="00AE1471" w:rsidRDefault="00F14A0A" w:rsidP="003467B3">
            <w:pPr>
              <w:spacing w:line="256" w:lineRule="auto"/>
              <w:jc w:val="both"/>
              <w:rPr>
                <w:color w:val="000000"/>
              </w:rPr>
            </w:pPr>
            <w:r w:rsidRPr="00AE1471">
              <w:rPr>
                <w:color w:val="000000"/>
              </w:rPr>
              <w:t>21.07.2015 №01-09/39</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Стандарт внешнего муниципального финансового контроля "Организация деятельности СОД "Планирование работы Контрольно-счетной палаты муниципального образования Динской район"</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18.08.2015  №01-09/48</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rFonts w:eastAsia="Calibri"/>
              </w:rPr>
            </w:pPr>
            <w:r w:rsidRPr="00AE1471">
              <w:rPr>
                <w:color w:val="000000"/>
              </w:rPr>
              <w:t>Стандарт внешнего муниципального финансового контроля "Проведения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22.10.2015 №01-09/57</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rFonts w:eastAsia="Calibri"/>
              </w:rPr>
            </w:pPr>
            <w:r w:rsidRPr="00AE1471">
              <w:rPr>
                <w:color w:val="000000"/>
              </w:rPr>
              <w:t xml:space="preserve">Стандарт внешнего муниципального финансового контроля </w:t>
            </w:r>
            <w:r w:rsidRPr="00AE1471">
              <w:rPr>
                <w:color w:val="000000"/>
              </w:rPr>
              <w:lastRenderedPageBreak/>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lastRenderedPageBreak/>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lastRenderedPageBreak/>
              <w:t>27.10.2015 №01-09/60</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lastRenderedPageBreak/>
              <w:t>http://dinskoi-</w:t>
            </w:r>
            <w:r w:rsidRPr="00AE1471">
              <w:lastRenderedPageBreak/>
              <w:t>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Стандарт внешнего муниципального финансового контроля "Контроль реализации результатов контрольных и экспертно-аналитических мероприятий, осуществляемых Контрольно-счетной палатой муниципального образования Динской район"</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27.10.2016 №01-09/43</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Стандарт внешнего муниципального финансового контроля «Порядок возбуждения дел об административных правонарушениях должностными лицами Контрольно-счетной палаты муниципального образования Динской район»</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11.01.2021 №01-09/1</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rPr>
                <w:rFonts w:eastAsia="Calibri"/>
                <w:color w:val="000000"/>
              </w:rPr>
            </w:pPr>
            <w:r w:rsidRPr="00AE1471">
              <w:t>https://dinskoi-raion.ru/ksp/normativnye-pravovye-akty/</w:t>
            </w:r>
          </w:p>
        </w:tc>
      </w:tr>
      <w:tr w:rsidR="00F14A0A" w:rsidRPr="00AE1471" w:rsidTr="003467B3">
        <w:trPr>
          <w:trHeight w:val="70"/>
        </w:trPr>
        <w:tc>
          <w:tcPr>
            <w:tcW w:w="561" w:type="dxa"/>
            <w:tcBorders>
              <w:top w:val="single" w:sz="4" w:space="0" w:color="000000"/>
              <w:left w:val="single" w:sz="4" w:space="0" w:color="000000"/>
              <w:bottom w:val="single" w:sz="4" w:space="0" w:color="000000"/>
              <w:right w:val="nil"/>
            </w:tcBorders>
          </w:tcPr>
          <w:p w:rsidR="00F14A0A" w:rsidRPr="00AE147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Стандарт внешнего муниципального финансового контроля «Внешняя проверка годовой бюджетной отчетности главных администраторов средств местного бюджета»</w:t>
            </w:r>
          </w:p>
        </w:tc>
        <w:tc>
          <w:tcPr>
            <w:tcW w:w="2978" w:type="dxa"/>
            <w:tcBorders>
              <w:top w:val="single" w:sz="4" w:space="0" w:color="000000"/>
              <w:left w:val="single" w:sz="4" w:space="0" w:color="000000"/>
              <w:bottom w:val="single" w:sz="4" w:space="0" w:color="000000"/>
              <w:right w:val="nil"/>
            </w:tcBorders>
          </w:tcPr>
          <w:p w:rsidR="00F14A0A" w:rsidRPr="00AE1471" w:rsidRDefault="00F14A0A" w:rsidP="003467B3">
            <w:pPr>
              <w:tabs>
                <w:tab w:val="left" w:pos="1530"/>
              </w:tabs>
              <w:snapToGrid w:val="0"/>
              <w:spacing w:line="256" w:lineRule="auto"/>
              <w:jc w:val="both"/>
            </w:pPr>
            <w:r w:rsidRPr="00AE1471">
              <w:t>КСП МО Динской район</w:t>
            </w:r>
          </w:p>
        </w:tc>
        <w:tc>
          <w:tcPr>
            <w:tcW w:w="3290" w:type="dxa"/>
            <w:tcBorders>
              <w:top w:val="single" w:sz="4" w:space="0" w:color="000000"/>
              <w:left w:val="single" w:sz="4" w:space="0" w:color="000000"/>
              <w:bottom w:val="single" w:sz="4" w:space="0" w:color="000000"/>
              <w:right w:val="nil"/>
            </w:tcBorders>
          </w:tcPr>
          <w:p w:rsidR="00F14A0A" w:rsidRPr="00AE1471" w:rsidRDefault="00F14A0A" w:rsidP="003467B3">
            <w:pPr>
              <w:spacing w:line="256" w:lineRule="auto"/>
              <w:jc w:val="both"/>
              <w:rPr>
                <w:color w:val="000000"/>
              </w:rPr>
            </w:pPr>
            <w:r w:rsidRPr="00AE1471">
              <w:rPr>
                <w:color w:val="000000"/>
              </w:rPr>
              <w:t>Распоряжение от</w:t>
            </w:r>
          </w:p>
          <w:p w:rsidR="00F14A0A" w:rsidRPr="00AE1471" w:rsidRDefault="00F14A0A" w:rsidP="003467B3">
            <w:pPr>
              <w:spacing w:line="256" w:lineRule="auto"/>
              <w:jc w:val="both"/>
            </w:pPr>
            <w:r w:rsidRPr="00AE1471">
              <w:rPr>
                <w:color w:val="000000"/>
              </w:rPr>
              <w:t>12.03.2018 №01-09/5</w:t>
            </w:r>
          </w:p>
        </w:tc>
        <w:tc>
          <w:tcPr>
            <w:tcW w:w="2949" w:type="dxa"/>
            <w:tcBorders>
              <w:top w:val="single" w:sz="4" w:space="0" w:color="000000"/>
              <w:left w:val="single" w:sz="4" w:space="0" w:color="000000"/>
              <w:bottom w:val="single" w:sz="4" w:space="0" w:color="000000"/>
              <w:right w:val="single" w:sz="4" w:space="0" w:color="000000"/>
            </w:tcBorders>
          </w:tcPr>
          <w:p w:rsidR="00F14A0A" w:rsidRPr="00AE1471" w:rsidRDefault="00F14A0A" w:rsidP="003467B3">
            <w:pPr>
              <w:tabs>
                <w:tab w:val="left" w:pos="1530"/>
              </w:tabs>
              <w:snapToGrid w:val="0"/>
              <w:spacing w:line="256" w:lineRule="auto"/>
              <w:jc w:val="both"/>
            </w:pPr>
            <w:r w:rsidRPr="00AE1471">
              <w:t>https://dinskoi-raion.ru/ksp/normativnye-pravovye-akty/</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rPr>
                <w:lang w:eastAsia="en-US"/>
              </w:rPr>
            </w:pPr>
            <w:r w:rsidRPr="008D7675">
              <w:rPr>
                <w:rFonts w:eastAsia="Calibri"/>
              </w:rPr>
              <w:t>Стандарт внешнего муниципального финансового контроля СФК 2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rPr>
                <w:i/>
              </w:rPr>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rPr>
                <w:lang w:eastAsia="en-US"/>
              </w:rPr>
            </w:pPr>
            <w:r w:rsidRPr="008D7675">
              <w:rPr>
                <w:rFonts w:eastAsia="Calibri"/>
              </w:rPr>
              <w:t>Распоряжение председателя КСП МО г.Краснодар от 27.10.2014 №49</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Стандарт внешнего муниципального финансового контроля СФК 3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Распоряжение председателя КСП МО г.Краснодар от 27.10.2014 №50</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Стандарт внешнего муниципального финансового контроля СФК 5 «Контроль реализации результатов контрольных и экспертно-аналитических мероприятий, осуществленных Контрольно-счётной палатой муниципального образования город Краснодар»</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Распоряжение председателя КСП МО г.Краснодар от 16.11.2015 №55</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t>Стандарт внешнего муниципального финансового контроля СФК 8 «Проведение совместных или параллельных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Распоряжение председателя КСП МО г.Краснодар от 04.07.2016 №28</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napToGrid w:val="0"/>
              <w:spacing w:line="256" w:lineRule="auto"/>
              <w:jc w:val="both"/>
              <w:rPr>
                <w:rFonts w:eastAsia="Calibri"/>
              </w:rPr>
            </w:pPr>
            <w:r w:rsidRPr="008D7675">
              <w:rPr>
                <w:rFonts w:eastAsia="Calibri"/>
              </w:rPr>
              <w:t>Стандарт организации деятельности СОД 1 Планирование ра</w:t>
            </w:r>
            <w:r w:rsidR="002F292C">
              <w:rPr>
                <w:rFonts w:eastAsia="Calibri"/>
              </w:rPr>
              <w:t xml:space="preserve">боты Контрольно-счётной палаты </w:t>
            </w:r>
            <w:r w:rsidRPr="008D7675">
              <w:rPr>
                <w:rFonts w:eastAsia="Calibri"/>
              </w:rPr>
              <w:t>МО город Краснодар</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Распоряжение председателя КСП МО г.Краснодар от 13.03.2013 №11</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rPr>
                <w:rFonts w:eastAsia="Calibri"/>
                <w:lang w:eastAsia="en-US"/>
              </w:rPr>
            </w:pPr>
            <w:r w:rsidRPr="008D7675">
              <w:rPr>
                <w:rFonts w:eastAsia="Calibri"/>
              </w:rPr>
              <w:t xml:space="preserve"> Стандарт организации деятельности СОД 2 «Подготовка отчетов о работе Контрольно-счётной палаты МО город Краснодар»</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Распоряжение председателя КСП МО г.Краснодар от 30.11.2015 №59</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Стандарт внешнего муниципального финансового контроля СФК 1 «Проведение внешней проверки годового отчета об исполнении местного бюджета (бюджета МО город Краснодар)</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Распоряжение председателя КСП МО г.Краснодар от 20.11.2014 №48</w:t>
            </w:r>
          </w:p>
          <w:p w:rsidR="00F14A0A" w:rsidRPr="008D7675" w:rsidRDefault="00F14A0A" w:rsidP="003467B3">
            <w:pPr>
              <w:spacing w:line="256" w:lineRule="auto"/>
              <w:jc w:val="both"/>
            </w:pP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t>Стандарт внешнего муниципального финансового контроля СФК 6 «Экспертиза проекта местного бюджета (бюджета МО город Краснодар)</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rPr>
                <w:i/>
              </w:rPr>
            </w:pPr>
            <w:r w:rsidRPr="008D7675">
              <w:t xml:space="preserve">Контрольно-счетная палата 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pPr>
            <w:r w:rsidRPr="008D7675">
              <w:rPr>
                <w:rFonts w:eastAsia="Calibri"/>
              </w:rPr>
              <w:t>Распоряжение председателя КСП МО г.Краснодар от 30.11.2015 №59</w:t>
            </w: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napToGrid w:val="0"/>
              <w:spacing w:line="256" w:lineRule="auto"/>
              <w:jc w:val="both"/>
            </w:pPr>
            <w:r w:rsidRPr="008D7675">
              <w:t xml:space="preserve">Стандарт внешнего муниципального финансового контроля СФК </w:t>
            </w:r>
            <w:r w:rsidRPr="008D7675">
              <w:lastRenderedPageBreak/>
              <w:t>9 «О подготовке информации о ходе исполнения м</w:t>
            </w:r>
            <w:r>
              <w:t xml:space="preserve">естного бюджета (бюджета МОгК) </w:t>
            </w:r>
            <w:r w:rsidRPr="008D7675">
              <w:t>по результатам проведенных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tabs>
                <w:tab w:val="left" w:pos="1530"/>
              </w:tabs>
              <w:snapToGrid w:val="0"/>
              <w:spacing w:line="256" w:lineRule="auto"/>
              <w:jc w:val="both"/>
              <w:rPr>
                <w:i/>
              </w:rPr>
            </w:pPr>
            <w:r w:rsidRPr="008D7675">
              <w:lastRenderedPageBreak/>
              <w:t xml:space="preserve">Контрольно-счетная палата </w:t>
            </w:r>
            <w:r w:rsidRPr="008D7675">
              <w:lastRenderedPageBreak/>
              <w:t xml:space="preserve">муниципального образования </w:t>
            </w:r>
            <w:r w:rsidRPr="008D7675">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pacing w:line="256" w:lineRule="auto"/>
              <w:jc w:val="both"/>
            </w:pPr>
            <w:r w:rsidRPr="008D7675">
              <w:rPr>
                <w:rFonts w:eastAsia="Calibri"/>
              </w:rPr>
              <w:lastRenderedPageBreak/>
              <w:t xml:space="preserve">Распоряжение председателя КСП </w:t>
            </w:r>
            <w:r w:rsidRPr="008D7675">
              <w:rPr>
                <w:rFonts w:eastAsia="Calibri"/>
              </w:rPr>
              <w:lastRenderedPageBreak/>
              <w:t>МО г.Краснодар от 24.10.2016 №47</w:t>
            </w:r>
          </w:p>
          <w:p w:rsidR="00F14A0A" w:rsidRPr="008D7675"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tabs>
                <w:tab w:val="left" w:pos="1530"/>
              </w:tabs>
              <w:snapToGrid w:val="0"/>
              <w:spacing w:line="256" w:lineRule="auto"/>
              <w:jc w:val="both"/>
              <w:rPr>
                <w:color w:val="000000"/>
              </w:rPr>
            </w:pPr>
            <w:r w:rsidRPr="008D7675">
              <w:rPr>
                <w:rFonts w:eastAsia="Calibri"/>
                <w:color w:val="000000"/>
              </w:rPr>
              <w:lastRenderedPageBreak/>
              <w:t>http://kspkrasnodar.ru/deyatelnost</w:t>
            </w:r>
            <w:r w:rsidRPr="008D7675">
              <w:rPr>
                <w:rFonts w:eastAsia="Calibri"/>
                <w:color w:val="000000"/>
              </w:rPr>
              <w:lastRenderedPageBreak/>
              <w:t>-ksp/normotvorcheskaya-deyatelnost/standarti/</w:t>
            </w:r>
          </w:p>
        </w:tc>
      </w:tr>
      <w:tr w:rsidR="00F14A0A" w:rsidRPr="000A678F" w:rsidTr="003467B3">
        <w:trPr>
          <w:trHeight w:val="70"/>
        </w:trPr>
        <w:tc>
          <w:tcPr>
            <w:tcW w:w="561" w:type="dxa"/>
            <w:tcBorders>
              <w:top w:val="single" w:sz="4" w:space="0" w:color="000000"/>
              <w:left w:val="single" w:sz="4" w:space="0" w:color="000000"/>
              <w:bottom w:val="single" w:sz="4" w:space="0" w:color="000000"/>
              <w:right w:val="nil"/>
            </w:tcBorders>
          </w:tcPr>
          <w:p w:rsidR="00F14A0A" w:rsidRPr="000A678F"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A678F" w:rsidRDefault="002F292C" w:rsidP="003467B3">
            <w:pPr>
              <w:spacing w:line="256" w:lineRule="auto"/>
              <w:jc w:val="both"/>
              <w:rPr>
                <w:rFonts w:eastAsia="Calibri"/>
                <w:lang w:eastAsia="en-US"/>
              </w:rPr>
            </w:pPr>
            <w:r>
              <w:rPr>
                <w:rFonts w:eastAsia="Calibri"/>
              </w:rPr>
              <w:t xml:space="preserve"> Стандарт</w:t>
            </w:r>
            <w:r w:rsidR="00F14A0A" w:rsidRPr="000A678F">
              <w:rPr>
                <w:rFonts w:eastAsia="Calibri"/>
              </w:rPr>
              <w:t xml:space="preserve"> внешнего муниципального финансового контроля СФК 4 «Аудит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0A678F" w:rsidRDefault="00F14A0A" w:rsidP="003467B3">
            <w:pPr>
              <w:tabs>
                <w:tab w:val="left" w:pos="1530"/>
              </w:tabs>
              <w:snapToGrid w:val="0"/>
              <w:spacing w:line="256" w:lineRule="auto"/>
              <w:jc w:val="both"/>
              <w:rPr>
                <w:i/>
              </w:rPr>
            </w:pPr>
            <w:r w:rsidRPr="000A678F">
              <w:t xml:space="preserve">Контрольно-счетная палата муниципального образования </w:t>
            </w:r>
            <w:r w:rsidRPr="000A678F">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0A678F" w:rsidRDefault="00F14A0A" w:rsidP="003467B3">
            <w:pPr>
              <w:spacing w:line="256" w:lineRule="auto"/>
              <w:jc w:val="both"/>
            </w:pPr>
            <w:r w:rsidRPr="000A678F">
              <w:rPr>
                <w:rFonts w:eastAsia="Calibri"/>
              </w:rPr>
              <w:t>Распоряжение председателя КСП МО г.Краснодар от 27.10.2014 №51</w:t>
            </w:r>
          </w:p>
          <w:p w:rsidR="00F14A0A" w:rsidRPr="000A678F"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0A678F"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0A678F" w:rsidTr="003467B3">
        <w:trPr>
          <w:trHeight w:val="70"/>
        </w:trPr>
        <w:tc>
          <w:tcPr>
            <w:tcW w:w="561" w:type="dxa"/>
            <w:tcBorders>
              <w:top w:val="single" w:sz="4" w:space="0" w:color="000000"/>
              <w:left w:val="single" w:sz="4" w:space="0" w:color="000000"/>
              <w:bottom w:val="single" w:sz="4" w:space="0" w:color="000000"/>
              <w:right w:val="nil"/>
            </w:tcBorders>
          </w:tcPr>
          <w:p w:rsidR="00F14A0A" w:rsidRPr="000A678F"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A678F" w:rsidRDefault="00F14A0A" w:rsidP="003467B3">
            <w:pPr>
              <w:snapToGrid w:val="0"/>
              <w:spacing w:line="256" w:lineRule="auto"/>
              <w:jc w:val="both"/>
              <w:rPr>
                <w:rFonts w:eastAsia="Calibri"/>
              </w:rPr>
            </w:pPr>
            <w:r w:rsidRPr="000A678F">
              <w:rPr>
                <w:rFonts w:eastAsia="Calibri"/>
              </w:rPr>
              <w:t xml:space="preserve">Стандарт внешнего муниципального финансового контроля             СФК 7 «Экспертиза муниципальных программ» </w:t>
            </w:r>
          </w:p>
        </w:tc>
        <w:tc>
          <w:tcPr>
            <w:tcW w:w="2978" w:type="dxa"/>
            <w:tcBorders>
              <w:top w:val="single" w:sz="4" w:space="0" w:color="000000"/>
              <w:left w:val="single" w:sz="4" w:space="0" w:color="000000"/>
              <w:bottom w:val="single" w:sz="4" w:space="0" w:color="000000"/>
              <w:right w:val="nil"/>
            </w:tcBorders>
          </w:tcPr>
          <w:p w:rsidR="00F14A0A" w:rsidRPr="000A678F" w:rsidRDefault="00F14A0A" w:rsidP="003467B3">
            <w:pPr>
              <w:tabs>
                <w:tab w:val="left" w:pos="1530"/>
              </w:tabs>
              <w:snapToGrid w:val="0"/>
              <w:spacing w:line="256" w:lineRule="auto"/>
              <w:jc w:val="both"/>
              <w:rPr>
                <w:i/>
              </w:rPr>
            </w:pPr>
            <w:r w:rsidRPr="000A678F">
              <w:t xml:space="preserve">Контрольно-счетная палата муниципального образования </w:t>
            </w:r>
            <w:r w:rsidRPr="000A678F">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0A678F" w:rsidRDefault="00F14A0A" w:rsidP="003467B3">
            <w:pPr>
              <w:spacing w:line="256" w:lineRule="auto"/>
              <w:jc w:val="both"/>
            </w:pPr>
            <w:r w:rsidRPr="000A678F">
              <w:rPr>
                <w:rFonts w:eastAsia="Calibri"/>
              </w:rPr>
              <w:t>Распоряжение председателя КСП МО г.Краснодар от 10.02.2016 №2</w:t>
            </w:r>
          </w:p>
          <w:p w:rsidR="00F14A0A" w:rsidRPr="000A678F" w:rsidRDefault="00F14A0A" w:rsidP="003467B3">
            <w:pPr>
              <w:tabs>
                <w:tab w:val="left" w:pos="1530"/>
              </w:tabs>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0A678F"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0A678F" w:rsidTr="003467B3">
        <w:trPr>
          <w:trHeight w:val="70"/>
        </w:trPr>
        <w:tc>
          <w:tcPr>
            <w:tcW w:w="561" w:type="dxa"/>
            <w:tcBorders>
              <w:top w:val="single" w:sz="4" w:space="0" w:color="000000"/>
              <w:left w:val="single" w:sz="4" w:space="0" w:color="000000"/>
              <w:bottom w:val="single" w:sz="4" w:space="0" w:color="000000"/>
              <w:right w:val="nil"/>
            </w:tcBorders>
          </w:tcPr>
          <w:p w:rsidR="00F14A0A" w:rsidRPr="000A678F"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A678F" w:rsidRDefault="00F14A0A" w:rsidP="003467B3">
            <w:pPr>
              <w:spacing w:line="256" w:lineRule="auto"/>
              <w:jc w:val="both"/>
            </w:pPr>
            <w:r w:rsidRPr="000A678F">
              <w:rPr>
                <w:rFonts w:eastAsia="Calibri"/>
              </w:rPr>
              <w:t>Стандарт внешнего муниципального финансового контроля СФК 10 «Аудит эффективности»</w:t>
            </w:r>
          </w:p>
          <w:p w:rsidR="00F14A0A" w:rsidRPr="000A678F" w:rsidRDefault="00F14A0A" w:rsidP="003467B3">
            <w:pPr>
              <w:tabs>
                <w:tab w:val="left" w:pos="1530"/>
              </w:tabs>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0A678F" w:rsidRDefault="00F14A0A" w:rsidP="003467B3">
            <w:pPr>
              <w:tabs>
                <w:tab w:val="left" w:pos="1530"/>
              </w:tabs>
              <w:snapToGrid w:val="0"/>
              <w:spacing w:line="256" w:lineRule="auto"/>
              <w:jc w:val="both"/>
              <w:rPr>
                <w:i/>
              </w:rPr>
            </w:pPr>
            <w:r w:rsidRPr="000A678F">
              <w:t xml:space="preserve">Контрольно-счетная палата муниципального образования </w:t>
            </w:r>
            <w:r w:rsidRPr="000A678F">
              <w:rPr>
                <w:rFonts w:eastAsia="Calibri"/>
              </w:rPr>
              <w:t>город Краснодар</w:t>
            </w:r>
          </w:p>
        </w:tc>
        <w:tc>
          <w:tcPr>
            <w:tcW w:w="3290" w:type="dxa"/>
            <w:tcBorders>
              <w:top w:val="single" w:sz="4" w:space="0" w:color="000000"/>
              <w:left w:val="single" w:sz="4" w:space="0" w:color="000000"/>
              <w:bottom w:val="single" w:sz="4" w:space="0" w:color="000000"/>
              <w:right w:val="nil"/>
            </w:tcBorders>
          </w:tcPr>
          <w:p w:rsidR="00F14A0A" w:rsidRPr="000A678F" w:rsidRDefault="00F14A0A" w:rsidP="003467B3">
            <w:pPr>
              <w:tabs>
                <w:tab w:val="left" w:pos="1530"/>
              </w:tabs>
              <w:snapToGrid w:val="0"/>
              <w:spacing w:line="256" w:lineRule="auto"/>
              <w:jc w:val="both"/>
            </w:pPr>
            <w:r w:rsidRPr="000A678F">
              <w:rPr>
                <w:rFonts w:eastAsia="Calibri"/>
              </w:rPr>
              <w:t>Распоряжение председателя КСП МО г.Краснодар от 16.07.2018 №17</w:t>
            </w:r>
          </w:p>
        </w:tc>
        <w:tc>
          <w:tcPr>
            <w:tcW w:w="2949" w:type="dxa"/>
            <w:tcBorders>
              <w:top w:val="single" w:sz="4" w:space="0" w:color="000000"/>
              <w:left w:val="single" w:sz="4" w:space="0" w:color="000000"/>
              <w:bottom w:val="single" w:sz="4" w:space="0" w:color="000000"/>
              <w:right w:val="single" w:sz="4" w:space="0" w:color="000000"/>
            </w:tcBorders>
          </w:tcPr>
          <w:p w:rsidR="00F14A0A" w:rsidRPr="000A678F" w:rsidRDefault="00F14A0A" w:rsidP="003467B3">
            <w:pPr>
              <w:tabs>
                <w:tab w:val="left" w:pos="1530"/>
              </w:tabs>
              <w:snapToGrid w:val="0"/>
              <w:spacing w:line="256" w:lineRule="auto"/>
              <w:jc w:val="both"/>
              <w:rPr>
                <w:color w:val="000000"/>
              </w:rPr>
            </w:pPr>
            <w:r w:rsidRPr="008D7675">
              <w:rPr>
                <w:rFonts w:eastAsia="Calibri"/>
                <w:color w:val="000000"/>
              </w:rPr>
              <w:t>http://kspkrasnodar.ru/deyatelnost-ksp/normotvorcheskaya-deyatelnost/standarti/</w:t>
            </w:r>
          </w:p>
        </w:tc>
      </w:tr>
      <w:tr w:rsidR="00F14A0A" w:rsidRPr="008D7675" w:rsidTr="003467B3">
        <w:trPr>
          <w:trHeight w:val="70"/>
        </w:trPr>
        <w:tc>
          <w:tcPr>
            <w:tcW w:w="561" w:type="dxa"/>
            <w:tcBorders>
              <w:top w:val="single" w:sz="4" w:space="0" w:color="000000"/>
              <w:left w:val="single" w:sz="4" w:space="0" w:color="000000"/>
              <w:bottom w:val="single" w:sz="4" w:space="0" w:color="000000"/>
              <w:right w:val="nil"/>
            </w:tcBorders>
          </w:tcPr>
          <w:p w:rsidR="00F14A0A" w:rsidRPr="008D767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8D7675" w:rsidRDefault="00F14A0A" w:rsidP="003467B3">
            <w:pPr>
              <w:snapToGrid w:val="0"/>
              <w:jc w:val="both"/>
              <w:rPr>
                <w:rFonts w:eastAsia="Calibri"/>
              </w:rPr>
            </w:pPr>
            <w:r w:rsidRPr="008D7675">
              <w:rPr>
                <w:rFonts w:eastAsia="Calibri"/>
              </w:rPr>
              <w:t>Стандарт организации деятельности СОД 3</w:t>
            </w:r>
          </w:p>
          <w:p w:rsidR="00F14A0A" w:rsidRPr="008D7675" w:rsidRDefault="00F14A0A" w:rsidP="003467B3">
            <w:pPr>
              <w:snapToGrid w:val="0"/>
              <w:jc w:val="both"/>
              <w:rPr>
                <w:rFonts w:eastAsia="Calibri"/>
              </w:rPr>
            </w:pPr>
            <w:r w:rsidRPr="008D7675">
              <w:rPr>
                <w:rFonts w:eastAsia="Calibri"/>
              </w:rPr>
              <w:t>«Организация методологического обеспечения деятельности Контрольно-счётной палаты муниципального образования город Краснодар»</w:t>
            </w:r>
          </w:p>
        </w:tc>
        <w:tc>
          <w:tcPr>
            <w:tcW w:w="2978" w:type="dxa"/>
            <w:tcBorders>
              <w:top w:val="single" w:sz="4" w:space="0" w:color="000000"/>
              <w:left w:val="single" w:sz="4" w:space="0" w:color="000000"/>
              <w:bottom w:val="single" w:sz="4" w:space="0" w:color="000000"/>
              <w:right w:val="nil"/>
            </w:tcBorders>
          </w:tcPr>
          <w:p w:rsidR="00F14A0A" w:rsidRPr="008D7675" w:rsidRDefault="00F14A0A" w:rsidP="003467B3">
            <w:pPr>
              <w:jc w:val="both"/>
            </w:pPr>
            <w:r w:rsidRPr="008D7675">
              <w:rPr>
                <w:rFonts w:eastAsia="Calibri"/>
              </w:rPr>
              <w:t>Контрольно-счётная палата муниципального образования город Краснодар</w:t>
            </w:r>
          </w:p>
        </w:tc>
        <w:tc>
          <w:tcPr>
            <w:tcW w:w="3290" w:type="dxa"/>
            <w:tcBorders>
              <w:top w:val="single" w:sz="4" w:space="0" w:color="000000"/>
              <w:left w:val="single" w:sz="4" w:space="0" w:color="000000"/>
              <w:bottom w:val="single" w:sz="4" w:space="0" w:color="000000"/>
              <w:right w:val="nil"/>
            </w:tcBorders>
          </w:tcPr>
          <w:p w:rsidR="00F14A0A" w:rsidRPr="008D7675" w:rsidRDefault="00F14A0A" w:rsidP="003467B3">
            <w:pPr>
              <w:snapToGrid w:val="0"/>
              <w:jc w:val="both"/>
              <w:rPr>
                <w:rFonts w:eastAsia="Calibri"/>
              </w:rPr>
            </w:pPr>
            <w:r w:rsidRPr="008D7675">
              <w:rPr>
                <w:rFonts w:eastAsia="Calibri"/>
              </w:rPr>
              <w:t>Распоряжение председателя КСП МО Краснодар от 30.12.2016 № 72</w:t>
            </w:r>
          </w:p>
        </w:tc>
        <w:tc>
          <w:tcPr>
            <w:tcW w:w="2949" w:type="dxa"/>
            <w:tcBorders>
              <w:top w:val="single" w:sz="4" w:space="0" w:color="000000"/>
              <w:left w:val="single" w:sz="4" w:space="0" w:color="000000"/>
              <w:bottom w:val="single" w:sz="4" w:space="0" w:color="000000"/>
              <w:right w:val="single" w:sz="4" w:space="0" w:color="000000"/>
            </w:tcBorders>
          </w:tcPr>
          <w:p w:rsidR="00F14A0A" w:rsidRPr="008D7675" w:rsidRDefault="00F14A0A" w:rsidP="003467B3">
            <w:pPr>
              <w:jc w:val="both"/>
            </w:pPr>
            <w:r w:rsidRPr="008D7675">
              <w:rPr>
                <w:rFonts w:eastAsia="Calibri"/>
                <w:color w:val="000000"/>
              </w:rPr>
              <w:t>http://kspkrasnodar.ru/deyatelnost-ksp/normotvorcheskaya-deyatelnost/standarti/</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rPr>
                <w:lang w:eastAsia="ru-RU"/>
              </w:rPr>
            </w:pPr>
            <w:r w:rsidRPr="007952EA">
              <w:rPr>
                <w:lang w:eastAsia="ru-RU"/>
              </w:rPr>
              <w:t>Стандарт внешнего муниципального контроля КСП МО КР СФКМО -104 «Проведение проверки годовой бюджетной отчетности главных администраторов средств бюджета муниципального образования Кавказский район»</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муниципального образования Кавказский район</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2F292C">
            <w:pPr>
              <w:snapToGrid w:val="0"/>
              <w:spacing w:line="256" w:lineRule="auto"/>
              <w:jc w:val="both"/>
            </w:pPr>
            <w:r w:rsidRPr="007952EA">
              <w:t xml:space="preserve">Распоряжение Контрольно-счетной палаты муниципального образования Кавказский район </w:t>
            </w:r>
            <w:r w:rsidRPr="007952EA">
              <w:rPr>
                <w:lang w:eastAsia="ru-RU"/>
              </w:rPr>
              <w:t>от  25.12.2013 №13-р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http://www.kavraion.ru/</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lang w:eastAsia="ru-RU"/>
              </w:rPr>
              <w:t>Стандарт внешнего муниципального финансового контроля 101 «Порядок осуществления предварительного контроля формирования проекта районного бюджета на очередной финансовый год и на плановый период»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pPr>
            <w:r w:rsidRPr="007952EA">
              <w:t>Контрольно-счетная палата муниципального образования Кавказский район</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2F292C">
            <w:pPr>
              <w:snapToGrid w:val="0"/>
              <w:spacing w:line="256" w:lineRule="auto"/>
              <w:jc w:val="both"/>
            </w:pPr>
            <w:r w:rsidRPr="007952EA">
              <w:t xml:space="preserve">Распоряжение Контрольно-счетной палаты муниципального образования Кавказский район </w:t>
            </w:r>
            <w:r w:rsidRPr="007952EA">
              <w:rPr>
                <w:lang w:eastAsia="ru-RU"/>
              </w:rPr>
              <w:t>от  31.12.2011 №1-р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http://www.kavraion.ru/</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tabs>
                <w:tab w:val="left" w:pos="1530"/>
              </w:tabs>
              <w:snapToGrid w:val="0"/>
              <w:spacing w:line="256" w:lineRule="auto"/>
              <w:jc w:val="both"/>
            </w:pPr>
            <w:r w:rsidRPr="007952EA">
              <w:t>Стандарт внешнего муниципального контроля КСП МО КР СВМФК -102 «Оформление результатов контрольного мероприятия Контрольно-счетной палаты муниципального образования Кавказский район»</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tabs>
                <w:tab w:val="left" w:pos="1530"/>
              </w:tabs>
              <w:snapToGrid w:val="0"/>
              <w:spacing w:line="256" w:lineRule="auto"/>
              <w:jc w:val="both"/>
              <w:rPr>
                <w:i/>
              </w:rPr>
            </w:pPr>
            <w:r w:rsidRPr="007952EA">
              <w:t>Контрольно-счетная палата муниципального образования Кавказский район</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2F292C">
            <w:pPr>
              <w:tabs>
                <w:tab w:val="left" w:pos="1530"/>
              </w:tabs>
              <w:snapToGrid w:val="0"/>
              <w:spacing w:line="256" w:lineRule="auto"/>
              <w:jc w:val="both"/>
            </w:pPr>
            <w:r w:rsidRPr="007952EA">
              <w:rPr>
                <w:lang w:eastAsia="ru-RU"/>
              </w:rPr>
              <w:t xml:space="preserve">Распоряжение </w:t>
            </w:r>
            <w:r w:rsidRPr="007952EA">
              <w:t>Контрольно-счетной палаты муниципального образования Кавказский район</w:t>
            </w:r>
            <w:r w:rsidRPr="007952EA">
              <w:rPr>
                <w:lang w:eastAsia="ru-RU"/>
              </w:rPr>
              <w:t xml:space="preserve"> от 25.12.2013 №13-р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tabs>
                <w:tab w:val="left" w:pos="1530"/>
              </w:tabs>
              <w:snapToGrid w:val="0"/>
              <w:spacing w:line="256" w:lineRule="auto"/>
              <w:jc w:val="both"/>
              <w:rPr>
                <w:color w:val="000000"/>
              </w:rPr>
            </w:pPr>
            <w:r w:rsidRPr="007952EA">
              <w:rPr>
                <w:color w:val="000000"/>
              </w:rPr>
              <w:t>http://www.kavraion.ru/</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tabs>
                <w:tab w:val="left" w:pos="1530"/>
              </w:tabs>
              <w:snapToGrid w:val="0"/>
              <w:spacing w:line="256" w:lineRule="auto"/>
              <w:jc w:val="both"/>
            </w:pPr>
            <w:r w:rsidRPr="007952EA">
              <w:t>Стандарт внешнего муниципального контроля СВМФК -10</w:t>
            </w:r>
            <w:r>
              <w:t>5</w:t>
            </w:r>
            <w:r w:rsidRPr="007952EA">
              <w:t xml:space="preserve"> «</w:t>
            </w:r>
            <w:r>
              <w:t>Аудит (контроль) состояния муниципального долга»</w:t>
            </w:r>
            <w:r w:rsidRPr="007952EA">
              <w:t xml:space="preserve"> Контрольно-счетной палаты муниципального образования Кавказский район»</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tabs>
                <w:tab w:val="left" w:pos="1530"/>
              </w:tabs>
              <w:snapToGrid w:val="0"/>
              <w:spacing w:line="256" w:lineRule="auto"/>
              <w:jc w:val="both"/>
              <w:rPr>
                <w:i/>
              </w:rPr>
            </w:pPr>
            <w:r w:rsidRPr="007952EA">
              <w:t>Контрольно-счетная палата муниципального образования Кавказский район</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2F292C">
            <w:pPr>
              <w:tabs>
                <w:tab w:val="left" w:pos="1530"/>
              </w:tabs>
              <w:snapToGrid w:val="0"/>
              <w:spacing w:line="256" w:lineRule="auto"/>
              <w:jc w:val="both"/>
            </w:pPr>
            <w:r w:rsidRPr="007952EA">
              <w:rPr>
                <w:lang w:eastAsia="ru-RU"/>
              </w:rPr>
              <w:t xml:space="preserve">Распоряжение </w:t>
            </w:r>
            <w:r w:rsidRPr="007952EA">
              <w:t>Контрольно-счетной палаты муниципального образования Кавказский район</w:t>
            </w:r>
            <w:r w:rsidRPr="007952EA">
              <w:rPr>
                <w:lang w:eastAsia="ru-RU"/>
              </w:rPr>
              <w:t xml:space="preserve"> от </w:t>
            </w:r>
            <w:r>
              <w:rPr>
                <w:lang w:eastAsia="ru-RU"/>
              </w:rPr>
              <w:t>30</w:t>
            </w:r>
            <w:r w:rsidRPr="007952EA">
              <w:rPr>
                <w:lang w:eastAsia="ru-RU"/>
              </w:rPr>
              <w:t>.12.20</w:t>
            </w:r>
            <w:r>
              <w:rPr>
                <w:lang w:eastAsia="ru-RU"/>
              </w:rPr>
              <w:t>21</w:t>
            </w:r>
            <w:r w:rsidRPr="007952EA">
              <w:rPr>
                <w:lang w:eastAsia="ru-RU"/>
              </w:rPr>
              <w:t xml:space="preserve"> №</w:t>
            </w:r>
            <w:r>
              <w:rPr>
                <w:lang w:eastAsia="ru-RU"/>
              </w:rPr>
              <w:t>25</w:t>
            </w:r>
            <w:r w:rsidRPr="007952EA">
              <w:rPr>
                <w:lang w:eastAsia="ru-RU"/>
              </w:rPr>
              <w:t>-р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tabs>
                <w:tab w:val="left" w:pos="1530"/>
              </w:tabs>
              <w:snapToGrid w:val="0"/>
              <w:spacing w:line="256" w:lineRule="auto"/>
              <w:jc w:val="both"/>
              <w:rPr>
                <w:color w:val="000000"/>
              </w:rPr>
            </w:pPr>
            <w:r w:rsidRPr="007952EA">
              <w:rPr>
                <w:color w:val="000000"/>
              </w:rPr>
              <w:t>http://www.kavraion.ru/</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Планирование работы контрольно-счетной палаты муниципального образования город Новороссийск</w:t>
            </w:r>
          </w:p>
          <w:p w:rsidR="00F14A0A" w:rsidRPr="004D5935"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napToGrid w:val="0"/>
              <w:spacing w:line="256" w:lineRule="auto"/>
              <w:jc w:val="both"/>
            </w:pPr>
            <w:r w:rsidRPr="004D5935">
              <w:t xml:space="preserve">Взаимодействие контрольно-счетной палаты муниципального образования город Новороссийск с государственными и </w:t>
            </w:r>
            <w:r w:rsidRPr="004D5935">
              <w:lastRenderedPageBreak/>
              <w:t>муниципальными органами</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lastRenderedPageBreak/>
              <w:t xml:space="preserve">Контрольно-счетной палаты муниципального образования </w:t>
            </w:r>
            <w:r w:rsidRPr="004D5935">
              <w:lastRenderedPageBreak/>
              <w:t>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lastRenderedPageBreak/>
              <w:t xml:space="preserve">распоряжение председателя от 09.11.2012 а №25 (в настоящее </w:t>
            </w:r>
            <w:r w:rsidRPr="004D5935">
              <w:lastRenderedPageBreak/>
              <w:t>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lastRenderedPageBreak/>
              <w:t>http://admnvrsk.ru/gorozhanam/ kontrolno-schetnaya-</w:t>
            </w:r>
            <w:r w:rsidRPr="004D5935">
              <w:rPr>
                <w:rFonts w:eastAsia="Calibri"/>
                <w:color w:val="000000"/>
                <w:lang w:val="en-US"/>
              </w:rPr>
              <w:lastRenderedPageBreak/>
              <w:t>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rPr>
                <w:bCs/>
              </w:rPr>
              <w:t>Представления и предписания Контрольно-счетной палаты муниципального образования город Новороссийск по итогам контрольных мероприятий. Подготовка информационных сообщений о контрольных и экспертно-аналитических мероприятиях</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 xml:space="preserve">Этические нормы и требования к специалистам Контрольно-счетной палаты муниципального образования город </w:t>
            </w:r>
            <w:r w:rsidRPr="004D5935">
              <w:rPr>
                <w:bCs/>
              </w:rPr>
              <w:t>Новороссийск</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 xml:space="preserve"> 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Подготовка Заключения Контрольно-счётной палаты муниципального образования город Новороссийск на проект решения городской Думы «Об утверждении бюджета муниципального образования город Новороссийск на очередной год и двухлетний плановый период»</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 xml:space="preserve"> 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Проведение экспертно-аналитических мероприятий Контрольно-счётной палаты муниципального образования город Новороссийск и оформление их результатов</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Проведение проверки годовой бюджетной отчётности главных администраторов средств местного бюджета</w:t>
            </w:r>
          </w:p>
          <w:p w:rsidR="00F14A0A" w:rsidRPr="004D5935" w:rsidRDefault="00F14A0A" w:rsidP="003467B3">
            <w:pPr>
              <w:tabs>
                <w:tab w:val="left" w:pos="1530"/>
              </w:tabs>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Подготовка Заключения Контрольно-счётной палаты муниципального образования город Новороссийск на отчёт об исполнении бюджета муниципального образования город Новороссийск за отчетный год, предоставленный Финансовым управлением администрации муниципального образования город Новороссийск</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2F292C">
            <w:pPr>
              <w:snapToGrid w:val="0"/>
              <w:spacing w:line="256" w:lineRule="auto"/>
              <w:jc w:val="both"/>
            </w:pPr>
            <w:r w:rsidRPr="004D5935">
              <w:t>распоряжение председателя от 09.11.2012 №25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2F292C">
            <w:pPr>
              <w:spacing w:line="256" w:lineRule="auto"/>
              <w:jc w:val="both"/>
            </w:pPr>
            <w:r w:rsidRPr="004D5935">
              <w:t>Проведение Контрольно-счетной палатой муниципального образования город Новороссийск аудита эффективности  в сфере закупок</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tabs>
                <w:tab w:val="left" w:pos="1530"/>
              </w:tabs>
              <w:snapToGrid w:val="0"/>
              <w:spacing w:line="256" w:lineRule="auto"/>
              <w:jc w:val="both"/>
            </w:pPr>
            <w:r w:rsidRPr="004D5935">
              <w:t>Контрольно-счетной палаты муниципального образования город Новороссийск</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751AE8">
            <w:pPr>
              <w:snapToGrid w:val="0"/>
              <w:spacing w:line="256" w:lineRule="auto"/>
              <w:jc w:val="both"/>
            </w:pPr>
            <w:r w:rsidRPr="004D5935">
              <w:t xml:space="preserve"> распоряжение председателя от 31.12.2013 №42 (в настоящее время вносятся изменения)</w:t>
            </w: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tabs>
                <w:tab w:val="left" w:pos="1530"/>
              </w:tabs>
              <w:snapToGrid w:val="0"/>
              <w:spacing w:line="256" w:lineRule="auto"/>
              <w:jc w:val="both"/>
              <w:rPr>
                <w:color w:val="000000"/>
                <w:lang w:val="en-US"/>
              </w:rPr>
            </w:pPr>
            <w:r w:rsidRPr="004D5935">
              <w:rPr>
                <w:rFonts w:eastAsia="Calibri"/>
                <w:color w:val="000000"/>
                <w:lang w:val="en-US"/>
              </w:rPr>
              <w:t>http://admnvrsk.ru/gorozhanam/ kontrolno-schetnaya-palata/standarty/</w:t>
            </w:r>
          </w:p>
        </w:tc>
      </w:tr>
      <w:tr w:rsidR="00F14A0A" w:rsidRPr="002D2ADA" w:rsidTr="003467B3">
        <w:trPr>
          <w:trHeight w:val="70"/>
        </w:trPr>
        <w:tc>
          <w:tcPr>
            <w:tcW w:w="561" w:type="dxa"/>
            <w:tcBorders>
              <w:top w:val="single" w:sz="4" w:space="0" w:color="000000"/>
              <w:left w:val="single" w:sz="4" w:space="0" w:color="000000"/>
              <w:bottom w:val="single" w:sz="4" w:space="0" w:color="000000"/>
              <w:right w:val="nil"/>
            </w:tcBorders>
          </w:tcPr>
          <w:p w:rsidR="00F14A0A" w:rsidRPr="002D2AD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2D2ADA" w:rsidRDefault="00F14A0A" w:rsidP="003467B3">
            <w:pPr>
              <w:spacing w:line="256" w:lineRule="auto"/>
              <w:jc w:val="both"/>
            </w:pPr>
            <w:r w:rsidRPr="002D2ADA">
              <w:rPr>
                <w:rStyle w:val="91"/>
                <w:i w:val="0"/>
                <w:color w:val="000000"/>
                <w:sz w:val="20"/>
                <w:szCs w:val="20"/>
              </w:rPr>
              <w:t>СВМФК-3 Общие правила проведения контрольного мероприятия</w:t>
            </w:r>
          </w:p>
          <w:p w:rsidR="00F14A0A" w:rsidRPr="002D2ADA"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rPr>
            </w:pPr>
            <w:r w:rsidRPr="002D2ADA">
              <w:rPr>
                <w:rStyle w:val="91"/>
                <w:i w:val="0"/>
                <w:color w:val="000000"/>
                <w:sz w:val="20"/>
                <w:szCs w:val="20"/>
              </w:rPr>
              <w:t>Контрольно-счетная палата города-курорта Сочи</w:t>
            </w:r>
          </w:p>
        </w:tc>
        <w:tc>
          <w:tcPr>
            <w:tcW w:w="3290" w:type="dxa"/>
            <w:tcBorders>
              <w:top w:val="single" w:sz="4" w:space="0" w:color="000000"/>
              <w:left w:val="single" w:sz="4" w:space="0" w:color="000000"/>
              <w:bottom w:val="single" w:sz="4" w:space="0" w:color="000000"/>
              <w:right w:val="nil"/>
            </w:tcBorders>
          </w:tcPr>
          <w:p w:rsidR="00F14A0A" w:rsidRPr="002D2ADA" w:rsidRDefault="00F14A0A" w:rsidP="003467B3">
            <w:pPr>
              <w:jc w:val="both"/>
            </w:pPr>
            <w:r w:rsidRPr="002D2ADA">
              <w:rPr>
                <w:rStyle w:val="91"/>
                <w:i w:val="0"/>
                <w:color w:val="000000"/>
                <w:sz w:val="20"/>
                <w:szCs w:val="20"/>
              </w:rPr>
              <w:t>Распоряжение КСП г. Сочи от 27.01.2021 №7</w:t>
            </w:r>
          </w:p>
        </w:tc>
        <w:tc>
          <w:tcPr>
            <w:tcW w:w="2949" w:type="dxa"/>
            <w:tcBorders>
              <w:top w:val="single" w:sz="4" w:space="0" w:color="000000"/>
              <w:left w:val="single" w:sz="4" w:space="0" w:color="000000"/>
              <w:bottom w:val="single" w:sz="4" w:space="0" w:color="000000"/>
              <w:right w:val="single" w:sz="4" w:space="0" w:color="000000"/>
            </w:tcBorders>
          </w:tcPr>
          <w:p w:rsidR="00F14A0A" w:rsidRPr="002D2ADA" w:rsidRDefault="00F14A0A" w:rsidP="003467B3">
            <w:pPr>
              <w:tabs>
                <w:tab w:val="left" w:pos="1530"/>
              </w:tabs>
              <w:snapToGrid w:val="0"/>
              <w:spacing w:line="256" w:lineRule="auto"/>
              <w:jc w:val="both"/>
              <w:rPr>
                <w:i/>
                <w:color w:val="000000"/>
              </w:rPr>
            </w:pPr>
            <w:hyperlink r:id="rId137" w:history="1">
              <w:r w:rsidRPr="002D2ADA">
                <w:rPr>
                  <w:rStyle w:val="af6"/>
                  <w:iCs/>
                  <w:color w:val="000000"/>
                  <w:spacing w:val="-2"/>
                  <w:shd w:val="clear" w:color="auto" w:fill="FFFFFF"/>
                  <w:lang w:val="en-US" w:eastAsia="en-US"/>
                </w:rPr>
                <w:t>http://www</w:t>
              </w:r>
            </w:hyperlink>
            <w:r w:rsidRPr="002D2ADA">
              <w:rPr>
                <w:rStyle w:val="91"/>
                <w:color w:val="000000"/>
                <w:sz w:val="20"/>
                <w:szCs w:val="20"/>
                <w:lang w:val="en-US" w:eastAsia="en-US"/>
              </w:rPr>
              <w:t>.</w:t>
            </w:r>
            <w:r w:rsidRPr="002D2ADA">
              <w:rPr>
                <w:rStyle w:val="91"/>
                <w:i w:val="0"/>
                <w:color w:val="000000"/>
                <w:sz w:val="20"/>
                <w:szCs w:val="20"/>
                <w:lang w:val="en-US" w:eastAsia="en-US"/>
              </w:rPr>
              <w:t>kspsochi. ru</w:t>
            </w:r>
          </w:p>
        </w:tc>
      </w:tr>
      <w:tr w:rsidR="00F14A0A" w:rsidRPr="002D2ADA" w:rsidTr="003467B3">
        <w:trPr>
          <w:trHeight w:val="70"/>
        </w:trPr>
        <w:tc>
          <w:tcPr>
            <w:tcW w:w="561" w:type="dxa"/>
            <w:tcBorders>
              <w:top w:val="single" w:sz="4" w:space="0" w:color="000000"/>
              <w:left w:val="single" w:sz="4" w:space="0" w:color="000000"/>
              <w:bottom w:val="single" w:sz="4" w:space="0" w:color="000000"/>
              <w:right w:val="nil"/>
            </w:tcBorders>
          </w:tcPr>
          <w:p w:rsidR="00F14A0A" w:rsidRPr="002D2AD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D2ADA" w:rsidRDefault="00F14A0A" w:rsidP="003467B3">
            <w:pPr>
              <w:spacing w:line="256" w:lineRule="auto"/>
              <w:jc w:val="both"/>
            </w:pPr>
            <w:r w:rsidRPr="002D2ADA">
              <w:rPr>
                <w:rStyle w:val="91"/>
                <w:i w:val="0"/>
                <w:color w:val="000000"/>
                <w:sz w:val="20"/>
                <w:szCs w:val="20"/>
              </w:rPr>
              <w:t>СВМФК-4 Общие правила проведения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rPr>
            </w:pPr>
            <w:r w:rsidRPr="002D2ADA">
              <w:rPr>
                <w:rStyle w:val="91"/>
                <w:i w:val="0"/>
                <w:color w:val="000000"/>
                <w:sz w:val="20"/>
                <w:szCs w:val="20"/>
              </w:rPr>
              <w:t>Контрольно-счетная палата города-курорта Сочи</w:t>
            </w:r>
          </w:p>
        </w:tc>
        <w:tc>
          <w:tcPr>
            <w:tcW w:w="3290" w:type="dxa"/>
            <w:tcBorders>
              <w:top w:val="single" w:sz="4" w:space="0" w:color="000000"/>
              <w:left w:val="single" w:sz="4" w:space="0" w:color="000000"/>
              <w:bottom w:val="single" w:sz="4" w:space="0" w:color="000000"/>
              <w:right w:val="nil"/>
            </w:tcBorders>
          </w:tcPr>
          <w:p w:rsidR="00F14A0A" w:rsidRPr="002D2ADA" w:rsidRDefault="00F14A0A" w:rsidP="003467B3">
            <w:pPr>
              <w:jc w:val="both"/>
            </w:pPr>
            <w:r w:rsidRPr="002D2ADA">
              <w:rPr>
                <w:rStyle w:val="91"/>
                <w:i w:val="0"/>
                <w:color w:val="000000"/>
                <w:sz w:val="20"/>
                <w:szCs w:val="20"/>
              </w:rPr>
              <w:t>Распоряжение КСП г. Сочи от 27.01.2021 №7</w:t>
            </w:r>
          </w:p>
        </w:tc>
        <w:tc>
          <w:tcPr>
            <w:tcW w:w="2949" w:type="dxa"/>
            <w:tcBorders>
              <w:top w:val="single" w:sz="4" w:space="0" w:color="000000"/>
              <w:left w:val="single" w:sz="4" w:space="0" w:color="000000"/>
              <w:bottom w:val="single" w:sz="4" w:space="0" w:color="000000"/>
              <w:right w:val="single" w:sz="4" w:space="0" w:color="000000"/>
            </w:tcBorders>
          </w:tcPr>
          <w:p w:rsidR="00F14A0A" w:rsidRPr="002D2ADA" w:rsidRDefault="00F14A0A" w:rsidP="003467B3">
            <w:pPr>
              <w:tabs>
                <w:tab w:val="left" w:pos="1530"/>
              </w:tabs>
              <w:snapToGrid w:val="0"/>
              <w:spacing w:line="256" w:lineRule="auto"/>
              <w:jc w:val="both"/>
              <w:rPr>
                <w:color w:val="000000"/>
              </w:rPr>
            </w:pPr>
            <w:hyperlink r:id="rId138" w:history="1">
              <w:r w:rsidRPr="002D2ADA">
                <w:rPr>
                  <w:rStyle w:val="af6"/>
                  <w:iCs/>
                  <w:color w:val="000000"/>
                  <w:spacing w:val="-2"/>
                  <w:shd w:val="clear" w:color="auto" w:fill="FFFFFF"/>
                  <w:lang w:val="en-US" w:eastAsia="en-US"/>
                </w:rPr>
                <w:t>http://www</w:t>
              </w:r>
            </w:hyperlink>
            <w:r w:rsidRPr="002D2ADA">
              <w:rPr>
                <w:rStyle w:val="91"/>
                <w:color w:val="000000"/>
                <w:sz w:val="20"/>
                <w:szCs w:val="20"/>
                <w:lang w:val="en-US" w:eastAsia="en-US"/>
              </w:rPr>
              <w:t>.</w:t>
            </w:r>
            <w:r w:rsidRPr="002D2ADA">
              <w:rPr>
                <w:rStyle w:val="91"/>
                <w:i w:val="0"/>
                <w:color w:val="000000"/>
                <w:sz w:val="20"/>
                <w:szCs w:val="20"/>
                <w:lang w:val="en-US" w:eastAsia="en-US"/>
              </w:rPr>
              <w:t>kspsochi. ru</w:t>
            </w:r>
          </w:p>
        </w:tc>
      </w:tr>
      <w:tr w:rsidR="00F14A0A" w:rsidRPr="002D2ADA" w:rsidTr="003467B3">
        <w:trPr>
          <w:trHeight w:val="70"/>
        </w:trPr>
        <w:tc>
          <w:tcPr>
            <w:tcW w:w="561" w:type="dxa"/>
            <w:tcBorders>
              <w:top w:val="single" w:sz="4" w:space="0" w:color="000000"/>
              <w:left w:val="single" w:sz="4" w:space="0" w:color="000000"/>
              <w:bottom w:val="single" w:sz="4" w:space="0" w:color="000000"/>
              <w:right w:val="nil"/>
            </w:tcBorders>
          </w:tcPr>
          <w:p w:rsidR="00F14A0A" w:rsidRPr="002D2AD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D2ADA" w:rsidRDefault="00F14A0A" w:rsidP="003467B3">
            <w:pPr>
              <w:spacing w:line="256" w:lineRule="auto"/>
              <w:jc w:val="both"/>
            </w:pPr>
            <w:r w:rsidRPr="002D2ADA">
              <w:rPr>
                <w:rStyle w:val="91"/>
                <w:i w:val="0"/>
                <w:color w:val="000000"/>
                <w:sz w:val="20"/>
                <w:szCs w:val="20"/>
              </w:rPr>
              <w:t>СВМФК-2 Экспертиза проекта бюджета на очередной финансовый год и на плановый период</w:t>
            </w:r>
          </w:p>
        </w:tc>
        <w:tc>
          <w:tcPr>
            <w:tcW w:w="2978"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rPr>
            </w:pPr>
            <w:r w:rsidRPr="002D2ADA">
              <w:rPr>
                <w:rStyle w:val="91"/>
                <w:i w:val="0"/>
                <w:color w:val="000000"/>
                <w:sz w:val="20"/>
                <w:szCs w:val="20"/>
              </w:rPr>
              <w:t>Контрольно-счетная палата города-курорта Сочи</w:t>
            </w:r>
          </w:p>
        </w:tc>
        <w:tc>
          <w:tcPr>
            <w:tcW w:w="3290" w:type="dxa"/>
            <w:tcBorders>
              <w:top w:val="single" w:sz="4" w:space="0" w:color="000000"/>
              <w:left w:val="single" w:sz="4" w:space="0" w:color="000000"/>
              <w:bottom w:val="single" w:sz="4" w:space="0" w:color="000000"/>
              <w:right w:val="nil"/>
            </w:tcBorders>
          </w:tcPr>
          <w:p w:rsidR="00F14A0A" w:rsidRPr="002D2ADA" w:rsidRDefault="00F14A0A" w:rsidP="003467B3">
            <w:pPr>
              <w:jc w:val="both"/>
            </w:pPr>
            <w:r w:rsidRPr="002D2ADA">
              <w:rPr>
                <w:rStyle w:val="91"/>
                <w:i w:val="0"/>
                <w:color w:val="000000"/>
                <w:sz w:val="20"/>
                <w:szCs w:val="20"/>
              </w:rPr>
              <w:t>Распоряжение КСП г. Сочи от 27.01.2021 №7</w:t>
            </w:r>
          </w:p>
        </w:tc>
        <w:tc>
          <w:tcPr>
            <w:tcW w:w="2949" w:type="dxa"/>
            <w:tcBorders>
              <w:top w:val="single" w:sz="4" w:space="0" w:color="000000"/>
              <w:left w:val="single" w:sz="4" w:space="0" w:color="000000"/>
              <w:bottom w:val="single" w:sz="4" w:space="0" w:color="000000"/>
              <w:right w:val="single" w:sz="4" w:space="0" w:color="000000"/>
            </w:tcBorders>
          </w:tcPr>
          <w:p w:rsidR="00F14A0A" w:rsidRPr="002D2ADA" w:rsidRDefault="00F14A0A" w:rsidP="003467B3">
            <w:pPr>
              <w:tabs>
                <w:tab w:val="left" w:pos="1530"/>
              </w:tabs>
              <w:snapToGrid w:val="0"/>
              <w:spacing w:line="256" w:lineRule="auto"/>
              <w:jc w:val="both"/>
              <w:rPr>
                <w:color w:val="000000"/>
              </w:rPr>
            </w:pPr>
            <w:hyperlink r:id="rId139" w:history="1">
              <w:r w:rsidRPr="002D2ADA">
                <w:rPr>
                  <w:rStyle w:val="af6"/>
                  <w:iCs/>
                  <w:color w:val="000000"/>
                  <w:spacing w:val="-2"/>
                  <w:shd w:val="clear" w:color="auto" w:fill="FFFFFF"/>
                  <w:lang w:val="en-US" w:eastAsia="en-US"/>
                </w:rPr>
                <w:t>http://www</w:t>
              </w:r>
            </w:hyperlink>
            <w:r w:rsidRPr="002D2ADA">
              <w:rPr>
                <w:rStyle w:val="91"/>
                <w:color w:val="000000"/>
                <w:sz w:val="20"/>
                <w:szCs w:val="20"/>
                <w:lang w:val="en-US" w:eastAsia="en-US"/>
              </w:rPr>
              <w:t>.</w:t>
            </w:r>
            <w:r w:rsidRPr="002D2ADA">
              <w:rPr>
                <w:rStyle w:val="91"/>
                <w:i w:val="0"/>
                <w:color w:val="000000"/>
                <w:sz w:val="20"/>
                <w:szCs w:val="20"/>
                <w:lang w:val="en-US" w:eastAsia="en-US"/>
              </w:rPr>
              <w:t>kspsochi. ru</w:t>
            </w:r>
          </w:p>
        </w:tc>
      </w:tr>
      <w:tr w:rsidR="00F14A0A" w:rsidRPr="002D2ADA" w:rsidTr="003467B3">
        <w:trPr>
          <w:trHeight w:val="70"/>
        </w:trPr>
        <w:tc>
          <w:tcPr>
            <w:tcW w:w="561" w:type="dxa"/>
            <w:tcBorders>
              <w:top w:val="single" w:sz="4" w:space="0" w:color="000000"/>
              <w:left w:val="single" w:sz="4" w:space="0" w:color="000000"/>
              <w:bottom w:val="single" w:sz="4" w:space="0" w:color="000000"/>
              <w:right w:val="nil"/>
            </w:tcBorders>
          </w:tcPr>
          <w:p w:rsidR="00F14A0A" w:rsidRPr="002D2AD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D2ADA" w:rsidRDefault="00F14A0A" w:rsidP="003467B3">
            <w:pPr>
              <w:pStyle w:val="a6"/>
              <w:spacing w:after="60" w:line="190" w:lineRule="exact"/>
              <w:jc w:val="both"/>
            </w:pPr>
            <w:r w:rsidRPr="002D2ADA">
              <w:rPr>
                <w:rStyle w:val="91"/>
                <w:i w:val="0"/>
                <w:color w:val="000000"/>
                <w:sz w:val="20"/>
                <w:szCs w:val="20"/>
              </w:rPr>
              <w:t>СВМФК-1 Экспертиза проектов муниципальных программ</w:t>
            </w:r>
          </w:p>
          <w:p w:rsidR="00F14A0A" w:rsidRPr="002D2ADA" w:rsidRDefault="00F14A0A" w:rsidP="003467B3">
            <w:pPr>
              <w:pStyle w:val="a6"/>
              <w:spacing w:before="60" w:after="0" w:line="190" w:lineRule="exact"/>
              <w:jc w:val="both"/>
            </w:pPr>
            <w:r w:rsidRPr="002D2ADA">
              <w:rPr>
                <w:rStyle w:val="91"/>
                <w:i w:val="0"/>
                <w:color w:val="000000"/>
                <w:sz w:val="20"/>
                <w:szCs w:val="20"/>
              </w:rPr>
              <w:t>города Сочи</w:t>
            </w:r>
          </w:p>
        </w:tc>
        <w:tc>
          <w:tcPr>
            <w:tcW w:w="2978"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rPr>
            </w:pPr>
            <w:r w:rsidRPr="002D2ADA">
              <w:rPr>
                <w:rStyle w:val="91"/>
                <w:i w:val="0"/>
                <w:color w:val="000000"/>
                <w:sz w:val="20"/>
                <w:szCs w:val="20"/>
              </w:rPr>
              <w:t>Контрольно-счетная палата города-курорта Сочи</w:t>
            </w:r>
          </w:p>
        </w:tc>
        <w:tc>
          <w:tcPr>
            <w:tcW w:w="3290"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lang w:eastAsia="ru-RU"/>
              </w:rPr>
            </w:pPr>
            <w:r w:rsidRPr="002D2ADA">
              <w:rPr>
                <w:rStyle w:val="91"/>
                <w:i w:val="0"/>
                <w:color w:val="000000"/>
                <w:sz w:val="20"/>
                <w:szCs w:val="20"/>
              </w:rPr>
              <w:t>Распоряжение КСП г. Сочи от 27.01.2021 №7</w:t>
            </w:r>
          </w:p>
        </w:tc>
        <w:tc>
          <w:tcPr>
            <w:tcW w:w="2949" w:type="dxa"/>
            <w:tcBorders>
              <w:top w:val="single" w:sz="4" w:space="0" w:color="000000"/>
              <w:left w:val="single" w:sz="4" w:space="0" w:color="000000"/>
              <w:bottom w:val="single" w:sz="4" w:space="0" w:color="000000"/>
              <w:right w:val="single" w:sz="4" w:space="0" w:color="000000"/>
            </w:tcBorders>
          </w:tcPr>
          <w:p w:rsidR="00F14A0A" w:rsidRPr="002D2ADA" w:rsidRDefault="00F14A0A" w:rsidP="003467B3">
            <w:pPr>
              <w:tabs>
                <w:tab w:val="left" w:pos="1530"/>
              </w:tabs>
              <w:snapToGrid w:val="0"/>
              <w:spacing w:line="256" w:lineRule="auto"/>
              <w:jc w:val="both"/>
              <w:rPr>
                <w:color w:val="000000"/>
              </w:rPr>
            </w:pPr>
            <w:hyperlink r:id="rId140" w:history="1">
              <w:r w:rsidRPr="002D2ADA">
                <w:rPr>
                  <w:rStyle w:val="af6"/>
                  <w:iCs/>
                  <w:color w:val="000000"/>
                  <w:spacing w:val="-2"/>
                  <w:shd w:val="clear" w:color="auto" w:fill="FFFFFF"/>
                  <w:lang w:val="en-US" w:eastAsia="en-US"/>
                </w:rPr>
                <w:t>http://www</w:t>
              </w:r>
            </w:hyperlink>
            <w:r w:rsidRPr="002D2ADA">
              <w:rPr>
                <w:rStyle w:val="91"/>
                <w:color w:val="000000"/>
                <w:sz w:val="20"/>
                <w:szCs w:val="20"/>
                <w:lang w:val="en-US" w:eastAsia="en-US"/>
              </w:rPr>
              <w:t>.</w:t>
            </w:r>
            <w:r w:rsidRPr="002D2ADA">
              <w:rPr>
                <w:rStyle w:val="91"/>
                <w:i w:val="0"/>
                <w:color w:val="000000"/>
                <w:sz w:val="20"/>
                <w:szCs w:val="20"/>
                <w:lang w:val="en-US" w:eastAsia="en-US"/>
              </w:rPr>
              <w:t>kspsochi. ru</w:t>
            </w:r>
          </w:p>
        </w:tc>
      </w:tr>
      <w:tr w:rsidR="00F14A0A" w:rsidRPr="002D2ADA" w:rsidTr="003467B3">
        <w:trPr>
          <w:trHeight w:val="70"/>
        </w:trPr>
        <w:tc>
          <w:tcPr>
            <w:tcW w:w="561" w:type="dxa"/>
            <w:tcBorders>
              <w:top w:val="single" w:sz="4" w:space="0" w:color="000000"/>
              <w:left w:val="single" w:sz="4" w:space="0" w:color="000000"/>
              <w:bottom w:val="single" w:sz="4" w:space="0" w:color="000000"/>
              <w:right w:val="nil"/>
            </w:tcBorders>
          </w:tcPr>
          <w:p w:rsidR="00F14A0A" w:rsidRPr="002D2AD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D2ADA" w:rsidRDefault="00F14A0A" w:rsidP="003467B3">
            <w:pPr>
              <w:pStyle w:val="a6"/>
              <w:spacing w:after="60" w:line="190" w:lineRule="exact"/>
              <w:jc w:val="both"/>
              <w:rPr>
                <w:rStyle w:val="91"/>
                <w:i w:val="0"/>
                <w:color w:val="000000"/>
                <w:sz w:val="20"/>
                <w:szCs w:val="20"/>
              </w:rPr>
            </w:pPr>
            <w:r w:rsidRPr="002D2ADA">
              <w:rPr>
                <w:rStyle w:val="91"/>
                <w:i w:val="0"/>
                <w:color w:val="000000"/>
                <w:sz w:val="20"/>
                <w:szCs w:val="20"/>
              </w:rPr>
              <w:t>СВМФК-5 Аудит в сфере закупок товаров, работ и услуг, осуществляемых объектами аудита (контроля)</w:t>
            </w:r>
          </w:p>
        </w:tc>
        <w:tc>
          <w:tcPr>
            <w:tcW w:w="2978"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rPr>
            </w:pPr>
            <w:r w:rsidRPr="002D2ADA">
              <w:rPr>
                <w:rStyle w:val="91"/>
                <w:i w:val="0"/>
                <w:color w:val="000000"/>
                <w:sz w:val="20"/>
                <w:szCs w:val="20"/>
              </w:rPr>
              <w:t>Контрольно-счетная палата города-курорта Сочи</w:t>
            </w:r>
          </w:p>
        </w:tc>
        <w:tc>
          <w:tcPr>
            <w:tcW w:w="3290" w:type="dxa"/>
            <w:tcBorders>
              <w:top w:val="single" w:sz="4" w:space="0" w:color="000000"/>
              <w:left w:val="single" w:sz="4" w:space="0" w:color="000000"/>
              <w:bottom w:val="single" w:sz="4" w:space="0" w:color="000000"/>
              <w:right w:val="nil"/>
            </w:tcBorders>
          </w:tcPr>
          <w:p w:rsidR="00F14A0A" w:rsidRPr="002D2ADA" w:rsidRDefault="00F14A0A" w:rsidP="003467B3">
            <w:pPr>
              <w:tabs>
                <w:tab w:val="left" w:pos="1530"/>
              </w:tabs>
              <w:snapToGrid w:val="0"/>
              <w:spacing w:line="256" w:lineRule="auto"/>
              <w:jc w:val="both"/>
              <w:rPr>
                <w:i/>
                <w:lang w:eastAsia="ru-RU"/>
              </w:rPr>
            </w:pPr>
            <w:r w:rsidRPr="002D2ADA">
              <w:rPr>
                <w:rStyle w:val="91"/>
                <w:i w:val="0"/>
                <w:color w:val="000000"/>
                <w:sz w:val="20"/>
                <w:szCs w:val="20"/>
              </w:rPr>
              <w:t>Распоряжение КСП г. Сочи от 27.01.2021 №7</w:t>
            </w:r>
          </w:p>
        </w:tc>
        <w:tc>
          <w:tcPr>
            <w:tcW w:w="2949" w:type="dxa"/>
            <w:tcBorders>
              <w:top w:val="single" w:sz="4" w:space="0" w:color="000000"/>
              <w:left w:val="single" w:sz="4" w:space="0" w:color="000000"/>
              <w:bottom w:val="single" w:sz="4" w:space="0" w:color="000000"/>
              <w:right w:val="single" w:sz="4" w:space="0" w:color="000000"/>
            </w:tcBorders>
          </w:tcPr>
          <w:p w:rsidR="00F14A0A" w:rsidRPr="002D2ADA" w:rsidRDefault="00F14A0A" w:rsidP="003467B3">
            <w:pPr>
              <w:tabs>
                <w:tab w:val="left" w:pos="1530"/>
              </w:tabs>
              <w:snapToGrid w:val="0"/>
              <w:spacing w:line="256" w:lineRule="auto"/>
              <w:jc w:val="both"/>
              <w:rPr>
                <w:color w:val="000000"/>
              </w:rPr>
            </w:pPr>
            <w:hyperlink r:id="rId141" w:history="1">
              <w:r w:rsidRPr="002D2ADA">
                <w:rPr>
                  <w:rStyle w:val="af6"/>
                  <w:iCs/>
                  <w:color w:val="000000"/>
                  <w:spacing w:val="-2"/>
                  <w:shd w:val="clear" w:color="auto" w:fill="FFFFFF"/>
                  <w:lang w:val="en-US" w:eastAsia="en-US"/>
                </w:rPr>
                <w:t>http://www</w:t>
              </w:r>
            </w:hyperlink>
            <w:r w:rsidRPr="002D2ADA">
              <w:rPr>
                <w:rStyle w:val="91"/>
                <w:color w:val="000000"/>
                <w:sz w:val="20"/>
                <w:szCs w:val="20"/>
                <w:lang w:val="en-US" w:eastAsia="en-US"/>
              </w:rPr>
              <w:t>.</w:t>
            </w:r>
            <w:r w:rsidRPr="002D2ADA">
              <w:rPr>
                <w:rStyle w:val="91"/>
                <w:i w:val="0"/>
                <w:color w:val="000000"/>
                <w:sz w:val="20"/>
                <w:szCs w:val="20"/>
                <w:lang w:val="en-US" w:eastAsia="en-US"/>
              </w:rPr>
              <w:t>kspsochi. ru</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r>
              <w:rPr>
                <w:rFonts w:ascii="Times New Roman" w:eastAsia="Times New Roman" w:hAnsi="Times New Roman"/>
                <w:sz w:val="20"/>
                <w:szCs w:val="20"/>
                <w:lang w:val="en-US"/>
              </w:rPr>
              <w:t>.</w:t>
            </w:r>
            <w:r>
              <w:rPr>
                <w:rFonts w:ascii="Times New Roman" w:eastAsia="Times New Roman" w:hAnsi="Times New Roman"/>
                <w:sz w:val="20"/>
                <w:szCs w:val="20"/>
                <w:lang w:val="en-US"/>
              </w:rPr>
              <w:lastRenderedPageBreak/>
              <w:t>+63.-</w:t>
            </w: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rPr>
                <w:rFonts w:eastAsia="Calibri"/>
              </w:rPr>
              <w:lastRenderedPageBreak/>
              <w:t xml:space="preserve">Стандарт внешнего муниципального финансового контроля </w:t>
            </w:r>
            <w:r w:rsidRPr="00040FF5">
              <w:rPr>
                <w:rFonts w:eastAsia="Calibri"/>
              </w:rPr>
              <w:lastRenderedPageBreak/>
              <w:t>«Общие правила проведения контрольного</w:t>
            </w:r>
            <w:bookmarkStart w:id="0" w:name="bookmark2"/>
            <w:r w:rsidRPr="00040FF5">
              <w:rPr>
                <w:rFonts w:eastAsia="Calibri"/>
              </w:rPr>
              <w:t xml:space="preserve"> мероприятия»</w:t>
            </w:r>
            <w:bookmarkEnd w:id="0"/>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lastRenderedPageBreak/>
              <w:t xml:space="preserve">Контрольно-счетная палата </w:t>
            </w:r>
            <w:r w:rsidRPr="00040FF5">
              <w:lastRenderedPageBreak/>
              <w:t>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lastRenderedPageBreak/>
              <w:t xml:space="preserve">Распоряжение председателя </w:t>
            </w:r>
          </w:p>
          <w:p w:rsidR="00F14A0A" w:rsidRPr="00040FF5" w:rsidRDefault="00F14A0A" w:rsidP="003467B3">
            <w:pPr>
              <w:snapToGrid w:val="0"/>
              <w:spacing w:line="256" w:lineRule="auto"/>
              <w:jc w:val="both"/>
            </w:pPr>
            <w:r w:rsidRPr="00040FF5">
              <w:lastRenderedPageBreak/>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 xml:space="preserve">Темрюкский район от 25.05.2020 </w:t>
            </w:r>
            <w:r w:rsidRPr="00040FF5">
              <w:br/>
              <w:t>№ 14-р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lastRenderedPageBreak/>
              <w:t>http://www.temryuk.ru/k</w:t>
            </w:r>
            <w:r w:rsidRPr="00040FF5">
              <w:rPr>
                <w:color w:val="000000"/>
                <w:lang w:val="en-US"/>
              </w:rPr>
              <w:t>ontrolno</w:t>
            </w:r>
            <w:r w:rsidRPr="00040FF5">
              <w:rPr>
                <w:color w:val="000000"/>
              </w:rPr>
              <w:lastRenderedPageBreak/>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1245"/>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t>Стандарт внешнего муниципального финансового контроля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 xml:space="preserve">Темрюкский район от 25.05.2020 </w:t>
            </w:r>
            <w:r w:rsidRPr="00040FF5">
              <w:br/>
              <w:t>№ 15-р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69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t>Стандарт внешнего муниципального финансового контроля «Представления, предписания, уведомления Контрольно-счетной палаты муниципального образования и контроль их реализации»</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 xml:space="preserve">Темрюкский район от 25.05.2020 </w:t>
            </w:r>
            <w:r w:rsidRPr="00040FF5">
              <w:br/>
              <w:t>№ 16-р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t>Стандарт внешнего муниципального финансового контроля «Осуществление мер противодействия коррупции при проведении экспертно-аналитических и контрольных мероприятий»</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Темрюкский район от 02.07.2014  № 55-р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t>Стандарт внешнего муниципального финансового контроля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Темрюкский район от 04.09.2014  № 61-р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rPr>
                <w:rFonts w:eastAsia="Calibri"/>
              </w:rPr>
              <w:t>Стандарт организации деятельности «Порядок организации методологического обеспечения деятельности Контрольно-счетной палаты муниципального образования Темрюкский район»</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Темрюкский район  от 23.10.2013 № 45-р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rPr>
                <w:rFonts w:eastAsia="Calibri"/>
              </w:rPr>
              <w:t>Стандарт организации деятельности «Планирование работы Контрольно-счетной палаты муниципального образования Темрюкский район»</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Темрюкский район от 23.10.2013  № 46-р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Стандарт внешнего муниципального финансового контроля «Проведение экспертно-аналитического мероприятия «Аудит в сфере закупок»</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rPr>
                <w:lang w:eastAsia="ru-RU"/>
              </w:rPr>
            </w:pPr>
            <w:r w:rsidRPr="00040FF5">
              <w:t>Темрюкский район от 02.07.2014  № 54-р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lang w:eastAsia="ru-RU"/>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rPr>
                <w:rFonts w:eastAsia="Calibri"/>
              </w:rPr>
              <w:t xml:space="preserve">Стандарт </w:t>
            </w:r>
            <w:r w:rsidRPr="00040FF5">
              <w:t>внешнего муниципального финансового контроля «Внешняя проверка годового отчета об исполнении местного бюджета»</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Темрюкский район от 28.03.2012  № 26-р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040FF5" w:rsidTr="003467B3">
        <w:trPr>
          <w:trHeight w:val="70"/>
        </w:trPr>
        <w:tc>
          <w:tcPr>
            <w:tcW w:w="561" w:type="dxa"/>
            <w:tcBorders>
              <w:top w:val="single" w:sz="4" w:space="0" w:color="000000"/>
              <w:left w:val="single" w:sz="4" w:space="0" w:color="000000"/>
              <w:bottom w:val="single" w:sz="4" w:space="0" w:color="000000"/>
              <w:right w:val="nil"/>
            </w:tcBorders>
          </w:tcPr>
          <w:p w:rsidR="00F14A0A" w:rsidRPr="00040FF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rPr>
                <w:rFonts w:eastAsia="Calibri"/>
              </w:rPr>
              <w:t xml:space="preserve">Стандарт </w:t>
            </w:r>
            <w:r w:rsidRPr="00040FF5">
              <w:t>муниципального финансового контроля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040FF5" w:rsidRDefault="00F14A0A" w:rsidP="003467B3">
            <w:pPr>
              <w:spacing w:line="256" w:lineRule="auto"/>
              <w:jc w:val="both"/>
            </w:pPr>
            <w:r w:rsidRPr="00040FF5">
              <w:t>Контрольно-счетная палата муниципального образования Темрюкский район</w:t>
            </w:r>
          </w:p>
        </w:tc>
        <w:tc>
          <w:tcPr>
            <w:tcW w:w="3290" w:type="dxa"/>
            <w:tcBorders>
              <w:top w:val="single" w:sz="4" w:space="0" w:color="000000"/>
              <w:left w:val="single" w:sz="4" w:space="0" w:color="000000"/>
              <w:bottom w:val="single" w:sz="4" w:space="0" w:color="000000"/>
              <w:right w:val="nil"/>
            </w:tcBorders>
          </w:tcPr>
          <w:p w:rsidR="00F14A0A" w:rsidRPr="00040FF5" w:rsidRDefault="00F14A0A" w:rsidP="003467B3">
            <w:pPr>
              <w:snapToGrid w:val="0"/>
              <w:spacing w:line="256" w:lineRule="auto"/>
              <w:jc w:val="both"/>
              <w:rPr>
                <w:lang w:eastAsia="ru-RU"/>
              </w:rPr>
            </w:pPr>
            <w:r w:rsidRPr="00040FF5">
              <w:t xml:space="preserve">Распоряжение председателя </w:t>
            </w:r>
          </w:p>
          <w:p w:rsidR="00F14A0A" w:rsidRPr="00040FF5" w:rsidRDefault="00F14A0A" w:rsidP="003467B3">
            <w:pPr>
              <w:snapToGrid w:val="0"/>
              <w:spacing w:line="256" w:lineRule="auto"/>
              <w:jc w:val="both"/>
            </w:pPr>
            <w:r w:rsidRPr="00040FF5">
              <w:t xml:space="preserve">Контрольно-счетной палаты муниципального образования </w:t>
            </w:r>
          </w:p>
          <w:p w:rsidR="00F14A0A" w:rsidRPr="00040FF5" w:rsidRDefault="00F14A0A" w:rsidP="003467B3">
            <w:pPr>
              <w:snapToGrid w:val="0"/>
              <w:spacing w:line="256" w:lineRule="auto"/>
              <w:jc w:val="both"/>
            </w:pPr>
            <w:r w:rsidRPr="00040FF5">
              <w:t>Темрюкский район от 09.12.2013  № 50-р</w:t>
            </w:r>
          </w:p>
        </w:tc>
        <w:tc>
          <w:tcPr>
            <w:tcW w:w="2949" w:type="dxa"/>
            <w:tcBorders>
              <w:top w:val="single" w:sz="4" w:space="0" w:color="000000"/>
              <w:left w:val="single" w:sz="4" w:space="0" w:color="000000"/>
              <w:bottom w:val="single" w:sz="4" w:space="0" w:color="000000"/>
              <w:right w:val="single" w:sz="4" w:space="0" w:color="000000"/>
            </w:tcBorders>
          </w:tcPr>
          <w:p w:rsidR="00F14A0A" w:rsidRPr="00040FF5" w:rsidRDefault="00F14A0A" w:rsidP="003467B3">
            <w:pPr>
              <w:snapToGrid w:val="0"/>
              <w:spacing w:line="256" w:lineRule="auto"/>
              <w:jc w:val="both"/>
              <w:rPr>
                <w:color w:val="000000"/>
              </w:rPr>
            </w:pPr>
            <w:r w:rsidRPr="00040FF5">
              <w:rPr>
                <w:color w:val="000000"/>
              </w:rPr>
              <w:t>http://www.temryuk.ru/k</w:t>
            </w:r>
            <w:r w:rsidRPr="00040FF5">
              <w:rPr>
                <w:color w:val="000000"/>
                <w:lang w:val="en-US"/>
              </w:rPr>
              <w:t>ontrolno</w:t>
            </w:r>
            <w:r w:rsidRPr="00040FF5">
              <w:rPr>
                <w:color w:val="000000"/>
              </w:rPr>
              <w:t>-</w:t>
            </w:r>
            <w:r w:rsidRPr="00040FF5">
              <w:rPr>
                <w:color w:val="000000"/>
                <w:lang w:val="en-US"/>
              </w:rPr>
              <w:t>schyetnaya</w:t>
            </w:r>
            <w:r w:rsidRPr="00040FF5">
              <w:rPr>
                <w:color w:val="000000"/>
              </w:rPr>
              <w:t>-</w:t>
            </w:r>
            <w:r w:rsidRPr="00040FF5">
              <w:rPr>
                <w:color w:val="000000"/>
                <w:lang w:val="en-US"/>
              </w:rPr>
              <w:t>palata</w:t>
            </w:r>
            <w:r w:rsidRPr="00040FF5">
              <w:rPr>
                <w:color w:val="000000"/>
              </w:rPr>
              <w:t>/norm-pravovye-akty/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СФККСП-1 «Планирование работы Контрольно-счетной палаты муниципального образования Тимашевский район»</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CA2E73">
            <w:pPr>
              <w:snapToGrid w:val="0"/>
              <w:spacing w:line="256" w:lineRule="auto"/>
              <w:jc w:val="both"/>
            </w:pPr>
            <w:r w:rsidRPr="00F60901">
              <w:rPr>
                <w:rFonts w:eastAsia="Calibri"/>
                <w:bCs/>
              </w:rPr>
              <w:t>приказом председате</w:t>
            </w:r>
            <w:r w:rsidR="00CA2E73">
              <w:rPr>
                <w:rFonts w:eastAsia="Calibri"/>
                <w:bCs/>
              </w:rPr>
              <w:t xml:space="preserve">ля КСП МО Тимашевский район от </w:t>
            </w:r>
            <w:r w:rsidRPr="00F60901">
              <w:rPr>
                <w:rFonts w:eastAsia="Calibri"/>
                <w:bCs/>
              </w:rPr>
              <w:t>27</w:t>
            </w:r>
            <w:r w:rsidR="00CA2E73">
              <w:rPr>
                <w:rFonts w:eastAsia="Calibri"/>
                <w:bCs/>
              </w:rPr>
              <w:t>.10.</w:t>
            </w:r>
            <w:r w:rsidRPr="00F60901">
              <w:rPr>
                <w:rFonts w:eastAsia="Calibri"/>
                <w:bCs/>
              </w:rPr>
              <w:t>2017 № 15</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СФККСП-2 «Подготовка к проведению контрольного мероприятия контрольно-счетной палаты муниципального образования Тимашевский район»</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CA2E73">
            <w:pPr>
              <w:snapToGrid w:val="0"/>
              <w:spacing w:line="256" w:lineRule="auto"/>
              <w:jc w:val="both"/>
            </w:pPr>
            <w:r w:rsidRPr="00F60901">
              <w:rPr>
                <w:rFonts w:eastAsia="Calibri"/>
                <w:bCs/>
              </w:rPr>
              <w:t>приказом председателя КСП МО Тимашевский район от 24</w:t>
            </w:r>
            <w:r w:rsidR="00CA2E73">
              <w:rPr>
                <w:rFonts w:eastAsia="Calibri"/>
                <w:bCs/>
              </w:rPr>
              <w:t>.10.</w:t>
            </w:r>
            <w:r w:rsidRPr="00F60901">
              <w:rPr>
                <w:rFonts w:eastAsia="Calibri"/>
                <w:bCs/>
              </w:rPr>
              <w:t>2019 № 15</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СФККСП-3 «Проведение контрольного мероприятия Контрольно-счетной палаты муниципального образования Тимашевский район (Общие правила)»</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CA2E73">
            <w:pPr>
              <w:snapToGrid w:val="0"/>
              <w:spacing w:line="256" w:lineRule="auto"/>
              <w:jc w:val="both"/>
            </w:pPr>
            <w:r w:rsidRPr="00F60901">
              <w:rPr>
                <w:rFonts w:eastAsia="Calibri"/>
                <w:bCs/>
              </w:rPr>
              <w:t>приказом председателя КСП МО Тимашевский район от 23</w:t>
            </w:r>
            <w:r w:rsidR="00CA2E73">
              <w:rPr>
                <w:rFonts w:eastAsia="Calibri"/>
                <w:bCs/>
              </w:rPr>
              <w:t>.03.</w:t>
            </w:r>
            <w:r w:rsidRPr="00F60901">
              <w:rPr>
                <w:rFonts w:eastAsia="Calibri"/>
                <w:bCs/>
              </w:rPr>
              <w:t>2012 № 8</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СФККСП-04 «Проведение проверок годовой бюджетной отчётности главных администраторов средств бюджета муниципального образования Тимашевский район и бюджетов поселений, входящих в состав муниципального образования»</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CA2E73">
            <w:pPr>
              <w:snapToGrid w:val="0"/>
              <w:spacing w:line="256" w:lineRule="auto"/>
              <w:jc w:val="both"/>
              <w:rPr>
                <w:rFonts w:eastAsia="Calibri"/>
                <w:bCs/>
              </w:rPr>
            </w:pPr>
            <w:r w:rsidRPr="00F60901">
              <w:rPr>
                <w:rFonts w:eastAsia="Calibri"/>
                <w:bCs/>
              </w:rPr>
              <w:t>приказом председателя КСП МО Тимашевский район от 27</w:t>
            </w:r>
            <w:r w:rsidR="00CA2E73">
              <w:rPr>
                <w:rFonts w:eastAsia="Calibri"/>
                <w:bCs/>
              </w:rPr>
              <w:t>.10.</w:t>
            </w:r>
            <w:r w:rsidRPr="00F60901">
              <w:rPr>
                <w:rFonts w:eastAsia="Calibri"/>
                <w:bCs/>
              </w:rPr>
              <w:t>2017 № 18</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 xml:space="preserve">СФККСП-5 «Оформление результатов контрольного мероприятия контрольно-счетной палаты муниципального образования </w:t>
            </w:r>
            <w:r w:rsidRPr="00F60901">
              <w:rPr>
                <w:rFonts w:eastAsia="Calibri"/>
                <w:bCs/>
              </w:rPr>
              <w:lastRenderedPageBreak/>
              <w:t>Тимашевский район»</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lastRenderedPageBreak/>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pPr>
            <w:r w:rsidRPr="00F60901">
              <w:rPr>
                <w:rFonts w:eastAsia="Calibri"/>
                <w:bCs/>
              </w:rPr>
              <w:t xml:space="preserve">приказом председателя КСП МО Тимашевский район от 24 октября </w:t>
            </w:r>
            <w:r w:rsidRPr="00F60901">
              <w:rPr>
                <w:rFonts w:eastAsia="Calibri"/>
                <w:bCs/>
              </w:rPr>
              <w:lastRenderedPageBreak/>
              <w:t>2019 года № 16</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lastRenderedPageBreak/>
              <w:t>https://тимрегион.рф/index.php/kontrolno-schetnaya-palata-</w:t>
            </w:r>
            <w:r w:rsidRPr="00F60901">
              <w:rPr>
                <w:rFonts w:eastAsia="Calibri"/>
                <w:bCs/>
              </w:rPr>
              <w:lastRenderedPageBreak/>
              <w:t>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 КСП – 6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bCs/>
              </w:rPr>
            </w:pPr>
            <w:r w:rsidRPr="00F60901">
              <w:rPr>
                <w:rFonts w:eastAsia="Calibri"/>
                <w:bCs/>
              </w:rPr>
              <w:t>приказом председателя КСП МО Тимашевский район 24 октября 2019 года № 17</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СФККСП-07 «Представления, предписания,</w:t>
            </w:r>
            <w:r w:rsidR="00A34D8E">
              <w:rPr>
                <w:rFonts w:eastAsia="Calibri"/>
                <w:bCs/>
              </w:rPr>
              <w:t xml:space="preserve"> </w:t>
            </w:r>
            <w:r w:rsidRPr="00F60901">
              <w:rPr>
                <w:rFonts w:eastAsia="Calibri"/>
                <w:bCs/>
              </w:rPr>
              <w:t>уведомления контрольно-счетной палаты муниципального образования Тимашевский район по итогам контрольных мероприятий и контроль их реализацией»</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A34D8E">
            <w:pPr>
              <w:snapToGrid w:val="0"/>
              <w:spacing w:line="256" w:lineRule="auto"/>
              <w:jc w:val="both"/>
              <w:rPr>
                <w:rFonts w:eastAsia="Calibri"/>
                <w:bCs/>
              </w:rPr>
            </w:pPr>
            <w:r w:rsidRPr="00F60901">
              <w:rPr>
                <w:rFonts w:eastAsia="Calibri"/>
                <w:bCs/>
              </w:rPr>
              <w:t>приказом председ</w:t>
            </w:r>
            <w:r w:rsidR="00A34D8E">
              <w:rPr>
                <w:rFonts w:eastAsia="Calibri"/>
                <w:bCs/>
              </w:rPr>
              <w:t xml:space="preserve">ателя КСП МО Тимашевский район </w:t>
            </w:r>
            <w:r w:rsidRPr="00F60901">
              <w:rPr>
                <w:rFonts w:eastAsia="Calibri"/>
                <w:bCs/>
              </w:rPr>
              <w:t>от 24</w:t>
            </w:r>
            <w:r w:rsidR="00A34D8E">
              <w:rPr>
                <w:rFonts w:eastAsia="Calibri"/>
                <w:bCs/>
              </w:rPr>
              <w:t xml:space="preserve">.10.2019 </w:t>
            </w:r>
            <w:r w:rsidRPr="00F60901">
              <w:rPr>
                <w:rFonts w:eastAsia="Calibri"/>
                <w:bCs/>
              </w:rPr>
              <w:t>№ 14</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СФККСП-9 «Подготовка заключения Контрольно-счётной палаты муниципального образования Тимашевский район на отчёт администрации муниципального образования Тимашевский район об исполнении местного бюджета за год и отчетов поселений, входящих в состав муниципального образования за год»</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A34D8E">
            <w:pPr>
              <w:snapToGrid w:val="0"/>
              <w:spacing w:line="256" w:lineRule="auto"/>
              <w:jc w:val="both"/>
              <w:rPr>
                <w:rFonts w:eastAsia="Calibri"/>
                <w:bCs/>
              </w:rPr>
            </w:pPr>
            <w:r w:rsidRPr="00F60901">
              <w:rPr>
                <w:rFonts w:eastAsia="Calibri"/>
                <w:bCs/>
              </w:rPr>
              <w:t>приказом председателя КСП МО Тимашевский район от 27</w:t>
            </w:r>
            <w:r w:rsidR="00A34D8E">
              <w:rPr>
                <w:rFonts w:eastAsia="Calibri"/>
                <w:bCs/>
              </w:rPr>
              <w:t>.10.</w:t>
            </w:r>
            <w:r w:rsidRPr="00F60901">
              <w:rPr>
                <w:rFonts w:eastAsia="Calibri"/>
                <w:bCs/>
              </w:rPr>
              <w:t>2017 № 19</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 КСП-10 «Экспертиза проекта решения о бюджете района на очередной финансовый год и плановый период и о бюджетах поселений, входящих в состав муниципального образования на очередной финансовый год»</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A34D8E" w:rsidP="00A34D8E">
            <w:pPr>
              <w:snapToGrid w:val="0"/>
              <w:spacing w:line="256" w:lineRule="auto"/>
              <w:jc w:val="both"/>
              <w:rPr>
                <w:rFonts w:eastAsia="Calibri"/>
                <w:bCs/>
              </w:rPr>
            </w:pPr>
            <w:r>
              <w:rPr>
                <w:rFonts w:eastAsia="Calibri"/>
                <w:bCs/>
              </w:rPr>
              <w:t xml:space="preserve">приказом </w:t>
            </w:r>
            <w:r w:rsidR="00F14A0A" w:rsidRPr="00F60901">
              <w:rPr>
                <w:rFonts w:eastAsia="Calibri"/>
                <w:bCs/>
              </w:rPr>
              <w:t>КСП МО Тимашевский район от 24</w:t>
            </w:r>
            <w:r>
              <w:rPr>
                <w:rFonts w:eastAsia="Calibri"/>
                <w:bCs/>
              </w:rPr>
              <w:t>.10.</w:t>
            </w:r>
            <w:r w:rsidR="00F14A0A" w:rsidRPr="00F60901">
              <w:rPr>
                <w:rFonts w:eastAsia="Calibri"/>
                <w:bCs/>
              </w:rPr>
              <w:t>2019 №18</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bCs/>
              </w:rPr>
            </w:pPr>
            <w:r w:rsidRPr="00F60901">
              <w:rPr>
                <w:rFonts w:eastAsia="Calibri"/>
                <w:bCs/>
              </w:rPr>
              <w:t>СФК КСП-11 «Типовые методические указания по осуществлению мер противодействия коррупции в рамках проведения контрольных и экспертно-аналитических мероприятий контрольно-счетной палаты муниципального образования Тимашеского района»</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A34D8E" w:rsidP="00A34D8E">
            <w:pPr>
              <w:snapToGrid w:val="0"/>
              <w:spacing w:line="256" w:lineRule="auto"/>
              <w:jc w:val="both"/>
              <w:rPr>
                <w:rFonts w:eastAsia="Calibri"/>
                <w:bCs/>
              </w:rPr>
            </w:pPr>
            <w:r>
              <w:rPr>
                <w:rFonts w:eastAsia="Calibri"/>
                <w:bCs/>
              </w:rPr>
              <w:t xml:space="preserve">приказом </w:t>
            </w:r>
            <w:r w:rsidR="00F14A0A" w:rsidRPr="00F60901">
              <w:rPr>
                <w:rFonts w:eastAsia="Calibri"/>
                <w:bCs/>
              </w:rPr>
              <w:t>КСП МО Тимашевский район от 24</w:t>
            </w:r>
            <w:r>
              <w:rPr>
                <w:rFonts w:eastAsia="Calibri"/>
                <w:bCs/>
              </w:rPr>
              <w:t>.10.</w:t>
            </w:r>
            <w:r w:rsidR="00F14A0A" w:rsidRPr="00F60901">
              <w:rPr>
                <w:rFonts w:eastAsia="Calibri"/>
                <w:bCs/>
              </w:rPr>
              <w:t>2019 №19</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СФККСП-13 «Ведение делопроизводства в Контрольно-счетной палате муниципального образования Тимашевский район»</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A34D8E">
            <w:pPr>
              <w:snapToGrid w:val="0"/>
              <w:spacing w:line="256" w:lineRule="auto"/>
              <w:jc w:val="both"/>
              <w:rPr>
                <w:rFonts w:eastAsia="Calibri"/>
                <w:bCs/>
              </w:rPr>
            </w:pPr>
            <w:r w:rsidRPr="00F60901">
              <w:rPr>
                <w:rFonts w:eastAsia="Calibri"/>
                <w:bCs/>
              </w:rPr>
              <w:t>приказом председателя КСП МО Тимашевский район от 27</w:t>
            </w:r>
            <w:r w:rsidR="00A34D8E">
              <w:rPr>
                <w:rFonts w:eastAsia="Calibri"/>
                <w:bCs/>
              </w:rPr>
              <w:t xml:space="preserve">.10.2017 </w:t>
            </w:r>
            <w:r w:rsidRPr="00F60901">
              <w:rPr>
                <w:rFonts w:eastAsia="Calibri"/>
                <w:bCs/>
              </w:rPr>
              <w:t>№ 17</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F60901" w:rsidTr="003467B3">
        <w:trPr>
          <w:trHeight w:val="70"/>
        </w:trPr>
        <w:tc>
          <w:tcPr>
            <w:tcW w:w="561" w:type="dxa"/>
            <w:tcBorders>
              <w:top w:val="single" w:sz="4" w:space="0" w:color="000000"/>
              <w:left w:val="single" w:sz="4" w:space="0" w:color="000000"/>
              <w:bottom w:val="single" w:sz="4" w:space="0" w:color="000000"/>
              <w:right w:val="nil"/>
            </w:tcBorders>
          </w:tcPr>
          <w:p w:rsidR="00F14A0A" w:rsidRPr="00F60901"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60901" w:rsidRDefault="00F14A0A" w:rsidP="003467B3">
            <w:pPr>
              <w:snapToGrid w:val="0"/>
              <w:spacing w:line="256" w:lineRule="auto"/>
              <w:jc w:val="both"/>
              <w:rPr>
                <w:rFonts w:eastAsia="Calibri"/>
              </w:rPr>
            </w:pPr>
            <w:r w:rsidRPr="00F60901">
              <w:rPr>
                <w:rFonts w:eastAsia="Calibri"/>
                <w:bCs/>
              </w:rPr>
              <w:t>СФК КСП-14 «Порядок возбуждения дел об административных правонарушениях должностными лицами контрольно-счетной палаты муниципального образования Тимашевский район»</w:t>
            </w:r>
          </w:p>
        </w:tc>
        <w:tc>
          <w:tcPr>
            <w:tcW w:w="2978" w:type="dxa"/>
            <w:tcBorders>
              <w:top w:val="single" w:sz="4" w:space="0" w:color="000000"/>
              <w:left w:val="single" w:sz="4" w:space="0" w:color="000000"/>
              <w:bottom w:val="single" w:sz="4" w:space="0" w:color="000000"/>
              <w:right w:val="nil"/>
            </w:tcBorders>
          </w:tcPr>
          <w:p w:rsidR="00F14A0A" w:rsidRPr="00F60901" w:rsidRDefault="00F14A0A" w:rsidP="003467B3">
            <w:pPr>
              <w:spacing w:line="256" w:lineRule="auto"/>
              <w:jc w:val="both"/>
            </w:pPr>
            <w:r w:rsidRPr="00F60901">
              <w:rPr>
                <w:rFonts w:eastAsia="Calibri"/>
                <w:bCs/>
              </w:rPr>
              <w:t>Контрольно-счетная палата МО Тимашевский район</w:t>
            </w:r>
          </w:p>
        </w:tc>
        <w:tc>
          <w:tcPr>
            <w:tcW w:w="3290" w:type="dxa"/>
            <w:tcBorders>
              <w:top w:val="single" w:sz="4" w:space="0" w:color="000000"/>
              <w:left w:val="single" w:sz="4" w:space="0" w:color="000000"/>
              <w:bottom w:val="single" w:sz="4" w:space="0" w:color="000000"/>
              <w:right w:val="nil"/>
            </w:tcBorders>
          </w:tcPr>
          <w:p w:rsidR="00F14A0A" w:rsidRPr="00F60901" w:rsidRDefault="00F14A0A" w:rsidP="00B157C1">
            <w:pPr>
              <w:snapToGrid w:val="0"/>
              <w:spacing w:line="256" w:lineRule="auto"/>
              <w:jc w:val="both"/>
              <w:rPr>
                <w:rFonts w:eastAsia="Calibri"/>
                <w:bCs/>
              </w:rPr>
            </w:pPr>
            <w:r w:rsidRPr="00F60901">
              <w:rPr>
                <w:rFonts w:eastAsia="Calibri"/>
                <w:bCs/>
              </w:rPr>
              <w:t>приказом председателя КСП МО Тимашевский район от 24</w:t>
            </w:r>
            <w:r w:rsidR="00B157C1">
              <w:rPr>
                <w:rFonts w:eastAsia="Calibri"/>
                <w:bCs/>
              </w:rPr>
              <w:t>.10.</w:t>
            </w:r>
            <w:r w:rsidRPr="00F60901">
              <w:rPr>
                <w:rFonts w:eastAsia="Calibri"/>
                <w:bCs/>
              </w:rPr>
              <w:t>2019 № 20</w:t>
            </w:r>
          </w:p>
        </w:tc>
        <w:tc>
          <w:tcPr>
            <w:tcW w:w="2949" w:type="dxa"/>
            <w:tcBorders>
              <w:top w:val="single" w:sz="4" w:space="0" w:color="000000"/>
              <w:left w:val="single" w:sz="4" w:space="0" w:color="000000"/>
              <w:bottom w:val="single" w:sz="4" w:space="0" w:color="000000"/>
              <w:right w:val="single" w:sz="4" w:space="0" w:color="000000"/>
            </w:tcBorders>
          </w:tcPr>
          <w:p w:rsidR="00F14A0A" w:rsidRPr="00F60901" w:rsidRDefault="00F14A0A" w:rsidP="003467B3">
            <w:pPr>
              <w:snapToGrid w:val="0"/>
              <w:spacing w:line="256" w:lineRule="auto"/>
              <w:jc w:val="both"/>
              <w:rPr>
                <w:color w:val="00000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200573" w:rsidTr="003467B3">
        <w:trPr>
          <w:trHeight w:val="70"/>
        </w:trPr>
        <w:tc>
          <w:tcPr>
            <w:tcW w:w="561" w:type="dxa"/>
            <w:tcBorders>
              <w:top w:val="single" w:sz="4" w:space="0" w:color="000000"/>
              <w:left w:val="single" w:sz="4" w:space="0" w:color="000000"/>
              <w:bottom w:val="single" w:sz="4" w:space="0" w:color="000000"/>
              <w:right w:val="nil"/>
            </w:tcBorders>
          </w:tcPr>
          <w:p w:rsidR="00F14A0A" w:rsidRPr="002005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rPr>
                <w:rFonts w:eastAsia="Calibri"/>
              </w:rPr>
            </w:pPr>
            <w:r w:rsidRPr="00200573">
              <w:rPr>
                <w:rFonts w:eastAsia="Calibri"/>
              </w:rPr>
              <w:t>«Планирование работы Контрольно-счетной палаты муниципального образования Туапсинский район”</w:t>
            </w:r>
          </w:p>
          <w:p w:rsidR="00F14A0A" w:rsidRPr="00200573" w:rsidRDefault="00F14A0A" w:rsidP="003467B3">
            <w:pPr>
              <w:snapToGrid w:val="0"/>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pPr>
            <w:r w:rsidRPr="00200573">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200573" w:rsidRDefault="00B157C1" w:rsidP="00B157C1">
            <w:pPr>
              <w:snapToGrid w:val="0"/>
              <w:spacing w:line="256" w:lineRule="auto"/>
              <w:jc w:val="both"/>
              <w:rPr>
                <w:rFonts w:eastAsia="Calibri"/>
              </w:rPr>
            </w:pPr>
            <w:r>
              <w:rPr>
                <w:rFonts w:eastAsia="Calibri"/>
              </w:rPr>
              <w:t>распоряжение председателя</w:t>
            </w:r>
            <w:r w:rsidR="00F14A0A" w:rsidRPr="00200573">
              <w:rPr>
                <w:rFonts w:eastAsia="Calibri"/>
              </w:rPr>
              <w:t xml:space="preserve"> от 17</w:t>
            </w:r>
            <w:r>
              <w:rPr>
                <w:rFonts w:eastAsia="Calibri"/>
              </w:rPr>
              <w:t>.12.</w:t>
            </w:r>
            <w:r w:rsidR="00F14A0A" w:rsidRPr="00200573">
              <w:rPr>
                <w:rFonts w:eastAsia="Calibri"/>
              </w:rPr>
              <w:t>2012 № 30-О</w:t>
            </w:r>
          </w:p>
        </w:tc>
        <w:tc>
          <w:tcPr>
            <w:tcW w:w="2949" w:type="dxa"/>
            <w:tcBorders>
              <w:top w:val="single" w:sz="4" w:space="0" w:color="000000"/>
              <w:left w:val="single" w:sz="4" w:space="0" w:color="000000"/>
              <w:bottom w:val="single" w:sz="4" w:space="0" w:color="000000"/>
              <w:right w:val="single" w:sz="4" w:space="0" w:color="000000"/>
            </w:tcBorders>
          </w:tcPr>
          <w:p w:rsidR="00F14A0A" w:rsidRPr="00200573" w:rsidRDefault="00F14A0A" w:rsidP="003467B3">
            <w:pPr>
              <w:snapToGrid w:val="0"/>
              <w:spacing w:line="256" w:lineRule="auto"/>
              <w:jc w:val="center"/>
              <w:rPr>
                <w:color w:val="000000"/>
              </w:rPr>
            </w:pPr>
          </w:p>
          <w:p w:rsidR="00F14A0A" w:rsidRPr="00200573" w:rsidRDefault="00F14A0A" w:rsidP="003467B3">
            <w:pPr>
              <w:tabs>
                <w:tab w:val="left" w:pos="900"/>
              </w:tabs>
              <w:spacing w:line="256" w:lineRule="auto"/>
              <w:jc w:val="center"/>
            </w:pPr>
            <w:r w:rsidRPr="00200573">
              <w:t>-</w:t>
            </w:r>
          </w:p>
        </w:tc>
      </w:tr>
      <w:tr w:rsidR="00F14A0A" w:rsidRPr="00200573" w:rsidTr="003467B3">
        <w:trPr>
          <w:trHeight w:val="70"/>
        </w:trPr>
        <w:tc>
          <w:tcPr>
            <w:tcW w:w="561" w:type="dxa"/>
            <w:tcBorders>
              <w:top w:val="single" w:sz="4" w:space="0" w:color="000000"/>
              <w:left w:val="single" w:sz="4" w:space="0" w:color="000000"/>
              <w:bottom w:val="single" w:sz="4" w:space="0" w:color="000000"/>
              <w:right w:val="nil"/>
            </w:tcBorders>
          </w:tcPr>
          <w:p w:rsidR="00F14A0A" w:rsidRPr="002005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rPr>
                <w:rFonts w:eastAsia="Calibri"/>
              </w:rPr>
            </w:pPr>
            <w:r w:rsidRPr="00200573">
              <w:rPr>
                <w:rFonts w:eastAsia="Calibri"/>
              </w:rPr>
              <w:t>«Подготовка к проведению контрольного мероприятия Контрольно-счетной палаты муниципального образования Туапсинский район»</w:t>
            </w:r>
          </w:p>
        </w:tc>
        <w:tc>
          <w:tcPr>
            <w:tcW w:w="2978"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pPr>
            <w:r w:rsidRPr="00200573">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rPr>
                <w:rFonts w:eastAsia="Calibri"/>
              </w:rPr>
            </w:pPr>
            <w:r w:rsidRPr="00200573">
              <w:rPr>
                <w:rFonts w:eastAsia="Calibri"/>
              </w:rPr>
              <w:t xml:space="preserve">распоряжение председателя от </w:t>
            </w:r>
            <w:r w:rsidR="00B157C1" w:rsidRPr="00200573">
              <w:rPr>
                <w:rFonts w:eastAsia="Calibri"/>
              </w:rPr>
              <w:t>17</w:t>
            </w:r>
            <w:r w:rsidR="00B157C1">
              <w:rPr>
                <w:rFonts w:eastAsia="Calibri"/>
              </w:rPr>
              <w:t>.12.</w:t>
            </w:r>
            <w:r w:rsidR="00B157C1" w:rsidRPr="00200573">
              <w:rPr>
                <w:rFonts w:eastAsia="Calibri"/>
              </w:rPr>
              <w:t>2012</w:t>
            </w:r>
            <w:r w:rsidRPr="00200573">
              <w:rPr>
                <w:rFonts w:eastAsia="Calibri"/>
              </w:rPr>
              <w:t xml:space="preserve"> № 31-О</w:t>
            </w:r>
          </w:p>
          <w:p w:rsidR="00F14A0A" w:rsidRPr="00200573" w:rsidRDefault="00F14A0A" w:rsidP="003467B3">
            <w:pPr>
              <w:snapToGrid w:val="0"/>
              <w:spacing w:line="256" w:lineRule="auto"/>
              <w:jc w:val="both"/>
            </w:pPr>
          </w:p>
        </w:tc>
        <w:tc>
          <w:tcPr>
            <w:tcW w:w="2949" w:type="dxa"/>
            <w:tcBorders>
              <w:top w:val="single" w:sz="4" w:space="0" w:color="000000"/>
              <w:left w:val="single" w:sz="4" w:space="0" w:color="000000"/>
              <w:bottom w:val="single" w:sz="4" w:space="0" w:color="000000"/>
              <w:right w:val="single" w:sz="4" w:space="0" w:color="000000"/>
            </w:tcBorders>
          </w:tcPr>
          <w:p w:rsidR="00F14A0A" w:rsidRPr="00200573" w:rsidRDefault="00F14A0A" w:rsidP="003467B3">
            <w:pPr>
              <w:snapToGrid w:val="0"/>
              <w:spacing w:line="256" w:lineRule="auto"/>
              <w:jc w:val="center"/>
            </w:pPr>
          </w:p>
          <w:p w:rsidR="00F14A0A" w:rsidRPr="00200573" w:rsidRDefault="00F14A0A" w:rsidP="003467B3">
            <w:pPr>
              <w:snapToGrid w:val="0"/>
              <w:spacing w:line="256" w:lineRule="auto"/>
              <w:jc w:val="center"/>
              <w:rPr>
                <w:color w:val="000000"/>
              </w:rPr>
            </w:pPr>
            <w:r w:rsidRPr="00200573">
              <w:t>-</w:t>
            </w:r>
          </w:p>
        </w:tc>
      </w:tr>
      <w:tr w:rsidR="00F14A0A" w:rsidRPr="00200573" w:rsidTr="003467B3">
        <w:trPr>
          <w:trHeight w:val="70"/>
        </w:trPr>
        <w:tc>
          <w:tcPr>
            <w:tcW w:w="561" w:type="dxa"/>
            <w:tcBorders>
              <w:top w:val="single" w:sz="4" w:space="0" w:color="000000"/>
              <w:left w:val="single" w:sz="4" w:space="0" w:color="000000"/>
              <w:bottom w:val="single" w:sz="4" w:space="0" w:color="000000"/>
              <w:right w:val="nil"/>
            </w:tcBorders>
          </w:tcPr>
          <w:p w:rsidR="00F14A0A" w:rsidRPr="002005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rPr>
                <w:rFonts w:eastAsia="Calibri"/>
              </w:rPr>
            </w:pPr>
            <w:r w:rsidRPr="00200573">
              <w:rPr>
                <w:rFonts w:eastAsia="Calibri"/>
              </w:rPr>
              <w:t>«Проведение контрольного мероприятия Контрольно-счетной палаты муниципального образования Туапсинский район (Общие правила)»</w:t>
            </w:r>
          </w:p>
        </w:tc>
        <w:tc>
          <w:tcPr>
            <w:tcW w:w="2978"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pPr>
            <w:r w:rsidRPr="00200573">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pPr>
            <w:r w:rsidRPr="00200573">
              <w:t xml:space="preserve">распоряжение председателя от </w:t>
            </w:r>
            <w:r w:rsidR="00B157C1" w:rsidRPr="00200573">
              <w:rPr>
                <w:rFonts w:eastAsia="Calibri"/>
              </w:rPr>
              <w:t>17</w:t>
            </w:r>
            <w:r w:rsidR="00B157C1">
              <w:rPr>
                <w:rFonts w:eastAsia="Calibri"/>
              </w:rPr>
              <w:t>.12.</w:t>
            </w:r>
            <w:r w:rsidR="00B157C1" w:rsidRPr="00200573">
              <w:rPr>
                <w:rFonts w:eastAsia="Calibri"/>
              </w:rPr>
              <w:t>2012</w:t>
            </w:r>
            <w:r w:rsidRPr="00200573">
              <w:t xml:space="preserve"> № 32-О</w:t>
            </w:r>
          </w:p>
        </w:tc>
        <w:tc>
          <w:tcPr>
            <w:tcW w:w="2949" w:type="dxa"/>
            <w:tcBorders>
              <w:top w:val="single" w:sz="4" w:space="0" w:color="000000"/>
              <w:left w:val="single" w:sz="4" w:space="0" w:color="000000"/>
              <w:bottom w:val="single" w:sz="4" w:space="0" w:color="000000"/>
              <w:right w:val="single" w:sz="4" w:space="0" w:color="000000"/>
            </w:tcBorders>
          </w:tcPr>
          <w:p w:rsidR="00F14A0A" w:rsidRPr="00200573" w:rsidRDefault="00F14A0A" w:rsidP="003467B3">
            <w:pPr>
              <w:snapToGrid w:val="0"/>
              <w:spacing w:line="256" w:lineRule="auto"/>
              <w:jc w:val="center"/>
            </w:pPr>
          </w:p>
          <w:p w:rsidR="00F14A0A" w:rsidRPr="00200573" w:rsidRDefault="00F14A0A" w:rsidP="003467B3">
            <w:pPr>
              <w:snapToGrid w:val="0"/>
              <w:spacing w:line="256" w:lineRule="auto"/>
              <w:jc w:val="center"/>
              <w:rPr>
                <w:color w:val="000000"/>
              </w:rPr>
            </w:pPr>
            <w:r w:rsidRPr="00200573">
              <w:t>-</w:t>
            </w:r>
          </w:p>
        </w:tc>
      </w:tr>
      <w:tr w:rsidR="00F14A0A" w:rsidRPr="00200573" w:rsidTr="003467B3">
        <w:trPr>
          <w:trHeight w:val="70"/>
        </w:trPr>
        <w:tc>
          <w:tcPr>
            <w:tcW w:w="561" w:type="dxa"/>
            <w:tcBorders>
              <w:top w:val="single" w:sz="4" w:space="0" w:color="000000"/>
              <w:left w:val="single" w:sz="4" w:space="0" w:color="000000"/>
              <w:bottom w:val="single" w:sz="4" w:space="0" w:color="000000"/>
              <w:right w:val="nil"/>
            </w:tcBorders>
          </w:tcPr>
          <w:p w:rsidR="00F14A0A" w:rsidRPr="002005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rPr>
                <w:rFonts w:eastAsia="Calibri"/>
              </w:rPr>
            </w:pPr>
            <w:r w:rsidRPr="00200573">
              <w:rPr>
                <w:rFonts w:eastAsia="Calibri"/>
              </w:rPr>
              <w:t>«Проведение проверки годовой бюджетной отчётности главных администраторов средств местного бюджета»</w:t>
            </w:r>
          </w:p>
        </w:tc>
        <w:tc>
          <w:tcPr>
            <w:tcW w:w="2978"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pPr>
            <w:r w:rsidRPr="00200573">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pPr>
            <w:r w:rsidRPr="00200573">
              <w:t xml:space="preserve">распоряжение председателя от </w:t>
            </w:r>
            <w:r w:rsidR="00B157C1" w:rsidRPr="00200573">
              <w:rPr>
                <w:rFonts w:eastAsia="Calibri"/>
              </w:rPr>
              <w:t>17</w:t>
            </w:r>
            <w:r w:rsidR="00B157C1">
              <w:rPr>
                <w:rFonts w:eastAsia="Calibri"/>
              </w:rPr>
              <w:t>.12.</w:t>
            </w:r>
            <w:r w:rsidR="00B157C1" w:rsidRPr="00200573">
              <w:rPr>
                <w:rFonts w:eastAsia="Calibri"/>
              </w:rPr>
              <w:t>2012</w:t>
            </w:r>
            <w:r w:rsidRPr="00200573">
              <w:t xml:space="preserve"> № 33-О</w:t>
            </w:r>
          </w:p>
        </w:tc>
        <w:tc>
          <w:tcPr>
            <w:tcW w:w="2949" w:type="dxa"/>
            <w:tcBorders>
              <w:top w:val="single" w:sz="4" w:space="0" w:color="000000"/>
              <w:left w:val="single" w:sz="4" w:space="0" w:color="000000"/>
              <w:bottom w:val="single" w:sz="4" w:space="0" w:color="000000"/>
              <w:right w:val="single" w:sz="4" w:space="0" w:color="000000"/>
            </w:tcBorders>
          </w:tcPr>
          <w:p w:rsidR="00F14A0A" w:rsidRPr="00200573" w:rsidRDefault="00F14A0A" w:rsidP="003467B3">
            <w:pPr>
              <w:snapToGrid w:val="0"/>
              <w:spacing w:line="256" w:lineRule="auto"/>
              <w:jc w:val="center"/>
            </w:pPr>
          </w:p>
          <w:p w:rsidR="00F14A0A" w:rsidRPr="00200573" w:rsidRDefault="00F14A0A" w:rsidP="003467B3">
            <w:pPr>
              <w:snapToGrid w:val="0"/>
              <w:spacing w:line="256" w:lineRule="auto"/>
              <w:jc w:val="center"/>
              <w:rPr>
                <w:color w:val="000000"/>
              </w:rPr>
            </w:pPr>
            <w:r w:rsidRPr="00200573">
              <w:t>-</w:t>
            </w:r>
          </w:p>
        </w:tc>
      </w:tr>
      <w:tr w:rsidR="00F14A0A" w:rsidRPr="007E5578" w:rsidTr="003467B3">
        <w:trPr>
          <w:trHeight w:val="70"/>
        </w:trPr>
        <w:tc>
          <w:tcPr>
            <w:tcW w:w="561" w:type="dxa"/>
            <w:tcBorders>
              <w:top w:val="single" w:sz="4" w:space="0" w:color="000000"/>
              <w:left w:val="single" w:sz="4" w:space="0" w:color="000000"/>
              <w:bottom w:val="single" w:sz="4" w:space="0" w:color="000000"/>
              <w:right w:val="nil"/>
            </w:tcBorders>
          </w:tcPr>
          <w:p w:rsidR="00F14A0A" w:rsidRPr="007E557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5578" w:rsidRDefault="00F14A0A" w:rsidP="003467B3">
            <w:pPr>
              <w:snapToGrid w:val="0"/>
              <w:spacing w:line="256" w:lineRule="auto"/>
              <w:jc w:val="both"/>
              <w:rPr>
                <w:rFonts w:eastAsia="Calibri"/>
              </w:rPr>
            </w:pPr>
            <w:r w:rsidRPr="007E5578">
              <w:rPr>
                <w:rFonts w:eastAsia="Calibri"/>
              </w:rPr>
              <w:t>«Оформление результатов контрольного мероприятия Контрольно-счетной палаты муниципального образования Туапсинский район»</w:t>
            </w:r>
          </w:p>
        </w:tc>
        <w:tc>
          <w:tcPr>
            <w:tcW w:w="2978" w:type="dxa"/>
            <w:tcBorders>
              <w:top w:val="single" w:sz="4" w:space="0" w:color="000000"/>
              <w:left w:val="single" w:sz="4" w:space="0" w:color="000000"/>
              <w:bottom w:val="single" w:sz="4" w:space="0" w:color="000000"/>
              <w:right w:val="nil"/>
            </w:tcBorders>
          </w:tcPr>
          <w:p w:rsidR="00F14A0A" w:rsidRPr="007E5578" w:rsidRDefault="00F14A0A" w:rsidP="003467B3">
            <w:pPr>
              <w:spacing w:line="256" w:lineRule="auto"/>
              <w:jc w:val="both"/>
            </w:pPr>
            <w:r w:rsidRPr="007E5578">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7E5578" w:rsidRDefault="00F14A0A" w:rsidP="003467B3">
            <w:pPr>
              <w:snapToGrid w:val="0"/>
              <w:spacing w:line="256" w:lineRule="auto"/>
              <w:jc w:val="both"/>
            </w:pPr>
            <w:r w:rsidRPr="007E5578">
              <w:t xml:space="preserve">распоряжение председателя от </w:t>
            </w:r>
            <w:r w:rsidR="00B157C1" w:rsidRPr="00200573">
              <w:rPr>
                <w:rFonts w:eastAsia="Calibri"/>
              </w:rPr>
              <w:t>17</w:t>
            </w:r>
            <w:r w:rsidR="00B157C1">
              <w:rPr>
                <w:rFonts w:eastAsia="Calibri"/>
              </w:rPr>
              <w:t>.12.</w:t>
            </w:r>
            <w:r w:rsidR="00B157C1" w:rsidRPr="00200573">
              <w:rPr>
                <w:rFonts w:eastAsia="Calibri"/>
              </w:rPr>
              <w:t>2012</w:t>
            </w:r>
            <w:r w:rsidRPr="007E5578">
              <w:t xml:space="preserve"> № </w:t>
            </w:r>
            <w:r>
              <w:t>34</w:t>
            </w:r>
            <w:r w:rsidRPr="007E5578">
              <w:t>-О</w:t>
            </w:r>
          </w:p>
        </w:tc>
        <w:tc>
          <w:tcPr>
            <w:tcW w:w="2949" w:type="dxa"/>
            <w:tcBorders>
              <w:top w:val="single" w:sz="4" w:space="0" w:color="000000"/>
              <w:left w:val="single" w:sz="4" w:space="0" w:color="000000"/>
              <w:bottom w:val="single" w:sz="4" w:space="0" w:color="000000"/>
              <w:right w:val="single" w:sz="4" w:space="0" w:color="000000"/>
            </w:tcBorders>
          </w:tcPr>
          <w:p w:rsidR="00F14A0A" w:rsidRPr="007E5578" w:rsidRDefault="00F14A0A" w:rsidP="003467B3">
            <w:pPr>
              <w:snapToGrid w:val="0"/>
              <w:spacing w:line="256" w:lineRule="auto"/>
              <w:jc w:val="center"/>
            </w:pPr>
          </w:p>
          <w:p w:rsidR="00F14A0A" w:rsidRPr="007E5578" w:rsidRDefault="00F14A0A" w:rsidP="003467B3">
            <w:pPr>
              <w:snapToGrid w:val="0"/>
              <w:spacing w:line="256" w:lineRule="auto"/>
              <w:jc w:val="center"/>
              <w:rPr>
                <w:color w:val="000000"/>
              </w:rPr>
            </w:pPr>
            <w:r w:rsidRPr="007E5578">
              <w:t>-</w:t>
            </w:r>
          </w:p>
        </w:tc>
      </w:tr>
      <w:tr w:rsidR="00F14A0A" w:rsidRPr="007E5578" w:rsidTr="003467B3">
        <w:trPr>
          <w:trHeight w:val="70"/>
        </w:trPr>
        <w:tc>
          <w:tcPr>
            <w:tcW w:w="561" w:type="dxa"/>
            <w:tcBorders>
              <w:top w:val="single" w:sz="4" w:space="0" w:color="000000"/>
              <w:left w:val="single" w:sz="4" w:space="0" w:color="000000"/>
              <w:bottom w:val="single" w:sz="4" w:space="0" w:color="000000"/>
              <w:right w:val="nil"/>
            </w:tcBorders>
          </w:tcPr>
          <w:p w:rsidR="00F14A0A" w:rsidRPr="007E557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5578" w:rsidRDefault="00F14A0A" w:rsidP="003467B3">
            <w:pPr>
              <w:snapToGrid w:val="0"/>
              <w:spacing w:line="256" w:lineRule="auto"/>
              <w:jc w:val="both"/>
              <w:rPr>
                <w:rFonts w:eastAsia="Calibri"/>
              </w:rPr>
            </w:pPr>
            <w:r w:rsidRPr="007E5578">
              <w:rPr>
                <w:rFonts w:eastAsia="Calibri"/>
              </w:rPr>
              <w:t>«Проведение экспертно-аналитических мероприятий Контрольно-счётной палаты муниципальног</w:t>
            </w:r>
            <w:r w:rsidR="006717FF">
              <w:rPr>
                <w:rFonts w:eastAsia="Calibri"/>
              </w:rPr>
              <w:t>о образования Туапсинский район</w:t>
            </w:r>
            <w:r w:rsidRPr="007E5578">
              <w:rPr>
                <w:rFonts w:eastAsia="Calibri"/>
              </w:rPr>
              <w:t xml:space="preserve"> и оформление их результатов (общие правила»</w:t>
            </w:r>
          </w:p>
        </w:tc>
        <w:tc>
          <w:tcPr>
            <w:tcW w:w="2978" w:type="dxa"/>
            <w:tcBorders>
              <w:top w:val="single" w:sz="4" w:space="0" w:color="000000"/>
              <w:left w:val="single" w:sz="4" w:space="0" w:color="000000"/>
              <w:bottom w:val="single" w:sz="4" w:space="0" w:color="000000"/>
              <w:right w:val="nil"/>
            </w:tcBorders>
          </w:tcPr>
          <w:p w:rsidR="00F14A0A" w:rsidRPr="007E5578" w:rsidRDefault="00F14A0A" w:rsidP="003467B3">
            <w:pPr>
              <w:spacing w:line="256" w:lineRule="auto"/>
              <w:jc w:val="both"/>
            </w:pPr>
            <w:r w:rsidRPr="007E5578">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7E5578" w:rsidRDefault="00F14A0A" w:rsidP="003467B3">
            <w:pPr>
              <w:snapToGrid w:val="0"/>
              <w:spacing w:line="256" w:lineRule="auto"/>
              <w:jc w:val="both"/>
            </w:pPr>
            <w:r w:rsidRPr="007E5578">
              <w:t>распоряжение председателя от 01 октября 2013 года № 10-О</w:t>
            </w:r>
          </w:p>
        </w:tc>
        <w:tc>
          <w:tcPr>
            <w:tcW w:w="2949" w:type="dxa"/>
            <w:tcBorders>
              <w:top w:val="single" w:sz="4" w:space="0" w:color="000000"/>
              <w:left w:val="single" w:sz="4" w:space="0" w:color="000000"/>
              <w:bottom w:val="single" w:sz="4" w:space="0" w:color="000000"/>
              <w:right w:val="single" w:sz="4" w:space="0" w:color="000000"/>
            </w:tcBorders>
          </w:tcPr>
          <w:p w:rsidR="00F14A0A" w:rsidRPr="007E5578" w:rsidRDefault="00F14A0A" w:rsidP="003467B3">
            <w:pPr>
              <w:snapToGrid w:val="0"/>
              <w:spacing w:line="256" w:lineRule="auto"/>
              <w:jc w:val="center"/>
            </w:pPr>
          </w:p>
          <w:p w:rsidR="00F14A0A" w:rsidRPr="007E5578" w:rsidRDefault="00F14A0A" w:rsidP="003467B3">
            <w:pPr>
              <w:snapToGrid w:val="0"/>
              <w:spacing w:line="256" w:lineRule="auto"/>
              <w:jc w:val="center"/>
              <w:rPr>
                <w:color w:val="000000"/>
              </w:rPr>
            </w:pPr>
            <w:r w:rsidRPr="007E5578">
              <w:t>-</w:t>
            </w:r>
          </w:p>
        </w:tc>
      </w:tr>
      <w:tr w:rsidR="00F14A0A" w:rsidRPr="007E5578" w:rsidTr="003467B3">
        <w:trPr>
          <w:trHeight w:val="70"/>
        </w:trPr>
        <w:tc>
          <w:tcPr>
            <w:tcW w:w="561" w:type="dxa"/>
            <w:tcBorders>
              <w:top w:val="single" w:sz="4" w:space="0" w:color="000000"/>
              <w:left w:val="single" w:sz="4" w:space="0" w:color="000000"/>
              <w:bottom w:val="single" w:sz="4" w:space="0" w:color="000000"/>
              <w:right w:val="nil"/>
            </w:tcBorders>
          </w:tcPr>
          <w:p w:rsidR="00F14A0A" w:rsidRPr="007E557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5578" w:rsidRDefault="00F14A0A" w:rsidP="003467B3">
            <w:pPr>
              <w:snapToGrid w:val="0"/>
              <w:spacing w:line="256" w:lineRule="auto"/>
              <w:jc w:val="both"/>
              <w:rPr>
                <w:rFonts w:eastAsia="Calibri"/>
              </w:rPr>
            </w:pPr>
            <w:r w:rsidRPr="007E5578">
              <w:rPr>
                <w:rFonts w:eastAsia="Calibri"/>
              </w:rPr>
              <w:t>«Представления и предписания Контрольно-счетной палаты муниципального образования Туапсинский район по итогам контрольных мероприятий»</w:t>
            </w:r>
          </w:p>
        </w:tc>
        <w:tc>
          <w:tcPr>
            <w:tcW w:w="2978" w:type="dxa"/>
            <w:tcBorders>
              <w:top w:val="single" w:sz="4" w:space="0" w:color="000000"/>
              <w:left w:val="single" w:sz="4" w:space="0" w:color="000000"/>
              <w:bottom w:val="single" w:sz="4" w:space="0" w:color="000000"/>
              <w:right w:val="nil"/>
            </w:tcBorders>
          </w:tcPr>
          <w:p w:rsidR="00F14A0A" w:rsidRPr="007E5578" w:rsidRDefault="00F14A0A" w:rsidP="003467B3">
            <w:pPr>
              <w:spacing w:line="256" w:lineRule="auto"/>
              <w:jc w:val="both"/>
            </w:pPr>
            <w:r w:rsidRPr="007E5578">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7E5578" w:rsidRDefault="00F14A0A" w:rsidP="006717FF">
            <w:pPr>
              <w:snapToGrid w:val="0"/>
              <w:spacing w:line="256" w:lineRule="auto"/>
              <w:jc w:val="both"/>
            </w:pPr>
            <w:r w:rsidRPr="007E5578">
              <w:t>распоряжение председателя от 01</w:t>
            </w:r>
            <w:r w:rsidR="006717FF">
              <w:t>.10.</w:t>
            </w:r>
            <w:r w:rsidRPr="007E5578">
              <w:t>2013 № 11-О</w:t>
            </w:r>
          </w:p>
        </w:tc>
        <w:tc>
          <w:tcPr>
            <w:tcW w:w="2949" w:type="dxa"/>
            <w:tcBorders>
              <w:top w:val="single" w:sz="4" w:space="0" w:color="000000"/>
              <w:left w:val="single" w:sz="4" w:space="0" w:color="000000"/>
              <w:bottom w:val="single" w:sz="4" w:space="0" w:color="000000"/>
              <w:right w:val="single" w:sz="4" w:space="0" w:color="000000"/>
            </w:tcBorders>
          </w:tcPr>
          <w:p w:rsidR="00F14A0A" w:rsidRPr="007E5578" w:rsidRDefault="00F14A0A" w:rsidP="003467B3">
            <w:pPr>
              <w:snapToGrid w:val="0"/>
              <w:spacing w:line="256" w:lineRule="auto"/>
              <w:jc w:val="center"/>
            </w:pPr>
          </w:p>
          <w:p w:rsidR="00F14A0A" w:rsidRPr="007E5578" w:rsidRDefault="00F14A0A" w:rsidP="003467B3">
            <w:pPr>
              <w:snapToGrid w:val="0"/>
              <w:spacing w:line="256" w:lineRule="auto"/>
              <w:jc w:val="center"/>
              <w:rPr>
                <w:color w:val="000000"/>
              </w:rPr>
            </w:pPr>
            <w:r w:rsidRPr="007E5578">
              <w:t>-</w:t>
            </w:r>
          </w:p>
        </w:tc>
      </w:tr>
      <w:tr w:rsidR="00F14A0A" w:rsidRPr="00200573" w:rsidTr="003467B3">
        <w:trPr>
          <w:trHeight w:val="70"/>
        </w:trPr>
        <w:tc>
          <w:tcPr>
            <w:tcW w:w="561" w:type="dxa"/>
            <w:tcBorders>
              <w:top w:val="single" w:sz="4" w:space="0" w:color="000000"/>
              <w:left w:val="single" w:sz="4" w:space="0" w:color="000000"/>
              <w:bottom w:val="single" w:sz="4" w:space="0" w:color="000000"/>
              <w:right w:val="nil"/>
            </w:tcBorders>
          </w:tcPr>
          <w:p w:rsidR="00F14A0A" w:rsidRPr="002005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rPr>
                <w:rFonts w:eastAsia="Calibri"/>
              </w:rPr>
            </w:pPr>
            <w:r w:rsidRPr="00200573">
              <w:rPr>
                <w:rFonts w:eastAsia="Calibri"/>
              </w:rPr>
              <w:t>«Подготовка информационных сообщений о контрольных и экспертно-аналитических мероприятиях Контрольно-счетной палаты муниципального образования Туапсинский район»</w:t>
            </w:r>
          </w:p>
        </w:tc>
        <w:tc>
          <w:tcPr>
            <w:tcW w:w="2978"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pPr>
            <w:r w:rsidRPr="00200573">
              <w:rPr>
                <w:rFonts w:eastAsia="Calibri"/>
              </w:rPr>
              <w:t>Контрольно-счётная палата муниципального образования Туапсинский район</w:t>
            </w:r>
          </w:p>
        </w:tc>
        <w:tc>
          <w:tcPr>
            <w:tcW w:w="3290"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pPr>
            <w:r w:rsidRPr="00200573">
              <w:t xml:space="preserve">распоряжение председателя от </w:t>
            </w:r>
            <w:r w:rsidR="006717FF" w:rsidRPr="007E5578">
              <w:t>01</w:t>
            </w:r>
            <w:r w:rsidR="006717FF">
              <w:t>.10.</w:t>
            </w:r>
            <w:r w:rsidR="006717FF" w:rsidRPr="007E5578">
              <w:t xml:space="preserve">2013 </w:t>
            </w:r>
            <w:r w:rsidRPr="00200573">
              <w:t>№ 12-О</w:t>
            </w:r>
          </w:p>
        </w:tc>
        <w:tc>
          <w:tcPr>
            <w:tcW w:w="2949" w:type="dxa"/>
            <w:tcBorders>
              <w:top w:val="single" w:sz="4" w:space="0" w:color="000000"/>
              <w:left w:val="single" w:sz="4" w:space="0" w:color="000000"/>
              <w:bottom w:val="single" w:sz="4" w:space="0" w:color="000000"/>
              <w:right w:val="single" w:sz="4" w:space="0" w:color="000000"/>
            </w:tcBorders>
          </w:tcPr>
          <w:p w:rsidR="00F14A0A" w:rsidRPr="00200573" w:rsidRDefault="00F14A0A" w:rsidP="003467B3">
            <w:pPr>
              <w:snapToGrid w:val="0"/>
              <w:spacing w:line="256" w:lineRule="auto"/>
              <w:jc w:val="center"/>
            </w:pPr>
          </w:p>
          <w:p w:rsidR="00F14A0A" w:rsidRPr="00200573" w:rsidRDefault="00F14A0A" w:rsidP="003467B3">
            <w:pPr>
              <w:snapToGrid w:val="0"/>
              <w:spacing w:line="256" w:lineRule="auto"/>
              <w:jc w:val="center"/>
              <w:rPr>
                <w:color w:val="000000"/>
              </w:rPr>
            </w:pPr>
            <w:r w:rsidRPr="00200573">
              <w:t>-</w:t>
            </w:r>
          </w:p>
        </w:tc>
      </w:tr>
      <w:tr w:rsidR="00F14A0A" w:rsidRPr="00200573" w:rsidTr="003467B3">
        <w:trPr>
          <w:trHeight w:val="70"/>
        </w:trPr>
        <w:tc>
          <w:tcPr>
            <w:tcW w:w="561" w:type="dxa"/>
            <w:tcBorders>
              <w:top w:val="single" w:sz="4" w:space="0" w:color="000000"/>
              <w:left w:val="single" w:sz="4" w:space="0" w:color="000000"/>
              <w:bottom w:val="single" w:sz="4" w:space="0" w:color="000000"/>
              <w:right w:val="nil"/>
            </w:tcBorders>
          </w:tcPr>
          <w:p w:rsidR="00F14A0A" w:rsidRPr="002005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00573" w:rsidRDefault="00F14A0A" w:rsidP="003467B3">
            <w:pPr>
              <w:snapToGrid w:val="0"/>
              <w:spacing w:line="256" w:lineRule="auto"/>
              <w:jc w:val="both"/>
              <w:rPr>
                <w:rFonts w:eastAsia="Calibri"/>
              </w:rPr>
            </w:pPr>
            <w:r w:rsidRPr="00200573">
              <w:rPr>
                <w:rFonts w:eastAsia="Calibri"/>
              </w:rPr>
              <w:t xml:space="preserve">«Подготовка заключений Контрольно-счётной палаты муниципального образования Туапсинский район на отчёты </w:t>
            </w:r>
            <w:r w:rsidRPr="00200573">
              <w:rPr>
                <w:rFonts w:eastAsia="Calibri"/>
              </w:rPr>
              <w:lastRenderedPageBreak/>
              <w:t>администраций муниципальных образований Туапсинского района об исполнении местного бюджета за год»</w:t>
            </w:r>
          </w:p>
        </w:tc>
        <w:tc>
          <w:tcPr>
            <w:tcW w:w="2978" w:type="dxa"/>
            <w:tcBorders>
              <w:top w:val="single" w:sz="4" w:space="0" w:color="000000"/>
              <w:left w:val="single" w:sz="4" w:space="0" w:color="000000"/>
              <w:bottom w:val="single" w:sz="4" w:space="0" w:color="000000"/>
              <w:right w:val="nil"/>
            </w:tcBorders>
          </w:tcPr>
          <w:p w:rsidR="00F14A0A" w:rsidRPr="00200573" w:rsidRDefault="00F14A0A" w:rsidP="003467B3">
            <w:pPr>
              <w:spacing w:line="256" w:lineRule="auto"/>
              <w:jc w:val="both"/>
            </w:pPr>
            <w:r w:rsidRPr="00200573">
              <w:rPr>
                <w:rFonts w:eastAsia="Calibri"/>
              </w:rPr>
              <w:lastRenderedPageBreak/>
              <w:t xml:space="preserve">Контрольно-счётная палата муниципального образования </w:t>
            </w:r>
            <w:r w:rsidRPr="00200573">
              <w:rPr>
                <w:rFonts w:eastAsia="Calibri"/>
              </w:rPr>
              <w:lastRenderedPageBreak/>
              <w:t>Туапсинский район</w:t>
            </w:r>
          </w:p>
        </w:tc>
        <w:tc>
          <w:tcPr>
            <w:tcW w:w="3290" w:type="dxa"/>
            <w:tcBorders>
              <w:top w:val="single" w:sz="4" w:space="0" w:color="000000"/>
              <w:left w:val="single" w:sz="4" w:space="0" w:color="000000"/>
              <w:bottom w:val="single" w:sz="4" w:space="0" w:color="000000"/>
              <w:right w:val="nil"/>
            </w:tcBorders>
          </w:tcPr>
          <w:p w:rsidR="00F14A0A" w:rsidRPr="00200573" w:rsidRDefault="006717FF" w:rsidP="003467B3">
            <w:pPr>
              <w:snapToGrid w:val="0"/>
              <w:spacing w:line="256" w:lineRule="auto"/>
              <w:jc w:val="both"/>
            </w:pPr>
            <w:r>
              <w:lastRenderedPageBreak/>
              <w:t xml:space="preserve">распоряжение председателя </w:t>
            </w:r>
            <w:r w:rsidR="00F14A0A" w:rsidRPr="00200573">
              <w:t xml:space="preserve">от </w:t>
            </w:r>
            <w:r w:rsidRPr="007E5578">
              <w:t>01</w:t>
            </w:r>
            <w:r>
              <w:t>.10.</w:t>
            </w:r>
            <w:r w:rsidRPr="007E5578">
              <w:t xml:space="preserve">2013 </w:t>
            </w:r>
            <w:r w:rsidR="00F14A0A" w:rsidRPr="00200573">
              <w:t>№ 13-О</w:t>
            </w:r>
          </w:p>
        </w:tc>
        <w:tc>
          <w:tcPr>
            <w:tcW w:w="2949" w:type="dxa"/>
            <w:tcBorders>
              <w:top w:val="single" w:sz="4" w:space="0" w:color="000000"/>
              <w:left w:val="single" w:sz="4" w:space="0" w:color="000000"/>
              <w:bottom w:val="single" w:sz="4" w:space="0" w:color="000000"/>
              <w:right w:val="single" w:sz="4" w:space="0" w:color="000000"/>
            </w:tcBorders>
          </w:tcPr>
          <w:p w:rsidR="00F14A0A" w:rsidRPr="00200573" w:rsidRDefault="00F14A0A" w:rsidP="003467B3">
            <w:pPr>
              <w:snapToGrid w:val="0"/>
              <w:spacing w:line="256" w:lineRule="auto"/>
              <w:jc w:val="center"/>
            </w:pPr>
          </w:p>
          <w:p w:rsidR="00F14A0A" w:rsidRPr="00200573" w:rsidRDefault="00F14A0A" w:rsidP="003467B3">
            <w:pPr>
              <w:snapToGrid w:val="0"/>
              <w:spacing w:line="256" w:lineRule="auto"/>
              <w:jc w:val="center"/>
              <w:rPr>
                <w:color w:val="000000"/>
              </w:rPr>
            </w:pPr>
            <w:r w:rsidRPr="00200573">
              <w:t>-</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rPr>
                <w:lang w:eastAsia="ru-RU"/>
              </w:rPr>
            </w:pPr>
            <w:r w:rsidRPr="003C496B">
              <w:t xml:space="preserve">Стандарт внешнего муниципального финансового контроля </w:t>
            </w:r>
          </w:p>
          <w:p w:rsidR="00F14A0A" w:rsidRPr="003C496B" w:rsidRDefault="00F14A0A" w:rsidP="003467B3">
            <w:pPr>
              <w:spacing w:line="256" w:lineRule="auto"/>
              <w:jc w:val="both"/>
              <w:rPr>
                <w:rFonts w:eastAsia="Calibri"/>
              </w:rPr>
            </w:pPr>
            <w:r w:rsidRPr="003C496B">
              <w:t>СВМФК 51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spacing w:line="256" w:lineRule="auto"/>
              <w:jc w:val="both"/>
            </w:pPr>
            <w:r w:rsidRPr="003C496B">
              <w:t>решение Коллегии Контрольно-счетной палаты МО «Город Астрахань» от 01.10.2013 №1</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spacing w:line="256" w:lineRule="auto"/>
              <w:jc w:val="both"/>
              <w:rPr>
                <w:color w:val="000000"/>
              </w:rPr>
            </w:pPr>
            <w:r w:rsidRPr="003C496B">
              <w:rPr>
                <w:color w:val="000000"/>
              </w:rPr>
              <w:t>http://www.ksp30.ru/index.php?option=com_content&amp;view=article&amp;id=103:2013-10-08-15-01-14&amp;catid=9:polijenie&amp;Itemid=28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pPr>
            <w:r w:rsidRPr="003C496B">
              <w:t>Стандарт внешнего муниципального финансового контроля «Общие правила проведения экспертно- 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rPr>
                <w:b/>
              </w:rPr>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rPr>
                <w:b/>
              </w:rPr>
            </w:pPr>
            <w:r w:rsidRPr="003C496B">
              <w:t>решение Кол</w:t>
            </w:r>
            <w:r w:rsidR="006717FF">
              <w:t>легии КСП</w:t>
            </w:r>
            <w:r w:rsidR="006717FF">
              <w:br/>
              <w:t xml:space="preserve">МО «Город Астрахань» </w:t>
            </w:r>
            <w:r w:rsidRPr="003C496B">
              <w:t>от 07.07.2021 №2</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jc w:val="both"/>
            </w:pPr>
            <w:r w:rsidRPr="003C496B">
              <w:t>https://ksp30.ru/index.php?option=com_content&amp;view=article&amp;id=396:2021-07-08-18-36-40&amp;catid=9:polijenie&amp;Itemid=28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jc w:val="both"/>
            </w:pPr>
            <w:r w:rsidRPr="003C496B">
              <w:t>Стандарт внешнего муниципального финансового контроля «Проведение оперативного анализа исполнения и контроля за организацией исполнения местного бюджета в текущем финансовом году»</w:t>
            </w: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rPr>
                <w:b/>
              </w:rPr>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rPr>
                <w:b/>
              </w:rPr>
            </w:pPr>
            <w:r w:rsidRPr="003C496B">
              <w:t>решение Кол</w:t>
            </w:r>
            <w:r w:rsidR="006717FF">
              <w:t>легии КСП</w:t>
            </w:r>
            <w:r w:rsidR="006717FF">
              <w:br/>
              <w:t xml:space="preserve">МО «Город Астрахань» </w:t>
            </w:r>
            <w:r w:rsidRPr="003C496B">
              <w:t>от 31.08.2022 №20</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jc w:val="both"/>
            </w:pPr>
            <w:r w:rsidRPr="003C496B">
              <w:t>https://ksp30.ru/index.php?option=com_content&amp;view=article&amp;id=396:2021-07-08-18-36-40&amp;catid=9:polijenie&amp;Itemid=28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r w:rsidRPr="003C496B">
              <w:t>Стандарт внешнего муниципального финансового контроля (модельный)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napToGrid w:val="0"/>
              <w:rPr>
                <w:b/>
              </w:rPr>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6717FF">
            <w:pPr>
              <w:snapToGrid w:val="0"/>
              <w:jc w:val="both"/>
              <w:rPr>
                <w:b/>
              </w:rPr>
            </w:pPr>
            <w:r w:rsidRPr="003C496B">
              <w:t>решение Коллегии КСП</w:t>
            </w:r>
            <w:r w:rsidR="006717FF">
              <w:t xml:space="preserve"> МО «Город Астрахань» </w:t>
            </w:r>
            <w:r w:rsidRPr="003C496B">
              <w:t>от 27.12.2022 №38</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pPr>
            <w:r w:rsidRPr="003C496B">
              <w:t>https://ksp30.ru/index.php?option=com_content&amp;view=article&amp;id=396:2021-07-08-18-36-40&amp;catid=9:polijenie&amp;Itemid=28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pPr>
            <w:r w:rsidRPr="003C496B">
              <w:t xml:space="preserve">Стандарт организации деятельности «Порядок планирования работы Контрольно-счетной палаты МО «Город Астрахань»  </w:t>
            </w:r>
          </w:p>
          <w:p w:rsidR="00F14A0A" w:rsidRPr="003C496B" w:rsidRDefault="00F14A0A" w:rsidP="003467B3">
            <w:pPr>
              <w:spacing w:line="256" w:lineRule="auto"/>
            </w:pP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spacing w:line="256" w:lineRule="auto"/>
            </w:pPr>
            <w:r w:rsidRPr="003C496B">
              <w:t>решение Коллегии Контрольно-счетной палаты МО «Город Астрахань» от 08.10.2013 №2</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spacing w:line="256" w:lineRule="auto"/>
              <w:rPr>
                <w:color w:val="000000"/>
              </w:rPr>
            </w:pPr>
            <w:r w:rsidRPr="003C496B">
              <w:rPr>
                <w:color w:val="000000"/>
              </w:rPr>
              <w:t>http://www.ksp30.ru/index.php?option=com_content&amp;view=article&amp;id=103:2013-10-08-15-01-14&amp;catid=9:polijenie&amp;Itemid=28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rsidRPr="003C496B">
              <w:t xml:space="preserve">Стандарт внешнего муниципального финансового контроля «Порядок подготовки годового отчета о работе Контрольно-счетной палаты МО «Город Астрахань»  </w:t>
            </w:r>
          </w:p>
          <w:p w:rsidR="00F14A0A" w:rsidRPr="003C496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spacing w:line="256" w:lineRule="auto"/>
              <w:jc w:val="both"/>
            </w:pPr>
            <w:r w:rsidRPr="003C496B">
              <w:t>решение Коллегии Контрольно-счетной палаты МО «Город Астрахань» от 08.10.2013 №3</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spacing w:line="256" w:lineRule="auto"/>
              <w:jc w:val="both"/>
              <w:rPr>
                <w:color w:val="000000"/>
              </w:rPr>
            </w:pPr>
            <w:r w:rsidRPr="003C496B">
              <w:rPr>
                <w:color w:val="000000"/>
              </w:rPr>
              <w:t>http://www.ksp30.ru/index.php?option=com_content&amp;view=article&amp;id=103:2013-10-08-15-01-14&amp;catid=9:polijenie&amp;Itemid=28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pPr>
            <w:r w:rsidRPr="003C496B">
              <w:t>Стандарт организации деятельности «Порядок привлечения экспертов к участию в мероприятиях внешнего муниципального финансового контроля, проводимых Контрольно-счетной палатой МО «Город Астрахань»</w:t>
            </w: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rPr>
                <w:b/>
              </w:rPr>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jc w:val="both"/>
              <w:rPr>
                <w:b/>
              </w:rPr>
            </w:pPr>
            <w:r w:rsidRPr="003C496B">
              <w:t>решение Коллегии КСП</w:t>
            </w:r>
            <w:r w:rsidRPr="003C496B">
              <w:br/>
              <w:t>МО «Город Астрахань»  от 07.07.2021 №2</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jc w:val="both"/>
            </w:pPr>
            <w:r w:rsidRPr="003C496B">
              <w:t>https://ksp30.ru/index.php?option=com_content&amp;view=article&amp;id=396:2021-07-08-18-36-40&amp;catid=9:polijenie&amp;Itemid=28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rsidRPr="003C496B">
              <w:t xml:space="preserve">Стандарт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
          <w:p w:rsidR="00F14A0A" w:rsidRPr="003C496B"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spacing w:line="256" w:lineRule="auto"/>
              <w:jc w:val="both"/>
            </w:pPr>
            <w:r w:rsidRPr="003C496B">
              <w:t>решение Коллегии Контрольно-счетной палаты МО «Город Астрахань» от 01.10.2018 №4</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spacing w:line="256" w:lineRule="auto"/>
              <w:jc w:val="both"/>
              <w:rPr>
                <w:color w:val="000000"/>
              </w:rPr>
            </w:pPr>
            <w:r w:rsidRPr="003C496B">
              <w:rPr>
                <w:color w:val="000000"/>
              </w:rPr>
              <w:t>http://www.ksp30.ru/index.php?option=com_content&amp;view=article&amp;id=103:2013-10-08-15-01-14&amp;catid=9:polijenie&amp;Itemid=28</w:t>
            </w:r>
          </w:p>
        </w:tc>
      </w:tr>
      <w:tr w:rsidR="00F14A0A" w:rsidRPr="003C496B" w:rsidTr="003467B3">
        <w:trPr>
          <w:trHeight w:val="70"/>
        </w:trPr>
        <w:tc>
          <w:tcPr>
            <w:tcW w:w="561" w:type="dxa"/>
            <w:tcBorders>
              <w:top w:val="single" w:sz="4" w:space="0" w:color="000000"/>
              <w:left w:val="single" w:sz="4" w:space="0" w:color="000000"/>
              <w:bottom w:val="single" w:sz="4" w:space="0" w:color="000000"/>
              <w:right w:val="nil"/>
            </w:tcBorders>
          </w:tcPr>
          <w:p w:rsidR="00F14A0A" w:rsidRPr="003C496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t>Стандарт финансового контроля «Проведение экспертно-аналитического мероприятия «Аудит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3C496B" w:rsidRDefault="00F14A0A" w:rsidP="003467B3">
            <w:pPr>
              <w:spacing w:line="256" w:lineRule="auto"/>
              <w:jc w:val="both"/>
            </w:pPr>
            <w:r w:rsidRPr="003C496B">
              <w:t xml:space="preserve">Контрольно-счетная палата МО «Город Астрахань»  </w:t>
            </w:r>
          </w:p>
        </w:tc>
        <w:tc>
          <w:tcPr>
            <w:tcW w:w="3290" w:type="dxa"/>
            <w:tcBorders>
              <w:top w:val="single" w:sz="4" w:space="0" w:color="000000"/>
              <w:left w:val="single" w:sz="4" w:space="0" w:color="000000"/>
              <w:bottom w:val="single" w:sz="4" w:space="0" w:color="000000"/>
              <w:right w:val="nil"/>
            </w:tcBorders>
          </w:tcPr>
          <w:p w:rsidR="00F14A0A" w:rsidRPr="003C496B" w:rsidRDefault="00F14A0A" w:rsidP="003467B3">
            <w:pPr>
              <w:snapToGrid w:val="0"/>
              <w:spacing w:line="256" w:lineRule="auto"/>
              <w:jc w:val="both"/>
            </w:pPr>
            <w:r w:rsidRPr="003C496B">
              <w:t xml:space="preserve">решение Коллегии Контрольно-счетной палаты МО «Город Астрахань» от </w:t>
            </w:r>
            <w:r>
              <w:t>26</w:t>
            </w:r>
            <w:r w:rsidRPr="003C496B">
              <w:t>.</w:t>
            </w:r>
            <w:r>
              <w:t>05</w:t>
            </w:r>
            <w:r w:rsidRPr="003C496B">
              <w:t>.201</w:t>
            </w:r>
            <w:r>
              <w:t>4</w:t>
            </w:r>
            <w:r w:rsidRPr="003C496B">
              <w:t xml:space="preserve"> №</w:t>
            </w:r>
            <w:r>
              <w:t>1</w:t>
            </w:r>
          </w:p>
        </w:tc>
        <w:tc>
          <w:tcPr>
            <w:tcW w:w="2949" w:type="dxa"/>
            <w:tcBorders>
              <w:top w:val="single" w:sz="4" w:space="0" w:color="000000"/>
              <w:left w:val="single" w:sz="4" w:space="0" w:color="000000"/>
              <w:bottom w:val="single" w:sz="4" w:space="0" w:color="000000"/>
              <w:right w:val="single" w:sz="4" w:space="0" w:color="000000"/>
            </w:tcBorders>
          </w:tcPr>
          <w:p w:rsidR="00F14A0A" w:rsidRPr="003C496B" w:rsidRDefault="00F14A0A" w:rsidP="003467B3">
            <w:pPr>
              <w:snapToGrid w:val="0"/>
              <w:spacing w:line="256" w:lineRule="auto"/>
              <w:jc w:val="both"/>
              <w:rPr>
                <w:color w:val="000000"/>
              </w:rPr>
            </w:pPr>
            <w:r w:rsidRPr="003C496B">
              <w:rPr>
                <w:color w:val="000000"/>
              </w:rPr>
              <w:t>http://www.ksp30.ru/index.php?option=com_content&amp;view=article&amp;id=103:2013-10-08-15-01-14&amp;catid=9:polijenie&amp;Itemid=28</w:t>
            </w:r>
          </w:p>
        </w:tc>
      </w:tr>
      <w:tr w:rsidR="00F14A0A" w:rsidRPr="00151B4E" w:rsidTr="003467B3">
        <w:trPr>
          <w:trHeight w:val="70"/>
        </w:trPr>
        <w:tc>
          <w:tcPr>
            <w:tcW w:w="561" w:type="dxa"/>
            <w:tcBorders>
              <w:top w:val="single" w:sz="4" w:space="0" w:color="000000"/>
              <w:left w:val="single" w:sz="4" w:space="0" w:color="000000"/>
              <w:bottom w:val="single" w:sz="4" w:space="0" w:color="000000"/>
              <w:right w:val="nil"/>
            </w:tcBorders>
          </w:tcPr>
          <w:p w:rsidR="00F14A0A" w:rsidRPr="00151B4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lang w:eastAsia="ru-RU"/>
              </w:rPr>
            </w:pPr>
            <w:r w:rsidRPr="00151B4E">
              <w:t xml:space="preserve">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w:t>
            </w:r>
            <w:r w:rsidRPr="00151B4E">
              <w:lastRenderedPageBreak/>
              <w:t>средств</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lastRenderedPageBreak/>
              <w:t>Контрольно-счетная палата муниципального образования  «Ахтубинский район»</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rPr>
                <w:lang w:eastAsia="ru-RU"/>
              </w:rPr>
            </w:pPr>
            <w:r w:rsidRPr="00151B4E">
              <w:t>Распоряжение Председателя Контрольно-счетной палаты  от  29.12.2018 № 40-р</w:t>
            </w:r>
          </w:p>
        </w:tc>
        <w:tc>
          <w:tcPr>
            <w:tcW w:w="2949" w:type="dxa"/>
            <w:tcBorders>
              <w:top w:val="single" w:sz="4" w:space="0" w:color="000000"/>
              <w:left w:val="single" w:sz="4" w:space="0" w:color="000000"/>
              <w:bottom w:val="single" w:sz="4" w:space="0" w:color="000000"/>
              <w:right w:val="single" w:sz="4" w:space="0" w:color="000000"/>
            </w:tcBorders>
          </w:tcPr>
          <w:p w:rsidR="00F14A0A" w:rsidRPr="00151B4E" w:rsidRDefault="00F14A0A" w:rsidP="003467B3">
            <w:pPr>
              <w:snapToGrid w:val="0"/>
              <w:spacing w:line="256" w:lineRule="auto"/>
              <w:jc w:val="both"/>
              <w:rPr>
                <w:color w:val="000000"/>
              </w:rPr>
            </w:pPr>
            <w:r w:rsidRPr="00151B4E">
              <w:rPr>
                <w:color w:val="000000"/>
              </w:rPr>
              <w:t>http://ahtuba-sovet.ru/</w:t>
            </w:r>
          </w:p>
        </w:tc>
      </w:tr>
      <w:tr w:rsidR="00F14A0A" w:rsidRPr="00A87710" w:rsidTr="003467B3">
        <w:trPr>
          <w:trHeight w:val="70"/>
        </w:trPr>
        <w:tc>
          <w:tcPr>
            <w:tcW w:w="561" w:type="dxa"/>
            <w:tcBorders>
              <w:top w:val="single" w:sz="4" w:space="0" w:color="000000"/>
              <w:left w:val="single" w:sz="4" w:space="0" w:color="000000"/>
              <w:bottom w:val="single" w:sz="4" w:space="0" w:color="000000"/>
              <w:right w:val="nil"/>
            </w:tcBorders>
          </w:tcPr>
          <w:p w:rsidR="00F14A0A" w:rsidRPr="00A8771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87710" w:rsidRDefault="00F14A0A" w:rsidP="003467B3">
            <w:pPr>
              <w:spacing w:line="256" w:lineRule="auto"/>
              <w:jc w:val="both"/>
            </w:pPr>
            <w:r w:rsidRPr="00A87710">
              <w:t>СФК «Порядок проведения комплекса проверок исполнения решения представительного органа о местном бюджете на отчетный финансовый год, годовой бюджетной отчетности администраторов средств бюджета МО «Красноярский район»</w:t>
            </w:r>
          </w:p>
        </w:tc>
        <w:tc>
          <w:tcPr>
            <w:tcW w:w="2978"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Контрольно-счётная палата муниципального образования «Красноярский район»</w:t>
            </w:r>
          </w:p>
        </w:tc>
        <w:tc>
          <w:tcPr>
            <w:tcW w:w="3290"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 xml:space="preserve"> приказ председателя «Контрольно-счетной палаты  МО Красноярский район»   от 29.12.2014   № 01-04/59</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2" w:history="1">
              <w:r w:rsidRPr="009D3FD8">
                <w:rPr>
                  <w:rStyle w:val="af6"/>
                  <w:color w:val="000000"/>
                  <w:u w:val="none"/>
                </w:rPr>
                <w:t>http: //www. krasniyar.ru</w:t>
              </w:r>
            </w:hyperlink>
          </w:p>
        </w:tc>
      </w:tr>
      <w:tr w:rsidR="00F14A0A" w:rsidRPr="00A87710" w:rsidTr="003467B3">
        <w:trPr>
          <w:trHeight w:val="70"/>
        </w:trPr>
        <w:tc>
          <w:tcPr>
            <w:tcW w:w="561" w:type="dxa"/>
            <w:tcBorders>
              <w:top w:val="single" w:sz="4" w:space="0" w:color="000000"/>
              <w:left w:val="single" w:sz="4" w:space="0" w:color="000000"/>
              <w:bottom w:val="single" w:sz="4" w:space="0" w:color="000000"/>
              <w:right w:val="nil"/>
            </w:tcBorders>
          </w:tcPr>
          <w:p w:rsidR="00F14A0A" w:rsidRPr="00A8771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87710" w:rsidRDefault="00F14A0A" w:rsidP="003467B3">
            <w:pPr>
              <w:spacing w:line="256" w:lineRule="auto"/>
              <w:jc w:val="both"/>
            </w:pPr>
            <w:r w:rsidRPr="00A87710">
              <w:t xml:space="preserve">СФК «Экспертиза проекта бюджета на очередной финансовый год и плановый период» </w:t>
            </w:r>
          </w:p>
          <w:p w:rsidR="00F14A0A" w:rsidRPr="00A87710"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Контрольно-счётная палата муниципального образования «Красноярский район»</w:t>
            </w:r>
          </w:p>
        </w:tc>
        <w:tc>
          <w:tcPr>
            <w:tcW w:w="3290"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 xml:space="preserve"> Приказ председателя «Контрольно-счетной палаты МО Красноярский район»   от 29.12. 2014   № 01-04/60</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3" w:history="1">
              <w:r w:rsidRPr="009D3FD8">
                <w:rPr>
                  <w:rStyle w:val="af6"/>
                  <w:color w:val="000000"/>
                  <w:u w:val="none"/>
                </w:rPr>
                <w:t>http: //www. krasniyar.ru</w:t>
              </w:r>
            </w:hyperlink>
          </w:p>
        </w:tc>
      </w:tr>
      <w:tr w:rsidR="00F14A0A" w:rsidRPr="00A87710" w:rsidTr="003467B3">
        <w:trPr>
          <w:trHeight w:val="70"/>
        </w:trPr>
        <w:tc>
          <w:tcPr>
            <w:tcW w:w="561" w:type="dxa"/>
            <w:tcBorders>
              <w:top w:val="single" w:sz="4" w:space="0" w:color="000000"/>
              <w:left w:val="single" w:sz="4" w:space="0" w:color="000000"/>
              <w:bottom w:val="single" w:sz="4" w:space="0" w:color="000000"/>
              <w:right w:val="nil"/>
            </w:tcBorders>
          </w:tcPr>
          <w:p w:rsidR="00F14A0A" w:rsidRPr="00A8771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87710" w:rsidRDefault="00F14A0A" w:rsidP="003467B3">
            <w:pPr>
              <w:spacing w:line="256" w:lineRule="auto"/>
              <w:jc w:val="both"/>
            </w:pPr>
            <w:r w:rsidRPr="00A87710">
              <w:t>СФК «Общие правила проведения контрольного мероприятия»</w:t>
            </w:r>
          </w:p>
          <w:p w:rsidR="00F14A0A" w:rsidRPr="00A87710"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Контрольно-счётная палата муниципального образования «Красноярский район»</w:t>
            </w:r>
          </w:p>
        </w:tc>
        <w:tc>
          <w:tcPr>
            <w:tcW w:w="3290"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приказ  председателя «Контрольно-счетной палаты  МО Красноярский район»   от 29.12. 2014   № 01-04/61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4" w:history="1">
              <w:r w:rsidRPr="009D3FD8">
                <w:rPr>
                  <w:rStyle w:val="af6"/>
                  <w:color w:val="000000"/>
                  <w:u w:val="none"/>
                </w:rPr>
                <w:t>http: //www. krasniyar.ru</w:t>
              </w:r>
            </w:hyperlink>
          </w:p>
        </w:tc>
      </w:tr>
      <w:tr w:rsidR="00F14A0A" w:rsidRPr="00A87710" w:rsidTr="003467B3">
        <w:trPr>
          <w:trHeight w:val="70"/>
        </w:trPr>
        <w:tc>
          <w:tcPr>
            <w:tcW w:w="561" w:type="dxa"/>
            <w:tcBorders>
              <w:top w:val="single" w:sz="4" w:space="0" w:color="000000"/>
              <w:left w:val="single" w:sz="4" w:space="0" w:color="000000"/>
              <w:bottom w:val="single" w:sz="4" w:space="0" w:color="000000"/>
              <w:right w:val="nil"/>
            </w:tcBorders>
          </w:tcPr>
          <w:p w:rsidR="00F14A0A" w:rsidRPr="00A8771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87710" w:rsidRDefault="00F14A0A" w:rsidP="003467B3">
            <w:pPr>
              <w:spacing w:line="256" w:lineRule="auto"/>
              <w:jc w:val="both"/>
            </w:pPr>
            <w:r w:rsidRPr="00A87710">
              <w:t xml:space="preserve">СФК «Проведение аудита в сфере закупок товаров, работ, услуг»  </w:t>
            </w:r>
          </w:p>
          <w:p w:rsidR="00F14A0A" w:rsidRPr="00A87710"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Контрольно-счётная палата муниципального образования «Красноярский район»</w:t>
            </w:r>
          </w:p>
        </w:tc>
        <w:tc>
          <w:tcPr>
            <w:tcW w:w="3290"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 xml:space="preserve"> приказ председателя «Контрольно-счетной палаты  МО Красноярский район»   от 12.03.2018   № 01-04/04</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5" w:history="1">
              <w:r w:rsidRPr="009D3FD8">
                <w:rPr>
                  <w:rStyle w:val="af6"/>
                  <w:color w:val="000000"/>
                  <w:u w:val="none"/>
                </w:rPr>
                <w:t>http: //www. krasniyar.ru</w:t>
              </w:r>
            </w:hyperlink>
          </w:p>
        </w:tc>
      </w:tr>
      <w:tr w:rsidR="00F14A0A" w:rsidRPr="00A87710" w:rsidTr="003467B3">
        <w:trPr>
          <w:trHeight w:val="70"/>
        </w:trPr>
        <w:tc>
          <w:tcPr>
            <w:tcW w:w="561" w:type="dxa"/>
            <w:tcBorders>
              <w:top w:val="single" w:sz="4" w:space="0" w:color="000000"/>
              <w:left w:val="single" w:sz="4" w:space="0" w:color="000000"/>
              <w:bottom w:val="single" w:sz="4" w:space="0" w:color="000000"/>
              <w:right w:val="nil"/>
            </w:tcBorders>
          </w:tcPr>
          <w:p w:rsidR="00F14A0A" w:rsidRPr="00A8771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87710" w:rsidRDefault="00F14A0A" w:rsidP="003467B3">
            <w:pPr>
              <w:spacing w:line="256" w:lineRule="auto"/>
              <w:jc w:val="both"/>
            </w:pPr>
            <w:r w:rsidRPr="00A87710">
              <w:t>СФК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Контрольно-счётная палата муниципального образования «Красноярский район»</w:t>
            </w:r>
          </w:p>
        </w:tc>
        <w:tc>
          <w:tcPr>
            <w:tcW w:w="3290" w:type="dxa"/>
            <w:tcBorders>
              <w:top w:val="single" w:sz="4" w:space="0" w:color="000000"/>
              <w:left w:val="single" w:sz="4" w:space="0" w:color="000000"/>
              <w:bottom w:val="single" w:sz="4" w:space="0" w:color="000000"/>
              <w:right w:val="nil"/>
            </w:tcBorders>
          </w:tcPr>
          <w:p w:rsidR="00F14A0A" w:rsidRPr="00A87710" w:rsidRDefault="00F14A0A" w:rsidP="003467B3">
            <w:pPr>
              <w:snapToGrid w:val="0"/>
              <w:spacing w:line="256" w:lineRule="auto"/>
              <w:jc w:val="both"/>
            </w:pPr>
            <w:r w:rsidRPr="00A87710">
              <w:t>приказ председателя «Контрольно-счетной палаты  МО Красноярский район»   от 15.03.2016   № 01-04/06</w:t>
            </w:r>
          </w:p>
        </w:tc>
        <w:tc>
          <w:tcPr>
            <w:tcW w:w="2949" w:type="dxa"/>
            <w:tcBorders>
              <w:top w:val="single" w:sz="4" w:space="0" w:color="000000"/>
              <w:left w:val="single" w:sz="4" w:space="0" w:color="000000"/>
              <w:bottom w:val="single" w:sz="4" w:space="0" w:color="000000"/>
              <w:right w:val="single" w:sz="4" w:space="0" w:color="000000"/>
            </w:tcBorders>
          </w:tcPr>
          <w:p w:rsidR="00F14A0A" w:rsidRPr="00A87710" w:rsidRDefault="00F14A0A" w:rsidP="003467B3">
            <w:pPr>
              <w:snapToGrid w:val="0"/>
              <w:spacing w:line="256" w:lineRule="auto"/>
              <w:jc w:val="both"/>
            </w:pP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pPr>
            <w:bookmarkStart w:id="1" w:name="__DdeLink__0_6077824572"/>
            <w:bookmarkEnd w:id="1"/>
            <w:r w:rsidRPr="00637283">
              <w:rPr>
                <w:iCs/>
              </w:rPr>
              <w:t>Стандарт организации деятельности СОД1 "Порядок организации методологического обеспечения деятельности Контрольно-счетной палаты муниципального образования "Наримановский район"</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rPr>
                <w:iCs/>
              </w:rPr>
              <w:t xml:space="preserve">Контрольно-счетная палата муниципального образования "Наримановский район" </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pPr>
            <w:r w:rsidRPr="00637283">
              <w:t>распоряжение Контрольно-счетной палаты муниципального образования «Наримановский район»  от 26.06.2017 №75-р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pPr>
            <w:r w:rsidRPr="00637283">
              <w:rPr>
                <w:iCs/>
              </w:rPr>
              <w:t>Стандарт организации деятельности СОД2 «Планирование работы Контрольно-счетной палаты муниципального образования «Наримановский район»</w:t>
            </w:r>
          </w:p>
          <w:p w:rsidR="00F14A0A" w:rsidRPr="00637283"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pPr>
            <w:r w:rsidRPr="00637283">
              <w:t>распоряжение Контрольно-счетной палаты муниципального образования «Наримановский район» от 26.06.2017 №76-р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pPr>
            <w:r w:rsidRPr="00637283">
              <w:rPr>
                <w:iCs/>
              </w:rPr>
              <w:t xml:space="preserve">Стандарт внешнего муниципального финансового контроля          СФК 3 «Общие правила проведения контрольного мероприятия» </w:t>
            </w:r>
          </w:p>
          <w:p w:rsidR="00F14A0A" w:rsidRPr="00637283"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палаты муниципального образования  «Наримановский район» от 20.04.2018 №39-р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widowControl w:val="0"/>
              <w:autoSpaceDE w:val="0"/>
              <w:spacing w:line="240" w:lineRule="exact"/>
              <w:jc w:val="both"/>
              <w:rPr>
                <w:kern w:val="2"/>
                <w:lang w:eastAsia="hi-IN" w:bidi="hi-IN"/>
              </w:rPr>
            </w:pPr>
            <w:r w:rsidRPr="00637283">
              <w:rPr>
                <w:kern w:val="2"/>
                <w:lang w:eastAsia="hi-IN" w:bidi="hi-IN"/>
              </w:rPr>
              <w:t>Стандарт внешнего муниципального финансового контроля СФК 4 «Проведение экспертно-</w:t>
            </w:r>
            <w:r w:rsidRPr="00637283">
              <w:rPr>
                <w:rFonts w:eastAsia="Mangal"/>
                <w:kern w:val="2"/>
                <w:lang w:eastAsia="hi-IN" w:bidi="hi-IN"/>
              </w:rPr>
              <w:t>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tabs>
                <w:tab w:val="center" w:pos="1488"/>
                <w:tab w:val="right" w:pos="2977"/>
              </w:tabs>
              <w:snapToGrid w:val="0"/>
              <w:spacing w:line="256" w:lineRule="auto"/>
              <w:jc w:val="both"/>
            </w:pPr>
            <w:r w:rsidRPr="00637283">
              <w:t>распоряжение Контрольно-счетной палаты муниципального образования  «Наримановский район» от 23.04.2018 №40-р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tabs>
                <w:tab w:val="left" w:pos="8505"/>
              </w:tabs>
              <w:snapToGrid w:val="0"/>
              <w:spacing w:line="256" w:lineRule="auto"/>
              <w:ind w:left="1" w:right="-94"/>
              <w:jc w:val="both"/>
            </w:pPr>
            <w:r w:rsidRPr="00637283">
              <w:rPr>
                <w:iCs/>
              </w:rPr>
              <w:t xml:space="preserve">Стандарт внешнего муниципального финансового контроля "Проведение и оформление результатов финансового аудита" Контрольно-счетной комиссии муниципального образования "Наримановский район" </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комиссия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комиссии муниципального образования  "Наримановский район" от  27.07.2012 №37</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454C50" w:rsidTr="003467B3">
        <w:trPr>
          <w:trHeight w:val="70"/>
        </w:trPr>
        <w:tc>
          <w:tcPr>
            <w:tcW w:w="561" w:type="dxa"/>
            <w:tcBorders>
              <w:top w:val="single" w:sz="4" w:space="0" w:color="000000"/>
              <w:left w:val="single" w:sz="4" w:space="0" w:color="000000"/>
              <w:bottom w:val="single" w:sz="4" w:space="0" w:color="000000"/>
              <w:right w:val="nil"/>
            </w:tcBorders>
          </w:tcPr>
          <w:p w:rsidR="00F14A0A" w:rsidRPr="00454C5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54C50" w:rsidRDefault="00F14A0A" w:rsidP="003467B3">
            <w:pPr>
              <w:spacing w:line="256" w:lineRule="auto"/>
              <w:jc w:val="both"/>
              <w:rPr>
                <w:iCs/>
              </w:rPr>
            </w:pPr>
            <w:r w:rsidRPr="00454C50">
              <w:rPr>
                <w:iCs/>
              </w:rPr>
              <w:t>Стандарт внешнего муниципального финансового контроля СФК 7 «Контроль реализации результатов контрольных и экспертно-</w:t>
            </w:r>
            <w:r w:rsidRPr="00454C50">
              <w:rPr>
                <w:iCs/>
              </w:rPr>
              <w:lastRenderedPageBreak/>
              <w:t>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454C50" w:rsidRDefault="00F14A0A" w:rsidP="003467B3">
            <w:pPr>
              <w:snapToGrid w:val="0"/>
              <w:spacing w:line="256" w:lineRule="auto"/>
              <w:jc w:val="both"/>
              <w:rPr>
                <w:iCs/>
              </w:rPr>
            </w:pPr>
            <w:r w:rsidRPr="00454C50">
              <w:rPr>
                <w:iCs/>
              </w:rPr>
              <w:lastRenderedPageBreak/>
              <w:t xml:space="preserve">Контрольно-счетная комиссия муниципального образования </w:t>
            </w:r>
            <w:r w:rsidRPr="00454C50">
              <w:rPr>
                <w:iCs/>
              </w:rPr>
              <w:lastRenderedPageBreak/>
              <w:t>"Наримановский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454C50" w:rsidRDefault="00F14A0A" w:rsidP="003467B3">
            <w:pPr>
              <w:snapToGrid w:val="0"/>
              <w:spacing w:line="256" w:lineRule="auto"/>
              <w:jc w:val="both"/>
            </w:pPr>
            <w:r w:rsidRPr="00454C50">
              <w:lastRenderedPageBreak/>
              <w:t xml:space="preserve">распоряжение Контрольно-счетной комиссии муниципального </w:t>
            </w:r>
            <w:r w:rsidRPr="00454C50">
              <w:lastRenderedPageBreak/>
              <w:t>образования  "Наримановский район" от  06.07.2022 №53-р</w:t>
            </w:r>
          </w:p>
        </w:tc>
        <w:tc>
          <w:tcPr>
            <w:tcW w:w="2949" w:type="dxa"/>
            <w:tcBorders>
              <w:top w:val="single" w:sz="4" w:space="0" w:color="000000"/>
              <w:left w:val="single" w:sz="4" w:space="0" w:color="000000"/>
              <w:bottom w:val="single" w:sz="4" w:space="0" w:color="000000"/>
              <w:right w:val="single" w:sz="4" w:space="0" w:color="000000"/>
            </w:tcBorders>
          </w:tcPr>
          <w:p w:rsidR="00F14A0A" w:rsidRPr="00454C50" w:rsidRDefault="00F14A0A" w:rsidP="003467B3">
            <w:pPr>
              <w:snapToGrid w:val="0"/>
              <w:spacing w:line="256" w:lineRule="auto"/>
              <w:jc w:val="both"/>
              <w:rPr>
                <w:color w:val="000000"/>
              </w:rPr>
            </w:pPr>
            <w:r w:rsidRPr="00454C50">
              <w:rPr>
                <w:color w:val="000000"/>
                <w:lang w:val="en-US"/>
              </w:rPr>
              <w:lastRenderedPageBreak/>
              <w:t>http</w:t>
            </w:r>
            <w:r w:rsidRPr="00454C50">
              <w:rPr>
                <w:color w:val="000000"/>
              </w:rPr>
              <w:t>://</w:t>
            </w:r>
            <w:r w:rsidRPr="00454C50">
              <w:rPr>
                <w:color w:val="000000"/>
                <w:lang w:val="en-US"/>
              </w:rPr>
              <w:t>narimanov</w:t>
            </w:r>
            <w:r w:rsidRPr="00454C50">
              <w:rPr>
                <w:color w:val="000000"/>
              </w:rPr>
              <w:t>.</w:t>
            </w:r>
            <w:r w:rsidRPr="00454C50">
              <w:rPr>
                <w:color w:val="000000"/>
                <w:lang w:val="en-US"/>
              </w:rPr>
              <w:t>astrobl</w:t>
            </w:r>
            <w:r w:rsidRPr="00454C50">
              <w:rPr>
                <w:color w:val="000000"/>
              </w:rPr>
              <w:t>.</w:t>
            </w:r>
            <w:r w:rsidRPr="00454C50">
              <w:rPr>
                <w:color w:val="000000"/>
                <w:lang w:val="en-US"/>
              </w:rPr>
              <w:t>ru</w:t>
            </w:r>
          </w:p>
        </w:tc>
      </w:tr>
      <w:tr w:rsidR="00F14A0A" w:rsidRPr="00454C50" w:rsidTr="003467B3">
        <w:trPr>
          <w:trHeight w:val="70"/>
        </w:trPr>
        <w:tc>
          <w:tcPr>
            <w:tcW w:w="561" w:type="dxa"/>
            <w:tcBorders>
              <w:top w:val="single" w:sz="4" w:space="0" w:color="000000"/>
              <w:left w:val="single" w:sz="4" w:space="0" w:color="000000"/>
              <w:bottom w:val="single" w:sz="4" w:space="0" w:color="000000"/>
              <w:right w:val="nil"/>
            </w:tcBorders>
          </w:tcPr>
          <w:p w:rsidR="00F14A0A" w:rsidRPr="00454C5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54C50" w:rsidRDefault="00F14A0A" w:rsidP="003467B3">
            <w:pPr>
              <w:spacing w:line="256" w:lineRule="auto"/>
              <w:jc w:val="both"/>
              <w:rPr>
                <w:iCs/>
              </w:rPr>
            </w:pPr>
            <w:r w:rsidRPr="00454C50">
              <w:rPr>
                <w:iCs/>
              </w:rPr>
              <w:t>Стандарт внешнего муниципального финансового контроля СФК 9 «Проверка и анализ эффективности внутреннего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454C50" w:rsidRDefault="00F14A0A" w:rsidP="003467B3">
            <w:pPr>
              <w:snapToGrid w:val="0"/>
              <w:spacing w:line="256" w:lineRule="auto"/>
              <w:jc w:val="both"/>
              <w:rPr>
                <w:iCs/>
              </w:rPr>
            </w:pPr>
            <w:r w:rsidRPr="00454C50">
              <w:rPr>
                <w:iCs/>
              </w:rPr>
              <w:t>Контрольно-счетная комиссия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454C50" w:rsidRDefault="00F14A0A" w:rsidP="003467B3">
            <w:pPr>
              <w:snapToGrid w:val="0"/>
              <w:spacing w:line="256" w:lineRule="auto"/>
              <w:jc w:val="both"/>
            </w:pPr>
            <w:r w:rsidRPr="00454C50">
              <w:t>распоряжение Контрольно-счетной комиссии муниципального образования  "Наримановский район" от  22.08.2022 №71-р</w:t>
            </w:r>
          </w:p>
        </w:tc>
        <w:tc>
          <w:tcPr>
            <w:tcW w:w="2949" w:type="dxa"/>
            <w:tcBorders>
              <w:top w:val="single" w:sz="4" w:space="0" w:color="000000"/>
              <w:left w:val="single" w:sz="4" w:space="0" w:color="000000"/>
              <w:bottom w:val="single" w:sz="4" w:space="0" w:color="000000"/>
              <w:right w:val="single" w:sz="4" w:space="0" w:color="000000"/>
            </w:tcBorders>
          </w:tcPr>
          <w:p w:rsidR="00F14A0A" w:rsidRPr="00454C50" w:rsidRDefault="00F14A0A" w:rsidP="003467B3">
            <w:pPr>
              <w:snapToGrid w:val="0"/>
              <w:spacing w:line="256" w:lineRule="auto"/>
              <w:jc w:val="both"/>
              <w:rPr>
                <w:color w:val="000000"/>
              </w:rPr>
            </w:pPr>
            <w:r w:rsidRPr="00454C50">
              <w:rPr>
                <w:color w:val="000000"/>
                <w:lang w:val="en-US"/>
              </w:rPr>
              <w:t>http</w:t>
            </w:r>
            <w:r w:rsidRPr="00454C50">
              <w:rPr>
                <w:color w:val="000000"/>
              </w:rPr>
              <w:t>://</w:t>
            </w:r>
            <w:r w:rsidRPr="00454C50">
              <w:rPr>
                <w:color w:val="000000"/>
                <w:lang w:val="en-US"/>
              </w:rPr>
              <w:t>narimanov</w:t>
            </w:r>
            <w:r w:rsidRPr="00454C50">
              <w:rPr>
                <w:color w:val="000000"/>
              </w:rPr>
              <w:t>.</w:t>
            </w:r>
            <w:r w:rsidRPr="00454C50">
              <w:rPr>
                <w:color w:val="000000"/>
                <w:lang w:val="en-US"/>
              </w:rPr>
              <w:t>astrobl</w:t>
            </w:r>
            <w:r w:rsidRPr="00454C50">
              <w:rPr>
                <w:color w:val="000000"/>
              </w:rPr>
              <w:t>.</w:t>
            </w:r>
            <w:r w:rsidRPr="00454C50">
              <w:rPr>
                <w:color w:val="000000"/>
                <w:lang w:val="en-US"/>
              </w:rPr>
              <w:t>ru</w:t>
            </w:r>
          </w:p>
        </w:tc>
      </w:tr>
      <w:tr w:rsidR="00F14A0A" w:rsidRPr="00454C50" w:rsidTr="003467B3">
        <w:trPr>
          <w:trHeight w:val="70"/>
        </w:trPr>
        <w:tc>
          <w:tcPr>
            <w:tcW w:w="561" w:type="dxa"/>
            <w:tcBorders>
              <w:top w:val="single" w:sz="4" w:space="0" w:color="000000"/>
              <w:left w:val="single" w:sz="4" w:space="0" w:color="000000"/>
              <w:bottom w:val="single" w:sz="4" w:space="0" w:color="000000"/>
              <w:right w:val="nil"/>
            </w:tcBorders>
          </w:tcPr>
          <w:p w:rsidR="00F14A0A" w:rsidRPr="00454C5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54C50" w:rsidRDefault="00F14A0A" w:rsidP="003467B3">
            <w:pPr>
              <w:spacing w:line="256" w:lineRule="auto"/>
              <w:jc w:val="both"/>
            </w:pPr>
            <w:r w:rsidRPr="00454C50">
              <w:rPr>
                <w:iCs/>
              </w:rPr>
              <w:t>Стандарт внешнего муниципального финансового контроля  СФК 8 «Аудит эффективности»</w:t>
            </w:r>
          </w:p>
        </w:tc>
        <w:tc>
          <w:tcPr>
            <w:tcW w:w="2978" w:type="dxa"/>
            <w:tcBorders>
              <w:top w:val="single" w:sz="4" w:space="0" w:color="000000"/>
              <w:left w:val="single" w:sz="4" w:space="0" w:color="000000"/>
              <w:bottom w:val="single" w:sz="4" w:space="0" w:color="000000"/>
              <w:right w:val="nil"/>
            </w:tcBorders>
          </w:tcPr>
          <w:p w:rsidR="00F14A0A" w:rsidRPr="00454C50" w:rsidRDefault="00F14A0A" w:rsidP="003467B3">
            <w:pPr>
              <w:snapToGrid w:val="0"/>
              <w:spacing w:line="256" w:lineRule="auto"/>
              <w:jc w:val="both"/>
              <w:rPr>
                <w:iCs/>
              </w:rPr>
            </w:pPr>
            <w:r w:rsidRPr="00454C50">
              <w:rPr>
                <w:iCs/>
              </w:rPr>
              <w:t>Контрольно-счетная  комиссия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454C50" w:rsidRDefault="00F14A0A" w:rsidP="003467B3">
            <w:pPr>
              <w:snapToGrid w:val="0"/>
              <w:spacing w:line="256" w:lineRule="auto"/>
              <w:jc w:val="both"/>
            </w:pPr>
            <w:r w:rsidRPr="00454C50">
              <w:t>распоряжение Контрольно-счетной комиссии муниципального образования "Наримановский район" от 08.07.2022 №54-р</w:t>
            </w:r>
          </w:p>
        </w:tc>
        <w:tc>
          <w:tcPr>
            <w:tcW w:w="2949" w:type="dxa"/>
            <w:tcBorders>
              <w:top w:val="single" w:sz="4" w:space="0" w:color="000000"/>
              <w:left w:val="single" w:sz="4" w:space="0" w:color="000000"/>
              <w:bottom w:val="single" w:sz="4" w:space="0" w:color="000000"/>
              <w:right w:val="single" w:sz="4" w:space="0" w:color="000000"/>
            </w:tcBorders>
          </w:tcPr>
          <w:p w:rsidR="00F14A0A" w:rsidRPr="00454C50" w:rsidRDefault="00F14A0A" w:rsidP="003467B3">
            <w:pPr>
              <w:snapToGrid w:val="0"/>
              <w:spacing w:line="256" w:lineRule="auto"/>
              <w:jc w:val="both"/>
              <w:rPr>
                <w:color w:val="000000"/>
              </w:rPr>
            </w:pPr>
            <w:r w:rsidRPr="00454C50">
              <w:rPr>
                <w:color w:val="000000"/>
                <w:lang w:val="en-US"/>
              </w:rPr>
              <w:t>http</w:t>
            </w:r>
            <w:r w:rsidRPr="00454C50">
              <w:rPr>
                <w:color w:val="000000"/>
              </w:rPr>
              <w:t>://</w:t>
            </w:r>
            <w:r w:rsidRPr="00454C50">
              <w:rPr>
                <w:color w:val="000000"/>
                <w:lang w:val="en-US"/>
              </w:rPr>
              <w:t>narimanov</w:t>
            </w:r>
            <w:r w:rsidRPr="00454C50">
              <w:rPr>
                <w:color w:val="000000"/>
              </w:rPr>
              <w:t>.</w:t>
            </w:r>
            <w:r w:rsidRPr="00454C50">
              <w:rPr>
                <w:color w:val="000000"/>
                <w:lang w:val="en-US"/>
              </w:rPr>
              <w:t>astrobl</w:t>
            </w:r>
            <w:r w:rsidRPr="00454C50">
              <w:rPr>
                <w:color w:val="000000"/>
              </w:rPr>
              <w:t>.</w:t>
            </w:r>
            <w:r w:rsidRPr="00454C50">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keepNext/>
              <w:widowControl w:val="0"/>
              <w:autoSpaceDE w:val="0"/>
              <w:spacing w:line="256" w:lineRule="auto"/>
              <w:jc w:val="both"/>
              <w:outlineLvl w:val="2"/>
              <w:rPr>
                <w:color w:val="000000"/>
                <w:kern w:val="36"/>
                <w:lang w:eastAsia="ru-RU"/>
              </w:rPr>
            </w:pPr>
            <w:r w:rsidRPr="00637283">
              <w:rPr>
                <w:color w:val="000000"/>
                <w:kern w:val="36"/>
                <w:lang w:eastAsia="ru-RU"/>
              </w:rPr>
              <w:t xml:space="preserve">Стандарт внешнего муниципального </w:t>
            </w:r>
            <w:r w:rsidRPr="00637283">
              <w:rPr>
                <w:bCs/>
                <w:lang w:eastAsia="en-US"/>
              </w:rPr>
              <w:t>финансового   контроля</w:t>
            </w:r>
            <w:r w:rsidRPr="00637283">
              <w:rPr>
                <w:color w:val="000000"/>
                <w:kern w:val="36"/>
                <w:lang w:eastAsia="ru-RU"/>
              </w:rPr>
              <w:t xml:space="preserve"> </w:t>
            </w:r>
            <w:r w:rsidRPr="00637283">
              <w:rPr>
                <w:lang w:eastAsia="ru-RU"/>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комиссия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комиссии муниципального образования "Наримановский район" от 05.02.2014 №18-р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Стандарт внешнего муниципального финансового контроля СФК 1 «Проведение оперативного (предварительного) контроля за исполнением местного бюджета»</w:t>
            </w:r>
          </w:p>
          <w:p w:rsidR="00F14A0A" w:rsidRPr="00637283"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палаты муниципального образования Наримановский район» от 09.01.2018 № 2-р.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pPr>
            <w:r w:rsidRPr="00637283">
              <w:rPr>
                <w:kern w:val="36"/>
                <w:lang w:eastAsia="ru-RU"/>
              </w:rPr>
              <w:t>Стандарт внешнего муниципального финансового контроля СФК 2 «Порядок проведения внешней проверки годового отчета об исполнении местного бюджета»</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палаты муниципального образования «Наримановский район» от  11.01.2018 №4-р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bookmarkStart w:id="2" w:name="__DdeLink__0_6077824574"/>
            <w:bookmarkEnd w:id="2"/>
            <w:r w:rsidRPr="00637283">
              <w:rPr>
                <w:iCs/>
              </w:rPr>
              <w:t>Стандарт внешнего муниципального финансового контроля СФК 5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палаты муниципального образования «Наримановский район» от 24.04.2018 №41-р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Стандарт внешнего муниципального финансового контроля СФК 6 «Проведение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iCs/>
              </w:rPr>
            </w:pPr>
            <w:r w:rsidRPr="00637283">
              <w:rPr>
                <w:iCs/>
              </w:rPr>
              <w:t>Контрольно-счетная палата муниципального образования "Наримановский район"</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pPr>
            <w:r w:rsidRPr="00637283">
              <w:t>распоряжение Контрольно-счетной палаты муниципального образования «Наримановский район» от 21.07.2020 №76-р</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napToGrid w:val="0"/>
              <w:spacing w:line="256" w:lineRule="auto"/>
              <w:jc w:val="both"/>
              <w:rPr>
                <w:color w:val="000000"/>
              </w:rPr>
            </w:pPr>
            <w:r w:rsidRPr="00637283">
              <w:rPr>
                <w:color w:val="000000"/>
                <w:lang w:val="en-US"/>
              </w:rPr>
              <w:t>http</w:t>
            </w:r>
            <w:r w:rsidRPr="00637283">
              <w:rPr>
                <w:color w:val="000000"/>
              </w:rPr>
              <w:t>://</w:t>
            </w:r>
            <w:r w:rsidRPr="00637283">
              <w:rPr>
                <w:color w:val="000000"/>
                <w:lang w:val="en-US"/>
              </w:rPr>
              <w:t>narimanov</w:t>
            </w:r>
            <w:r w:rsidRPr="00637283">
              <w:rPr>
                <w:color w:val="000000"/>
              </w:rPr>
              <w:t>.</w:t>
            </w:r>
            <w:r w:rsidRPr="00637283">
              <w:rPr>
                <w:color w:val="000000"/>
                <w:lang w:val="en-US"/>
              </w:rPr>
              <w:t>astrobl</w:t>
            </w:r>
            <w:r w:rsidRPr="00637283">
              <w:rPr>
                <w:color w:val="000000"/>
              </w:rPr>
              <w:t>.</w:t>
            </w:r>
            <w:r w:rsidRPr="00637283">
              <w:rPr>
                <w:color w:val="000000"/>
                <w:lang w:val="en-US"/>
              </w:rPr>
              <w:t>ru</w:t>
            </w:r>
          </w:p>
        </w:tc>
      </w:tr>
      <w:tr w:rsidR="00F14A0A" w:rsidRPr="00B4559B" w:rsidTr="003467B3">
        <w:trPr>
          <w:trHeight w:val="70"/>
        </w:trPr>
        <w:tc>
          <w:tcPr>
            <w:tcW w:w="561" w:type="dxa"/>
            <w:tcBorders>
              <w:top w:val="single" w:sz="4" w:space="0" w:color="000000"/>
              <w:left w:val="single" w:sz="4" w:space="0" w:color="000000"/>
              <w:bottom w:val="single" w:sz="4" w:space="0" w:color="000000"/>
              <w:right w:val="nil"/>
            </w:tcBorders>
          </w:tcPr>
          <w:p w:rsidR="00F14A0A" w:rsidRPr="00B4559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rPr>
                <w:iCs/>
              </w:rPr>
            </w:pPr>
            <w:r w:rsidRPr="00B4559B">
              <w:rPr>
                <w:rFonts w:eastAsia="Calibri"/>
              </w:rPr>
              <w:t>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rPr>
                <w:iCs/>
              </w:rPr>
            </w:pPr>
            <w:r w:rsidRPr="00B4559B">
              <w:rPr>
                <w:rFonts w:eastAsia="Calibri"/>
              </w:rPr>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pPr>
            <w:r w:rsidRPr="00B4559B">
              <w:rPr>
                <w:rFonts w:eastAsia="Calibri"/>
              </w:rPr>
              <w:t>Распоряжение КСП МО «Камызякский  район» от 30.12.2019 № 11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6" w:history="1">
              <w:r w:rsidRPr="009D3FD8">
                <w:rPr>
                  <w:rStyle w:val="af6"/>
                  <w:color w:val="000000"/>
                  <w:u w:val="none"/>
                </w:rPr>
                <w:t>http://kamyzak.ru/kontrolno-schetnaya-palata/</w:t>
              </w:r>
            </w:hyperlink>
          </w:p>
        </w:tc>
      </w:tr>
      <w:tr w:rsidR="00F14A0A" w:rsidRPr="00B4559B" w:rsidTr="003467B3">
        <w:trPr>
          <w:trHeight w:val="70"/>
        </w:trPr>
        <w:tc>
          <w:tcPr>
            <w:tcW w:w="561" w:type="dxa"/>
            <w:tcBorders>
              <w:top w:val="single" w:sz="4" w:space="0" w:color="000000"/>
              <w:left w:val="single" w:sz="4" w:space="0" w:color="000000"/>
              <w:bottom w:val="single" w:sz="4" w:space="0" w:color="000000"/>
              <w:right w:val="nil"/>
            </w:tcBorders>
          </w:tcPr>
          <w:p w:rsidR="00F14A0A" w:rsidRPr="00B4559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rPr>
                <w:iCs/>
              </w:rPr>
            </w:pPr>
            <w:r w:rsidRPr="00B4559B">
              <w:rPr>
                <w:rFonts w:eastAsia="Calibri"/>
              </w:rPr>
              <w:t>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rPr>
                <w:iCs/>
              </w:rPr>
            </w:pPr>
            <w:r w:rsidRPr="00B4559B">
              <w:rPr>
                <w:rFonts w:eastAsia="Calibri"/>
              </w:rPr>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pPr>
            <w:r w:rsidRPr="00B4559B">
              <w:rPr>
                <w:rFonts w:eastAsia="Calibri"/>
              </w:rPr>
              <w:t>Распоряжение КСП МО «Камызякский  район» от 30.12.2019 № 11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7" w:history="1">
              <w:r w:rsidRPr="009D3FD8">
                <w:rPr>
                  <w:rStyle w:val="af6"/>
                  <w:color w:val="000000"/>
                  <w:u w:val="none"/>
                </w:rPr>
                <w:t>http://kamyzak.ru/kontrolno-schetnaya-palata/</w:t>
              </w:r>
            </w:hyperlink>
          </w:p>
        </w:tc>
      </w:tr>
      <w:tr w:rsidR="00F14A0A" w:rsidRPr="00C33F64" w:rsidTr="003467B3">
        <w:trPr>
          <w:trHeight w:val="70"/>
        </w:trPr>
        <w:tc>
          <w:tcPr>
            <w:tcW w:w="561" w:type="dxa"/>
            <w:tcBorders>
              <w:top w:val="single" w:sz="4" w:space="0" w:color="000000"/>
              <w:left w:val="single" w:sz="4" w:space="0" w:color="000000"/>
              <w:bottom w:val="single" w:sz="4" w:space="0" w:color="000000"/>
              <w:right w:val="nil"/>
            </w:tcBorders>
          </w:tcPr>
          <w:p w:rsidR="00F14A0A" w:rsidRPr="00C33F6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iCs/>
              </w:rPr>
            </w:pPr>
            <w:r w:rsidRPr="00C33F64">
              <w:rPr>
                <w:rFonts w:eastAsia="Calibri"/>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iCs/>
              </w:rPr>
            </w:pPr>
            <w:r w:rsidRPr="00C33F64">
              <w:rPr>
                <w:rFonts w:eastAsia="Calibri"/>
              </w:rPr>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pPr>
            <w:r w:rsidRPr="00C33F64">
              <w:rPr>
                <w:rFonts w:eastAsia="Calibri"/>
              </w:rPr>
              <w:t>Распоряжение КСП МО «Камызякский  район» от 25.09.2020 №15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8" w:history="1">
              <w:r w:rsidRPr="009D3FD8">
                <w:rPr>
                  <w:rStyle w:val="af6"/>
                  <w:color w:val="000000"/>
                  <w:u w:val="none"/>
                </w:rPr>
                <w:t>http://kamyzak.ru/kontrolno-schetnaya-palata/</w:t>
              </w:r>
            </w:hyperlink>
          </w:p>
        </w:tc>
      </w:tr>
      <w:tr w:rsidR="00F14A0A" w:rsidRPr="00B4559B" w:rsidTr="003467B3">
        <w:trPr>
          <w:trHeight w:val="70"/>
        </w:trPr>
        <w:tc>
          <w:tcPr>
            <w:tcW w:w="561" w:type="dxa"/>
            <w:tcBorders>
              <w:top w:val="single" w:sz="4" w:space="0" w:color="000000"/>
              <w:left w:val="single" w:sz="4" w:space="0" w:color="000000"/>
              <w:bottom w:val="single" w:sz="4" w:space="0" w:color="000000"/>
              <w:right w:val="nil"/>
            </w:tcBorders>
          </w:tcPr>
          <w:p w:rsidR="00F14A0A" w:rsidRPr="00B4559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rPr>
                <w:iCs/>
              </w:rPr>
            </w:pPr>
            <w:r w:rsidRPr="00B4559B">
              <w:rPr>
                <w:rFonts w:eastAsia="Calibri"/>
              </w:rPr>
              <w:t xml:space="preserve">Порядок планирования работы Контрольно-счетной палаты </w:t>
            </w:r>
            <w:r w:rsidRPr="00B4559B">
              <w:rPr>
                <w:rFonts w:eastAsia="Calibri"/>
              </w:rPr>
              <w:lastRenderedPageBreak/>
              <w:t>муниципального образования «Камызякский район»</w:t>
            </w:r>
          </w:p>
        </w:tc>
        <w:tc>
          <w:tcPr>
            <w:tcW w:w="2978"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rPr>
                <w:rFonts w:eastAsia="Calibri"/>
              </w:rPr>
            </w:pPr>
            <w:r w:rsidRPr="00B4559B">
              <w:rPr>
                <w:rFonts w:eastAsia="Calibri"/>
              </w:rPr>
              <w:lastRenderedPageBreak/>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B4559B" w:rsidRDefault="00F14A0A" w:rsidP="003467B3">
            <w:pPr>
              <w:snapToGrid w:val="0"/>
              <w:spacing w:line="256" w:lineRule="auto"/>
              <w:jc w:val="both"/>
            </w:pPr>
            <w:r w:rsidRPr="00B4559B">
              <w:rPr>
                <w:rFonts w:eastAsia="Calibri"/>
              </w:rPr>
              <w:t xml:space="preserve">Распоряжение КСП МО </w:t>
            </w:r>
            <w:r w:rsidRPr="00B4559B">
              <w:rPr>
                <w:rFonts w:eastAsia="Calibri"/>
              </w:rPr>
              <w:lastRenderedPageBreak/>
              <w:t>«Камызякский  район» от 30.12.2019 № 11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49" w:history="1">
              <w:r w:rsidRPr="009D3FD8">
                <w:rPr>
                  <w:rStyle w:val="af6"/>
                  <w:color w:val="000000"/>
                  <w:u w:val="none"/>
                </w:rPr>
                <w:t>http://kamyzak.ru/kontrolno-</w:t>
              </w:r>
              <w:r w:rsidRPr="009D3FD8">
                <w:rPr>
                  <w:rStyle w:val="af6"/>
                  <w:color w:val="000000"/>
                  <w:u w:val="none"/>
                </w:rPr>
                <w:lastRenderedPageBreak/>
                <w:t>schetnaya-palata/</w:t>
              </w:r>
            </w:hyperlink>
          </w:p>
        </w:tc>
      </w:tr>
      <w:tr w:rsidR="00F14A0A" w:rsidRPr="00C33F64" w:rsidTr="003467B3">
        <w:trPr>
          <w:trHeight w:val="70"/>
        </w:trPr>
        <w:tc>
          <w:tcPr>
            <w:tcW w:w="561" w:type="dxa"/>
            <w:tcBorders>
              <w:top w:val="single" w:sz="4" w:space="0" w:color="000000"/>
              <w:left w:val="single" w:sz="4" w:space="0" w:color="000000"/>
              <w:bottom w:val="single" w:sz="4" w:space="0" w:color="000000"/>
              <w:right w:val="nil"/>
            </w:tcBorders>
          </w:tcPr>
          <w:p w:rsidR="00F14A0A" w:rsidRPr="00C33F6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iCs/>
              </w:rPr>
            </w:pPr>
            <w:r w:rsidRPr="00C33F64">
              <w:rPr>
                <w:rFonts w:eastAsia="Calibri"/>
              </w:rPr>
              <w:t>Подготовка отчета о работе Контрольно-счетной палаты муниципального образования «Камызякский район»</w:t>
            </w:r>
          </w:p>
        </w:tc>
        <w:tc>
          <w:tcPr>
            <w:tcW w:w="2978"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rFonts w:eastAsia="Calibri"/>
              </w:rPr>
            </w:pPr>
            <w:r w:rsidRPr="00C33F64">
              <w:rPr>
                <w:rFonts w:eastAsia="Calibri"/>
              </w:rPr>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pPr>
            <w:r w:rsidRPr="00C33F64">
              <w:rPr>
                <w:rFonts w:eastAsia="Calibri"/>
              </w:rPr>
              <w:t>Распоряжение КСП МО «Камызякский  район» от 30.12.2019 №11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50" w:history="1">
              <w:r w:rsidRPr="009D3FD8">
                <w:rPr>
                  <w:rStyle w:val="af6"/>
                  <w:color w:val="000000"/>
                  <w:u w:val="none"/>
                </w:rPr>
                <w:t>http://kamyzak.ru/kontrolno-schetnaya-palata/</w:t>
              </w:r>
            </w:hyperlink>
          </w:p>
        </w:tc>
      </w:tr>
      <w:tr w:rsidR="00F14A0A" w:rsidRPr="00C33F64" w:rsidTr="003467B3">
        <w:trPr>
          <w:trHeight w:val="70"/>
        </w:trPr>
        <w:tc>
          <w:tcPr>
            <w:tcW w:w="561" w:type="dxa"/>
            <w:tcBorders>
              <w:top w:val="single" w:sz="4" w:space="0" w:color="000000"/>
              <w:left w:val="single" w:sz="4" w:space="0" w:color="000000"/>
              <w:bottom w:val="single" w:sz="4" w:space="0" w:color="000000"/>
              <w:right w:val="nil"/>
            </w:tcBorders>
          </w:tcPr>
          <w:p w:rsidR="00F14A0A" w:rsidRPr="00C33F6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rFonts w:eastAsia="Calibri"/>
              </w:rPr>
            </w:pPr>
            <w:r w:rsidRPr="00C33F64">
              <w:rPr>
                <w:rFonts w:eastAsia="Calibri"/>
              </w:rPr>
              <w:t>Стандарт внешнего муниципального финансового контроля «Проведение внешней проверки годового отчета об исполнении местного бюджета за отчетный финансовый год,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rFonts w:eastAsia="Calibri"/>
              </w:rPr>
            </w:pPr>
            <w:r w:rsidRPr="00C33F64">
              <w:rPr>
                <w:rFonts w:eastAsia="Calibri"/>
              </w:rPr>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pPr>
            <w:r w:rsidRPr="00C33F64">
              <w:rPr>
                <w:rFonts w:eastAsia="Calibri"/>
              </w:rPr>
              <w:t>Распоряжение КСП МО «Камызякский  район» от 30.12.2020 №27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51" w:history="1">
              <w:r w:rsidRPr="009D3FD8">
                <w:rPr>
                  <w:rStyle w:val="af6"/>
                  <w:color w:val="000000"/>
                  <w:u w:val="none"/>
                </w:rPr>
                <w:t>http://kamyzak.ru/kontrolno-schetnaya-palata/</w:t>
              </w:r>
            </w:hyperlink>
          </w:p>
        </w:tc>
      </w:tr>
      <w:tr w:rsidR="00F14A0A" w:rsidRPr="00C33F64" w:rsidTr="003467B3">
        <w:trPr>
          <w:trHeight w:val="70"/>
        </w:trPr>
        <w:tc>
          <w:tcPr>
            <w:tcW w:w="561" w:type="dxa"/>
            <w:tcBorders>
              <w:top w:val="single" w:sz="4" w:space="0" w:color="000000"/>
              <w:left w:val="single" w:sz="4" w:space="0" w:color="000000"/>
              <w:bottom w:val="single" w:sz="4" w:space="0" w:color="000000"/>
              <w:right w:val="nil"/>
            </w:tcBorders>
          </w:tcPr>
          <w:p w:rsidR="00F14A0A" w:rsidRPr="00C33F6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rFonts w:eastAsia="Calibri"/>
              </w:rPr>
            </w:pPr>
            <w:r w:rsidRPr="00C33F64">
              <w:rPr>
                <w:rFonts w:eastAsia="Calibri"/>
              </w:rPr>
              <w:t>Экспертиза проектов муниципальных правовых актов</w:t>
            </w:r>
          </w:p>
        </w:tc>
        <w:tc>
          <w:tcPr>
            <w:tcW w:w="2978"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rPr>
                <w:rFonts w:eastAsia="Calibri"/>
              </w:rPr>
            </w:pPr>
            <w:r w:rsidRPr="00C33F64">
              <w:rPr>
                <w:rFonts w:eastAsia="Calibri"/>
              </w:rPr>
              <w:t>КСП МО «Камызякский район»</w:t>
            </w:r>
          </w:p>
        </w:tc>
        <w:tc>
          <w:tcPr>
            <w:tcW w:w="3290" w:type="dxa"/>
            <w:tcBorders>
              <w:top w:val="single" w:sz="4" w:space="0" w:color="000000"/>
              <w:left w:val="single" w:sz="4" w:space="0" w:color="000000"/>
              <w:bottom w:val="single" w:sz="4" w:space="0" w:color="000000"/>
              <w:right w:val="nil"/>
            </w:tcBorders>
          </w:tcPr>
          <w:p w:rsidR="00F14A0A" w:rsidRPr="00C33F64" w:rsidRDefault="00F14A0A" w:rsidP="003467B3">
            <w:pPr>
              <w:snapToGrid w:val="0"/>
              <w:spacing w:line="256" w:lineRule="auto"/>
              <w:jc w:val="both"/>
            </w:pPr>
            <w:r w:rsidRPr="00C33F64">
              <w:rPr>
                <w:rFonts w:eastAsia="Calibri"/>
              </w:rPr>
              <w:t>Распоряжение КСП МО «Камызякский  район» от 30.12.2019 №11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152" w:history="1">
              <w:r w:rsidRPr="009D3FD8">
                <w:rPr>
                  <w:rStyle w:val="af6"/>
                  <w:color w:val="000000"/>
                  <w:u w:val="none"/>
                </w:rPr>
                <w:t>http://kamyzak.ru/kontrolno-schetnaya-palata/</w:t>
              </w:r>
            </w:hyperlink>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color w:val="000000"/>
              </w:rPr>
              <w:t>«Общие правила проведения экспертно-аналитического мероприятия»</w:t>
            </w:r>
          </w:p>
          <w:p w:rsidR="00F14A0A" w:rsidRPr="00DB5389" w:rsidRDefault="00F14A0A" w:rsidP="003467B3">
            <w:pPr>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20.03.2013 №7</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pacing w:line="256" w:lineRule="auto"/>
              <w:jc w:val="both"/>
              <w:rPr>
                <w:color w:val="000000"/>
              </w:rPr>
            </w:pPr>
            <w:r w:rsidRPr="00DB5389">
              <w:rPr>
                <w:color w:val="000000"/>
              </w:rPr>
              <w:t>«Общие правила проведения контрольного мероприятия»</w:t>
            </w:r>
          </w:p>
          <w:p w:rsidR="00F14A0A" w:rsidRPr="00DB5389" w:rsidRDefault="00F14A0A" w:rsidP="003467B3">
            <w:pPr>
              <w:spacing w:line="256" w:lineRule="auto"/>
              <w:jc w:val="both"/>
              <w:rPr>
                <w:color w:val="C00000"/>
              </w:rPr>
            </w:pP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C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C00000"/>
              </w:rPr>
            </w:pPr>
            <w:r w:rsidRPr="00DB5389">
              <w:rPr>
                <w:rFonts w:eastAsia="Calibri"/>
                <w:color w:val="000000"/>
              </w:rPr>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rFonts w:eastAsia="Calibri"/>
                <w:color w:val="C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«Планирование работы Ревизионной комиссии»</w:t>
            </w:r>
          </w:p>
          <w:p w:rsidR="00F14A0A" w:rsidRPr="00DB5389"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20.03.2013 №7</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«Подготовка годового отчета о деятельности РК»</w:t>
            </w:r>
          </w:p>
          <w:p w:rsidR="00F14A0A" w:rsidRPr="00DB5389"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27.04.2015 №14а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pacing w:line="256" w:lineRule="auto"/>
              <w:jc w:val="both"/>
              <w:rPr>
                <w:color w:val="C00000"/>
              </w:rPr>
            </w:pPr>
            <w:r w:rsidRPr="00DB5389">
              <w:rPr>
                <w:color w:val="000000"/>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pacing w:line="256" w:lineRule="auto"/>
              <w:jc w:val="both"/>
              <w:rPr>
                <w:color w:val="000000"/>
              </w:rPr>
            </w:pPr>
            <w:r w:rsidRPr="00DB5389">
              <w:rPr>
                <w:color w:val="000000"/>
              </w:rPr>
              <w:t>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pacing w:line="256" w:lineRule="auto"/>
              <w:jc w:val="both"/>
              <w:rPr>
                <w:color w:val="000000"/>
              </w:rPr>
            </w:pPr>
            <w:r w:rsidRPr="00DB5389">
              <w:rPr>
                <w:color w:val="000000"/>
              </w:rPr>
              <w:t>«Проведение аудита планирования закупок»</w:t>
            </w:r>
          </w:p>
          <w:p w:rsidR="00F14A0A" w:rsidRPr="00DB5389"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pStyle w:val="2"/>
              <w:numPr>
                <w:ilvl w:val="0"/>
                <w:numId w:val="0"/>
              </w:numPr>
              <w:tabs>
                <w:tab w:val="left" w:pos="708"/>
              </w:tabs>
              <w:spacing w:line="256" w:lineRule="auto"/>
              <w:ind w:left="426" w:hanging="426"/>
              <w:rPr>
                <w:color w:val="000000"/>
                <w:sz w:val="20"/>
              </w:rPr>
            </w:pPr>
            <w:r w:rsidRPr="00DB5389">
              <w:rPr>
                <w:color w:val="000000"/>
                <w:sz w:val="20"/>
              </w:rPr>
              <w:t>«Аудит эффективности»</w:t>
            </w: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b/>
                <w:color w:val="000000"/>
              </w:rPr>
            </w:pPr>
            <w:r w:rsidRPr="00DB5389">
              <w:rPr>
                <w:rFonts w:eastAsia="Calibri"/>
                <w:color w:val="000000"/>
              </w:rPr>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pStyle w:val="2"/>
              <w:numPr>
                <w:ilvl w:val="0"/>
                <w:numId w:val="0"/>
              </w:numPr>
              <w:tabs>
                <w:tab w:val="left" w:pos="708"/>
              </w:tabs>
              <w:spacing w:line="256" w:lineRule="auto"/>
              <w:ind w:left="426" w:hanging="426"/>
              <w:rPr>
                <w:color w:val="000000"/>
                <w:sz w:val="20"/>
              </w:rPr>
            </w:pPr>
            <w:r w:rsidRPr="00DB5389">
              <w:rPr>
                <w:color w:val="000000"/>
                <w:sz w:val="20"/>
              </w:rPr>
              <w:t>«Общие правила проведения и оформления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 xml:space="preserve">Ревизионная комиссия </w:t>
            </w:r>
            <w:r w:rsidRPr="00DB5389">
              <w:rPr>
                <w:color w:val="000000"/>
              </w:rPr>
              <w:t xml:space="preserve">Алексеевского муниципального </w:t>
            </w:r>
            <w:r w:rsidRPr="00DB5389">
              <w:rPr>
                <w:color w:val="000000"/>
              </w:rPr>
              <w:lastRenderedPageBreak/>
              <w:t>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lastRenderedPageBreak/>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rFonts w:eastAsia="Calibri"/>
                <w:color w:val="000000"/>
                <w:lang w:val="en-US"/>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6B33A3">
            <w:pPr>
              <w:pStyle w:val="3"/>
              <w:numPr>
                <w:ilvl w:val="2"/>
                <w:numId w:val="2"/>
              </w:numPr>
              <w:tabs>
                <w:tab w:val="num" w:pos="0"/>
              </w:tabs>
              <w:spacing w:before="0" w:after="0" w:line="276" w:lineRule="auto"/>
              <w:jc w:val="both"/>
              <w:rPr>
                <w:rFonts w:ascii="Times New Roman" w:hAnsi="Times New Roman"/>
                <w:b w:val="0"/>
                <w:color w:val="000000"/>
                <w:sz w:val="20"/>
                <w:szCs w:val="20"/>
              </w:rPr>
            </w:pPr>
            <w:r w:rsidRPr="00DB5389">
              <w:rPr>
                <w:rFonts w:ascii="Times New Roman" w:hAnsi="Times New Roman"/>
                <w:b w:val="0"/>
                <w:bCs w:val="0"/>
                <w:color w:val="000000"/>
                <w:sz w:val="20"/>
                <w:szCs w:val="20"/>
                <w:lang w:eastAsia="ru-RU"/>
              </w:rPr>
              <w:t>«Финансово-экономическая экспертиза проектов муниципальных программ»</w:t>
            </w:r>
          </w:p>
          <w:p w:rsidR="00F14A0A" w:rsidRPr="00DB5389"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24.05.2019 №15а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w:t>
            </w:r>
            <w:r w:rsidRPr="00DB5389">
              <w:rPr>
                <w:rFonts w:eastAsia="Calibri"/>
                <w:color w:val="000000"/>
              </w:rPr>
              <w:t>.</w:t>
            </w:r>
            <w:r w:rsidRPr="00DB5389">
              <w:rPr>
                <w:rFonts w:eastAsia="Calibri"/>
                <w:color w:val="000000"/>
                <w:lang w:val="en-US"/>
              </w:rPr>
              <w:t>ru</w:t>
            </w:r>
          </w:p>
        </w:tc>
      </w:tr>
      <w:tr w:rsidR="00F14A0A" w:rsidRPr="00DB5389" w:rsidTr="003467B3">
        <w:trPr>
          <w:trHeight w:val="70"/>
        </w:trPr>
        <w:tc>
          <w:tcPr>
            <w:tcW w:w="561" w:type="dxa"/>
            <w:tcBorders>
              <w:top w:val="single" w:sz="4" w:space="0" w:color="000000"/>
              <w:left w:val="single" w:sz="4" w:space="0" w:color="000000"/>
              <w:bottom w:val="single" w:sz="4" w:space="0" w:color="000000"/>
              <w:right w:val="nil"/>
            </w:tcBorders>
          </w:tcPr>
          <w:p w:rsidR="00F14A0A" w:rsidRPr="00DB5389"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B5389" w:rsidRDefault="00F14A0A" w:rsidP="003467B3">
            <w:pPr>
              <w:spacing w:line="256" w:lineRule="auto"/>
              <w:jc w:val="both"/>
              <w:rPr>
                <w:color w:val="000000"/>
              </w:rPr>
            </w:pPr>
            <w:r w:rsidRPr="00DB5389">
              <w:rPr>
                <w:rStyle w:val="aff7"/>
                <w:b w:val="0"/>
                <w:color w:val="000000"/>
              </w:rPr>
              <w:t>Стандарт финансового контроля (СФК) по выявлению коррупционных фактов в деятельности органов государственной власти, органов местного самоуправления, государственных и муниципальных учреждений и их должностных лиц</w:t>
            </w:r>
          </w:p>
        </w:tc>
        <w:tc>
          <w:tcPr>
            <w:tcW w:w="2978"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B5389" w:rsidRDefault="00F14A0A" w:rsidP="003467B3">
            <w:pPr>
              <w:snapToGrid w:val="0"/>
              <w:spacing w:line="256" w:lineRule="auto"/>
              <w:jc w:val="both"/>
              <w:rPr>
                <w:rFonts w:eastAsia="Calibri"/>
                <w:color w:val="000000"/>
              </w:rPr>
            </w:pPr>
            <w:r w:rsidRPr="00DB5389">
              <w:rPr>
                <w:rFonts w:eastAsia="Calibri"/>
                <w:color w:val="000000"/>
              </w:rPr>
              <w:t>Приказ Председателя Ревизионной комиссии от 27.04.2015 №14а</w:t>
            </w:r>
          </w:p>
        </w:tc>
        <w:tc>
          <w:tcPr>
            <w:tcW w:w="2949" w:type="dxa"/>
            <w:tcBorders>
              <w:top w:val="single" w:sz="4" w:space="0" w:color="000000"/>
              <w:left w:val="single" w:sz="4" w:space="0" w:color="000000"/>
              <w:bottom w:val="single" w:sz="4" w:space="0" w:color="000000"/>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tabs>
                <w:tab w:val="left" w:pos="1276"/>
              </w:tabs>
              <w:spacing w:line="256" w:lineRule="auto"/>
              <w:jc w:val="both"/>
              <w:rPr>
                <w:rStyle w:val="aff7"/>
                <w:b w:val="0"/>
                <w:color w:val="000000"/>
              </w:rPr>
            </w:pPr>
            <w:r w:rsidRPr="00545B74">
              <w:t>Стандарт организации деятельности «Порядок планирования деятельности Контрольно-счетной палаты Волгограда»</w:t>
            </w: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 xml:space="preserve">Решение Коллегии Контрольно-счетной палаты Волгограда от 25.04.2019 №15/4 </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tabs>
                <w:tab w:val="left" w:pos="1276"/>
              </w:tabs>
              <w:spacing w:line="256" w:lineRule="auto"/>
              <w:jc w:val="both"/>
            </w:pPr>
            <w:r w:rsidRPr="00545B74">
              <w:t xml:space="preserve">Стандарт организации деятельности «Методологическое обеспечение деятельности КСП Волгограда»  </w:t>
            </w:r>
          </w:p>
          <w:p w:rsidR="00F14A0A" w:rsidRPr="00545B74" w:rsidRDefault="00F14A0A" w:rsidP="003467B3">
            <w:pPr>
              <w:spacing w:line="256" w:lineRule="auto"/>
              <w:jc w:val="both"/>
              <w:rPr>
                <w:rStyle w:val="aff7"/>
                <w:b w:val="0"/>
                <w:color w:val="000000"/>
              </w:rPr>
            </w:pP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06.09.2022</w:t>
            </w:r>
            <w:r w:rsidR="00E92C34">
              <w:t xml:space="preserve"> </w:t>
            </w:r>
            <w:r w:rsidRPr="00545B74">
              <w:t>№ 32/7</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tabs>
                <w:tab w:val="left" w:pos="1276"/>
              </w:tabs>
              <w:spacing w:line="256" w:lineRule="auto"/>
              <w:jc w:val="both"/>
              <w:rPr>
                <w:rStyle w:val="aff7"/>
                <w:b w:val="0"/>
                <w:color w:val="000000"/>
              </w:rPr>
            </w:pPr>
            <w:r w:rsidRPr="00545B74">
              <w:t>Стандарт внешнего муниципального финансового контроля «Контроль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15.12.2022</w:t>
            </w:r>
            <w:r w:rsidR="00E92C34">
              <w:t xml:space="preserve"> </w:t>
            </w:r>
            <w:r w:rsidRPr="00545B74">
              <w:t>№ 48/13</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tabs>
                <w:tab w:val="left" w:pos="1276"/>
              </w:tabs>
              <w:spacing w:line="256" w:lineRule="auto"/>
              <w:jc w:val="both"/>
            </w:pPr>
            <w:r w:rsidRPr="00545B74">
              <w:t>«Стандарт внешнего муниципального финансового контроля «Внешняя проверка годового отчета об исполнении бюджета»</w:t>
            </w:r>
          </w:p>
          <w:p w:rsidR="00F14A0A" w:rsidRPr="00545B74" w:rsidRDefault="00F14A0A" w:rsidP="003467B3">
            <w:pPr>
              <w:spacing w:line="256" w:lineRule="auto"/>
              <w:jc w:val="both"/>
              <w:rPr>
                <w:rStyle w:val="aff7"/>
                <w:b w:val="0"/>
                <w:color w:val="000000"/>
              </w:rPr>
            </w:pP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10.09.2020</w:t>
            </w:r>
            <w:r w:rsidR="00E92C34">
              <w:t xml:space="preserve"> </w:t>
            </w:r>
            <w:r w:rsidRPr="00545B74">
              <w:t>№ 31/10</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tabs>
                <w:tab w:val="left" w:pos="1276"/>
              </w:tabs>
              <w:spacing w:line="256" w:lineRule="auto"/>
              <w:jc w:val="both"/>
            </w:pPr>
            <w:r w:rsidRPr="00545B74">
              <w:t xml:space="preserve">Стандарт внешнего муниципального финансового контроля «Общие правила проведения контрольного мероприятия» </w:t>
            </w:r>
          </w:p>
          <w:p w:rsidR="00F14A0A" w:rsidRPr="00545B74" w:rsidRDefault="00F14A0A" w:rsidP="003467B3">
            <w:pPr>
              <w:spacing w:line="256" w:lineRule="auto"/>
              <w:jc w:val="both"/>
              <w:rPr>
                <w:rStyle w:val="aff7"/>
                <w:b w:val="0"/>
                <w:color w:val="000000"/>
              </w:rPr>
            </w:pP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06.09.2022 № 33/7</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E92C34">
            <w:pPr>
              <w:tabs>
                <w:tab w:val="left" w:pos="1276"/>
              </w:tabs>
              <w:spacing w:line="256" w:lineRule="auto"/>
              <w:jc w:val="both"/>
              <w:rPr>
                <w:rStyle w:val="aff7"/>
                <w:b w:val="0"/>
                <w:color w:val="000000"/>
              </w:rPr>
            </w:pPr>
            <w:r w:rsidRPr="00545B74">
              <w:t xml:space="preserve">Стандарт внешнего муниципального финансового контроля «Общие правила проведения экспертно-аналитического мероприятия» </w:t>
            </w: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11.10.2022 № 34/8</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E92C34">
            <w:pPr>
              <w:tabs>
                <w:tab w:val="left" w:pos="1276"/>
              </w:tabs>
              <w:spacing w:line="256" w:lineRule="auto"/>
              <w:jc w:val="both"/>
              <w:rPr>
                <w:rStyle w:val="aff7"/>
                <w:b w:val="0"/>
                <w:color w:val="000000"/>
              </w:rPr>
            </w:pPr>
            <w:r w:rsidRPr="00545B74">
              <w:t xml:space="preserve">«Стандарт внешнего муниципального финансового контроля «Основные правила организации и проведения аудита эффективности использования бюджетных средств»  </w:t>
            </w: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08.10.2020№ 37/11</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tabs>
                <w:tab w:val="left" w:pos="1276"/>
              </w:tabs>
              <w:spacing w:line="256" w:lineRule="auto"/>
              <w:jc w:val="both"/>
              <w:rPr>
                <w:rStyle w:val="aff7"/>
                <w:b w:val="0"/>
                <w:color w:val="000000"/>
              </w:rPr>
            </w:pPr>
            <w:r w:rsidRPr="00545B74">
              <w:t xml:space="preserve">Стандарт организации деятельности «Порядок привлечения экспертов к участию в мероприятиях внешнего муниципального финансового контроля, проводимых Контрольно-счетной палатой Волгограда» </w:t>
            </w: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20.08.2020№ 28/9</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545B74" w:rsidTr="003467B3">
        <w:trPr>
          <w:trHeight w:val="70"/>
        </w:trPr>
        <w:tc>
          <w:tcPr>
            <w:tcW w:w="561" w:type="dxa"/>
            <w:tcBorders>
              <w:top w:val="single" w:sz="4" w:space="0" w:color="000000"/>
              <w:left w:val="single" w:sz="4" w:space="0" w:color="000000"/>
              <w:bottom w:val="single" w:sz="4" w:space="0" w:color="000000"/>
              <w:right w:val="nil"/>
            </w:tcBorders>
          </w:tcPr>
          <w:p w:rsidR="00F14A0A" w:rsidRPr="00545B7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45B74" w:rsidRDefault="00F14A0A" w:rsidP="003467B3">
            <w:pPr>
              <w:spacing w:line="256" w:lineRule="auto"/>
              <w:jc w:val="both"/>
              <w:rPr>
                <w:rStyle w:val="aff7"/>
                <w:b w:val="0"/>
                <w:color w:val="000000"/>
              </w:rPr>
            </w:pPr>
            <w:r w:rsidRPr="00545B74">
              <w:t xml:space="preserve">Стандарт организации деятельности «Подготовка отчета о деятельности Контрольно-счетной палаты Волгограда» </w:t>
            </w:r>
          </w:p>
        </w:tc>
        <w:tc>
          <w:tcPr>
            <w:tcW w:w="2978" w:type="dxa"/>
            <w:tcBorders>
              <w:top w:val="single" w:sz="4" w:space="0" w:color="000000"/>
              <w:left w:val="single" w:sz="4" w:space="0" w:color="000000"/>
              <w:bottom w:val="single" w:sz="4" w:space="0" w:color="000000"/>
              <w:right w:val="nil"/>
            </w:tcBorders>
          </w:tcPr>
          <w:p w:rsidR="00F14A0A" w:rsidRPr="00545B74" w:rsidRDefault="00F14A0A" w:rsidP="003467B3">
            <w:pPr>
              <w:snapToGrid w:val="0"/>
              <w:spacing w:line="256" w:lineRule="auto"/>
              <w:jc w:val="both"/>
              <w:rPr>
                <w:rFonts w:eastAsia="Calibri"/>
                <w:color w:val="000000"/>
              </w:rPr>
            </w:pPr>
            <w:r w:rsidRPr="00545B74">
              <w:t>Контрольно-счетная палата Волгограда</w:t>
            </w:r>
          </w:p>
        </w:tc>
        <w:tc>
          <w:tcPr>
            <w:tcW w:w="3290" w:type="dxa"/>
            <w:tcBorders>
              <w:top w:val="single" w:sz="4" w:space="0" w:color="000000"/>
              <w:left w:val="single" w:sz="4" w:space="0" w:color="000000"/>
              <w:bottom w:val="single" w:sz="4" w:space="0" w:color="000000"/>
              <w:right w:val="nil"/>
            </w:tcBorders>
          </w:tcPr>
          <w:p w:rsidR="00F14A0A" w:rsidRPr="00545B74" w:rsidRDefault="00F14A0A" w:rsidP="00E92C34">
            <w:pPr>
              <w:snapToGrid w:val="0"/>
              <w:spacing w:line="256" w:lineRule="auto"/>
              <w:jc w:val="both"/>
              <w:rPr>
                <w:rFonts w:eastAsia="Calibri"/>
                <w:color w:val="000000"/>
              </w:rPr>
            </w:pPr>
            <w:r w:rsidRPr="00545B74">
              <w:t>Решение Коллегии Контрольно-счетной палаты Волгограда от 23.05.2019 № 22/5</w:t>
            </w:r>
          </w:p>
        </w:tc>
        <w:tc>
          <w:tcPr>
            <w:tcW w:w="2949" w:type="dxa"/>
            <w:tcBorders>
              <w:top w:val="single" w:sz="4" w:space="0" w:color="000000"/>
              <w:left w:val="single" w:sz="4" w:space="0" w:color="000000"/>
              <w:bottom w:val="single" w:sz="4" w:space="0" w:color="000000"/>
              <w:right w:val="single" w:sz="4" w:space="0" w:color="000000"/>
            </w:tcBorders>
          </w:tcPr>
          <w:p w:rsidR="00F14A0A" w:rsidRPr="00545B74" w:rsidRDefault="00F14A0A" w:rsidP="003467B3">
            <w:pPr>
              <w:snapToGrid w:val="0"/>
              <w:spacing w:line="256" w:lineRule="auto"/>
              <w:jc w:val="both"/>
              <w:rPr>
                <w:rFonts w:eastAsia="Calibri"/>
                <w:color w:val="000000"/>
              </w:rPr>
            </w:pPr>
            <w:r w:rsidRPr="00545B74">
              <w:t>http://www.kspvolg.ru/d/</w:t>
            </w:r>
            <w:r w:rsidRPr="00545B74">
              <w:br/>
              <w:t>docs/method</w:t>
            </w:r>
          </w:p>
        </w:tc>
      </w:tr>
      <w:tr w:rsidR="00F14A0A" w:rsidRPr="006D714B" w:rsidTr="003467B3">
        <w:trPr>
          <w:trHeight w:val="70"/>
        </w:trPr>
        <w:tc>
          <w:tcPr>
            <w:tcW w:w="561" w:type="dxa"/>
            <w:tcBorders>
              <w:top w:val="single" w:sz="4" w:space="0" w:color="000000"/>
              <w:left w:val="single" w:sz="4" w:space="0" w:color="000000"/>
              <w:bottom w:val="single" w:sz="4" w:space="0" w:color="000000"/>
              <w:right w:val="nil"/>
            </w:tcBorders>
          </w:tcPr>
          <w:p w:rsidR="00F14A0A" w:rsidRPr="006D714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D714B" w:rsidRDefault="00F14A0A" w:rsidP="00E92C34">
            <w:pPr>
              <w:snapToGrid w:val="0"/>
              <w:spacing w:line="256" w:lineRule="auto"/>
              <w:jc w:val="both"/>
            </w:pPr>
            <w:r w:rsidRPr="006D714B">
              <w:rPr>
                <w:spacing w:val="-2"/>
              </w:rPr>
              <w:t xml:space="preserve">Стандарт организации деятельности «Порядок организации методологического обеспечения деятельности Контрольно-счетной палаты городского округа – город Волжский Волгоградской </w:t>
            </w:r>
            <w:r w:rsidRPr="006D714B">
              <w:rPr>
                <w:spacing w:val="-2"/>
              </w:rPr>
              <w:lastRenderedPageBreak/>
              <w:t>области»</w:t>
            </w:r>
          </w:p>
        </w:tc>
        <w:tc>
          <w:tcPr>
            <w:tcW w:w="2978"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rPr>
                <w:color w:val="000000"/>
              </w:rPr>
            </w:pPr>
            <w:r w:rsidRPr="006D714B">
              <w:rPr>
                <w:color w:val="000000"/>
                <w:shd w:val="clear" w:color="auto" w:fill="FAFAF8"/>
              </w:rPr>
              <w:lastRenderedPageBreak/>
              <w:t xml:space="preserve">Контрольно-счетная палата городского округа - город Волжский  </w:t>
            </w:r>
          </w:p>
        </w:tc>
        <w:tc>
          <w:tcPr>
            <w:tcW w:w="3290"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Решение Коллегии  Контрольно-счетной палаты   г. Волжского от 05.11.2013 №8/7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hyperlink r:id="rId153" w:history="1">
              <w:r w:rsidRPr="009D3FD8">
                <w:rPr>
                  <w:rStyle w:val="af6"/>
                  <w:color w:val="000000"/>
                  <w:u w:val="none"/>
                </w:rPr>
                <w:t>http://kspvol.ru/normativnye_dokumenty/standart2.html</w:t>
              </w:r>
            </w:hyperlink>
          </w:p>
          <w:p w:rsidR="00F14A0A" w:rsidRPr="009D3FD8" w:rsidRDefault="00F14A0A" w:rsidP="003467B3">
            <w:pPr>
              <w:spacing w:line="256" w:lineRule="auto"/>
              <w:jc w:val="both"/>
              <w:rPr>
                <w:color w:val="000000"/>
              </w:rPr>
            </w:pPr>
          </w:p>
        </w:tc>
      </w:tr>
      <w:tr w:rsidR="00F14A0A" w:rsidRPr="006D714B" w:rsidTr="003467B3">
        <w:trPr>
          <w:trHeight w:val="70"/>
        </w:trPr>
        <w:tc>
          <w:tcPr>
            <w:tcW w:w="561" w:type="dxa"/>
            <w:tcBorders>
              <w:top w:val="single" w:sz="4" w:space="0" w:color="000000"/>
              <w:left w:val="single" w:sz="4" w:space="0" w:color="000000"/>
              <w:bottom w:val="single" w:sz="4" w:space="0" w:color="000000"/>
              <w:right w:val="nil"/>
            </w:tcBorders>
          </w:tcPr>
          <w:p w:rsidR="00F14A0A" w:rsidRPr="006D714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D714B" w:rsidRDefault="00F14A0A" w:rsidP="00E92C34">
            <w:pPr>
              <w:snapToGrid w:val="0"/>
              <w:spacing w:line="256" w:lineRule="auto"/>
              <w:jc w:val="both"/>
              <w:rPr>
                <w:spacing w:val="-2"/>
              </w:rPr>
            </w:pPr>
            <w:r w:rsidRPr="006D714B">
              <w:t>Стандарт организации деятельности «Планирование работы Контрольно-счетной палаты городского округа – город Волжский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rPr>
                <w:color w:val="000000"/>
              </w:rPr>
            </w:pPr>
            <w:r w:rsidRPr="006D714B">
              <w:rPr>
                <w:color w:val="000000"/>
                <w:shd w:val="clear" w:color="auto" w:fill="FAFAF8"/>
              </w:rPr>
              <w:t xml:space="preserve">Контрольно-счетная палата городского округа - город Волжский </w:t>
            </w:r>
          </w:p>
        </w:tc>
        <w:tc>
          <w:tcPr>
            <w:tcW w:w="3290"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Решение Коллегии Контрольно-счетной палаты  г.Волжского от 05.11.2013 №8/7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hyperlink r:id="rId154" w:history="1">
              <w:r w:rsidRPr="009D3FD8">
                <w:rPr>
                  <w:rStyle w:val="af6"/>
                  <w:color w:val="000000"/>
                  <w:u w:val="none"/>
                </w:rPr>
                <w:t>http://kspvol.ru/normativnye_dokumenty/standart.html</w:t>
              </w:r>
            </w:hyperlink>
          </w:p>
          <w:p w:rsidR="00F14A0A" w:rsidRPr="009D3FD8" w:rsidRDefault="00F14A0A" w:rsidP="003467B3">
            <w:pPr>
              <w:snapToGrid w:val="0"/>
              <w:spacing w:line="256" w:lineRule="auto"/>
              <w:jc w:val="both"/>
              <w:rPr>
                <w:color w:val="000000"/>
              </w:rPr>
            </w:pPr>
          </w:p>
        </w:tc>
      </w:tr>
      <w:tr w:rsidR="00F14A0A" w:rsidRPr="006D714B" w:rsidTr="003467B3">
        <w:trPr>
          <w:trHeight w:val="70"/>
        </w:trPr>
        <w:tc>
          <w:tcPr>
            <w:tcW w:w="561" w:type="dxa"/>
            <w:tcBorders>
              <w:top w:val="single" w:sz="4" w:space="0" w:color="000000"/>
              <w:left w:val="single" w:sz="4" w:space="0" w:color="000000"/>
              <w:bottom w:val="single" w:sz="4" w:space="0" w:color="000000"/>
              <w:right w:val="nil"/>
            </w:tcBorders>
          </w:tcPr>
          <w:p w:rsidR="00F14A0A" w:rsidRPr="006D714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D714B" w:rsidRDefault="00F14A0A" w:rsidP="00E92C34">
            <w:pPr>
              <w:snapToGrid w:val="0"/>
              <w:spacing w:line="256" w:lineRule="auto"/>
              <w:jc w:val="both"/>
            </w:pPr>
            <w:r w:rsidRPr="006D714B">
              <w:t>Стандарт внешнего муниципального финансового контроля «</w:t>
            </w:r>
            <w:r w:rsidRPr="006D714B">
              <w:rPr>
                <w:bCs/>
              </w:rPr>
              <w:t>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rPr>
                <w:color w:val="000000"/>
              </w:rPr>
            </w:pPr>
            <w:r w:rsidRPr="006D714B">
              <w:rPr>
                <w:color w:val="000000"/>
                <w:shd w:val="clear" w:color="auto" w:fill="FAFAF8"/>
              </w:rPr>
              <w:t xml:space="preserve">Контрольно-счетная палата городского округа - город Волжский </w:t>
            </w:r>
          </w:p>
        </w:tc>
        <w:tc>
          <w:tcPr>
            <w:tcW w:w="3290"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Решение Коллегии Контрольно-счетной палаты   г.Волжского от 05.11.2013 №8/7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hyperlink r:id="rId155" w:history="1">
              <w:r w:rsidRPr="009D3FD8">
                <w:rPr>
                  <w:rStyle w:val="af6"/>
                  <w:color w:val="000000"/>
                  <w:u w:val="none"/>
                </w:rPr>
                <w:t>http://kspvol.ru/normativnye_dokumenty/standart4.html</w:t>
              </w:r>
            </w:hyperlink>
          </w:p>
          <w:p w:rsidR="00F14A0A" w:rsidRPr="009D3FD8" w:rsidRDefault="00F14A0A" w:rsidP="003467B3">
            <w:pPr>
              <w:spacing w:line="256" w:lineRule="auto"/>
              <w:jc w:val="both"/>
              <w:rPr>
                <w:color w:val="000000"/>
              </w:rPr>
            </w:pPr>
          </w:p>
        </w:tc>
      </w:tr>
      <w:tr w:rsidR="00F14A0A" w:rsidRPr="006D714B" w:rsidTr="003467B3">
        <w:trPr>
          <w:trHeight w:val="70"/>
        </w:trPr>
        <w:tc>
          <w:tcPr>
            <w:tcW w:w="561" w:type="dxa"/>
            <w:tcBorders>
              <w:top w:val="single" w:sz="4" w:space="0" w:color="000000"/>
              <w:left w:val="single" w:sz="4" w:space="0" w:color="000000"/>
              <w:bottom w:val="single" w:sz="4" w:space="0" w:color="000000"/>
              <w:right w:val="nil"/>
            </w:tcBorders>
          </w:tcPr>
          <w:p w:rsidR="00F14A0A" w:rsidRPr="006D714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D714B" w:rsidRDefault="00F14A0A" w:rsidP="00E92C34">
            <w:pPr>
              <w:snapToGrid w:val="0"/>
              <w:spacing w:line="256" w:lineRule="auto"/>
              <w:jc w:val="both"/>
            </w:pPr>
            <w:r w:rsidRPr="006D714B">
              <w:t>Стандарт внешнего муниципального финансового контроля «Аудит в сфере закупок товаров, работ, услуг для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rPr>
                <w:color w:val="000000"/>
              </w:rPr>
            </w:pPr>
            <w:r w:rsidRPr="006D714B">
              <w:rPr>
                <w:color w:val="000000"/>
                <w:shd w:val="clear" w:color="auto" w:fill="FAFAF8"/>
              </w:rPr>
              <w:t xml:space="preserve">Контрольно-счетная палата городского округа - город Волжский </w:t>
            </w:r>
          </w:p>
        </w:tc>
        <w:tc>
          <w:tcPr>
            <w:tcW w:w="3290"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Решение Коллегии Контрольно-счетной палаты  г.Волжского от 14.11.2014 №8/5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r w:rsidRPr="009D3FD8">
              <w:rPr>
                <w:rStyle w:val="af6"/>
                <w:color w:val="000000"/>
                <w:u w:val="none"/>
              </w:rPr>
              <w:t>http://kspvol.ru/normativnye_dokumenty/standart6.html</w:t>
            </w:r>
          </w:p>
          <w:p w:rsidR="00F14A0A" w:rsidRPr="009D3FD8" w:rsidRDefault="00F14A0A" w:rsidP="003467B3">
            <w:pPr>
              <w:snapToGrid w:val="0"/>
              <w:spacing w:line="256" w:lineRule="auto"/>
              <w:jc w:val="both"/>
              <w:rPr>
                <w:color w:val="000000"/>
              </w:rPr>
            </w:pPr>
          </w:p>
        </w:tc>
      </w:tr>
      <w:tr w:rsidR="00F14A0A" w:rsidRPr="006D714B" w:rsidTr="003467B3">
        <w:trPr>
          <w:trHeight w:val="70"/>
        </w:trPr>
        <w:tc>
          <w:tcPr>
            <w:tcW w:w="561" w:type="dxa"/>
            <w:tcBorders>
              <w:top w:val="single" w:sz="4" w:space="0" w:color="000000"/>
              <w:left w:val="single" w:sz="4" w:space="0" w:color="000000"/>
              <w:bottom w:val="single" w:sz="4" w:space="0" w:color="000000"/>
              <w:right w:val="nil"/>
            </w:tcBorders>
          </w:tcPr>
          <w:p w:rsidR="00F14A0A" w:rsidRPr="006D714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D714B" w:rsidRDefault="00F14A0A" w:rsidP="00E92C34">
            <w:pPr>
              <w:snapToGrid w:val="0"/>
              <w:spacing w:line="256" w:lineRule="auto"/>
              <w:jc w:val="both"/>
            </w:pPr>
            <w:r w:rsidRPr="006D714B">
              <w:t>Стандарт внешнего муниципального финансового контроля«Основные принципы оценки нарушений, выявленных в ходе контрольных мероприятий, проводимых Контрольно-счетной палатой городского округа-город Волжский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rPr>
                <w:color w:val="000000"/>
              </w:rPr>
            </w:pPr>
            <w:r w:rsidRPr="006D714B">
              <w:rPr>
                <w:color w:val="000000"/>
                <w:shd w:val="clear" w:color="auto" w:fill="FAFAF8"/>
              </w:rPr>
              <w:t xml:space="preserve">Контрольно-счетная палата городского округа - город Волжский </w:t>
            </w:r>
          </w:p>
        </w:tc>
        <w:tc>
          <w:tcPr>
            <w:tcW w:w="3290"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Решение Коллегии   Контрольно-счетной палаты   г.Волжского от 21.01.2015 №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r w:rsidRPr="009D3FD8">
              <w:rPr>
                <w:rStyle w:val="af6"/>
                <w:color w:val="000000"/>
                <w:u w:val="none"/>
              </w:rPr>
              <w:t>http://kspvol.ru/normativnye_dokumenty/standart8.html</w:t>
            </w:r>
          </w:p>
          <w:p w:rsidR="00F14A0A" w:rsidRPr="009D3FD8" w:rsidRDefault="00F14A0A" w:rsidP="003467B3">
            <w:pPr>
              <w:snapToGrid w:val="0"/>
              <w:spacing w:line="256" w:lineRule="auto"/>
              <w:jc w:val="both"/>
              <w:rPr>
                <w:color w:val="000000"/>
              </w:rPr>
            </w:pPr>
          </w:p>
        </w:tc>
      </w:tr>
      <w:tr w:rsidR="00F14A0A" w:rsidRPr="006D714B" w:rsidTr="003467B3">
        <w:trPr>
          <w:trHeight w:val="70"/>
        </w:trPr>
        <w:tc>
          <w:tcPr>
            <w:tcW w:w="561" w:type="dxa"/>
            <w:tcBorders>
              <w:top w:val="single" w:sz="4" w:space="0" w:color="000000"/>
              <w:left w:val="single" w:sz="4" w:space="0" w:color="000000"/>
              <w:bottom w:val="single" w:sz="4" w:space="0" w:color="000000"/>
              <w:right w:val="nil"/>
            </w:tcBorders>
          </w:tcPr>
          <w:p w:rsidR="00F14A0A" w:rsidRPr="006D714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Стандарт финансового контроля «Проведение мероприятий внешнего муниципального финансового контроля (аудита) финансово-хозяйственной деятельности муниципальных бюджетных (автономных) учреждений и эффективности использования ими муниципальных средств при выполнении муниципального задания</w:t>
            </w:r>
          </w:p>
        </w:tc>
        <w:tc>
          <w:tcPr>
            <w:tcW w:w="2978"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rPr>
                <w:color w:val="000000"/>
                <w:shd w:val="clear" w:color="auto" w:fill="FAFAF8"/>
              </w:rPr>
            </w:pPr>
            <w:r w:rsidRPr="006D714B">
              <w:rPr>
                <w:color w:val="000000"/>
                <w:shd w:val="clear" w:color="auto" w:fill="FAFAF8"/>
              </w:rPr>
              <w:t xml:space="preserve">Контрольно-счетная палата городского округа - город Волжский </w:t>
            </w:r>
          </w:p>
        </w:tc>
        <w:tc>
          <w:tcPr>
            <w:tcW w:w="3290" w:type="dxa"/>
            <w:tcBorders>
              <w:top w:val="single" w:sz="4" w:space="0" w:color="000000"/>
              <w:left w:val="single" w:sz="4" w:space="0" w:color="000000"/>
              <w:bottom w:val="single" w:sz="4" w:space="0" w:color="000000"/>
              <w:right w:val="nil"/>
            </w:tcBorders>
          </w:tcPr>
          <w:p w:rsidR="00F14A0A" w:rsidRPr="006D714B" w:rsidRDefault="00F14A0A" w:rsidP="003467B3">
            <w:pPr>
              <w:snapToGrid w:val="0"/>
              <w:spacing w:line="256" w:lineRule="auto"/>
              <w:jc w:val="both"/>
            </w:pPr>
            <w:r w:rsidRPr="006D714B">
              <w:t>Решение Коллегии  Контрольно-счетной палаты   г.Волжского от 09.02.2016 № 1/6-1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r w:rsidRPr="009D3FD8">
              <w:rPr>
                <w:rStyle w:val="af6"/>
                <w:color w:val="000000"/>
                <w:u w:val="none"/>
              </w:rPr>
              <w:t>http://kspvol.ru/normativnye_dokumenty/standart9.html</w:t>
            </w:r>
          </w:p>
          <w:p w:rsidR="00F14A0A" w:rsidRPr="009D3FD8" w:rsidRDefault="00F14A0A" w:rsidP="003467B3">
            <w:pPr>
              <w:snapToGrid w:val="0"/>
              <w:spacing w:line="256" w:lineRule="auto"/>
              <w:jc w:val="both"/>
              <w:rPr>
                <w:color w:val="000000"/>
              </w:rPr>
            </w:pP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Стандарт внешнего муниципального финансового контроля «Проведение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color w:val="000000"/>
                <w:shd w:val="clear" w:color="auto" w:fill="FAFAF8"/>
              </w:rPr>
            </w:pPr>
            <w:r w:rsidRPr="00506884">
              <w:rPr>
                <w:rFonts w:eastAsia="Calibri"/>
              </w:rPr>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района № 13 от 06.08.2013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t>www.agmr.ru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rPr>
              <w:t>Стандарт организации деятельности «Планирование работы Контрольно – счетной палаты Городищенского муниципального района»</w:t>
            </w:r>
          </w:p>
          <w:p w:rsidR="00F14A0A" w:rsidRPr="00506884"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rPr>
            </w:pPr>
            <w:r w:rsidRPr="00506884">
              <w:rPr>
                <w:rFonts w:eastAsia="Calibri"/>
              </w:rPr>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района   № 13 от 06.08.2013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t>www</w:t>
            </w:r>
            <w:r w:rsidRPr="00506884">
              <w:rPr>
                <w:rFonts w:eastAsia="Calibri"/>
                <w:color w:val="000000"/>
              </w:rPr>
              <w:t>.</w:t>
            </w:r>
            <w:r w:rsidRPr="00506884">
              <w:rPr>
                <w:rFonts w:eastAsia="Calibri"/>
                <w:color w:val="000000"/>
                <w:lang w:val="en-US"/>
              </w:rPr>
              <w:t>agmr</w:t>
            </w:r>
            <w:r w:rsidRPr="00506884">
              <w:rPr>
                <w:rFonts w:eastAsia="Calibri"/>
                <w:color w:val="000000"/>
              </w:rPr>
              <w:t>.</w:t>
            </w:r>
            <w:r w:rsidRPr="00506884">
              <w:rPr>
                <w:rFonts w:eastAsia="Calibri"/>
                <w:color w:val="000000"/>
                <w:lang w:val="en-US"/>
              </w:rPr>
              <w:t>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rPr>
              <w:t>Стандарт внешнего муниципального финансового контроля «Экспертиза проекта бюджета на очередной финансовый год и плановый период»</w:t>
            </w:r>
          </w:p>
          <w:p w:rsidR="00F14A0A" w:rsidRPr="0050688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rPr>
            </w:pPr>
            <w:r w:rsidRPr="00506884">
              <w:rPr>
                <w:rFonts w:eastAsia="Calibri"/>
              </w:rPr>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района  № 17  от 27.12.2019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t>www.agmr.ru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rPr>
              <w:t>Стандарт проведения внешней проверки годового отчета об исполнении бюджета Городищенского муниципального района Волгоградской области</w:t>
            </w:r>
          </w:p>
          <w:p w:rsidR="00F14A0A" w:rsidRPr="0050688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rPr>
            </w:pPr>
            <w:r w:rsidRPr="00506884">
              <w:rPr>
                <w:rFonts w:eastAsia="Calibri"/>
              </w:rPr>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района   № 17 от 27.12. 2019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t>www.agmr.ru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rPr>
              <w:t>Стандарт внешнего муниципального финансового контроля «Аудит в сфере закупок товаров, работ, услуг для муниципальных нужд»</w:t>
            </w:r>
          </w:p>
          <w:p w:rsidR="00F14A0A" w:rsidRPr="0050688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rPr>
            </w:pPr>
            <w:r w:rsidRPr="00506884">
              <w:rPr>
                <w:rFonts w:eastAsia="Calibri"/>
              </w:rPr>
              <w:lastRenderedPageBreak/>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w:t>
            </w:r>
            <w:r w:rsidRPr="00506884">
              <w:rPr>
                <w:rFonts w:eastAsia="Calibri"/>
              </w:rPr>
              <w:lastRenderedPageBreak/>
              <w:t xml:space="preserve">района   № 8 от 22.12.2014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lastRenderedPageBreak/>
              <w:t>www</w:t>
            </w:r>
            <w:r w:rsidRPr="00506884">
              <w:rPr>
                <w:rFonts w:eastAsia="Calibri"/>
                <w:color w:val="000000"/>
              </w:rPr>
              <w:t>.</w:t>
            </w:r>
            <w:r w:rsidRPr="00506884">
              <w:rPr>
                <w:rFonts w:eastAsia="Calibri"/>
                <w:color w:val="000000"/>
                <w:lang w:val="en-US"/>
              </w:rPr>
              <w:t>agmr</w:t>
            </w:r>
            <w:r w:rsidRPr="00506884">
              <w:rPr>
                <w:rFonts w:eastAsia="Calibri"/>
                <w:color w:val="000000"/>
              </w:rPr>
              <w:t>.</w:t>
            </w:r>
            <w:r w:rsidRPr="00506884">
              <w:rPr>
                <w:rFonts w:eastAsia="Calibri"/>
                <w:color w:val="000000"/>
                <w:lang w:val="en-US"/>
              </w:rPr>
              <w:t>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rPr>
              <w:t>Стандарт внешнего муниципального финансового контроля «Проведение экспертно – аналитического мероприятия»</w:t>
            </w:r>
          </w:p>
          <w:p w:rsidR="00F14A0A" w:rsidRPr="0050688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rPr>
            </w:pPr>
            <w:r w:rsidRPr="00506884">
              <w:rPr>
                <w:rFonts w:eastAsia="Calibri"/>
              </w:rPr>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района   № 13 от 06.08.2013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t>www</w:t>
            </w:r>
            <w:r w:rsidRPr="00506884">
              <w:rPr>
                <w:rFonts w:eastAsia="Calibri"/>
                <w:color w:val="000000"/>
              </w:rPr>
              <w:t>.</w:t>
            </w:r>
            <w:r w:rsidRPr="00506884">
              <w:rPr>
                <w:rFonts w:eastAsia="Calibri"/>
                <w:color w:val="000000"/>
                <w:lang w:val="en-US"/>
              </w:rPr>
              <w:t>agmr</w:t>
            </w:r>
            <w:r w:rsidRPr="00506884">
              <w:rPr>
                <w:rFonts w:eastAsia="Calibri"/>
                <w:color w:val="000000"/>
              </w:rPr>
              <w:t>.</w:t>
            </w:r>
            <w:r w:rsidRPr="00506884">
              <w:rPr>
                <w:rFonts w:eastAsia="Calibri"/>
                <w:color w:val="000000"/>
                <w:lang w:val="en-US"/>
              </w:rPr>
              <w:t>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rPr>
              <w:t>Стандарт внешнего муниципального финансового контроля «Финансово –экономическая экспертиза проектов муниципальных программ»</w:t>
            </w:r>
          </w:p>
          <w:p w:rsidR="00F14A0A" w:rsidRPr="00506884"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rPr>
            </w:pPr>
            <w:r w:rsidRPr="00506884">
              <w:rPr>
                <w:rFonts w:eastAsia="Calibri"/>
              </w:rPr>
              <w:t>Контрольно – счетная палата  Городищенского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rPr>
                <w:rFonts w:eastAsia="Calibri"/>
              </w:rPr>
              <w:t xml:space="preserve">распоряжение председателя                                                                          Контрольно-счетной палаты                                                                              Городищенского муниципального района № 13 от 06.08.2013 г.                                                                            </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rFonts w:eastAsia="Calibri"/>
                <w:color w:val="000000"/>
                <w:lang w:val="en-US"/>
              </w:rPr>
              <w:t>www</w:t>
            </w:r>
            <w:r w:rsidRPr="00506884">
              <w:rPr>
                <w:rFonts w:eastAsia="Calibri"/>
                <w:color w:val="000000"/>
              </w:rPr>
              <w:t>.</w:t>
            </w:r>
            <w:r w:rsidRPr="00506884">
              <w:rPr>
                <w:rFonts w:eastAsia="Calibri"/>
                <w:color w:val="000000"/>
                <w:lang w:val="en-US"/>
              </w:rPr>
              <w:t>agmr</w:t>
            </w:r>
            <w:r w:rsidRPr="00506884">
              <w:rPr>
                <w:rFonts w:eastAsia="Calibri"/>
                <w:color w:val="000000"/>
              </w:rPr>
              <w:t>.</w:t>
            </w:r>
            <w:r w:rsidRPr="00506884">
              <w:rPr>
                <w:rFonts w:eastAsia="Calibri"/>
                <w:color w:val="000000"/>
                <w:lang w:val="en-US"/>
              </w:rPr>
              <w:t>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Стандарт организации деятельности «Планирование работы Контрольно-ревизионной комиссии Дубовского муниципального района»</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t>Утвержден распоряжением председателя Контрольно-ревизионной комиссии Дубовского муниципального района от 25.09.2013  № 36</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Стандарт финансового контроля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t>Утвержден распоряжением председателя Контрольно-ревизионной комиссии Дубовского муниципального района от 25.09.2013  № 37</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Стандарт финансового контроля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t>Утвержден распоряжением председателя Контрольно-ревизионной комиссии Дубовского муниципального района от 25.09.2013  № 38</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 xml:space="preserve">Стандарт финансового контроля «Финансово-экономическая экспертиза проектов муниципальных программ» </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t>Утвержден распоряжением председателя Контрольно-ревизионной комиссии Дубовского муниципального района от 30.09.2013  № 40</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Стандарт организации деятельности «Подготовка отчета о работе Контрольно-ревизионной комиссии Дубовского муниципального района»</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t>Утвержден распоряжением председателя Контрольно-ревизионной комиссии Дубовского муниципального района от 30.09.2013  № 41</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Стандарт финансового контроля (СФК) по выявлению коррупционных фактов в деятельности органов местного самоуправления, муниципальных учреждений и их должностных лиц</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t>Утвержден председателем Контрольно-ревизионной комиссии Дубовского муниципального района 25.08.2015</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pacing w:line="256" w:lineRule="auto"/>
              <w:jc w:val="both"/>
              <w:rPr>
                <w:rFonts w:eastAsia="Calibri"/>
              </w:rPr>
            </w:pPr>
            <w:r w:rsidRPr="00D71E37">
              <w:rPr>
                <w:rFonts w:eastAsia="Calibri"/>
              </w:rPr>
              <w:t>Стандарт финансового контроля (СФК) «Аудит в сфере закупок товаров, работ, услуг для муниципальных нужд»</w:t>
            </w:r>
          </w:p>
        </w:tc>
        <w:tc>
          <w:tcPr>
            <w:tcW w:w="2978"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rPr>
                <w:rFonts w:eastAsia="Calibri"/>
              </w:rPr>
              <w:t xml:space="preserve">Контрольно-ревизионная комиссия Дубовского </w:t>
            </w:r>
            <w:r w:rsidRPr="00D71E37">
              <w:rPr>
                <w:rFonts w:eastAsia="Calibri"/>
              </w:rPr>
              <w:lastRenderedPageBreak/>
              <w:t>муниципального района</w:t>
            </w:r>
          </w:p>
        </w:tc>
        <w:tc>
          <w:tcPr>
            <w:tcW w:w="3290" w:type="dxa"/>
            <w:tcBorders>
              <w:top w:val="single" w:sz="4" w:space="0" w:color="000000"/>
              <w:left w:val="single" w:sz="4" w:space="0" w:color="000000"/>
              <w:bottom w:val="single" w:sz="4" w:space="0" w:color="000000"/>
              <w:right w:val="nil"/>
            </w:tcBorders>
            <w:shd w:val="clear" w:color="auto" w:fill="auto"/>
          </w:tcPr>
          <w:p w:rsidR="00F14A0A" w:rsidRPr="00D71E37" w:rsidRDefault="00F14A0A" w:rsidP="003467B3">
            <w:pPr>
              <w:snapToGrid w:val="0"/>
              <w:spacing w:line="256" w:lineRule="auto"/>
              <w:jc w:val="both"/>
              <w:rPr>
                <w:rFonts w:eastAsia="Calibri"/>
              </w:rPr>
            </w:pPr>
            <w:r w:rsidRPr="00D71E37">
              <w:lastRenderedPageBreak/>
              <w:t xml:space="preserve">Утвержден председателем Контрольно-ревизионной комиссии </w:t>
            </w:r>
            <w:r w:rsidRPr="00D71E37">
              <w:lastRenderedPageBreak/>
              <w:t>Дубовского муниципального района 25.08.2015</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rPr>
                <w:rFonts w:eastAsia="Calibri"/>
              </w:rPr>
            </w:pPr>
            <w:r w:rsidRPr="00D71E37">
              <w:rPr>
                <w:rFonts w:eastAsia="Calibri"/>
              </w:rPr>
              <w:t>Стандарт финансового контроля (СФК)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r w:rsidRPr="00D71E37">
              <w:rPr>
                <w:rFonts w:eastAsia="Calibri"/>
              </w:rPr>
              <w:t>Контрольно-ревизионная комиссия Дубовского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r w:rsidRPr="00D71E37">
              <w:t>Утвержден председателем Контрольно-ревизионной комиссии Дубовского муниципального района 25.08.2015</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Fonts w:eastAsia="Calibri"/>
              </w:rPr>
            </w:pPr>
          </w:p>
          <w:p w:rsidR="00F14A0A" w:rsidRPr="00D71E37" w:rsidRDefault="00F14A0A" w:rsidP="003467B3">
            <w:pPr>
              <w:spacing w:line="256" w:lineRule="auto"/>
              <w:jc w:val="both"/>
              <w:rPr>
                <w:rFonts w:eastAsia="Calibri"/>
                <w:color w:val="000000"/>
              </w:rPr>
            </w:pPr>
            <w:r w:rsidRPr="00D71E37">
              <w:rPr>
                <w:rFonts w:eastAsia="Calibri"/>
              </w:rPr>
              <w:t>http://www.dubovreg.ru/</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Порядок проведения комплекса проверок исполнения бюджета и подготовки заключения на отчет об исполнении бюджета Жирновского муниципального района за год</w:t>
            </w: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r w:rsidRPr="00D71E37">
              <w:rPr>
                <w:rFonts w:eastAsia="Calibri"/>
              </w:rPr>
              <w:t>Распоряжение КСП Жирновского района Волгоградской области от 04.03.2015г. №01-22/7</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p>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r w:rsidRPr="00D71E37">
              <w:rPr>
                <w:rStyle w:val="af6"/>
                <w:color w:val="000000"/>
                <w:u w:val="none"/>
              </w:rPr>
              <w:t xml:space="preserve"> </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 xml:space="preserve">Экспертиза проекта бюджета Жирновского муниципального района на очередной финансовый год и плановый период </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pPr>
            <w:r w:rsidRPr="00D71E37">
              <w:rPr>
                <w:rFonts w:eastAsia="Calibri"/>
              </w:rPr>
              <w:t>Распоряжение КСП Жирновского района Волго</w:t>
            </w:r>
            <w:r w:rsidR="00F47C85">
              <w:rPr>
                <w:rFonts w:eastAsia="Calibri"/>
              </w:rPr>
              <w:t>градской области от 12.08.2015</w:t>
            </w:r>
            <w:r w:rsidRPr="00D71E37">
              <w:rPr>
                <w:rFonts w:eastAsia="Calibri"/>
              </w:rPr>
              <w:t xml:space="preserve"> №01-22/28</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Проведение оперативного контроля за исполнением местного бюджета</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pPr>
            <w:r w:rsidRPr="00D71E37">
              <w:rPr>
                <w:rFonts w:eastAsia="Calibri"/>
              </w:rPr>
              <w:t>Распоряжение КСП Жирновского района Волг</w:t>
            </w:r>
            <w:r w:rsidR="00F47C85">
              <w:rPr>
                <w:rFonts w:eastAsia="Calibri"/>
              </w:rPr>
              <w:t>оградской области от 17.08.2015</w:t>
            </w:r>
            <w:r w:rsidRPr="00D71E37">
              <w:rPr>
                <w:rFonts w:eastAsia="Calibri"/>
              </w:rPr>
              <w:t xml:space="preserve"> №01-22/30</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Общие правила проведения экспертно-аналитического мероприятия</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pPr>
            <w:r w:rsidRPr="00D71E37">
              <w:rPr>
                <w:rFonts w:eastAsia="Calibri"/>
              </w:rPr>
              <w:t>Распоряжение КСП Жирновского района Волгоградской области от 14.10.2016 №01-22/21</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Финансово-экономическая экспертиза проектов муниципальных программ</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pPr>
            <w:r w:rsidRPr="00D71E37">
              <w:rPr>
                <w:rFonts w:eastAsia="Calibri"/>
              </w:rPr>
              <w:t>Распоряжение КСП Жирновского района Волгоградской области от 27.12.2017 №01-22/40</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Проведение аудита эффективности использования бюджетных средств</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pPr>
            <w:r w:rsidRPr="00D71E37">
              <w:rPr>
                <w:rFonts w:eastAsia="Calibri"/>
              </w:rPr>
              <w:t>Распоряжение КСП Жирновского района Волгоградской области от 27.12.2017 №01-22/41</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rPr>
                <w:rFonts w:eastAsia="Calibri"/>
              </w:rPr>
            </w:pPr>
            <w:r w:rsidRPr="00D71E37">
              <w:rPr>
                <w:rFonts w:eastAsia="Calibri"/>
              </w:rPr>
              <w:t>Проведение мероприятий внешнего муниципального финансового контроля (аудита) финансово-хозяйственной деятельности муниципальных (автономных) бюджетных учреждений и эффективности использования ими муниципальных средств при выполнении муниципального задания</w:t>
            </w: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p>
          <w:p w:rsidR="00F14A0A" w:rsidRPr="00D71E37" w:rsidRDefault="00F14A0A" w:rsidP="003467B3">
            <w:pPr>
              <w:snapToGrid w:val="0"/>
              <w:spacing w:line="256" w:lineRule="auto"/>
              <w:jc w:val="both"/>
              <w:rPr>
                <w:rFonts w:eastAsia="Calibri"/>
              </w:rPr>
            </w:pPr>
            <w:r w:rsidRPr="00D71E37">
              <w:rPr>
                <w:rFonts w:eastAsia="Calibri"/>
              </w:rPr>
              <w:t>Контрольно-счетная палата Жирновского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p>
          <w:p w:rsidR="00F14A0A" w:rsidRPr="00D71E37" w:rsidRDefault="00F14A0A" w:rsidP="00F47C85">
            <w:pPr>
              <w:snapToGrid w:val="0"/>
              <w:spacing w:line="256" w:lineRule="auto"/>
              <w:jc w:val="both"/>
              <w:rPr>
                <w:rFonts w:eastAsia="Calibri"/>
              </w:rPr>
            </w:pPr>
            <w:r w:rsidRPr="00D71E37">
              <w:rPr>
                <w:rFonts w:eastAsia="Calibri"/>
              </w:rPr>
              <w:t>Распоряжение КСП Жирновского района Волгоградской области от 28.12.2018 №01-22/45</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rPr>
                <w:rFonts w:eastAsia="Calibri"/>
              </w:rPr>
            </w:pPr>
            <w:r w:rsidRPr="00D71E37">
              <w:rPr>
                <w:rFonts w:eastAsia="Calibri"/>
              </w:rPr>
              <w:t>Осуществление мер противодействия коррупции в рамках проведения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rPr>
            </w:pPr>
            <w:r w:rsidRPr="00D71E37">
              <w:rPr>
                <w:rFonts w:eastAsia="Calibri"/>
              </w:rPr>
              <w:t>Контрольно-счетная палата Жирновского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rPr>
                <w:rFonts w:eastAsia="Calibri"/>
              </w:rPr>
            </w:pPr>
            <w:r w:rsidRPr="00D71E37">
              <w:rPr>
                <w:rFonts w:eastAsia="Calibri"/>
              </w:rPr>
              <w:t>Распоряжение КСП Жирновского района Волгоградской области от 11.03.2019 №01-22/14</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napToGrid w:val="0"/>
              <w:jc w:val="both"/>
            </w:pPr>
            <w:r w:rsidRPr="00D71E37">
              <w:rPr>
                <w:bCs/>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jc w:val="both"/>
            </w:pPr>
            <w:r w:rsidRPr="00D71E37">
              <w:rPr>
                <w:rFonts w:eastAsia="Calibri"/>
                <w:bCs/>
              </w:rPr>
              <w:t xml:space="preserve">КСП Жирновского муниципального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jc w:val="both"/>
            </w:pPr>
            <w:r w:rsidRPr="00D71E37">
              <w:rPr>
                <w:bCs/>
              </w:rPr>
              <w:t>Распоряжение КСП Жирновского муниципального района Волгоградской области от  24.12.2021 №01-22/27</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Порядок планирования деятельности в контрольно-счетной палате Жирновского муниципального района</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t xml:space="preserve">Контрольно-счетная палата 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pPr>
            <w:r w:rsidRPr="00D71E37">
              <w:rPr>
                <w:rFonts w:eastAsia="Calibri"/>
              </w:rPr>
              <w:t>Распоряжение КСП Жирновского района Волгоградской области от 24.09.2013 №01-22/22</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t>https://admzhirn.ru/ksp</w:t>
            </w:r>
          </w:p>
        </w:tc>
      </w:tr>
      <w:tr w:rsidR="00F14A0A" w:rsidRPr="00D71E37"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E3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E37" w:rsidRDefault="00F14A0A" w:rsidP="003467B3">
            <w:pPr>
              <w:spacing w:line="256" w:lineRule="auto"/>
              <w:jc w:val="both"/>
            </w:pPr>
            <w:r w:rsidRPr="00D71E37">
              <w:rPr>
                <w:rFonts w:eastAsia="Calibri"/>
              </w:rPr>
              <w:t xml:space="preserve">Подготовка отчета о работе контрольно-счетной палаты </w:t>
            </w:r>
            <w:r w:rsidRPr="00D71E37">
              <w:rPr>
                <w:rFonts w:eastAsia="Calibri"/>
              </w:rPr>
              <w:lastRenderedPageBreak/>
              <w:t>Жирновского муниципального района</w:t>
            </w:r>
          </w:p>
          <w:p w:rsidR="00F14A0A" w:rsidRPr="00D71E3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D71E37" w:rsidRDefault="00F14A0A" w:rsidP="003467B3">
            <w:pPr>
              <w:snapToGrid w:val="0"/>
              <w:spacing w:line="256" w:lineRule="auto"/>
              <w:jc w:val="both"/>
              <w:rPr>
                <w:rFonts w:eastAsia="Calibri"/>
                <w:b/>
              </w:rPr>
            </w:pPr>
            <w:r w:rsidRPr="00D71E37">
              <w:rPr>
                <w:rFonts w:eastAsia="Calibri"/>
              </w:rPr>
              <w:lastRenderedPageBreak/>
              <w:t xml:space="preserve">Контрольно-счетная палата </w:t>
            </w:r>
            <w:r w:rsidRPr="00D71E37">
              <w:rPr>
                <w:rFonts w:eastAsia="Calibri"/>
              </w:rPr>
              <w:lastRenderedPageBreak/>
              <w:t xml:space="preserve">Жирновского района Волгоградской области </w:t>
            </w:r>
          </w:p>
        </w:tc>
        <w:tc>
          <w:tcPr>
            <w:tcW w:w="3290" w:type="dxa"/>
            <w:tcBorders>
              <w:top w:val="single" w:sz="4" w:space="0" w:color="000000"/>
              <w:left w:val="single" w:sz="4" w:space="0" w:color="000000"/>
              <w:bottom w:val="single" w:sz="4" w:space="0" w:color="000000"/>
              <w:right w:val="nil"/>
            </w:tcBorders>
          </w:tcPr>
          <w:p w:rsidR="00F14A0A" w:rsidRPr="00D71E37" w:rsidRDefault="00F14A0A" w:rsidP="00F47C85">
            <w:pPr>
              <w:snapToGrid w:val="0"/>
              <w:spacing w:line="256" w:lineRule="auto"/>
              <w:jc w:val="both"/>
            </w:pPr>
            <w:r w:rsidRPr="00D71E37">
              <w:rPr>
                <w:rFonts w:eastAsia="Calibri"/>
              </w:rPr>
              <w:lastRenderedPageBreak/>
              <w:t xml:space="preserve">Распоряжение КСП Жирновского </w:t>
            </w:r>
            <w:r w:rsidRPr="00D71E37">
              <w:rPr>
                <w:rFonts w:eastAsia="Calibri"/>
              </w:rPr>
              <w:lastRenderedPageBreak/>
              <w:t>района Волгоградской области от 11.08.2015 №01-22/27</w:t>
            </w:r>
          </w:p>
        </w:tc>
        <w:tc>
          <w:tcPr>
            <w:tcW w:w="2949" w:type="dxa"/>
            <w:tcBorders>
              <w:top w:val="single" w:sz="4" w:space="0" w:color="000000"/>
              <w:left w:val="single" w:sz="4" w:space="0" w:color="000000"/>
              <w:bottom w:val="single" w:sz="4" w:space="0" w:color="000000"/>
              <w:right w:val="single" w:sz="4" w:space="0" w:color="000000"/>
            </w:tcBorders>
          </w:tcPr>
          <w:p w:rsidR="00F14A0A" w:rsidRPr="00D71E37" w:rsidRDefault="00F14A0A" w:rsidP="003467B3">
            <w:pPr>
              <w:spacing w:line="256" w:lineRule="auto"/>
              <w:jc w:val="both"/>
              <w:rPr>
                <w:rStyle w:val="af6"/>
                <w:color w:val="000000"/>
                <w:u w:val="none"/>
              </w:rPr>
            </w:pPr>
            <w:r w:rsidRPr="00D71E37">
              <w:rPr>
                <w:rFonts w:eastAsia="Calibri"/>
                <w:lang w:val="en-US"/>
              </w:rPr>
              <w:lastRenderedPageBreak/>
              <w:t>https://admzhirn.ru/ksp</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«Общие правила проведения контрольного мероприятия»</w:t>
            </w:r>
          </w:p>
          <w:p w:rsidR="00F14A0A" w:rsidRPr="00C54F0C"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от 23.08.2013</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p>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«Общие правила проведения экспертно-аналитического мероприятия»</w:t>
            </w:r>
          </w:p>
          <w:p w:rsidR="00F14A0A" w:rsidRPr="00C54F0C"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3C1970" w:rsidP="00F47C85">
            <w:pPr>
              <w:snapToGrid w:val="0"/>
              <w:spacing w:line="256" w:lineRule="auto"/>
              <w:jc w:val="both"/>
            </w:pPr>
            <w:r>
              <w:rPr>
                <w:rFonts w:eastAsia="Calibri"/>
              </w:rPr>
              <w:t xml:space="preserve">Распоряжение </w:t>
            </w:r>
            <w:r w:rsidR="00F14A0A" w:rsidRPr="00C54F0C">
              <w:rPr>
                <w:rFonts w:eastAsia="Calibri"/>
              </w:rPr>
              <w:t>Контрольно – счетной палаты Калачевского муниципального района от 23.08.2013</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p w:rsidR="00F14A0A" w:rsidRPr="00C54F0C" w:rsidRDefault="00F14A0A" w:rsidP="003467B3">
            <w:pPr>
              <w:spacing w:line="256" w:lineRule="auto"/>
              <w:jc w:val="center"/>
              <w:rPr>
                <w:rStyle w:val="af6"/>
                <w:color w:val="000000"/>
                <w:u w:val="none"/>
              </w:rPr>
            </w:pP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«Проведение аудита эффективности использования муниципальных средств Калачевского муниципального района»</w:t>
            </w:r>
          </w:p>
          <w:p w:rsidR="00F14A0A" w:rsidRPr="00C54F0C"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от 23.08.2013</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«Проведение аудита в сфере закупок товаров, работ, услуг для обеспечения муниципальных нужд»</w:t>
            </w:r>
          </w:p>
          <w:p w:rsidR="00F14A0A" w:rsidRPr="00C54F0C"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05.05.2014</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«Финансово-экономическая экспертиза проектов муниципальных программ»</w:t>
            </w:r>
          </w:p>
          <w:p w:rsidR="00F14A0A" w:rsidRPr="00C54F0C"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25.08.2015</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«Проведение оперативного контроля за исполнением местного бюджета»</w:t>
            </w:r>
          </w:p>
          <w:p w:rsidR="00F14A0A" w:rsidRPr="00C54F0C"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25.08.2015</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«Экспертиза проекта бюджета Калачевского муниципального района на очередной финансовый год и на плановый период»</w:t>
            </w:r>
          </w:p>
          <w:p w:rsidR="00F14A0A" w:rsidRPr="00C54F0C"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25.08.2015</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«Контроль реализации результатов контрольных и экспертно-аналитических мероприятий, проведенных контрольно-счетной палатой Калачевского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F47C85">
            <w:pPr>
              <w:snapToGrid w:val="0"/>
              <w:spacing w:line="256" w:lineRule="auto"/>
              <w:jc w:val="both"/>
            </w:pPr>
            <w:r w:rsidRPr="00C54F0C">
              <w:rPr>
                <w:rFonts w:eastAsia="Calibri"/>
              </w:rPr>
              <w:t>Распоряжение  Контрольно – счетной палаты Калачевского муниципального района 20.07.2018</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C1970">
            <w:pPr>
              <w:spacing w:line="256" w:lineRule="auto"/>
              <w:jc w:val="both"/>
            </w:pPr>
            <w:r w:rsidRPr="00C54F0C">
              <w:t>«Порядок организации методологического обеспечения деятельности Контрольно-счетной палаты  Калачевского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3C1970">
            <w:pPr>
              <w:snapToGrid w:val="0"/>
              <w:spacing w:line="256" w:lineRule="auto"/>
              <w:jc w:val="both"/>
            </w:pPr>
            <w:r w:rsidRPr="00C54F0C">
              <w:rPr>
                <w:rFonts w:eastAsia="Calibri"/>
              </w:rPr>
              <w:t>Распоряжение  Контрольно – счетной палаты Калачевского муниципального района 23.08.2013</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«Планирование работы Контрольно-счетной палаты Калачевского муниципального района»</w:t>
            </w:r>
          </w:p>
          <w:p w:rsidR="00F14A0A" w:rsidRPr="00C54F0C"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3C1970">
            <w:pPr>
              <w:snapToGrid w:val="0"/>
              <w:spacing w:line="256" w:lineRule="auto"/>
              <w:jc w:val="both"/>
            </w:pPr>
            <w:r w:rsidRPr="00C54F0C">
              <w:rPr>
                <w:rFonts w:eastAsia="Calibri"/>
              </w:rPr>
              <w:t>Распоряжение  Контрольно – счетной палаты Калачевского муниципального района 23.08.2013</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rPr>
            </w:pPr>
            <w:r w:rsidRPr="00C54F0C">
              <w:rPr>
                <w:rFonts w:eastAsia="Calibri"/>
              </w:rPr>
              <w:t xml:space="preserve">«Подготовка отчета </w:t>
            </w:r>
            <w:r w:rsidRPr="00C54F0C">
              <w:rPr>
                <w:rFonts w:eastAsia="Calibri"/>
                <w:iCs/>
              </w:rPr>
              <w:t>о работе Контрольно-счетной палаты Калачевского муниципального района»</w:t>
            </w:r>
          </w:p>
          <w:p w:rsidR="00F14A0A" w:rsidRPr="00C54F0C"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rPr>
                <w:rFonts w:eastAsia="Calibri"/>
                <w:b/>
              </w:rPr>
            </w:pPr>
            <w:r w:rsidRPr="00C54F0C">
              <w:rPr>
                <w:rFonts w:eastAsia="Calibri"/>
              </w:rPr>
              <w:t>Контрольно – счетная палата 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3C1970">
            <w:pPr>
              <w:snapToGrid w:val="0"/>
              <w:spacing w:line="256" w:lineRule="auto"/>
              <w:jc w:val="both"/>
            </w:pPr>
            <w:r w:rsidRPr="00C54F0C">
              <w:rPr>
                <w:rFonts w:eastAsia="Calibri"/>
              </w:rPr>
              <w:t>Распоряжение  Контрольно – счетной палаты Калачевского муниципального района 23.08.2013</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pacing w:line="256" w:lineRule="auto"/>
              <w:jc w:val="center"/>
              <w:rPr>
                <w:rStyle w:val="af6"/>
                <w:color w:val="000000"/>
                <w:u w:val="none"/>
              </w:rPr>
            </w:pPr>
            <w:r w:rsidRPr="00C54F0C">
              <w:rPr>
                <w:rStyle w:val="af6"/>
                <w:color w:val="000000"/>
                <w:u w:val="none"/>
              </w:rPr>
              <w:t>-</w:t>
            </w:r>
          </w:p>
        </w:tc>
      </w:tr>
      <w:tr w:rsidR="00F14A0A" w:rsidRPr="00C54F0C" w:rsidTr="003467B3">
        <w:trPr>
          <w:trHeight w:val="70"/>
        </w:trPr>
        <w:tc>
          <w:tcPr>
            <w:tcW w:w="561" w:type="dxa"/>
            <w:tcBorders>
              <w:top w:val="single" w:sz="4" w:space="0" w:color="000000"/>
              <w:left w:val="single" w:sz="4" w:space="0" w:color="000000"/>
              <w:bottom w:val="single" w:sz="4" w:space="0" w:color="000000"/>
              <w:right w:val="nil"/>
            </w:tcBorders>
          </w:tcPr>
          <w:p w:rsidR="00F14A0A" w:rsidRPr="00C54F0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54F0C" w:rsidRDefault="00F14A0A" w:rsidP="003467B3">
            <w:pPr>
              <w:spacing w:line="256" w:lineRule="auto"/>
              <w:jc w:val="both"/>
            </w:pPr>
            <w:r w:rsidRPr="00C54F0C">
              <w:rPr>
                <w:rFonts w:eastAsia="Calibri"/>
              </w:rPr>
              <w:t xml:space="preserve">«Порядок выявления административных правонарушений, </w:t>
            </w:r>
            <w:r w:rsidRPr="00C54F0C">
              <w:rPr>
                <w:rFonts w:eastAsia="Calibri"/>
              </w:rPr>
              <w:lastRenderedPageBreak/>
              <w:t>составления и направления в суд протоколов об административных правонарушениях должностными лицами контрольно-счетной палаты Калачевского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C54F0C" w:rsidRDefault="00F14A0A" w:rsidP="003467B3">
            <w:pPr>
              <w:snapToGrid w:val="0"/>
              <w:spacing w:line="256" w:lineRule="auto"/>
              <w:jc w:val="both"/>
            </w:pPr>
            <w:r w:rsidRPr="00C54F0C">
              <w:rPr>
                <w:rFonts w:eastAsia="Calibri"/>
              </w:rPr>
              <w:lastRenderedPageBreak/>
              <w:t xml:space="preserve">Контрольно – счетная палата </w:t>
            </w:r>
            <w:r w:rsidRPr="00C54F0C">
              <w:rPr>
                <w:rFonts w:eastAsia="Calibri"/>
              </w:rPr>
              <w:lastRenderedPageBreak/>
              <w:t>Калачевского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C54F0C" w:rsidRDefault="00F14A0A" w:rsidP="003C1970">
            <w:pPr>
              <w:snapToGrid w:val="0"/>
              <w:spacing w:line="256" w:lineRule="auto"/>
              <w:jc w:val="both"/>
            </w:pPr>
            <w:r w:rsidRPr="00C54F0C">
              <w:rPr>
                <w:rFonts w:eastAsia="Calibri"/>
              </w:rPr>
              <w:lastRenderedPageBreak/>
              <w:t xml:space="preserve">Распоряжение  Контрольно – </w:t>
            </w:r>
            <w:r w:rsidRPr="00C54F0C">
              <w:rPr>
                <w:rFonts w:eastAsia="Calibri"/>
              </w:rPr>
              <w:lastRenderedPageBreak/>
              <w:t>счетной палаты Калачевского муниципального района 20.07.2018</w:t>
            </w:r>
          </w:p>
        </w:tc>
        <w:tc>
          <w:tcPr>
            <w:tcW w:w="2949" w:type="dxa"/>
            <w:tcBorders>
              <w:top w:val="single" w:sz="4" w:space="0" w:color="000000"/>
              <w:left w:val="single" w:sz="4" w:space="0" w:color="000000"/>
              <w:bottom w:val="single" w:sz="4" w:space="0" w:color="000000"/>
              <w:right w:val="single" w:sz="4" w:space="0" w:color="000000"/>
            </w:tcBorders>
          </w:tcPr>
          <w:p w:rsidR="00F14A0A" w:rsidRPr="00C54F0C" w:rsidRDefault="00F14A0A" w:rsidP="003467B3">
            <w:pPr>
              <w:snapToGrid w:val="0"/>
              <w:spacing w:line="256" w:lineRule="auto"/>
              <w:jc w:val="center"/>
            </w:pPr>
            <w:r w:rsidRPr="00C54F0C">
              <w:lastRenderedPageBreak/>
              <w:t>-</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pPr>
            <w:r w:rsidRPr="00706D36">
              <w:t>Стандарт финансового контроля «Общие правила проведения контрольного мероприятия»</w:t>
            </w:r>
          </w:p>
          <w:p w:rsidR="00F14A0A" w:rsidRPr="00706D36" w:rsidRDefault="00F14A0A" w:rsidP="003467B3">
            <w:pPr>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jc w:val="both"/>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jc w:val="both"/>
            </w:pPr>
            <w:r w:rsidRPr="00706D36">
              <w:rPr>
                <w:lang w:eastAsia="ru-RU"/>
              </w:rPr>
              <w:t>Распоряжение председателя Контрольно-счётной палаты от 10.01.2022 №1</w:t>
            </w:r>
          </w:p>
        </w:tc>
        <w:tc>
          <w:tcPr>
            <w:tcW w:w="2949" w:type="dxa"/>
            <w:tcBorders>
              <w:top w:val="single" w:sz="4" w:space="0" w:color="000000"/>
              <w:left w:val="single" w:sz="4" w:space="0" w:color="000000"/>
              <w:bottom w:val="single" w:sz="4" w:space="0" w:color="000000"/>
              <w:right w:val="single" w:sz="4" w:space="0" w:color="000000"/>
            </w:tcBorders>
          </w:tcPr>
          <w:p w:rsidR="00F14A0A" w:rsidRPr="00706D36" w:rsidRDefault="00F14A0A" w:rsidP="003467B3">
            <w:pPr>
              <w:snapToGrid w:val="0"/>
              <w:spacing w:line="256" w:lineRule="auto"/>
              <w:jc w:val="both"/>
              <w:rPr>
                <w:color w:val="000000"/>
              </w:rPr>
            </w:pPr>
            <w:r w:rsidRPr="00867F24">
              <w:t>https://www.admkamyshin.info/ksp_docs/</w:t>
            </w:r>
          </w:p>
        </w:tc>
      </w:tr>
      <w:tr w:rsidR="00F14A0A" w:rsidRPr="00093FFC" w:rsidTr="003467B3">
        <w:trPr>
          <w:trHeight w:val="70"/>
        </w:trPr>
        <w:tc>
          <w:tcPr>
            <w:tcW w:w="561" w:type="dxa"/>
            <w:tcBorders>
              <w:top w:val="single" w:sz="4" w:space="0" w:color="000000"/>
              <w:left w:val="single" w:sz="4" w:space="0" w:color="000000"/>
              <w:bottom w:val="single" w:sz="4" w:space="0" w:color="000000"/>
              <w:right w:val="nil"/>
            </w:tcBorders>
          </w:tcPr>
          <w:p w:rsidR="00F14A0A" w:rsidRPr="00093FF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93FFC" w:rsidRDefault="00F14A0A" w:rsidP="003467B3">
            <w:pPr>
              <w:spacing w:line="256" w:lineRule="auto"/>
              <w:jc w:val="both"/>
            </w:pPr>
            <w:r w:rsidRPr="00093FFC">
              <w:t>Стандарт финансового контроля «Проведение аудита эффективности использования муниципальных средств городского округа-город Камышин»</w:t>
            </w:r>
          </w:p>
        </w:tc>
        <w:tc>
          <w:tcPr>
            <w:tcW w:w="2978" w:type="dxa"/>
            <w:tcBorders>
              <w:top w:val="single" w:sz="4" w:space="0" w:color="000000"/>
              <w:left w:val="single" w:sz="4" w:space="0" w:color="000000"/>
              <w:bottom w:val="single" w:sz="4" w:space="0" w:color="000000"/>
              <w:right w:val="nil"/>
            </w:tcBorders>
          </w:tcPr>
          <w:p w:rsidR="00F14A0A" w:rsidRPr="00093FFC" w:rsidRDefault="00F14A0A" w:rsidP="003467B3">
            <w:pPr>
              <w:snapToGrid w:val="0"/>
              <w:spacing w:line="256" w:lineRule="auto"/>
              <w:jc w:val="both"/>
            </w:pPr>
            <w:r w:rsidRPr="00093FFC">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093FFC" w:rsidRDefault="00F14A0A" w:rsidP="003467B3">
            <w:pPr>
              <w:spacing w:line="256" w:lineRule="auto"/>
              <w:jc w:val="both"/>
            </w:pPr>
            <w:r w:rsidRPr="00093FFC">
              <w:rPr>
                <w:lang w:eastAsia="ru-RU"/>
              </w:rPr>
              <w:t>Распоряжение председателя Контрольно-счётной палаты от 10.01.2022 №1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pPr>
            <w:r w:rsidRPr="00706D36">
              <w:rPr>
                <w:bCs/>
              </w:rPr>
              <w:t>Стандарт финансового контроля «Проведение экспертно - аналитического мероприятия»</w:t>
            </w:r>
          </w:p>
          <w:p w:rsidR="00F14A0A" w:rsidRPr="00706D36" w:rsidRDefault="00F14A0A" w:rsidP="003467B3">
            <w:pPr>
              <w:snapToGrid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jc w:val="both"/>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pPr>
            <w:r w:rsidRPr="00706D36">
              <w:rPr>
                <w:lang w:eastAsia="ru-RU"/>
              </w:rPr>
              <w:t>Распоряжение председателя Контрольно-счётной палаты от 05.09.2018 №11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pPr>
            <w:r w:rsidRPr="00706D36">
              <w:t>Стандарт финансового контроля «</w:t>
            </w:r>
            <w:r w:rsidRPr="00706D36">
              <w:rPr>
                <w:rStyle w:val="aff6"/>
                <w:color w:val="000000"/>
                <w:sz w:val="20"/>
                <w:szCs w:val="20"/>
              </w:rPr>
              <w:t>Проверка и анализ эффективности внутреннего финансового контроля и внутреннего финансового аудита, осуществляемых главными администраторами бюджетных средств</w:t>
            </w:r>
            <w:r w:rsidRPr="00706D36">
              <w:t>»</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jc w:val="both"/>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rPr>
                <w:lang w:eastAsia="ru-RU"/>
              </w:rPr>
            </w:pPr>
            <w:r w:rsidRPr="00706D36">
              <w:rPr>
                <w:lang w:eastAsia="ru-RU"/>
              </w:rPr>
              <w:t>Распоряжение председателя Контрольно-счётной палаты от 05.09.2018 №11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pPr>
            <w:r w:rsidRPr="00706D36">
              <w:t>Стандарт внешнего финансового контроля «Контроль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jc w:val="both"/>
              <w:rPr>
                <w:lang w:eastAsia="ru-RU"/>
              </w:rPr>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rPr>
                <w:lang w:eastAsia="ru-RU"/>
              </w:rPr>
            </w:pPr>
            <w:r w:rsidRPr="00706D36">
              <w:rPr>
                <w:lang w:eastAsia="ru-RU"/>
              </w:rPr>
              <w:t>Распоряжение председателя Контрольно-счётной палаты от 12.08.2019 №4</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C1970">
            <w:pPr>
              <w:spacing w:line="256" w:lineRule="auto"/>
              <w:jc w:val="both"/>
            </w:pPr>
            <w:r w:rsidRPr="00706D36">
              <w:t xml:space="preserve">Стандарт внешнего финансового контроля «Порядок проведения совместных и параллельных контрольных и экспертно-аналитических мероприятий» </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rPr>
                <w:lang w:eastAsia="ru-RU"/>
              </w:rPr>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rPr>
                <w:lang w:eastAsia="ru-RU"/>
              </w:rPr>
            </w:pPr>
            <w:r w:rsidRPr="00706D36">
              <w:rPr>
                <w:lang w:eastAsia="ru-RU"/>
              </w:rPr>
              <w:t>Распоряжение председателя Контрольно-счётной палаты от 12.04.2019 №3</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t>Стандарт организации деятельности «Подготовка отчёта о работе Контрольно-счётной палаты городского округа-город Камышин»</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Распоряжение председателя Контрольно-счётной палаты от 10.01.2022 №1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C1970">
            <w:pPr>
              <w:spacing w:line="256" w:lineRule="auto"/>
              <w:jc w:val="both"/>
            </w:pPr>
            <w:r w:rsidRPr="00706D36">
              <w:t>Стандарт организации деятельности «Планирование работы Контрольно-счётной палаты городского округа-город Камышин»</w:t>
            </w:r>
          </w:p>
          <w:p w:rsidR="00F14A0A" w:rsidRPr="00706D36" w:rsidRDefault="00F14A0A" w:rsidP="003467B3">
            <w:pPr>
              <w:snapToGrid w:val="0"/>
              <w:spacing w:line="256" w:lineRule="auto"/>
            </w:pP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Распоряжение председателя Контрольно-счётной палаты от 23.09.2013 №6</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C1970">
            <w:pPr>
              <w:spacing w:line="256" w:lineRule="auto"/>
              <w:jc w:val="both"/>
            </w:pPr>
            <w:r w:rsidRPr="00706D36">
              <w:t>Стандарт организации деятельности «Порядок привлечения специалистов государственных, муниципальных контрольных органов, специалистов государственных и негосударственных организаций и независимых экспертов по вопросам, требующим специальных знаний и навыков к участию в контрольных и экспертно-аналитических мероприятиях»</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Распоряжение председателя Контрольно-счётной палаты от 14.01.2015 №2</w:t>
            </w:r>
          </w:p>
          <w:p w:rsidR="00F14A0A" w:rsidRPr="00706D36" w:rsidRDefault="00F14A0A" w:rsidP="003467B3">
            <w:pPr>
              <w:snapToGrid w:val="0"/>
              <w:spacing w:line="256" w:lineRule="auto"/>
            </w:pP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 xml:space="preserve">Стандарт финансового контроля «Проведение внешней проверки годового отчёта об исполнении бюджета городского округа-город Камышин совместно с проверкой достоверности годовой бюджетной отчётности главных администраторов бюджетных средств» </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Распоряжение председателя Контрольно-счётной палаты от 10.01.2022 №1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2C47A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rPr>
                <w:lang w:eastAsia="ru-RU"/>
              </w:rPr>
            </w:pPr>
            <w:r w:rsidRPr="00706D36">
              <w:rPr>
                <w:lang w:eastAsia="ru-RU"/>
              </w:rPr>
              <w:t>Стандарт внешнего финансового контроля «Осуществление контроля за соблюдением установленного порядка управления и распоряжения муниципальным имуществом»</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rPr>
                <w:lang w:eastAsia="ru-RU"/>
              </w:rPr>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Распоряжение председателя Контрольно-счётной палаты от 30.10.2020 №6</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3567D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Стандарт финансового контроля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Распоряжение председателя Контрольно-счётной палаты от 10.01.2022 №1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3567D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rPr>
                <w:lang w:eastAsia="ru-RU"/>
              </w:rPr>
            </w:pPr>
            <w:r w:rsidRPr="00706D36">
              <w:t>Стандарт внешнего муниципального финансового контроля «Финансово-экономическая экспертиза проектов муниципальных программ Контрольно-счётной палаты городского округа-город Камышин»</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pPr>
            <w:r w:rsidRPr="00706D36">
              <w:rPr>
                <w:lang w:eastAsia="ru-RU"/>
              </w:rPr>
              <w:t>Распоряжение председателя Контрольно-счётной палаты от 10.01.2022 №1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r w:rsidRPr="003567DD">
              <w:t>https://www.admkamyshin.info/ksp_docs/</w:t>
            </w:r>
          </w:p>
        </w:tc>
      </w:tr>
      <w:tr w:rsidR="00F14A0A" w:rsidRPr="00706D36" w:rsidTr="003467B3">
        <w:trPr>
          <w:trHeight w:val="70"/>
        </w:trPr>
        <w:tc>
          <w:tcPr>
            <w:tcW w:w="561" w:type="dxa"/>
            <w:tcBorders>
              <w:top w:val="single" w:sz="4" w:space="0" w:color="000000"/>
              <w:left w:val="single" w:sz="4" w:space="0" w:color="000000"/>
              <w:bottom w:val="single" w:sz="4" w:space="0" w:color="000000"/>
              <w:right w:val="nil"/>
            </w:tcBorders>
          </w:tcPr>
          <w:p w:rsidR="00F14A0A" w:rsidRPr="00706D3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rPr>
                <w:lang w:eastAsia="ru-RU"/>
              </w:rPr>
            </w:pPr>
            <w:r w:rsidRPr="00706D36">
              <w:rPr>
                <w:lang w:eastAsia="ru-RU"/>
              </w:rPr>
              <w:t>Стандарт внешнего муниципального финансового контроля «Проведение оперативного (текущего) контроля за исполнением местного бюджета»</w:t>
            </w:r>
          </w:p>
        </w:tc>
        <w:tc>
          <w:tcPr>
            <w:tcW w:w="2978" w:type="dxa"/>
            <w:tcBorders>
              <w:top w:val="single" w:sz="4" w:space="0" w:color="000000"/>
              <w:left w:val="single" w:sz="4" w:space="0" w:color="000000"/>
              <w:bottom w:val="single" w:sz="4" w:space="0" w:color="000000"/>
              <w:right w:val="nil"/>
            </w:tcBorders>
          </w:tcPr>
          <w:p w:rsidR="00F14A0A" w:rsidRPr="00706D36" w:rsidRDefault="00F14A0A" w:rsidP="003467B3">
            <w:pPr>
              <w:snapToGrid w:val="0"/>
              <w:spacing w:line="256" w:lineRule="auto"/>
              <w:jc w:val="both"/>
            </w:pPr>
            <w:r w:rsidRPr="00706D36">
              <w:rPr>
                <w:lang w:eastAsia="ru-RU"/>
              </w:rPr>
              <w:t>Контрольно-счётная палата городского округа-город Камышин</w:t>
            </w:r>
          </w:p>
        </w:tc>
        <w:tc>
          <w:tcPr>
            <w:tcW w:w="3290" w:type="dxa"/>
            <w:tcBorders>
              <w:top w:val="single" w:sz="4" w:space="0" w:color="000000"/>
              <w:left w:val="single" w:sz="4" w:space="0" w:color="000000"/>
              <w:bottom w:val="single" w:sz="4" w:space="0" w:color="000000"/>
              <w:right w:val="nil"/>
            </w:tcBorders>
          </w:tcPr>
          <w:p w:rsidR="00F14A0A" w:rsidRPr="00706D36" w:rsidRDefault="00F14A0A" w:rsidP="003467B3">
            <w:pPr>
              <w:spacing w:line="256" w:lineRule="auto"/>
              <w:jc w:val="both"/>
            </w:pPr>
            <w:r w:rsidRPr="00706D36">
              <w:rPr>
                <w:lang w:eastAsia="ru-RU"/>
              </w:rPr>
              <w:t>Распоряжение председателя Контрольно-счётной палаты от 13.01.2015 №1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3567DD">
              <w:t>https://www.admkamyshin.info/ksp_docs/</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финансового контроля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23.09.2013 №01КСП-0202-02</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rPr>
                <w:b/>
                <w:bCs/>
                <w:color w:val="000000"/>
                <w:sz w:val="20"/>
              </w:rPr>
            </w:pPr>
            <w:hyperlink r:id="rId156"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внешнего муниципального контроля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22.10.2013 №01КСП-0202-04</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57"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финансового контроля «Оценка доходности муниципальной собственности»</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10.08.2015 №01КСП-0202-02</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58"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внешнего муниципального финансового контроля «Экспертиза проектов  муниципальных правовых актов Камышинского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16.11.2016 №01КСП-0202-05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59"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организации деятельности «Подготовка отчёта о работе Контрольно-счётной палаты Камышинского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21.08.2015 №01КСП-0202-03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60"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организации деятельности «Планирование работы Контрольно-счётной палаты Камышинского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03.10.2013 №01КСП-0202-03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rPr>
                <w:b/>
                <w:bCs/>
                <w:color w:val="000000"/>
                <w:sz w:val="20"/>
              </w:rPr>
            </w:pPr>
            <w:hyperlink r:id="rId161"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Стандарт финансового контроля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19.09.2013 №01КСП-0202-01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62"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Стандарт внешнего  муниципального финансового контроля «Порядок проведения комплекса проверок исполнения бюджета и подготовка заключения на отчет об исполнении бюджета Камышинского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27.07.2015 №01КСП-0202-01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63"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Стандарт внешнего муниципального финансового контроля «Проведение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 xml:space="preserve">Контрольно-счётная палата Камышинского </w:t>
            </w:r>
            <w:r w:rsidRPr="007D6420">
              <w:rPr>
                <w:lang w:eastAsia="ru-RU"/>
              </w:rPr>
              <w:lastRenderedPageBreak/>
              <w:t>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lastRenderedPageBreak/>
              <w:t>Распоряжение Контрольно-счётной палаты от 01.02.2019 №01КСП-</w:t>
            </w:r>
            <w:r w:rsidRPr="007D6420">
              <w:rPr>
                <w:lang w:eastAsia="ru-RU"/>
              </w:rPr>
              <w:lastRenderedPageBreak/>
              <w:t>0202-01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64"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t>Стандарт внешнего муниципального финансового контроля «Осуществление мер противодействия коррупции в рамках проведения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lang w:eastAsia="ru-RU"/>
              </w:rPr>
              <w:t>Контрольно-счётная палата Камышинского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lang w:eastAsia="ru-RU"/>
              </w:rPr>
              <w:t>Распоряжение Контрольно-счётной палаты от 31.08.2015 №01КСП-0202-04</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pStyle w:val="2"/>
              <w:numPr>
                <w:ilvl w:val="0"/>
                <w:numId w:val="0"/>
              </w:numPr>
              <w:shd w:val="clear" w:color="auto" w:fill="FFFFFF"/>
              <w:tabs>
                <w:tab w:val="left" w:pos="708"/>
              </w:tabs>
              <w:spacing w:line="293" w:lineRule="atLeast"/>
              <w:ind w:left="426" w:hanging="426"/>
              <w:rPr>
                <w:b/>
                <w:bCs/>
                <w:color w:val="000000"/>
                <w:sz w:val="20"/>
              </w:rPr>
            </w:pPr>
            <w:hyperlink r:id="rId165" w:tgtFrame="_blank" w:history="1">
              <w:r w:rsidRPr="009D3FD8">
                <w:rPr>
                  <w:rStyle w:val="af6"/>
                  <w:color w:val="000000"/>
                  <w:sz w:val="20"/>
                  <w:u w:val="none"/>
                </w:rPr>
                <w:t>rakams.ru</w:t>
              </w:r>
            </w:hyperlink>
          </w:p>
          <w:p w:rsidR="00F14A0A" w:rsidRPr="009D3FD8" w:rsidRDefault="00F14A0A" w:rsidP="003467B3">
            <w:pPr>
              <w:snapToGrid w:val="0"/>
              <w:spacing w:line="256" w:lineRule="auto"/>
              <w:jc w:val="both"/>
              <w:rPr>
                <w:rStyle w:val="af6"/>
                <w:color w:val="000000"/>
                <w:u w:val="none"/>
              </w:rPr>
            </w:pP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15.09.2014 №28-р</w:t>
            </w:r>
          </w:p>
        </w:tc>
        <w:tc>
          <w:tcPr>
            <w:tcW w:w="2949" w:type="dxa"/>
            <w:tcBorders>
              <w:top w:val="single" w:sz="4" w:space="0" w:color="000000"/>
              <w:left w:val="single" w:sz="4" w:space="0" w:color="000000"/>
              <w:bottom w:val="single" w:sz="4" w:space="0" w:color="000000"/>
              <w:right w:val="single" w:sz="4" w:space="0" w:color="000000"/>
            </w:tcBorders>
          </w:tcPr>
          <w:p w:rsidR="00F14A0A" w:rsidRPr="007D6420" w:rsidRDefault="00F14A0A" w:rsidP="003467B3">
            <w:pPr>
              <w:pStyle w:val="2"/>
              <w:numPr>
                <w:ilvl w:val="0"/>
                <w:numId w:val="0"/>
              </w:numPr>
              <w:shd w:val="clear" w:color="auto" w:fill="FFFFFF"/>
              <w:tabs>
                <w:tab w:val="left" w:pos="708"/>
              </w:tabs>
              <w:spacing w:line="256" w:lineRule="auto"/>
              <w:rPr>
                <w:sz w:val="20"/>
              </w:rPr>
            </w:pPr>
            <w:r w:rsidRPr="00BD13FB">
              <w:rPr>
                <w:sz w:val="20"/>
              </w:rPr>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Порядок планирования работы контрольно-счетной палаты Ленинского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26.01.2015 №1-р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Подготовка отчета о работе контрольно-счетной палаты Ленинского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26.01.2015 №1-р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Порядок организации методологического обеспечения деятельности контрольно- счетной палаты Ленинского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26.01.2015 №1-р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26.01.2015 №1-р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Порядок проведения комплекса проверок исполнения бюджета и подготовки заключения на отчет об исполнении бюджета муниципального образования за год</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26.01.2015 №1-р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03.11.2015 №41-рм</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lang w:eastAsia="ru-RU"/>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30.12.2015 №48-р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Проведение аудита в сфере закупок товаров, работ, услуг для обеспечения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rFonts w:eastAsia="Calibri"/>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11.11.2016 №29-р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7D6420" w:rsidTr="003467B3">
        <w:trPr>
          <w:trHeight w:val="70"/>
        </w:trPr>
        <w:tc>
          <w:tcPr>
            <w:tcW w:w="561" w:type="dxa"/>
            <w:tcBorders>
              <w:top w:val="single" w:sz="4" w:space="0" w:color="000000"/>
              <w:left w:val="single" w:sz="4" w:space="0" w:color="000000"/>
              <w:bottom w:val="single" w:sz="4" w:space="0" w:color="000000"/>
              <w:right w:val="nil"/>
            </w:tcBorders>
          </w:tcPr>
          <w:p w:rsidR="00F14A0A" w:rsidRPr="007D642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pPr>
            <w:r w:rsidRPr="007D6420">
              <w:rPr>
                <w:rFonts w:eastAsia="Calibri"/>
              </w:rPr>
              <w:t>Осуществление мер противодействия коррупции в рамках проведения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7D6420" w:rsidRDefault="00F14A0A" w:rsidP="003467B3">
            <w:pPr>
              <w:snapToGrid w:val="0"/>
              <w:spacing w:line="256" w:lineRule="auto"/>
              <w:jc w:val="both"/>
              <w:rPr>
                <w:rFonts w:eastAsia="Calibri"/>
              </w:rPr>
            </w:pPr>
            <w:r w:rsidRPr="007D6420">
              <w:rPr>
                <w:rFonts w:eastAsia="Calibri"/>
              </w:rPr>
              <w:t>КСП Ленинского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D6420" w:rsidRDefault="00F14A0A" w:rsidP="003467B3">
            <w:pPr>
              <w:spacing w:line="256" w:lineRule="auto"/>
              <w:jc w:val="both"/>
              <w:rPr>
                <w:lang w:eastAsia="ru-RU"/>
              </w:rPr>
            </w:pPr>
            <w:r w:rsidRPr="007D6420">
              <w:rPr>
                <w:rFonts w:eastAsia="Calibri"/>
              </w:rPr>
              <w:t>Распоряжение КСП от 15.06.2020 №39-рм</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88558D">
              <w:t>http://proverkaksp.ru/</w:t>
            </w:r>
          </w:p>
        </w:tc>
      </w:tr>
      <w:tr w:rsidR="00F14A0A" w:rsidRPr="00031AFA" w:rsidTr="003467B3">
        <w:trPr>
          <w:trHeight w:val="70"/>
        </w:trPr>
        <w:tc>
          <w:tcPr>
            <w:tcW w:w="561" w:type="dxa"/>
            <w:tcBorders>
              <w:top w:val="single" w:sz="4" w:space="0" w:color="000000"/>
              <w:left w:val="single" w:sz="4" w:space="0" w:color="000000"/>
              <w:bottom w:val="single" w:sz="4" w:space="0" w:color="000000"/>
              <w:right w:val="nil"/>
            </w:tcBorders>
          </w:tcPr>
          <w:p w:rsidR="00F14A0A" w:rsidRPr="00031AF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31AFA" w:rsidRDefault="00F14A0A" w:rsidP="003467B3">
            <w:pPr>
              <w:spacing w:line="256" w:lineRule="auto"/>
              <w:jc w:val="both"/>
            </w:pPr>
            <w:r w:rsidRPr="00031AFA">
              <w:t>Порядок планирования деятельности в контрольно-счетной комиссии городского округа город Михайловка</w:t>
            </w:r>
          </w:p>
          <w:p w:rsidR="00F14A0A" w:rsidRPr="00031AFA"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031AFA" w:rsidRDefault="00F14A0A" w:rsidP="003467B3">
            <w:pPr>
              <w:snapToGrid w:val="0"/>
              <w:spacing w:line="256" w:lineRule="auto"/>
              <w:jc w:val="both"/>
              <w:rPr>
                <w:lang w:eastAsia="ru-RU"/>
              </w:rPr>
            </w:pPr>
            <w:r w:rsidRPr="00031AFA">
              <w:t>Контрольно-счетная комиссия городского округа город Михайловка</w:t>
            </w:r>
          </w:p>
        </w:tc>
        <w:tc>
          <w:tcPr>
            <w:tcW w:w="3290" w:type="dxa"/>
            <w:tcBorders>
              <w:top w:val="single" w:sz="4" w:space="0" w:color="000000"/>
              <w:left w:val="single" w:sz="4" w:space="0" w:color="000000"/>
              <w:bottom w:val="single" w:sz="4" w:space="0" w:color="000000"/>
              <w:right w:val="nil"/>
            </w:tcBorders>
          </w:tcPr>
          <w:p w:rsidR="00F14A0A" w:rsidRPr="00031AFA" w:rsidRDefault="00F14A0A" w:rsidP="00835B11">
            <w:pPr>
              <w:spacing w:line="256" w:lineRule="auto"/>
              <w:jc w:val="both"/>
              <w:rPr>
                <w:lang w:eastAsia="ru-RU"/>
              </w:rPr>
            </w:pPr>
            <w:r w:rsidRPr="00031AFA">
              <w:t>Распоряжением председателя КСК  от 16.08.2013 № 30</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color w:val="000000"/>
                <w:u w:val="none"/>
              </w:rPr>
            </w:pPr>
            <w:hyperlink r:id="rId166" w:history="1">
              <w:r w:rsidRPr="009D3FD8">
                <w:rPr>
                  <w:rStyle w:val="af6"/>
                  <w:color w:val="000000"/>
                  <w:u w:val="none"/>
                </w:rPr>
                <w:t>http://mihadm.com/officially/power/audit/action</w:t>
              </w:r>
            </w:hyperlink>
          </w:p>
        </w:tc>
      </w:tr>
      <w:tr w:rsidR="00F14A0A" w:rsidRPr="00031AFA" w:rsidTr="003467B3">
        <w:trPr>
          <w:trHeight w:val="70"/>
        </w:trPr>
        <w:tc>
          <w:tcPr>
            <w:tcW w:w="561" w:type="dxa"/>
            <w:tcBorders>
              <w:top w:val="single" w:sz="4" w:space="0" w:color="000000"/>
              <w:left w:val="single" w:sz="4" w:space="0" w:color="000000"/>
              <w:bottom w:val="single" w:sz="4" w:space="0" w:color="000000"/>
              <w:right w:val="nil"/>
            </w:tcBorders>
          </w:tcPr>
          <w:p w:rsidR="00F14A0A" w:rsidRPr="00031AF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31AFA" w:rsidRDefault="00F14A0A" w:rsidP="003467B3">
            <w:pPr>
              <w:spacing w:line="256" w:lineRule="auto"/>
              <w:jc w:val="both"/>
            </w:pPr>
            <w:r w:rsidRPr="00031AFA">
              <w:t>Общие правила проведения экспертно-аналитического мероприятия</w:t>
            </w:r>
          </w:p>
          <w:p w:rsidR="00F14A0A" w:rsidRPr="00031AFA"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031AFA" w:rsidRDefault="00F14A0A" w:rsidP="003467B3">
            <w:pPr>
              <w:snapToGrid w:val="0"/>
              <w:spacing w:line="256" w:lineRule="auto"/>
              <w:jc w:val="both"/>
              <w:rPr>
                <w:lang w:eastAsia="ru-RU"/>
              </w:rPr>
            </w:pPr>
            <w:r w:rsidRPr="00031AFA">
              <w:t>Контрольно-счетная комиссия городского округа город Михайловка</w:t>
            </w:r>
          </w:p>
        </w:tc>
        <w:tc>
          <w:tcPr>
            <w:tcW w:w="3290" w:type="dxa"/>
            <w:tcBorders>
              <w:top w:val="single" w:sz="4" w:space="0" w:color="000000"/>
              <w:left w:val="single" w:sz="4" w:space="0" w:color="000000"/>
              <w:bottom w:val="single" w:sz="4" w:space="0" w:color="000000"/>
              <w:right w:val="nil"/>
            </w:tcBorders>
          </w:tcPr>
          <w:p w:rsidR="00F14A0A" w:rsidRPr="00031AFA" w:rsidRDefault="00F14A0A" w:rsidP="00835B11">
            <w:pPr>
              <w:spacing w:line="256" w:lineRule="auto"/>
              <w:jc w:val="both"/>
              <w:rPr>
                <w:lang w:eastAsia="ru-RU"/>
              </w:rPr>
            </w:pPr>
            <w:r w:rsidRPr="00031AFA">
              <w:t>Распоряжением председателя КСК  от 16.08.2013 № 29</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color w:val="000000"/>
                <w:u w:val="none"/>
              </w:rPr>
            </w:pPr>
            <w:hyperlink r:id="rId167" w:history="1">
              <w:r w:rsidRPr="009D3FD8">
                <w:rPr>
                  <w:rStyle w:val="af6"/>
                  <w:color w:val="000000"/>
                  <w:u w:val="none"/>
                </w:rPr>
                <w:t>http://mihadm.com/officially/power/audit/action</w:t>
              </w:r>
            </w:hyperlink>
          </w:p>
        </w:tc>
      </w:tr>
      <w:tr w:rsidR="00F14A0A" w:rsidRPr="00031AFA" w:rsidTr="003467B3">
        <w:trPr>
          <w:trHeight w:val="70"/>
        </w:trPr>
        <w:tc>
          <w:tcPr>
            <w:tcW w:w="561" w:type="dxa"/>
            <w:tcBorders>
              <w:top w:val="single" w:sz="4" w:space="0" w:color="000000"/>
              <w:left w:val="single" w:sz="4" w:space="0" w:color="000000"/>
              <w:bottom w:val="single" w:sz="4" w:space="0" w:color="000000"/>
              <w:right w:val="nil"/>
            </w:tcBorders>
          </w:tcPr>
          <w:p w:rsidR="00F14A0A" w:rsidRPr="00031AF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31AFA" w:rsidRDefault="00F14A0A" w:rsidP="006B33A3">
            <w:pPr>
              <w:pStyle w:val="1"/>
              <w:keepNext w:val="0"/>
              <w:widowControl w:val="0"/>
              <w:numPr>
                <w:ilvl w:val="0"/>
                <w:numId w:val="2"/>
              </w:numPr>
              <w:tabs>
                <w:tab w:val="left" w:pos="284"/>
              </w:tabs>
              <w:spacing w:line="256" w:lineRule="auto"/>
              <w:ind w:left="0" w:hanging="109"/>
              <w:rPr>
                <w:color w:val="000000"/>
                <w:sz w:val="20"/>
              </w:rPr>
            </w:pPr>
            <w:r w:rsidRPr="00031AFA">
              <w:rPr>
                <w:color w:val="000000"/>
                <w:spacing w:val="-2"/>
                <w:sz w:val="20"/>
              </w:rPr>
              <w:t>Экспертиза проектов муниципальных программ городского округа город Михайловка</w:t>
            </w:r>
          </w:p>
          <w:p w:rsidR="00F14A0A" w:rsidRPr="00031AFA"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031AFA" w:rsidRDefault="00F14A0A" w:rsidP="003467B3">
            <w:pPr>
              <w:snapToGrid w:val="0"/>
              <w:spacing w:line="256" w:lineRule="auto"/>
              <w:jc w:val="both"/>
              <w:rPr>
                <w:lang w:eastAsia="ru-RU"/>
              </w:rPr>
            </w:pPr>
            <w:r w:rsidRPr="00031AFA">
              <w:t>Контрольно-счетная комиссия городского округа город Михайловка</w:t>
            </w:r>
          </w:p>
        </w:tc>
        <w:tc>
          <w:tcPr>
            <w:tcW w:w="3290" w:type="dxa"/>
            <w:tcBorders>
              <w:top w:val="single" w:sz="4" w:space="0" w:color="000000"/>
              <w:left w:val="single" w:sz="4" w:space="0" w:color="000000"/>
              <w:bottom w:val="single" w:sz="4" w:space="0" w:color="000000"/>
              <w:right w:val="nil"/>
            </w:tcBorders>
          </w:tcPr>
          <w:p w:rsidR="00F14A0A" w:rsidRPr="00031AFA" w:rsidRDefault="00F14A0A" w:rsidP="00835B11">
            <w:pPr>
              <w:spacing w:line="256" w:lineRule="auto"/>
              <w:jc w:val="both"/>
              <w:rPr>
                <w:lang w:eastAsia="ru-RU"/>
              </w:rPr>
            </w:pPr>
            <w:r w:rsidRPr="00031AFA">
              <w:t>Распоряжением председателя КСК  от 22.05.2014 № 17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color w:val="000000"/>
                <w:u w:val="none"/>
              </w:rPr>
            </w:pPr>
            <w:hyperlink r:id="rId168" w:history="1">
              <w:r w:rsidRPr="009D3FD8">
                <w:rPr>
                  <w:rStyle w:val="af6"/>
                  <w:color w:val="000000"/>
                  <w:u w:val="none"/>
                </w:rPr>
                <w:t>http://mihadm.com/officially/power/audit/action</w:t>
              </w:r>
            </w:hyperlink>
          </w:p>
        </w:tc>
      </w:tr>
      <w:tr w:rsidR="00F14A0A" w:rsidRPr="00031AFA" w:rsidTr="003467B3">
        <w:trPr>
          <w:trHeight w:val="70"/>
        </w:trPr>
        <w:tc>
          <w:tcPr>
            <w:tcW w:w="561" w:type="dxa"/>
            <w:tcBorders>
              <w:top w:val="single" w:sz="4" w:space="0" w:color="000000"/>
              <w:left w:val="single" w:sz="4" w:space="0" w:color="000000"/>
              <w:bottom w:val="single" w:sz="4" w:space="0" w:color="000000"/>
              <w:right w:val="nil"/>
            </w:tcBorders>
          </w:tcPr>
          <w:p w:rsidR="00F14A0A" w:rsidRPr="00031AF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31AFA" w:rsidRDefault="00F14A0A" w:rsidP="003467B3">
            <w:pPr>
              <w:spacing w:line="256" w:lineRule="auto"/>
              <w:jc w:val="both"/>
            </w:pPr>
            <w:r w:rsidRPr="00031AFA">
              <w:rPr>
                <w:color w:val="000000"/>
                <w:spacing w:val="-2"/>
              </w:rPr>
              <w:t>Экспертиза проекта бюджета на очередной финансовый год и на плановый период</w:t>
            </w:r>
          </w:p>
          <w:p w:rsidR="00F14A0A" w:rsidRPr="00031AFA"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031AFA" w:rsidRDefault="00F14A0A" w:rsidP="003467B3">
            <w:pPr>
              <w:snapToGrid w:val="0"/>
              <w:spacing w:line="256" w:lineRule="auto"/>
              <w:jc w:val="both"/>
              <w:rPr>
                <w:lang w:eastAsia="ru-RU"/>
              </w:rPr>
            </w:pPr>
            <w:r w:rsidRPr="00031AFA">
              <w:t>Контрольно-счетная комиссия городского округа город Михайловка</w:t>
            </w:r>
          </w:p>
        </w:tc>
        <w:tc>
          <w:tcPr>
            <w:tcW w:w="3290" w:type="dxa"/>
            <w:tcBorders>
              <w:top w:val="single" w:sz="4" w:space="0" w:color="000000"/>
              <w:left w:val="single" w:sz="4" w:space="0" w:color="000000"/>
              <w:bottom w:val="single" w:sz="4" w:space="0" w:color="000000"/>
              <w:right w:val="nil"/>
            </w:tcBorders>
          </w:tcPr>
          <w:p w:rsidR="00F14A0A" w:rsidRPr="00031AFA" w:rsidRDefault="00F14A0A" w:rsidP="00835B11">
            <w:pPr>
              <w:spacing w:line="256" w:lineRule="auto"/>
              <w:jc w:val="both"/>
              <w:rPr>
                <w:lang w:eastAsia="ru-RU"/>
              </w:rPr>
            </w:pPr>
            <w:r w:rsidRPr="00031AFA">
              <w:t>Распоряжением председателя КСК  от 23.05.2014 № 18</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color w:val="000000"/>
                <w:u w:val="none"/>
              </w:rPr>
            </w:pPr>
            <w:hyperlink r:id="rId169" w:history="1">
              <w:r w:rsidRPr="009D3FD8">
                <w:rPr>
                  <w:rStyle w:val="af6"/>
                  <w:color w:val="000000"/>
                  <w:u w:val="none"/>
                </w:rPr>
                <w:t>http://mihadm.com/officially/power/audit/action</w:t>
              </w:r>
            </w:hyperlink>
          </w:p>
        </w:tc>
      </w:tr>
      <w:tr w:rsidR="00F14A0A" w:rsidRPr="00031AFA" w:rsidTr="003467B3">
        <w:trPr>
          <w:trHeight w:val="70"/>
        </w:trPr>
        <w:tc>
          <w:tcPr>
            <w:tcW w:w="561" w:type="dxa"/>
            <w:tcBorders>
              <w:top w:val="single" w:sz="4" w:space="0" w:color="000000"/>
              <w:left w:val="single" w:sz="4" w:space="0" w:color="000000"/>
              <w:bottom w:val="single" w:sz="4" w:space="0" w:color="000000"/>
              <w:right w:val="nil"/>
            </w:tcBorders>
          </w:tcPr>
          <w:p w:rsidR="00F14A0A" w:rsidRPr="00031AF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31AFA" w:rsidRDefault="00F14A0A" w:rsidP="003467B3">
            <w:pPr>
              <w:spacing w:line="256" w:lineRule="auto"/>
              <w:jc w:val="both"/>
            </w:pPr>
            <w:r w:rsidRPr="00031AFA">
              <w:rPr>
                <w:color w:val="000000"/>
                <w:spacing w:val="-2"/>
              </w:rPr>
              <w:t>Порядок подготовки годового отчета о работе контрольно-счетной комиссии</w:t>
            </w:r>
          </w:p>
          <w:p w:rsidR="00F14A0A" w:rsidRPr="00031AFA"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031AFA" w:rsidRDefault="00F14A0A" w:rsidP="003467B3">
            <w:pPr>
              <w:snapToGrid w:val="0"/>
              <w:spacing w:line="256" w:lineRule="auto"/>
              <w:jc w:val="both"/>
              <w:rPr>
                <w:lang w:eastAsia="ru-RU"/>
              </w:rPr>
            </w:pPr>
            <w:r w:rsidRPr="00031AFA">
              <w:t>Контрольно-счетная комиссия городского округа город Михайловка</w:t>
            </w:r>
          </w:p>
        </w:tc>
        <w:tc>
          <w:tcPr>
            <w:tcW w:w="3290" w:type="dxa"/>
            <w:tcBorders>
              <w:top w:val="single" w:sz="4" w:space="0" w:color="000000"/>
              <w:left w:val="single" w:sz="4" w:space="0" w:color="000000"/>
              <w:bottom w:val="single" w:sz="4" w:space="0" w:color="000000"/>
              <w:right w:val="nil"/>
            </w:tcBorders>
          </w:tcPr>
          <w:p w:rsidR="00F14A0A" w:rsidRPr="00031AFA" w:rsidRDefault="00F14A0A" w:rsidP="00835B11">
            <w:pPr>
              <w:spacing w:line="256" w:lineRule="auto"/>
              <w:jc w:val="both"/>
              <w:rPr>
                <w:lang w:eastAsia="ru-RU"/>
              </w:rPr>
            </w:pPr>
            <w:r w:rsidRPr="00031AFA">
              <w:t>Распоряжением председателя КСК  от 26.05.2014 № 19</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color w:val="000000"/>
                <w:u w:val="none"/>
              </w:rPr>
            </w:pPr>
            <w:hyperlink r:id="rId170" w:history="1">
              <w:r w:rsidRPr="009D3FD8">
                <w:rPr>
                  <w:rStyle w:val="af6"/>
                  <w:color w:val="000000"/>
                  <w:u w:val="none"/>
                </w:rPr>
                <w:t>http://mihadm.com/officially/power/audit/action</w:t>
              </w:r>
            </w:hyperlink>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Порядок проведения комплекса проверок исполнения решения о районном бюджете на отчетный финансовый год, годовой бюджетной отчетности главных администраторов средств районного бюджета; отчета об исполнении районного бюджета за отчетный финансовый год и подготовки заключения Контрольной комиссии Нехаевского муниципального района на отчет об исполнении районного бюджета за отчетный финансовый год»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№26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Аудит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№27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Подготовка отчета о работе Контрольной комиссии Нехаевского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№28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Планирование работы Контрольной комиссии Нехаевского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№29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Внешняя проверка отчета об исполнении бюджета Нехаевского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№30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№31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№32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Проведение экспертно-аналитического мероприятия Контрольной комиссии Нехаевского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№33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Проведение оперативного (текущего) контроля за исполнением бюджета Нехаевского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№34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pPr>
            <w:r w:rsidRPr="007952EA">
              <w:rPr>
                <w:rFonts w:eastAsia="Calibri"/>
              </w:rPr>
              <w:t xml:space="preserve">Распоряжение председателя Контрольной комиссии №34/1 от 20.09.2013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Style w:val="af6"/>
                <w:color w:val="000000"/>
                <w:u w:val="none"/>
              </w:rPr>
            </w:pPr>
            <w:r w:rsidRPr="007952EA">
              <w:rPr>
                <w:rFonts w:eastAsia="Calibri"/>
              </w:rPr>
              <w:t>http://nehaevadm.ru/city/kontrolnaya-komissiya</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color w:val="000000"/>
                <w:spacing w:val="-2"/>
              </w:rPr>
            </w:pPr>
            <w:r w:rsidRPr="007952EA">
              <w:rPr>
                <w:rFonts w:eastAsia="Calibri"/>
              </w:rPr>
              <w:t>Аудит в сфере закупок товаров, работ, услуг для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rPr>
                <w:rFonts w:eastAsia="Calibri"/>
              </w:rPr>
            </w:pPr>
            <w:r w:rsidRPr="007952EA">
              <w:rPr>
                <w:rFonts w:eastAsia="Calibri"/>
              </w:rPr>
              <w:t>Контрольная комиссия Нехаевского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835B11">
            <w:pPr>
              <w:spacing w:line="256" w:lineRule="auto"/>
              <w:jc w:val="both"/>
              <w:rPr>
                <w:rFonts w:eastAsia="Calibri"/>
              </w:rPr>
            </w:pPr>
            <w:r w:rsidRPr="007952EA">
              <w:rPr>
                <w:rFonts w:eastAsia="Calibri"/>
              </w:rPr>
              <w:t xml:space="preserve">Распоряжение председателя Контрольной комиссии №91 от 30.03.2015 </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rFonts w:eastAsia="Calibri"/>
              </w:rPr>
            </w:pPr>
            <w:r w:rsidRPr="007952EA">
              <w:rPr>
                <w:rFonts w:eastAsia="Calibri"/>
              </w:rPr>
              <w:t>http://nehaevadm.ru/city/kontrolnaya-komissiya</w:t>
            </w:r>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11.11.2013 № 18-р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1" w:history="1">
              <w:r w:rsidRPr="00233744">
                <w:rPr>
                  <w:rStyle w:val="af6"/>
                  <w:rFonts w:eastAsia="Calibri"/>
                  <w:color w:val="auto"/>
                  <w:u w:val="none"/>
                </w:rPr>
                <w:t>http://nikadm.ru/images/stories/dokyments/KSP/СФК_правила_проведения_эк</w:t>
              </w:r>
              <w:r w:rsidRPr="00233744">
                <w:rPr>
                  <w:rStyle w:val="af6"/>
                  <w:rFonts w:eastAsia="Calibri"/>
                  <w:color w:val="auto"/>
                  <w:u w:val="none"/>
                </w:rPr>
                <w:t>с</w:t>
              </w:r>
              <w:r w:rsidRPr="00233744">
                <w:rPr>
                  <w:rStyle w:val="af6"/>
                  <w:rFonts w:eastAsia="Calibri"/>
                  <w:color w:val="auto"/>
                  <w:u w:val="none"/>
                </w:rPr>
                <w:t>пер_аналит_мероприятия.pdf</w:t>
              </w:r>
            </w:hyperlink>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Проведение аудита эффективности использования муниципальных ресурсов</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14.01.2014 № 1-р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2" w:history="1">
              <w:r w:rsidRPr="00233744">
                <w:rPr>
                  <w:rStyle w:val="af6"/>
                  <w:rFonts w:eastAsia="Calibri"/>
                  <w:color w:val="auto"/>
                  <w:u w:val="none"/>
                </w:rPr>
                <w:t>http://nikadm.ru/images/stories/dokyments/KSP/СФК_аудит_эффективности.pdf</w:t>
              </w:r>
            </w:hyperlink>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Проведение внешней проверки годового отчета об исполнении бюджета Николаевского муниципального района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17.01.2014 № 3-р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3" w:history="1">
              <w:r w:rsidRPr="00233744">
                <w:rPr>
                  <w:rStyle w:val="af6"/>
                  <w:rFonts w:eastAsia="Calibri"/>
                  <w:color w:val="auto"/>
                  <w:u w:val="none"/>
                </w:rPr>
                <w:t>http://nikadm.ru/images/stories/dokyments/KSP/СФК_Стандарт_по_внешней_проверке_годового_отчета.pdf</w:t>
              </w:r>
            </w:hyperlink>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Экспертиза проекта бюджета муниципального образования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22.09.2017 № 18-р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4" w:history="1">
              <w:r w:rsidRPr="00233744">
                <w:rPr>
                  <w:rStyle w:val="af6"/>
                  <w:rFonts w:eastAsia="Calibri"/>
                  <w:color w:val="auto"/>
                  <w:u w:val="none"/>
                </w:rPr>
                <w:t>http://nikadm.ru/images/KSP/СФК_Экспертиза_проекта_бюджета.docx</w:t>
              </w:r>
            </w:hyperlink>
          </w:p>
          <w:p w:rsidR="00F14A0A" w:rsidRPr="00233744" w:rsidRDefault="00F14A0A" w:rsidP="003467B3">
            <w:pPr>
              <w:snapToGrid w:val="0"/>
              <w:jc w:val="both"/>
              <w:rPr>
                <w:rFonts w:eastAsia="Calibri"/>
              </w:rPr>
            </w:pPr>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Порядок проведения экспертизы проектов муниципальных правовых актов муниципального образования Николаевского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22.09.2017 № 19-р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5" w:history="1">
              <w:r w:rsidRPr="00233744">
                <w:rPr>
                  <w:rStyle w:val="af6"/>
                  <w:rFonts w:eastAsia="Calibri"/>
                  <w:color w:val="auto"/>
                  <w:u w:val="none"/>
                </w:rPr>
                <w:t>http://nikadm.ru/images/KSP/Стандарт_Экспертиза_проектов_правовых_актов.docx</w:t>
              </w:r>
            </w:hyperlink>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Правила проведения контрольного мероприятия контрольно-счетной палатой Николаевского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09.10.2017 № 20-р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6" w:history="1">
              <w:r w:rsidRPr="00233744">
                <w:rPr>
                  <w:rStyle w:val="af6"/>
                  <w:rFonts w:eastAsia="Calibri"/>
                  <w:color w:val="auto"/>
                  <w:u w:val="none"/>
                </w:rPr>
                <w:t>http://nikadm.ru/images/KSP/СФК_Проведение_контрольного_мероприятия.docx</w:t>
              </w:r>
            </w:hyperlink>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Проведение аудита в сфере закупок товаров, работ, услуг для обеспечения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 р. от 09.10.2017 № 22-р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7" w:history="1">
              <w:r w:rsidRPr="00233744">
                <w:rPr>
                  <w:rStyle w:val="af6"/>
                  <w:rFonts w:eastAsia="Calibri"/>
                  <w:color w:val="auto"/>
                  <w:u w:val="none"/>
                </w:rPr>
                <w:t>http://nikadm.ru/images/KSP/СФК_Аудит_в_сфере_закупок.docx</w:t>
              </w:r>
            </w:hyperlink>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СОД Порядок организации методологического обеспечения деятельности контрольно-счетной палаты Николаевского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22.10.2013 № 16-р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spacing w:line="256" w:lineRule="auto"/>
              <w:jc w:val="center"/>
              <w:rPr>
                <w:rFonts w:eastAsia="Calibri"/>
              </w:rPr>
            </w:pPr>
            <w:r>
              <w:rPr>
                <w:rFonts w:eastAsia="Calibri"/>
              </w:rPr>
              <w:t>-</w:t>
            </w:r>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СОД Порядок планирования деятельности в контрольно-счетной палате Николаевского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22.10.2013 № 16-р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spacing w:line="256" w:lineRule="auto"/>
              <w:jc w:val="center"/>
              <w:rPr>
                <w:rFonts w:eastAsia="Calibri"/>
              </w:rPr>
            </w:pPr>
            <w:r>
              <w:rPr>
                <w:rFonts w:eastAsia="Calibri"/>
              </w:rPr>
              <w:t>-</w:t>
            </w:r>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СОД Подготовка отчета о работе Контрольно-счетной палаты Николаевского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22.10.2013 № 16-р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spacing w:line="256" w:lineRule="auto"/>
              <w:jc w:val="center"/>
              <w:rPr>
                <w:rFonts w:eastAsia="Calibri"/>
              </w:rPr>
            </w:pPr>
            <w:r>
              <w:rPr>
                <w:rFonts w:eastAsia="Calibri"/>
              </w:rPr>
              <w:t>-</w:t>
            </w:r>
          </w:p>
        </w:tc>
      </w:tr>
      <w:tr w:rsidR="00F14A0A" w:rsidRPr="00233744" w:rsidTr="003467B3">
        <w:trPr>
          <w:trHeight w:val="70"/>
        </w:trPr>
        <w:tc>
          <w:tcPr>
            <w:tcW w:w="561" w:type="dxa"/>
            <w:tcBorders>
              <w:top w:val="single" w:sz="4" w:space="0" w:color="000000"/>
              <w:left w:val="single" w:sz="4" w:space="0" w:color="000000"/>
              <w:bottom w:val="single" w:sz="4" w:space="0" w:color="000000"/>
              <w:right w:val="nil"/>
            </w:tcBorders>
          </w:tcPr>
          <w:p w:rsidR="00F14A0A" w:rsidRPr="0023374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СОД Порядок действий должностных лиц КСП Николаевского муниципального района ВО при выявлении административных правонарушений</w:t>
            </w:r>
          </w:p>
        </w:tc>
        <w:tc>
          <w:tcPr>
            <w:tcW w:w="2978" w:type="dxa"/>
            <w:tcBorders>
              <w:top w:val="single" w:sz="4" w:space="0" w:color="000000"/>
              <w:left w:val="single" w:sz="4" w:space="0" w:color="000000"/>
              <w:bottom w:val="single" w:sz="4" w:space="0" w:color="000000"/>
              <w:right w:val="nil"/>
            </w:tcBorders>
          </w:tcPr>
          <w:p w:rsidR="00F14A0A" w:rsidRPr="00233744" w:rsidRDefault="00F14A0A" w:rsidP="003467B3">
            <w:pPr>
              <w:snapToGrid w:val="0"/>
              <w:spacing w:line="256" w:lineRule="auto"/>
              <w:jc w:val="both"/>
              <w:rPr>
                <w:rFonts w:eastAsia="Calibri"/>
              </w:rPr>
            </w:pPr>
            <w:r w:rsidRPr="00233744">
              <w:rPr>
                <w:rFonts w:eastAsia="Calibri"/>
              </w:rPr>
              <w:t>КСП Николаевского муниципального района ВО</w:t>
            </w:r>
          </w:p>
        </w:tc>
        <w:tc>
          <w:tcPr>
            <w:tcW w:w="3290" w:type="dxa"/>
            <w:tcBorders>
              <w:top w:val="single" w:sz="4" w:space="0" w:color="000000"/>
              <w:left w:val="single" w:sz="4" w:space="0" w:color="000000"/>
              <w:bottom w:val="single" w:sz="4" w:space="0" w:color="000000"/>
              <w:right w:val="nil"/>
            </w:tcBorders>
          </w:tcPr>
          <w:p w:rsidR="00F14A0A" w:rsidRPr="00233744" w:rsidRDefault="00F14A0A" w:rsidP="003467B3">
            <w:pPr>
              <w:spacing w:line="256" w:lineRule="auto"/>
              <w:jc w:val="both"/>
              <w:rPr>
                <w:rFonts w:eastAsia="Calibri"/>
              </w:rPr>
            </w:pPr>
            <w:r w:rsidRPr="00233744">
              <w:rPr>
                <w:rFonts w:eastAsia="Calibri"/>
              </w:rPr>
              <w:t>Распоряжение КСП Николаевского муниципального района от 31.10.2018 № 33-р</w:t>
            </w:r>
          </w:p>
        </w:tc>
        <w:tc>
          <w:tcPr>
            <w:tcW w:w="2949" w:type="dxa"/>
            <w:tcBorders>
              <w:top w:val="single" w:sz="4" w:space="0" w:color="000000"/>
              <w:left w:val="single" w:sz="4" w:space="0" w:color="000000"/>
              <w:bottom w:val="single" w:sz="4" w:space="0" w:color="000000"/>
              <w:right w:val="single" w:sz="4" w:space="0" w:color="000000"/>
            </w:tcBorders>
          </w:tcPr>
          <w:p w:rsidR="00F14A0A" w:rsidRPr="00233744" w:rsidRDefault="00F14A0A" w:rsidP="003467B3">
            <w:pPr>
              <w:snapToGrid w:val="0"/>
              <w:jc w:val="both"/>
              <w:rPr>
                <w:rFonts w:eastAsia="Calibri"/>
              </w:rPr>
            </w:pPr>
            <w:hyperlink r:id="rId178" w:history="1">
              <w:r w:rsidRPr="00233744">
                <w:rPr>
                  <w:rStyle w:val="af6"/>
                  <w:rFonts w:eastAsia="Calibri"/>
                  <w:color w:val="auto"/>
                  <w:u w:val="none"/>
                </w:rPr>
                <w:t>http://nikadm.ru/images/KSP/СОД_Порядок_действий_должностных_лиц_КСП_при_выялении_алминистративных_правонарушений.docx</w:t>
              </w:r>
            </w:hyperlink>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rPr>
                <w:color w:val="000000"/>
                <w:lang w:eastAsia="ru-RU"/>
              </w:rPr>
            </w:pPr>
            <w:r w:rsidRPr="004D5935">
              <w:rPr>
                <w:color w:val="000000"/>
              </w:rPr>
              <w:t>Планирование работы контрольно-счетной палаты Новоаннинского муниципального района Волгоградской области</w:t>
            </w:r>
          </w:p>
          <w:p w:rsidR="00F14A0A" w:rsidRPr="004D5935"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snapToGrid w:val="0"/>
              <w:spacing w:line="256" w:lineRule="auto"/>
              <w:jc w:val="both"/>
              <w:rPr>
                <w:lang w:eastAsia="ru-RU"/>
              </w:rPr>
            </w:pPr>
            <w:r w:rsidRPr="004D5935">
              <w:t>КСП Новоаннинского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rPr>
                <w:lang w:eastAsia="ru-RU"/>
              </w:rPr>
            </w:pPr>
            <w:r w:rsidRPr="004D5935">
              <w:t>распоряжение КСП от 28.12.2012 № 33</w:t>
            </w:r>
          </w:p>
          <w:p w:rsidR="00F14A0A" w:rsidRPr="004D5935" w:rsidRDefault="00F14A0A" w:rsidP="003467B3">
            <w:pPr>
              <w:spacing w:line="256" w:lineRule="auto"/>
              <w:jc w:val="both"/>
              <w:rPr>
                <w:lang w:eastAsia="ru-RU"/>
              </w:rPr>
            </w:pP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snapToGrid w:val="0"/>
              <w:spacing w:line="256" w:lineRule="auto"/>
              <w:jc w:val="both"/>
              <w:rPr>
                <w:rStyle w:val="af6"/>
                <w:color w:val="000000"/>
                <w:u w:val="none"/>
              </w:rPr>
            </w:pPr>
            <w:r w:rsidRPr="004D5935">
              <w:rPr>
                <w:lang w:val="en-US"/>
              </w:rPr>
              <w:t>www</w:t>
            </w:r>
            <w:r w:rsidRPr="004D5935">
              <w:t>.</w:t>
            </w:r>
            <w:r w:rsidRPr="004D5935">
              <w:rPr>
                <w:lang w:val="en-US"/>
              </w:rPr>
              <w:t>newanna</w:t>
            </w:r>
            <w:r w:rsidRPr="004D5935">
              <w:t>.</w:t>
            </w:r>
            <w:r w:rsidRPr="004D5935">
              <w:rPr>
                <w:lang w:val="en-US"/>
              </w:rPr>
              <w:t>ru</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rPr>
                <w:color w:val="000000"/>
              </w:rPr>
            </w:pPr>
            <w:r w:rsidRPr="004D5935">
              <w:rPr>
                <w:color w:val="000000"/>
              </w:rPr>
              <w:t>Подготовка отчета о деятельности контрольно-счетной палаты Новоаннинского муниципального района Волгоградской области за год</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snapToGrid w:val="0"/>
              <w:spacing w:line="256" w:lineRule="auto"/>
              <w:jc w:val="both"/>
              <w:rPr>
                <w:lang w:eastAsia="ru-RU"/>
              </w:rPr>
            </w:pPr>
            <w:r w:rsidRPr="004D5935">
              <w:t>КСП Новоаннинского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распоряжение КСП от 28.12.2012 № 36</w:t>
            </w:r>
          </w:p>
          <w:p w:rsidR="00F14A0A" w:rsidRPr="004D5935" w:rsidRDefault="00F14A0A" w:rsidP="003467B3">
            <w:pPr>
              <w:spacing w:line="256" w:lineRule="auto"/>
              <w:jc w:val="both"/>
              <w:rPr>
                <w:lang w:eastAsia="ru-RU"/>
              </w:rPr>
            </w:pP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snapToGrid w:val="0"/>
              <w:spacing w:line="256" w:lineRule="auto"/>
              <w:jc w:val="both"/>
              <w:rPr>
                <w:rStyle w:val="af6"/>
                <w:color w:val="000000"/>
                <w:u w:val="none"/>
              </w:rPr>
            </w:pPr>
            <w:r w:rsidRPr="004D5935">
              <w:rPr>
                <w:lang w:val="en-US"/>
              </w:rPr>
              <w:t>www</w:t>
            </w:r>
            <w:r w:rsidRPr="004D5935">
              <w:t>.</w:t>
            </w:r>
            <w:r w:rsidRPr="004D5935">
              <w:rPr>
                <w:lang w:val="en-US"/>
              </w:rPr>
              <w:t>newanna</w:t>
            </w:r>
            <w:r w:rsidRPr="004D5935">
              <w:t>.</w:t>
            </w:r>
            <w:r w:rsidRPr="004D5935">
              <w:rPr>
                <w:lang w:val="en-US"/>
              </w:rPr>
              <w:t>ru</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rPr>
                <w:color w:val="000000"/>
              </w:rPr>
            </w:pPr>
            <w:r w:rsidRPr="004D5935">
              <w:rPr>
                <w:color w:val="000000"/>
              </w:rPr>
              <w:t>Экспертиза проекта районного бюджета на очередной финансовый год и плановый период</w:t>
            </w:r>
          </w:p>
          <w:p w:rsidR="00F14A0A" w:rsidRPr="004D5935" w:rsidRDefault="00F14A0A" w:rsidP="003467B3">
            <w:pPr>
              <w:spacing w:line="256" w:lineRule="auto"/>
              <w:jc w:val="both"/>
              <w:rPr>
                <w:lang w:eastAsia="ru-RU"/>
              </w:rPr>
            </w:pP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snapToGrid w:val="0"/>
              <w:spacing w:line="256" w:lineRule="auto"/>
              <w:jc w:val="both"/>
              <w:rPr>
                <w:lang w:eastAsia="ru-RU"/>
              </w:rPr>
            </w:pPr>
            <w:r w:rsidRPr="004D5935">
              <w:t>КСП Новоаннинского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распоряжение КСП от 28.12.2012 № 34</w:t>
            </w:r>
          </w:p>
          <w:p w:rsidR="00F14A0A" w:rsidRPr="004D5935" w:rsidRDefault="00F14A0A" w:rsidP="003467B3">
            <w:pPr>
              <w:spacing w:line="256" w:lineRule="auto"/>
              <w:jc w:val="both"/>
              <w:rPr>
                <w:lang w:eastAsia="ru-RU"/>
              </w:rPr>
            </w:pP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snapToGrid w:val="0"/>
              <w:spacing w:line="256" w:lineRule="auto"/>
              <w:jc w:val="both"/>
              <w:rPr>
                <w:rStyle w:val="af6"/>
                <w:color w:val="000000"/>
                <w:u w:val="none"/>
              </w:rPr>
            </w:pPr>
            <w:r w:rsidRPr="004D5935">
              <w:rPr>
                <w:color w:val="000000"/>
                <w:lang w:val="en-US"/>
              </w:rPr>
              <w:t>www</w:t>
            </w:r>
            <w:r w:rsidRPr="004D5935">
              <w:rPr>
                <w:color w:val="000000"/>
              </w:rPr>
              <w:t>.</w:t>
            </w:r>
            <w:r w:rsidRPr="004D5935">
              <w:rPr>
                <w:color w:val="000000"/>
                <w:lang w:val="en-US"/>
              </w:rPr>
              <w:t>newanna</w:t>
            </w:r>
            <w:r w:rsidRPr="004D5935">
              <w:rPr>
                <w:color w:val="000000"/>
              </w:rPr>
              <w:t>.</w:t>
            </w:r>
            <w:r w:rsidRPr="004D5935">
              <w:rPr>
                <w:color w:val="000000"/>
                <w:lang w:val="en-US"/>
              </w:rPr>
              <w:t>ru</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rPr>
                <w:color w:val="000000"/>
              </w:rPr>
            </w:pPr>
            <w:r w:rsidRPr="004D5935">
              <w:rPr>
                <w:color w:val="000000"/>
              </w:rPr>
              <w:t>Проведение внешней проверки годового отчета об исполнении бюджета муниципального образования Новоаннинского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snapToGrid w:val="0"/>
              <w:spacing w:line="256" w:lineRule="auto"/>
              <w:jc w:val="both"/>
              <w:rPr>
                <w:lang w:eastAsia="ru-RU"/>
              </w:rPr>
            </w:pPr>
            <w:r w:rsidRPr="004D5935">
              <w:t>КСП Новоаннинского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распоряжение КСП от 28.12.2012 № 35</w:t>
            </w:r>
          </w:p>
          <w:p w:rsidR="00F14A0A" w:rsidRPr="004D5935" w:rsidRDefault="00F14A0A" w:rsidP="003467B3">
            <w:pPr>
              <w:spacing w:line="256" w:lineRule="auto"/>
              <w:jc w:val="both"/>
              <w:rPr>
                <w:lang w:eastAsia="ru-RU"/>
              </w:rPr>
            </w:pP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snapToGrid w:val="0"/>
              <w:spacing w:line="256" w:lineRule="auto"/>
              <w:jc w:val="both"/>
              <w:rPr>
                <w:rStyle w:val="af6"/>
                <w:color w:val="000000"/>
                <w:u w:val="none"/>
              </w:rPr>
            </w:pPr>
            <w:r w:rsidRPr="004D5935">
              <w:rPr>
                <w:color w:val="000000"/>
                <w:lang w:val="en-US"/>
              </w:rPr>
              <w:t>www</w:t>
            </w:r>
            <w:r w:rsidRPr="004D5935">
              <w:rPr>
                <w:color w:val="000000"/>
              </w:rPr>
              <w:t>.</w:t>
            </w:r>
            <w:r w:rsidRPr="004D5935">
              <w:rPr>
                <w:color w:val="000000"/>
                <w:lang w:val="en-US"/>
              </w:rPr>
              <w:t>newanna</w:t>
            </w:r>
            <w:r w:rsidRPr="004D5935">
              <w:rPr>
                <w:color w:val="000000"/>
              </w:rPr>
              <w:t>.</w:t>
            </w:r>
            <w:r w:rsidRPr="004D5935">
              <w:rPr>
                <w:color w:val="000000"/>
                <w:lang w:val="en-US"/>
              </w:rPr>
              <w:t>ru</w:t>
            </w:r>
          </w:p>
        </w:tc>
      </w:tr>
      <w:tr w:rsidR="00F14A0A" w:rsidRPr="004D5935"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93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rPr>
                <w:color w:val="000000"/>
              </w:rPr>
              <w:t>Проведение антикоррупционной экспертизы</w:t>
            </w:r>
          </w:p>
          <w:p w:rsidR="00F14A0A" w:rsidRPr="004D5935" w:rsidRDefault="00F14A0A" w:rsidP="003467B3">
            <w:pPr>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4D5935" w:rsidRDefault="00F14A0A" w:rsidP="003467B3">
            <w:pPr>
              <w:snapToGrid w:val="0"/>
              <w:spacing w:line="256" w:lineRule="auto"/>
              <w:jc w:val="both"/>
              <w:rPr>
                <w:lang w:eastAsia="ru-RU"/>
              </w:rPr>
            </w:pPr>
            <w:r w:rsidRPr="004D5935">
              <w:t>КСП Новоаннинского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4D5935" w:rsidRDefault="00F14A0A" w:rsidP="003467B3">
            <w:pPr>
              <w:spacing w:line="256" w:lineRule="auto"/>
              <w:jc w:val="both"/>
            </w:pPr>
            <w:r w:rsidRPr="004D5935">
              <w:t>распоряжение КСП от 07.07.2017 № 8-д</w:t>
            </w:r>
          </w:p>
          <w:p w:rsidR="00F14A0A" w:rsidRPr="004D5935" w:rsidRDefault="00F14A0A" w:rsidP="003467B3">
            <w:pPr>
              <w:spacing w:line="256" w:lineRule="auto"/>
              <w:jc w:val="both"/>
              <w:rPr>
                <w:lang w:eastAsia="ru-RU"/>
              </w:rPr>
            </w:pPr>
          </w:p>
        </w:tc>
        <w:tc>
          <w:tcPr>
            <w:tcW w:w="2949" w:type="dxa"/>
            <w:tcBorders>
              <w:top w:val="single" w:sz="4" w:space="0" w:color="000000"/>
              <w:left w:val="single" w:sz="4" w:space="0" w:color="000000"/>
              <w:bottom w:val="single" w:sz="4" w:space="0" w:color="000000"/>
              <w:right w:val="single" w:sz="4" w:space="0" w:color="000000"/>
            </w:tcBorders>
          </w:tcPr>
          <w:p w:rsidR="00F14A0A" w:rsidRPr="004D5935" w:rsidRDefault="00F14A0A" w:rsidP="003467B3">
            <w:pPr>
              <w:snapToGrid w:val="0"/>
              <w:spacing w:line="256" w:lineRule="auto"/>
              <w:jc w:val="both"/>
              <w:rPr>
                <w:rStyle w:val="af6"/>
                <w:color w:val="000000"/>
                <w:u w:val="none"/>
              </w:rPr>
            </w:pPr>
            <w:r w:rsidRPr="004D5935">
              <w:rPr>
                <w:color w:val="000000"/>
                <w:lang w:val="en-US"/>
              </w:rPr>
              <w:t>www</w:t>
            </w:r>
            <w:r w:rsidRPr="004D5935">
              <w:rPr>
                <w:color w:val="000000"/>
              </w:rPr>
              <w:t>.</w:t>
            </w:r>
            <w:r w:rsidRPr="004D5935">
              <w:rPr>
                <w:color w:val="000000"/>
                <w:lang w:val="en-US"/>
              </w:rPr>
              <w:t>newanna</w:t>
            </w:r>
            <w:r w:rsidRPr="004D5935">
              <w:rPr>
                <w:color w:val="000000"/>
              </w:rPr>
              <w:t>.</w:t>
            </w:r>
            <w:r w:rsidRPr="004D5935">
              <w:rPr>
                <w:color w:val="000000"/>
                <w:lang w:val="en-US"/>
              </w:rPr>
              <w:t>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Общие правила проведения контрольного мероприятия контрольно-счетной палаты Октябрьского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835B11">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835B11">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Проведение экспертно-аналитического мероприятия контрольно-счетной палаты Октябрьского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Финансово-экономическая экспертиза проектов муниципальных программ Октябрьского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Аудит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Планирование работы контрольно-счетной палаты Октябрьского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Подготовка отчета о работе контрольно-счетной палаты Октябрьского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 xml:space="preserve">Распоряжение председателя контрольно-счетной палаты Октябрьского муниципального </w:t>
            </w:r>
            <w:r w:rsidRPr="00253BC6">
              <w:lastRenderedPageBreak/>
              <w:t>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lastRenderedPageBreak/>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lastRenderedPageBreak/>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Порядок проведения комплекса проверок исполнения решения Октябрьской районной Думы о бюджете Октябрьского муниципального района Волгоградской области на отчетный финансовый год и на плановый период, годовой бюджетной отчетности главных администраторов средств бюджета Октябрьского муниципального района Волгоградской области; отчета об исполнении бюджета Октябрьского муниципального района Волгоградской области за отчетный финансовый год и подготовки заключения контрольно-счетной палаты Октябрьского муниципального района Волгоградской области на отчет об исполнении бюджета Октябрьского муниципального района Волгоградской области за отчетный финансовый год.</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Проведение оперативного (текущего) контроля за исполнением бюджета Октябрьского муниципального района Волгоградской области в текущем финансовом году</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B83A09">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t>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pPr>
            <w:r w:rsidRPr="00253BC6">
              <w:t>Распоряжение председателя контрольно-счетной палаты Октябрьского муниципального района Волгоградской области от 09.12.2021</w:t>
            </w:r>
            <w:r w:rsidR="00B83A09">
              <w:t xml:space="preserve"> </w:t>
            </w:r>
            <w:r w:rsidRPr="00253BC6">
              <w:t>№30-р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spacing w:line="256" w:lineRule="auto"/>
              <w:jc w:val="both"/>
            </w:pPr>
            <w:r w:rsidRPr="00253BC6">
              <w:t>Сайт администрации Октябрьского муниципального района Волгоградской области</w:t>
            </w:r>
          </w:p>
          <w:p w:rsidR="00F14A0A" w:rsidRPr="00253BC6" w:rsidRDefault="00F14A0A" w:rsidP="003467B3">
            <w:pPr>
              <w:snapToGrid w:val="0"/>
              <w:spacing w:line="256" w:lineRule="auto"/>
              <w:jc w:val="both"/>
              <w:rPr>
                <w:color w:val="000000"/>
                <w:lang w:val="en-US"/>
              </w:rPr>
            </w:pPr>
            <w:r w:rsidRPr="00253BC6">
              <w:t>(</w:t>
            </w:r>
            <w:r w:rsidRPr="00253BC6">
              <w:rPr>
                <w:lang w:val="en-US"/>
              </w:rPr>
              <w:t>www.oktjabrskij.volgograd.ru)</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jc w:val="both"/>
            </w:pPr>
            <w:r w:rsidRPr="00253BC6">
              <w:t>Проведение мероприятий внешнего муниципального финансового контроля (аудита) финансово-хозяйственной деятельности муниципальных бюджетных (автономных) учреждений и эффективности использования ими муниципальных средств при выполнении муниципального задания</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jc w:val="both"/>
            </w:pPr>
            <w:r w:rsidRPr="00253BC6">
              <w:t>Контрольно-счетная палата Октябрьского муниципального района Волгоградской области</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jc w:val="both"/>
            </w:pPr>
            <w:r w:rsidRPr="00253BC6">
              <w:t>Распоряжение председателя контрольно-счетной палаты Октябрьского муниципального района Волгоградской области от 24.12.2019г.№37-р</w:t>
            </w:r>
          </w:p>
        </w:tc>
        <w:tc>
          <w:tcPr>
            <w:tcW w:w="2949" w:type="dxa"/>
            <w:tcBorders>
              <w:top w:val="single" w:sz="4" w:space="0" w:color="000000"/>
              <w:left w:val="single" w:sz="4" w:space="0" w:color="000000"/>
              <w:bottom w:val="single" w:sz="4" w:space="0" w:color="000000"/>
              <w:right w:val="single" w:sz="4" w:space="0" w:color="000000"/>
            </w:tcBorders>
          </w:tcPr>
          <w:p w:rsidR="00F14A0A" w:rsidRPr="00253BC6" w:rsidRDefault="00F14A0A" w:rsidP="003467B3">
            <w:pPr>
              <w:jc w:val="both"/>
            </w:pPr>
            <w:r w:rsidRPr="00253BC6">
              <w:t>Сайт Октябрьской районной Думы</w:t>
            </w:r>
          </w:p>
          <w:p w:rsidR="00F14A0A" w:rsidRPr="00253BC6" w:rsidRDefault="00F14A0A" w:rsidP="003467B3">
            <w:pPr>
              <w:jc w:val="both"/>
            </w:pPr>
            <w:r w:rsidRPr="00253BC6">
              <w:rPr>
                <w:color w:val="000000"/>
              </w:rPr>
              <w:t>Октябрьский-дума.рф</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t>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rsidRPr="00365AB7">
              <w:rPr>
                <w:rFonts w:eastAsia="Calibri"/>
              </w:rPr>
              <w:t>Распоряжение КСП Палласовского муниципального района от 10.10.2013 №29</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rPr>
                <w:color w:val="010100"/>
              </w:rPr>
              <w:t>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rsidRPr="00365AB7">
              <w:rPr>
                <w:rFonts w:eastAsia="Calibri"/>
              </w:rPr>
              <w:t>Распоряжение КСП Палласовского муниципального района от 10.10.2013 №29</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t>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rsidRPr="00365AB7">
              <w:rPr>
                <w:rFonts w:eastAsia="Calibri"/>
              </w:rPr>
              <w:t>Распоряжение КСП Палласовского муниципального района от 10.10.2013 №29</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rPr>
                <w:color w:val="010100"/>
              </w:rPr>
              <w:t>Проведение аудита эффективности использования муниципальных ресурсов</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rsidRPr="00365AB7">
              <w:rPr>
                <w:rFonts w:eastAsia="Calibri"/>
              </w:rPr>
              <w:t xml:space="preserve">Распоряжение КСП Палласовского муниципального района от </w:t>
            </w:r>
            <w:r w:rsidRPr="00365AB7">
              <w:rPr>
                <w:rFonts w:eastAsia="Calibri"/>
              </w:rPr>
              <w:lastRenderedPageBreak/>
              <w:t>10.10.2013 №29</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lastRenderedPageBreak/>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rPr>
                <w:color w:val="010100"/>
              </w:rPr>
              <w:t>Подготовка отчета о работе Контрольно-счетной палаты Палласовского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rsidRPr="00365AB7">
              <w:rPr>
                <w:rFonts w:eastAsia="Calibri"/>
              </w:rPr>
              <w:t>Распоряжение КСП Палласовского муниципального района от 10.10.2013 №29</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napToGrid w:val="0"/>
              <w:jc w:val="both"/>
              <w:rPr>
                <w:rFonts w:eastAsia="Calibri"/>
              </w:rPr>
            </w:pPr>
            <w:r w:rsidRPr="00365AB7">
              <w:rPr>
                <w:rFonts w:eastAsia="Calibri"/>
              </w:rPr>
              <w:t>Планирование работы Контрольно-счетной палаты Палласовского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jc w:val="both"/>
              <w:rPr>
                <w:rFonts w:eastAsia="Calibri"/>
              </w:rPr>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napToGrid w:val="0"/>
              <w:jc w:val="both"/>
              <w:rPr>
                <w:rFonts w:eastAsia="Calibri"/>
              </w:rPr>
            </w:pPr>
            <w:r w:rsidRPr="00365AB7">
              <w:rPr>
                <w:rFonts w:eastAsia="Calibri"/>
              </w:rPr>
              <w:t>Распоряжение КСП Палласовского муниципального района от 29.12.2021 №20</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rPr>
                <w:bCs/>
              </w:rPr>
              <w:t>Проведение внешней проверки годового отчета об исполнении бюджета Палласовского муниципального района за отчетный финансовый год</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rsidRPr="00365AB7">
              <w:rPr>
                <w:rFonts w:eastAsia="Calibri"/>
              </w:rPr>
              <w:t>Распоряжение КСП Палласовского муниципального района от 10.10.2013 №29</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rPr>
                <w:rFonts w:eastAsia="Calibri"/>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rPr>
                <w:rFonts w:eastAsia="Calibri"/>
              </w:rPr>
            </w:pPr>
            <w:r w:rsidRPr="00365AB7">
              <w:rPr>
                <w:rFonts w:eastAsia="Calibri"/>
              </w:rPr>
              <w:t xml:space="preserve">Распоряжение КСП Палласовского муниципального района от </w:t>
            </w:r>
          </w:p>
          <w:p w:rsidR="00F14A0A" w:rsidRPr="00365AB7" w:rsidRDefault="00F14A0A" w:rsidP="003467B3">
            <w:pPr>
              <w:spacing w:line="256" w:lineRule="auto"/>
              <w:jc w:val="both"/>
            </w:pPr>
            <w:r w:rsidRPr="00365AB7">
              <w:rPr>
                <w:rFonts w:eastAsia="Calibri"/>
              </w:rPr>
              <w:t>10.02.2016 №4</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rPr>
                <w:rFonts w:eastAsia="Calibri"/>
                <w:lang w:eastAsia="en-US"/>
              </w:rPr>
              <w:t>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rPr>
                <w:rFonts w:eastAsia="Calibri"/>
              </w:rPr>
            </w:pPr>
            <w:r w:rsidRPr="00365AB7">
              <w:rPr>
                <w:rFonts w:eastAsia="Calibri"/>
              </w:rPr>
              <w:t xml:space="preserve">Распоряжение КСП Палласовского муниципального района от </w:t>
            </w:r>
          </w:p>
          <w:p w:rsidR="00F14A0A" w:rsidRPr="00365AB7" w:rsidRDefault="00F14A0A" w:rsidP="003467B3">
            <w:pPr>
              <w:spacing w:line="256" w:lineRule="auto"/>
              <w:jc w:val="both"/>
            </w:pPr>
            <w:r w:rsidRPr="00365AB7">
              <w:rPr>
                <w:rFonts w:eastAsia="Calibri"/>
              </w:rPr>
              <w:t>10.02.2016 №4</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rPr>
                <w:color w:val="000000"/>
              </w:rPr>
            </w:pPr>
            <w:r w:rsidRPr="00365AB7">
              <w:t>Осуществление мер противодействия коррупции в рамках проведения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rPr>
                <w:rFonts w:eastAsia="Calibri"/>
              </w:rPr>
            </w:pPr>
            <w:r w:rsidRPr="00365AB7">
              <w:rPr>
                <w:rFonts w:eastAsia="Calibri"/>
              </w:rPr>
              <w:t xml:space="preserve">Распоряжение КСП Палласовского муниципального района от </w:t>
            </w:r>
          </w:p>
          <w:p w:rsidR="00F14A0A" w:rsidRPr="00365AB7" w:rsidRDefault="00F14A0A" w:rsidP="003467B3">
            <w:pPr>
              <w:spacing w:line="256" w:lineRule="auto"/>
              <w:jc w:val="both"/>
            </w:pPr>
            <w:r w:rsidRPr="00365AB7">
              <w:rPr>
                <w:rFonts w:eastAsia="Calibri"/>
              </w:rPr>
              <w:t>07.10.2019 №24</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365AB7" w:rsidTr="003467B3">
        <w:trPr>
          <w:trHeight w:val="70"/>
        </w:trPr>
        <w:tc>
          <w:tcPr>
            <w:tcW w:w="561" w:type="dxa"/>
            <w:tcBorders>
              <w:top w:val="single" w:sz="4" w:space="0" w:color="000000"/>
              <w:left w:val="single" w:sz="4" w:space="0" w:color="000000"/>
              <w:bottom w:val="single" w:sz="4" w:space="0" w:color="000000"/>
              <w:right w:val="nil"/>
            </w:tcBorders>
          </w:tcPr>
          <w:p w:rsidR="00F14A0A" w:rsidRPr="00365A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65AB7" w:rsidRDefault="00F14A0A" w:rsidP="003467B3">
            <w:pPr>
              <w:spacing w:line="256" w:lineRule="auto"/>
              <w:jc w:val="both"/>
            </w:pPr>
            <w:r>
              <w:t>Осуществление контроля за соблюдением установленного порядка управления и распоряжения муниципальным имуществом Палласовского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pPr>
            <w:r w:rsidRPr="00365AB7">
              <w:t>КСП Палласовского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365AB7" w:rsidRDefault="00F14A0A" w:rsidP="003467B3">
            <w:pPr>
              <w:snapToGrid w:val="0"/>
              <w:spacing w:line="256" w:lineRule="auto"/>
              <w:jc w:val="both"/>
              <w:rPr>
                <w:rFonts w:eastAsia="Calibri"/>
              </w:rPr>
            </w:pPr>
            <w:r w:rsidRPr="00365AB7">
              <w:rPr>
                <w:rFonts w:eastAsia="Calibri"/>
              </w:rPr>
              <w:t xml:space="preserve">Распоряжение КСП Палласовского муниципального района от </w:t>
            </w:r>
          </w:p>
          <w:p w:rsidR="00F14A0A" w:rsidRPr="00365AB7" w:rsidRDefault="00F14A0A" w:rsidP="003467B3">
            <w:pPr>
              <w:spacing w:line="256" w:lineRule="auto"/>
              <w:jc w:val="both"/>
            </w:pPr>
            <w:r>
              <w:rPr>
                <w:rFonts w:eastAsia="Calibri"/>
              </w:rPr>
              <w:t>29</w:t>
            </w:r>
            <w:r w:rsidRPr="00365AB7">
              <w:rPr>
                <w:rFonts w:eastAsia="Calibri"/>
              </w:rPr>
              <w:t>.1</w:t>
            </w:r>
            <w:r>
              <w:rPr>
                <w:rFonts w:eastAsia="Calibri"/>
              </w:rPr>
              <w:t>2</w:t>
            </w:r>
            <w:r w:rsidRPr="00365AB7">
              <w:rPr>
                <w:rFonts w:eastAsia="Calibri"/>
              </w:rPr>
              <w:t>.20</w:t>
            </w:r>
            <w:r>
              <w:rPr>
                <w:rFonts w:eastAsia="Calibri"/>
              </w:rPr>
              <w:t>21</w:t>
            </w:r>
            <w:r w:rsidRPr="00365AB7">
              <w:rPr>
                <w:rFonts w:eastAsia="Calibri"/>
              </w:rPr>
              <w:t xml:space="preserve"> №2</w:t>
            </w:r>
            <w:r>
              <w:rPr>
                <w:rFonts w:eastAsia="Calibri"/>
              </w:rPr>
              <w:t>0</w:t>
            </w:r>
          </w:p>
        </w:tc>
        <w:tc>
          <w:tcPr>
            <w:tcW w:w="2949" w:type="dxa"/>
            <w:tcBorders>
              <w:top w:val="single" w:sz="4" w:space="0" w:color="000000"/>
              <w:left w:val="single" w:sz="4" w:space="0" w:color="000000"/>
              <w:bottom w:val="single" w:sz="4" w:space="0" w:color="000000"/>
              <w:right w:val="single" w:sz="4" w:space="0" w:color="000000"/>
            </w:tcBorders>
          </w:tcPr>
          <w:p w:rsidR="00F14A0A" w:rsidRPr="00365AB7" w:rsidRDefault="00F14A0A" w:rsidP="003467B3">
            <w:pPr>
              <w:snapToGrid w:val="0"/>
              <w:spacing w:line="256" w:lineRule="auto"/>
              <w:jc w:val="both"/>
              <w:rPr>
                <w:color w:val="000000"/>
                <w:lang w:val="en-US"/>
              </w:rPr>
            </w:pPr>
            <w:r w:rsidRPr="00365AB7">
              <w:rPr>
                <w:bCs/>
                <w:lang w:val="en-US"/>
              </w:rPr>
              <w:t>http</w:t>
            </w:r>
            <w:r w:rsidRPr="00365AB7">
              <w:rPr>
                <w:bCs/>
              </w:rPr>
              <w:t>://</w:t>
            </w:r>
            <w:r w:rsidRPr="00365AB7">
              <w:rPr>
                <w:bCs/>
                <w:lang w:val="en-US"/>
              </w:rPr>
              <w:t>admpallas</w:t>
            </w:r>
            <w:r w:rsidRPr="00365AB7">
              <w:rPr>
                <w:bCs/>
              </w:rPr>
              <w:t>.</w:t>
            </w:r>
            <w:r w:rsidRPr="00365AB7">
              <w:rPr>
                <w:bCs/>
                <w:lang w:val="en-US"/>
              </w:rPr>
              <w:t>ru</w:t>
            </w:r>
            <w:r w:rsidRPr="00365AB7">
              <w:rPr>
                <w:bCs/>
              </w:rPr>
              <w:t>/</w:t>
            </w:r>
            <w:r w:rsidRPr="00365AB7">
              <w:rPr>
                <w:bCs/>
                <w:lang w:val="en-US"/>
              </w:rPr>
              <w:t>ksp</w:t>
            </w:r>
            <w:r w:rsidRPr="00365AB7">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Осуществление внешнего муниципального контроля за исполнением муниципального задания автономными учреждениями и эффективность использования ими муниципальной собственности</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 xml:space="preserve">Контрольно-счетная палата Серафимовичского муниципального района </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 xml:space="preserve">распоряжение КСП от 14.10.2013 № 19-р </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 xml:space="preserve">По противодействию коррупции в деятельности органов местного самоуправления, муниципальных учреждений (предприятий) и их должностных лиц на территории Серафимовичского муниципального района Волгоградской области </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14.04.2014 № 10-р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Правила организации и проведения контрольного мероприятия</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30.04.2014 № 13-р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Порядок планирования работы Контрольно-счетной палаты Серафимовичского муниципального района Волгоградской области</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30.04.2014 № 14-р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Общие правила проведения экспертно-аналитического мероприятия</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lastRenderedPageBreak/>
              <w:t xml:space="preserve">Контрольно-счетная палата Серафимовичского </w:t>
            </w:r>
            <w:r w:rsidRPr="00506884">
              <w:lastRenderedPageBreak/>
              <w:t>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lastRenderedPageBreak/>
              <w:t>распоряжение КСП от 30.04.2014 № 15-р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lastRenderedPageBreak/>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Порядок организации и проведения внешней проверки годового отчета об исполнении бюджета муниципального образования</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30.10.2014 № 34-р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Экспертиза проекта бюджета муниципального образования на очередной финансовый год и плановый период</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31.10.2014 № 35-р</w:t>
            </w:r>
          </w:p>
          <w:p w:rsidR="00F14A0A" w:rsidRPr="00506884" w:rsidRDefault="00F14A0A" w:rsidP="003467B3">
            <w:pPr>
              <w:snapToGrid w:val="0"/>
              <w:spacing w:line="256" w:lineRule="auto"/>
              <w:jc w:val="both"/>
              <w:rPr>
                <w:rFonts w:eastAsia="Calibri"/>
                <w:lang w:val="en-US"/>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Подготовка отчета Контрольно-счетной палаты Серафимовичского муниципального района Волгоградской области о проделанной работе за отчетный период</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31.07.2015 № 18-р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Финансово-экономическая экспертиза проектов муниципальных программ</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31.07.2015 № 19-р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 xml:space="preserve">Порядок осуществления оперативного контроля за ходом исполнения бюджета Серафимовичского муниципального района </w:t>
            </w:r>
          </w:p>
          <w:p w:rsidR="00F14A0A" w:rsidRPr="00506884" w:rsidRDefault="00F14A0A" w:rsidP="003467B3">
            <w:pPr>
              <w:snapToGrid w:val="0"/>
              <w:spacing w:line="256" w:lineRule="auto"/>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31.07.2015 № 20-р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rPr>
            </w:pPr>
            <w:r w:rsidRPr="00506884">
              <w:rPr>
                <w:rFonts w:eastAsia="Calibri"/>
                <w:bCs/>
              </w:rPr>
              <w:t>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pPr>
            <w:r w:rsidRPr="00506884">
              <w:t>Контрольно-счетная палата Серафимовичского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napToGrid w:val="0"/>
              <w:spacing w:line="256" w:lineRule="auto"/>
              <w:jc w:val="both"/>
              <w:rPr>
                <w:rFonts w:eastAsia="Calibri"/>
                <w:bCs/>
                <w:lang w:eastAsia="ru-RU"/>
              </w:rPr>
            </w:pPr>
            <w:r w:rsidRPr="00506884">
              <w:rPr>
                <w:rFonts w:eastAsia="Calibri"/>
                <w:bCs/>
              </w:rPr>
              <w:t>распоряжение КСП от 26.05.2016 № 22-р</w:t>
            </w:r>
          </w:p>
          <w:p w:rsidR="00F14A0A" w:rsidRPr="00506884"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napToGrid w:val="0"/>
              <w:spacing w:line="256" w:lineRule="auto"/>
              <w:jc w:val="center"/>
              <w:rPr>
                <w:bCs/>
              </w:rPr>
            </w:pPr>
            <w:r w:rsidRPr="00506884">
              <w:rPr>
                <w:bCs/>
              </w:rPr>
              <w:t>-</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pPr>
            <w:r w:rsidRPr="007952EA">
              <w:t>Стандарт «Планирование работы Контрольно-счетной палаты городского округа город Фролово»</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«Общие правила проведения и оформления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«Проведение оперативного (текущего)</w:t>
            </w:r>
          </w:p>
          <w:p w:rsidR="00F14A0A" w:rsidRPr="007952EA" w:rsidRDefault="00F14A0A" w:rsidP="003467B3">
            <w:pPr>
              <w:snapToGrid w:val="0"/>
              <w:spacing w:line="256" w:lineRule="auto"/>
              <w:jc w:val="both"/>
            </w:pPr>
            <w:r w:rsidRPr="007952EA">
              <w:t>контроля за исполнением бюджета городского округа г.Фролово</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«Финансово-экономическая экспертиза</w:t>
            </w:r>
          </w:p>
          <w:p w:rsidR="00F14A0A" w:rsidRPr="007952EA" w:rsidRDefault="00F14A0A" w:rsidP="003467B3">
            <w:pPr>
              <w:snapToGrid w:val="0"/>
              <w:spacing w:line="256" w:lineRule="auto"/>
              <w:jc w:val="both"/>
            </w:pPr>
            <w:r w:rsidRPr="007952EA">
              <w:t>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 председателя  Контрольно-счетной палаты городского округа города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«Проведение внешней проверки годового</w:t>
            </w:r>
          </w:p>
          <w:p w:rsidR="00F14A0A" w:rsidRPr="007952EA" w:rsidRDefault="00F14A0A" w:rsidP="003467B3">
            <w:pPr>
              <w:snapToGrid w:val="0"/>
              <w:spacing w:line="256" w:lineRule="auto"/>
              <w:jc w:val="both"/>
            </w:pPr>
            <w:r w:rsidRPr="007952EA">
              <w:t>отчета об исполнении бюджета городского округа</w:t>
            </w:r>
          </w:p>
          <w:p w:rsidR="00F14A0A" w:rsidRPr="007952EA" w:rsidRDefault="00F14A0A" w:rsidP="003467B3">
            <w:pPr>
              <w:snapToGrid w:val="0"/>
              <w:spacing w:line="256" w:lineRule="auto"/>
              <w:jc w:val="both"/>
              <w:rPr>
                <w:lang w:eastAsia="ru-RU"/>
              </w:rPr>
            </w:pPr>
            <w:r w:rsidRPr="007952EA">
              <w:t>город Фролово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 xml:space="preserve"> 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rPr>
                <w:lang w:eastAsia="ru-RU"/>
              </w:rPr>
            </w:pPr>
            <w:r w:rsidRPr="007952EA">
              <w:t>Распоряжение председателя КСП городского округа город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Стандарт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городского округа города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w:t>
            </w:r>
          </w:p>
          <w:p w:rsidR="00F14A0A" w:rsidRPr="007952EA" w:rsidRDefault="00F14A0A" w:rsidP="003467B3">
            <w:pPr>
              <w:spacing w:line="256" w:lineRule="auto"/>
              <w:jc w:val="both"/>
            </w:pPr>
            <w:r w:rsidRPr="007952EA">
              <w:t>председателя КСП городского округа город Фролово от 27.12.2013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napToGrid w:val="0"/>
              <w:spacing w:line="256" w:lineRule="auto"/>
              <w:jc w:val="both"/>
              <w:rPr>
                <w:color w:val="000000"/>
              </w:rPr>
            </w:pPr>
            <w:r w:rsidRPr="007952EA">
              <w:rPr>
                <w:color w:val="000000"/>
              </w:rPr>
              <w:t>http://frolovoadmin.ru/city/ksp/npaksp.php</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pPr>
            <w:r w:rsidRPr="007952EA">
              <w:t>Стандарт «Проведение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w:t>
            </w:r>
            <w:r>
              <w:t xml:space="preserve">етная палата городского округа </w:t>
            </w:r>
            <w:r w:rsidRPr="007952EA">
              <w:t>городского округа Фролово</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распоряжение</w:t>
            </w:r>
          </w:p>
          <w:p w:rsidR="00F14A0A" w:rsidRPr="007952EA" w:rsidRDefault="00F14A0A" w:rsidP="003467B3">
            <w:pPr>
              <w:snapToGrid w:val="0"/>
              <w:spacing w:line="256" w:lineRule="auto"/>
              <w:jc w:val="both"/>
            </w:pPr>
            <w:r w:rsidRPr="007952EA">
              <w:t>председателя КСП</w:t>
            </w:r>
          </w:p>
          <w:p w:rsidR="00F14A0A" w:rsidRPr="007952EA" w:rsidRDefault="00F14A0A" w:rsidP="003467B3">
            <w:pPr>
              <w:snapToGrid w:val="0"/>
              <w:spacing w:line="256" w:lineRule="auto"/>
              <w:jc w:val="both"/>
            </w:pPr>
            <w:r w:rsidRPr="007952EA">
              <w:t>городского округа город Фролово от 16.10.2015г. №11-р</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spacing w:line="256" w:lineRule="auto"/>
              <w:jc w:val="both"/>
              <w:rPr>
                <w:color w:val="000000"/>
              </w:rPr>
            </w:pPr>
            <w:r w:rsidRPr="007952EA">
              <w:rPr>
                <w:color w:val="000000"/>
              </w:rPr>
              <w:t>http://frolovoadmin.ru/city/ksp/npaksp.php</w:t>
            </w:r>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D0504" w:rsidRDefault="00F14A0A" w:rsidP="003467B3">
            <w:pPr>
              <w:snapToGrid w:val="0"/>
              <w:jc w:val="both"/>
              <w:rPr>
                <w:rFonts w:eastAsia="Calibri"/>
                <w:color w:val="000000"/>
              </w:rPr>
            </w:pPr>
            <w:r w:rsidRPr="005D0504">
              <w:rPr>
                <w:rFonts w:eastAsia="Calibri"/>
                <w:color w:val="000000"/>
              </w:rPr>
              <w:t>СОД «Подготовка отчета о деятельности Контрольно-счетной палаты города Азова»</w:t>
            </w:r>
          </w:p>
        </w:tc>
        <w:tc>
          <w:tcPr>
            <w:tcW w:w="2978" w:type="dxa"/>
            <w:tcBorders>
              <w:top w:val="single" w:sz="4" w:space="0" w:color="000000"/>
              <w:left w:val="single" w:sz="4" w:space="0" w:color="000000"/>
              <w:bottom w:val="single" w:sz="4" w:space="0" w:color="000000"/>
              <w:right w:val="nil"/>
            </w:tcBorders>
          </w:tcPr>
          <w:p w:rsidR="00F14A0A" w:rsidRPr="005D0504" w:rsidRDefault="00F14A0A" w:rsidP="003467B3">
            <w:pPr>
              <w:snapToGrid w:val="0"/>
              <w:jc w:val="both"/>
              <w:rPr>
                <w:rFonts w:eastAsia="Calibri"/>
                <w:color w:val="000000"/>
              </w:rPr>
            </w:pPr>
            <w:r w:rsidRPr="005D0504">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5D0504" w:rsidRDefault="00F14A0A" w:rsidP="003467B3">
            <w:pPr>
              <w:snapToGrid w:val="0"/>
              <w:jc w:val="both"/>
              <w:rPr>
                <w:rFonts w:eastAsia="Calibri"/>
                <w:color w:val="000000"/>
              </w:rPr>
            </w:pPr>
            <w:r w:rsidRPr="005D0504">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color w:val="000000"/>
              </w:rPr>
            </w:pPr>
            <w:hyperlink r:id="rId179" w:history="1">
              <w:r w:rsidRPr="009D3FD8">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СОД «Планирование работы Контрольно-счетной палаты города Азова»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0"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«Общие правила проведения контрольного мероприятия Контрольно-счетной палатой города Азова»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1"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«Проведение экспертизы проекта решения Азовской городской Думы о бюджете города Азова»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2"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«Проверки законности и эффективности использования средств бюджета города главными распорядителями бюджетных средств»</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3"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«Оперативный контроль исполнения бюджета»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4"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«Внешняя проверка годового отчета об исполнении бюджета города Азова»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5"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«Проверка исполнения муниципальных программ города Азова»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6"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«Управление качеством контрольных мероприятий контрольно-счетной палаты города Азова»</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7"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 xml:space="preserve">СФК </w:t>
            </w:r>
            <w:r w:rsidRPr="00E20057">
              <w:rPr>
                <w:color w:val="000000"/>
              </w:rPr>
              <w:t xml:space="preserve">«Контроль реализации результатов контрольных и </w:t>
            </w:r>
            <w:r w:rsidRPr="00E20057">
              <w:rPr>
                <w:color w:val="000000"/>
              </w:rPr>
              <w:lastRenderedPageBreak/>
              <w:t>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lastRenderedPageBreak/>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8" w:history="1">
              <w:r w:rsidRPr="00E20057">
                <w:rPr>
                  <w:rStyle w:val="af6"/>
                  <w:color w:val="000000"/>
                  <w:u w:val="none"/>
                </w:rPr>
                <w:t>https://disk.yandex.ru/d/RYQN1b</w:t>
              </w:r>
              <w:r w:rsidRPr="00E20057">
                <w:rPr>
                  <w:rStyle w:val="af6"/>
                  <w:color w:val="000000"/>
                  <w:u w:val="none"/>
                </w:rPr>
                <w:lastRenderedPageBreak/>
                <w:t>pxF22CwQ</w:t>
              </w:r>
            </w:hyperlink>
          </w:p>
        </w:tc>
      </w:tr>
      <w:tr w:rsidR="00F14A0A" w:rsidRPr="00AB611F"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color w:val="000000"/>
              </w:rPr>
              <w:t>СФК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30.12.2022 № 100</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89"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color w:val="000000"/>
              </w:rPr>
            </w:pPr>
            <w:r w:rsidRPr="00E20057">
              <w:rPr>
                <w:rFonts w:eastAsia="Calibri"/>
                <w:color w:val="000000"/>
              </w:rPr>
              <w:t>СФК «Оценка эффективности предоставления налоговых льгот и иных льгот и преимуществ за счёт средств бюджета муниципального образования «Город Азов»</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15.03.2021 № 14</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color w:val="000000"/>
              </w:rPr>
            </w:pPr>
            <w:hyperlink r:id="rId190"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СФК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29.01.2019 № 8</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color w:val="000000"/>
              </w:rPr>
            </w:pPr>
            <w:hyperlink r:id="rId191"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СФК «Финансово-экономическая экспертиза проекта муниципальной программы»</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22.04.2019 № 27</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color w:val="000000"/>
              </w:rPr>
            </w:pPr>
            <w:hyperlink r:id="rId192" w:history="1">
              <w:r w:rsidRPr="00E20057">
                <w:rPr>
                  <w:rStyle w:val="af6"/>
                  <w:color w:val="000000"/>
                  <w:u w:val="none"/>
                </w:rPr>
                <w:t>https://disk.yandex.ru/d/RYQN1bpxF22CwQ</w:t>
              </w:r>
            </w:hyperlink>
          </w:p>
        </w:tc>
      </w:tr>
      <w:tr w:rsidR="00F14A0A" w:rsidRPr="00374B5B" w:rsidTr="003467B3">
        <w:trPr>
          <w:trHeight w:val="70"/>
        </w:trPr>
        <w:tc>
          <w:tcPr>
            <w:tcW w:w="561" w:type="dxa"/>
            <w:tcBorders>
              <w:top w:val="single" w:sz="4" w:space="0" w:color="000000"/>
              <w:left w:val="single" w:sz="4" w:space="0" w:color="000000"/>
              <w:bottom w:val="single" w:sz="4" w:space="0" w:color="000000"/>
              <w:right w:val="nil"/>
            </w:tcBorders>
          </w:tcPr>
          <w:p w:rsidR="00F14A0A" w:rsidRPr="006A633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СФК «Порядок проведения совместных и параллельных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КСП г. Азова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jc w:val="both"/>
              <w:rPr>
                <w:rFonts w:eastAsia="Calibri"/>
                <w:color w:val="000000"/>
              </w:rPr>
            </w:pPr>
            <w:r w:rsidRPr="00E20057">
              <w:rPr>
                <w:rFonts w:eastAsia="Calibri"/>
                <w:color w:val="000000"/>
              </w:rPr>
              <w:t>Приказ от 24.07.2018 № 52</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napToGrid w:val="0"/>
              <w:jc w:val="both"/>
              <w:rPr>
                <w:rFonts w:eastAsia="Calibri"/>
                <w:color w:val="000000"/>
              </w:rPr>
            </w:pPr>
            <w:hyperlink r:id="rId193" w:history="1">
              <w:r w:rsidRPr="00E20057">
                <w:rPr>
                  <w:rStyle w:val="af6"/>
                  <w:color w:val="000000"/>
                  <w:u w:val="none"/>
                </w:rPr>
                <w:t>https://disk.yandex.ru/d/RYQN1bpxF22CwQ</w:t>
              </w:r>
            </w:hyperlink>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pacing w:line="256" w:lineRule="auto"/>
              <w:jc w:val="both"/>
              <w:rPr>
                <w:color w:val="000000"/>
              </w:rPr>
            </w:pPr>
            <w:r w:rsidRPr="00E20057">
              <w:rPr>
                <w:color w:val="000000"/>
              </w:rPr>
              <w:t>СТАНДАРТ внешнего муниципального финансового контроля (СФК)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spacing w:line="256" w:lineRule="auto"/>
              <w:jc w:val="both"/>
              <w:rPr>
                <w:rFonts w:eastAsia="Calibri"/>
              </w:rPr>
            </w:pPr>
            <w:r w:rsidRPr="00E20057">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spacing w:line="256" w:lineRule="auto"/>
              <w:jc w:val="both"/>
              <w:rPr>
                <w:rFonts w:eastAsia="Calibri"/>
              </w:rPr>
            </w:pPr>
            <w:r w:rsidRPr="00E20057">
              <w:rPr>
                <w:rFonts w:eastAsia="Calibri"/>
              </w:rPr>
              <w:t>Приказ председателя КСП от 30.03.2016 №33</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pacing w:line="256" w:lineRule="auto"/>
              <w:jc w:val="both"/>
              <w:rPr>
                <w:color w:val="000000"/>
              </w:rPr>
            </w:pPr>
            <w:r w:rsidRPr="00E20057">
              <w:rPr>
                <w:rFonts w:eastAsia="Calibri"/>
              </w:rPr>
              <w:t>http://xn--80aaab6bce9arfi.xn--p1ai/o-ksp-batayska/reglament.html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20057" w:rsidRDefault="00F14A0A" w:rsidP="003467B3">
            <w:pPr>
              <w:spacing w:line="256" w:lineRule="auto"/>
              <w:jc w:val="both"/>
              <w:rPr>
                <w:color w:val="000000"/>
              </w:rPr>
            </w:pPr>
            <w:r w:rsidRPr="00E20057">
              <w:rPr>
                <w:color w:val="000000"/>
              </w:rPr>
              <w:t>СТАНДАРТ внешнего муниципального финансового контроля (СФК)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E20057" w:rsidRDefault="00F14A0A" w:rsidP="003467B3">
            <w:pPr>
              <w:snapToGrid w:val="0"/>
              <w:spacing w:line="256" w:lineRule="auto"/>
              <w:jc w:val="both"/>
              <w:rPr>
                <w:rFonts w:eastAsia="Calibri"/>
              </w:rPr>
            </w:pPr>
            <w:r w:rsidRPr="00E20057">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E20057" w:rsidRDefault="00F14A0A" w:rsidP="003467B3">
            <w:pPr>
              <w:snapToGrid w:val="0"/>
              <w:spacing w:line="256" w:lineRule="auto"/>
              <w:jc w:val="both"/>
              <w:rPr>
                <w:rFonts w:eastAsia="Calibri"/>
              </w:rPr>
            </w:pPr>
            <w:r w:rsidRPr="00E20057">
              <w:rPr>
                <w:rFonts w:eastAsia="Calibri"/>
              </w:rPr>
              <w:t>Приказ председателя КСП от 01.09.2020 №29</w:t>
            </w:r>
          </w:p>
        </w:tc>
        <w:tc>
          <w:tcPr>
            <w:tcW w:w="2949" w:type="dxa"/>
            <w:tcBorders>
              <w:top w:val="single" w:sz="4" w:space="0" w:color="000000"/>
              <w:left w:val="single" w:sz="4" w:space="0" w:color="000000"/>
              <w:bottom w:val="single" w:sz="4" w:space="0" w:color="000000"/>
              <w:right w:val="single" w:sz="4" w:space="0" w:color="000000"/>
            </w:tcBorders>
          </w:tcPr>
          <w:p w:rsidR="00F14A0A" w:rsidRPr="00E20057" w:rsidRDefault="00F14A0A" w:rsidP="003467B3">
            <w:pPr>
              <w:spacing w:line="256" w:lineRule="auto"/>
              <w:jc w:val="both"/>
              <w:rPr>
                <w:color w:val="000000"/>
              </w:rPr>
            </w:pPr>
            <w:r w:rsidRPr="00E20057">
              <w:rPr>
                <w:rFonts w:eastAsia="Calibri"/>
              </w:rPr>
              <w:t>http://xn--80aaab6bce9arfi.xn--p1ai/o-ksp-batayska/reglament.html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rPr>
                <w:color w:val="000000"/>
              </w:rPr>
            </w:pPr>
            <w:r w:rsidRPr="00637283">
              <w:rPr>
                <w:color w:val="000000"/>
              </w:rPr>
              <w:t>СТАНДАРТ внешнего муниципального финансового контроля (СФК) «Контроль реализации результатов контрольных и экспертно-аналитических мероприятий» </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Приказ председателя КСП от 26.12.2020 №46</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pacing w:line="256" w:lineRule="auto"/>
              <w:jc w:val="both"/>
              <w:rPr>
                <w:color w:val="000000"/>
                <w:lang w:val="en-US"/>
              </w:rPr>
            </w:pPr>
            <w:r w:rsidRPr="00637283">
              <w:rPr>
                <w:rFonts w:eastAsia="Calibri"/>
                <w:lang w:val="en-US"/>
              </w:rPr>
              <w:t>http://xn--80aaab6bce9arfi.xn--p1ai/o-ksp 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lang w:val="en-US"/>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rPr>
                <w:color w:val="000000"/>
              </w:rPr>
            </w:pPr>
            <w:r w:rsidRPr="00637283">
              <w:rPr>
                <w:color w:val="000000"/>
              </w:rPr>
              <w:t>СТАНДАРТ организации деятельности (СОД) «Порядок организации методологического обеспечения деятельности Контрольно-счетной палаты города Батайска»</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Приказ председателя КСП от 30.03.2016 №30</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pacing w:line="256" w:lineRule="auto"/>
              <w:jc w:val="both"/>
              <w:rPr>
                <w:color w:val="000000"/>
              </w:rPr>
            </w:pPr>
            <w:r w:rsidRPr="00637283">
              <w:rPr>
                <w:rFonts w:eastAsia="Calibri"/>
              </w:rPr>
              <w:t>http://xn--80aaab6bce9arfi.xn--p1ai/o-ksp-batayska/reglament.html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rPr>
                <w:color w:val="000000"/>
              </w:rPr>
            </w:pPr>
            <w:r w:rsidRPr="00637283">
              <w:rPr>
                <w:color w:val="000000"/>
              </w:rPr>
              <w:t>СТАНДАРТ организации деятельности (СОД) «Порядок планирования работы Контрольно-счётной палаты города Батайска»</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Приказ председателя КСП 30.03.2016 №31</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pacing w:line="256" w:lineRule="auto"/>
              <w:jc w:val="both"/>
              <w:rPr>
                <w:color w:val="000000"/>
              </w:rPr>
            </w:pPr>
            <w:r w:rsidRPr="00637283">
              <w:rPr>
                <w:rFonts w:eastAsia="Calibri"/>
              </w:rPr>
              <w:t>http://xn--80aaab6bce9arfi.xn--p1ai/o-ksp-batayska/reglament.html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rPr>
                <w:color w:val="000000"/>
              </w:rPr>
            </w:pPr>
            <w:r w:rsidRPr="00637283">
              <w:rPr>
                <w:color w:val="000000"/>
              </w:rPr>
              <w:t>СТАНДАРТ внешнего муниципального финансового контроля (СФК) «Внешняя проверка годового отчета об исполнении бюджета города Батайска совместно с проверкой достоверности годовой бюджетной отчетности главных администраторов бюджетных средств (ГАБС)» </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Приказ председателя КСП от 19.03.2019 №15</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pacing w:line="256" w:lineRule="auto"/>
              <w:jc w:val="both"/>
              <w:rPr>
                <w:color w:val="000000"/>
              </w:rPr>
            </w:pPr>
            <w:r w:rsidRPr="00637283">
              <w:rPr>
                <w:rFonts w:eastAsia="Calibri"/>
              </w:rPr>
              <w:t>http://xn--80aaab6bce9arfi.xn--p1ai/o-ksp-batayska/reglament.html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rPr>
                <w:color w:val="000000"/>
              </w:rPr>
            </w:pPr>
            <w:r w:rsidRPr="00637283">
              <w:rPr>
                <w:color w:val="000000"/>
              </w:rPr>
              <w:t>СТАНДАРТ внешнего муниципального финансового контроля (СФК) «Экспертиза проекта бюджета города Батайска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Приказ председателя КСП от 30.03.2016 №34</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pacing w:line="256" w:lineRule="auto"/>
              <w:jc w:val="both"/>
              <w:rPr>
                <w:color w:val="000000"/>
              </w:rPr>
            </w:pPr>
            <w:r w:rsidRPr="00637283">
              <w:rPr>
                <w:rFonts w:eastAsia="Calibri"/>
              </w:rPr>
              <w:t>http://xn--80aaab6bce9arfi.xn--p1ai/o-ksp-batayska/reglament.html</w:t>
            </w:r>
          </w:p>
        </w:tc>
      </w:tr>
      <w:tr w:rsidR="00F14A0A" w:rsidRPr="00637283" w:rsidTr="003467B3">
        <w:trPr>
          <w:trHeight w:val="70"/>
        </w:trPr>
        <w:tc>
          <w:tcPr>
            <w:tcW w:w="561" w:type="dxa"/>
            <w:tcBorders>
              <w:top w:val="single" w:sz="4" w:space="0" w:color="000000"/>
              <w:left w:val="single" w:sz="4" w:space="0" w:color="000000"/>
              <w:bottom w:val="single" w:sz="4" w:space="0" w:color="000000"/>
              <w:right w:val="nil"/>
            </w:tcBorders>
          </w:tcPr>
          <w:p w:rsidR="00F14A0A" w:rsidRPr="0063728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37283" w:rsidRDefault="00F14A0A" w:rsidP="003467B3">
            <w:pPr>
              <w:spacing w:line="256" w:lineRule="auto"/>
              <w:jc w:val="both"/>
              <w:rPr>
                <w:color w:val="000000"/>
              </w:rPr>
            </w:pPr>
            <w:r w:rsidRPr="00637283">
              <w:rPr>
                <w:color w:val="000000"/>
              </w:rPr>
              <w:t>Антикоррупционный СТАНДАРТ в деятельности Контрольно-счетной палаты города Батайска</w:t>
            </w:r>
          </w:p>
        </w:tc>
        <w:tc>
          <w:tcPr>
            <w:tcW w:w="2978"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Контрольно-счетная палата города Батайска</w:t>
            </w:r>
          </w:p>
        </w:tc>
        <w:tc>
          <w:tcPr>
            <w:tcW w:w="3290" w:type="dxa"/>
            <w:tcBorders>
              <w:top w:val="single" w:sz="4" w:space="0" w:color="000000"/>
              <w:left w:val="single" w:sz="4" w:space="0" w:color="000000"/>
              <w:bottom w:val="single" w:sz="4" w:space="0" w:color="000000"/>
              <w:right w:val="nil"/>
            </w:tcBorders>
          </w:tcPr>
          <w:p w:rsidR="00F14A0A" w:rsidRPr="00637283" w:rsidRDefault="00F14A0A" w:rsidP="003467B3">
            <w:pPr>
              <w:snapToGrid w:val="0"/>
              <w:spacing w:line="256" w:lineRule="auto"/>
              <w:jc w:val="both"/>
              <w:rPr>
                <w:rFonts w:eastAsia="Calibri"/>
              </w:rPr>
            </w:pPr>
            <w:r w:rsidRPr="00637283">
              <w:rPr>
                <w:rFonts w:eastAsia="Calibri"/>
              </w:rPr>
              <w:t>Приказ председателя КСП от 29.04.2019 №14</w:t>
            </w:r>
          </w:p>
        </w:tc>
        <w:tc>
          <w:tcPr>
            <w:tcW w:w="2949" w:type="dxa"/>
            <w:tcBorders>
              <w:top w:val="single" w:sz="4" w:space="0" w:color="000000"/>
              <w:left w:val="single" w:sz="4" w:space="0" w:color="000000"/>
              <w:bottom w:val="single" w:sz="4" w:space="0" w:color="000000"/>
              <w:right w:val="single" w:sz="4" w:space="0" w:color="000000"/>
            </w:tcBorders>
          </w:tcPr>
          <w:p w:rsidR="00F14A0A" w:rsidRPr="00637283" w:rsidRDefault="00F14A0A" w:rsidP="003467B3">
            <w:pPr>
              <w:spacing w:line="256" w:lineRule="auto"/>
              <w:jc w:val="both"/>
              <w:rPr>
                <w:color w:val="000000"/>
              </w:rPr>
            </w:pPr>
            <w:r w:rsidRPr="00637283">
              <w:rPr>
                <w:rFonts w:eastAsia="Calibri"/>
              </w:rPr>
              <w:t>http://xn--80aaab6bce9arfi.xn--p1ai/o-ksp-batayska/reglament.html</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spacing w:line="256" w:lineRule="auto"/>
              <w:jc w:val="both"/>
              <w:rPr>
                <w:bCs/>
                <w:lang w:eastAsia="ru-RU"/>
              </w:rPr>
            </w:pPr>
            <w:r w:rsidRPr="00483802">
              <w:rPr>
                <w:bCs/>
              </w:rPr>
              <w:t xml:space="preserve">Стандарт организации деятельности </w:t>
            </w:r>
            <w:r w:rsidRPr="00483802">
              <w:rPr>
                <w:rFonts w:eastAsia="Calibri"/>
                <w:bCs/>
              </w:rPr>
              <w:t>«Планирование работы Контрольно-счетной инспекции Белокалитвинского района»</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 xml:space="preserve">Контрольно-счетной инспекции </w:t>
            </w:r>
            <w:r w:rsidRPr="00483802">
              <w:rPr>
                <w:rFonts w:eastAsia="Calibri"/>
                <w:bCs/>
              </w:rPr>
              <w:lastRenderedPageBreak/>
              <w:t>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lastRenderedPageBreak/>
              <w:t>https://ksi.kalitva-land.ru/index.php/activity/standar</w:t>
            </w:r>
            <w:r w:rsidRPr="00483802">
              <w:rPr>
                <w:rFonts w:eastAsia="Calibri"/>
                <w:bCs/>
              </w:rPr>
              <w:lastRenderedPageBreak/>
              <w:t>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spacing w:line="256" w:lineRule="auto"/>
              <w:jc w:val="both"/>
              <w:rPr>
                <w:bCs/>
                <w:lang w:eastAsia="ru-RU"/>
              </w:rPr>
            </w:pPr>
            <w:r w:rsidRPr="00483802">
              <w:rPr>
                <w:bCs/>
              </w:rPr>
              <w:t xml:space="preserve">Стандарт внешнего муниципального финансового контроля </w:t>
            </w:r>
          </w:p>
          <w:p w:rsidR="00F14A0A" w:rsidRPr="00483802" w:rsidRDefault="00F14A0A" w:rsidP="003467B3">
            <w:pPr>
              <w:spacing w:line="256" w:lineRule="auto"/>
              <w:jc w:val="both"/>
              <w:rPr>
                <w:bCs/>
                <w:color w:val="000000"/>
              </w:rPr>
            </w:pPr>
            <w:r w:rsidRPr="00483802">
              <w:rPr>
                <w:rFonts w:eastAsia="Calibri"/>
                <w:bCs/>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spacing w:after="36" w:line="252" w:lineRule="auto"/>
              <w:ind w:right="605"/>
              <w:jc w:val="both"/>
              <w:rPr>
                <w:bCs/>
                <w:lang w:eastAsia="ru-RU"/>
              </w:rPr>
            </w:pPr>
            <w:r w:rsidRPr="00483802">
              <w:rPr>
                <w:bCs/>
              </w:rPr>
              <w:t>Стандарт внешнего муниципального финансового контроля</w:t>
            </w:r>
            <w:r w:rsidRPr="00483802">
              <w:rPr>
                <w:bCs/>
                <w:lang w:eastAsia="ru-RU"/>
              </w:rPr>
              <w:t xml:space="preserve"> </w:t>
            </w:r>
            <w:r w:rsidRPr="00483802">
              <w:rPr>
                <w:rFonts w:eastAsia="Calibri"/>
                <w:bCs/>
              </w:rPr>
              <w:t>«Проведение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tabs>
                <w:tab w:val="left" w:pos="1134"/>
              </w:tabs>
              <w:spacing w:line="256" w:lineRule="auto"/>
              <w:ind w:right="39"/>
              <w:jc w:val="both"/>
              <w:rPr>
                <w:bCs/>
                <w:lang w:eastAsia="ru-RU"/>
              </w:rPr>
            </w:pPr>
            <w:r w:rsidRPr="00483802">
              <w:rPr>
                <w:bCs/>
              </w:rPr>
              <w:t xml:space="preserve"> Стандарт внешнего муниципального финансового контроля «Общие правила проведения</w:t>
            </w:r>
            <w:r w:rsidRPr="00483802">
              <w:rPr>
                <w:bCs/>
                <w:lang w:eastAsia="ru-RU"/>
              </w:rPr>
              <w:t xml:space="preserve"> </w:t>
            </w:r>
            <w:r w:rsidRPr="00483802">
              <w:rPr>
                <w:rFonts w:eastAsia="Calibri"/>
                <w:bCs/>
              </w:rPr>
              <w:t>экспертно- аналитического мероприятия «Экспертиза проекта бюджета муниципального образования»»</w:t>
            </w:r>
            <w:r w:rsidRPr="00483802">
              <w:rPr>
                <w:bCs/>
              </w:rPr>
              <w:t xml:space="preserve"> </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tabs>
                <w:tab w:val="left" w:pos="1134"/>
              </w:tabs>
              <w:spacing w:line="256" w:lineRule="auto"/>
              <w:jc w:val="both"/>
              <w:rPr>
                <w:bCs/>
                <w:lang w:eastAsia="ru-RU"/>
              </w:rPr>
            </w:pPr>
            <w:r w:rsidRPr="00483802">
              <w:rPr>
                <w:bCs/>
              </w:rPr>
              <w:t>Стандарт внешнего муниципального финансового контроля «Проведение внешней проверки годовых отчетов об исполнении бюджетов Белокалитвинского района,</w:t>
            </w:r>
          </w:p>
          <w:p w:rsidR="00F14A0A" w:rsidRPr="00483802" w:rsidRDefault="00F14A0A" w:rsidP="003467B3">
            <w:pPr>
              <w:spacing w:line="256" w:lineRule="auto"/>
              <w:jc w:val="both"/>
              <w:rPr>
                <w:bCs/>
                <w:color w:val="000000"/>
              </w:rPr>
            </w:pPr>
            <w:r w:rsidRPr="00483802">
              <w:rPr>
                <w:rFonts w:eastAsia="Calibri"/>
                <w:bCs/>
              </w:rPr>
              <w:t xml:space="preserve"> городских и сельских поселений»</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spacing w:line="256" w:lineRule="auto"/>
              <w:jc w:val="both"/>
              <w:rPr>
                <w:bCs/>
                <w:color w:val="000000"/>
              </w:rPr>
            </w:pPr>
            <w:r w:rsidRPr="00483802">
              <w:rPr>
                <w:rFonts w:eastAsia="Calibri"/>
                <w:bCs/>
              </w:rPr>
              <w:t>Стандарт внешнего муниципального финансового контроля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spacing w:line="256" w:lineRule="auto"/>
              <w:jc w:val="both"/>
              <w:rPr>
                <w:bCs/>
                <w:lang w:eastAsia="ru-RU"/>
              </w:rPr>
            </w:pPr>
            <w:r w:rsidRPr="00483802">
              <w:rPr>
                <w:bCs/>
              </w:rPr>
              <w:t>Стандарт внешнего муниципального финансового контроля</w:t>
            </w:r>
          </w:p>
          <w:p w:rsidR="00F14A0A" w:rsidRPr="00483802" w:rsidRDefault="00F14A0A" w:rsidP="003467B3">
            <w:pPr>
              <w:spacing w:line="256" w:lineRule="auto"/>
              <w:jc w:val="both"/>
              <w:rPr>
                <w:bCs/>
                <w:color w:val="000000"/>
              </w:rPr>
            </w:pPr>
            <w:r w:rsidRPr="00483802">
              <w:rPr>
                <w:rFonts w:eastAsia="Calibri"/>
                <w:bCs/>
              </w:rPr>
              <w:t>«Проведение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483802" w:rsidTr="003467B3">
        <w:trPr>
          <w:trHeight w:val="70"/>
        </w:trPr>
        <w:tc>
          <w:tcPr>
            <w:tcW w:w="561" w:type="dxa"/>
            <w:tcBorders>
              <w:top w:val="single" w:sz="4" w:space="0" w:color="000000"/>
              <w:left w:val="single" w:sz="4" w:space="0" w:color="000000"/>
              <w:bottom w:val="single" w:sz="4" w:space="0" w:color="000000"/>
              <w:right w:val="nil"/>
            </w:tcBorders>
          </w:tcPr>
          <w:p w:rsidR="00F14A0A" w:rsidRPr="0048380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83802" w:rsidRDefault="00F14A0A" w:rsidP="003467B3">
            <w:pPr>
              <w:spacing w:line="256" w:lineRule="auto"/>
              <w:jc w:val="both"/>
            </w:pPr>
            <w:r w:rsidRPr="00483802">
              <w:t>Стандарт внешнего муниципального финансового контроля</w:t>
            </w:r>
          </w:p>
          <w:p w:rsidR="00F14A0A" w:rsidRPr="00483802" w:rsidRDefault="00F14A0A" w:rsidP="003467B3">
            <w:pPr>
              <w:spacing w:line="256" w:lineRule="auto"/>
              <w:jc w:val="both"/>
            </w:pPr>
            <w:r w:rsidRPr="00483802">
              <w:t>«Проведение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rFonts w:eastAsia="Calibri"/>
              </w:rPr>
            </w:pPr>
            <w:r w:rsidRPr="00483802">
              <w:rPr>
                <w:rFonts w:eastAsia="Calibri"/>
              </w:rPr>
              <w:t>Контрольно-счетная инспекция Белокалитвинского района</w:t>
            </w:r>
          </w:p>
        </w:tc>
        <w:tc>
          <w:tcPr>
            <w:tcW w:w="3290" w:type="dxa"/>
            <w:tcBorders>
              <w:top w:val="single" w:sz="4" w:space="0" w:color="000000"/>
              <w:left w:val="single" w:sz="4" w:space="0" w:color="000000"/>
              <w:bottom w:val="single" w:sz="4" w:space="0" w:color="000000"/>
              <w:right w:val="nil"/>
            </w:tcBorders>
          </w:tcPr>
          <w:p w:rsidR="00F14A0A" w:rsidRPr="00483802" w:rsidRDefault="00F14A0A" w:rsidP="003467B3">
            <w:pPr>
              <w:snapToGrid w:val="0"/>
              <w:spacing w:line="256" w:lineRule="auto"/>
              <w:jc w:val="both"/>
              <w:rPr>
                <w:bCs/>
                <w:lang w:eastAsia="ru-RU"/>
              </w:rPr>
            </w:pPr>
            <w:r w:rsidRPr="00483802">
              <w:rPr>
                <w:rFonts w:eastAsia="Calibri"/>
                <w:bCs/>
              </w:rPr>
              <w:t xml:space="preserve">Приказом </w:t>
            </w:r>
          </w:p>
          <w:p w:rsidR="00F14A0A" w:rsidRPr="00483802" w:rsidRDefault="00F14A0A" w:rsidP="003467B3">
            <w:pPr>
              <w:snapToGrid w:val="0"/>
              <w:spacing w:line="256" w:lineRule="auto"/>
              <w:jc w:val="both"/>
              <w:rPr>
                <w:rFonts w:eastAsia="Calibri"/>
                <w:bCs/>
              </w:rPr>
            </w:pPr>
            <w:r w:rsidRPr="00483802">
              <w:rPr>
                <w:rFonts w:eastAsia="Calibri"/>
                <w:bCs/>
              </w:rPr>
              <w:t>Контрольно-счетной инспекции Белокалитвинского района от 15.04.2016 № 15/1</w:t>
            </w:r>
          </w:p>
        </w:tc>
        <w:tc>
          <w:tcPr>
            <w:tcW w:w="2949" w:type="dxa"/>
            <w:tcBorders>
              <w:top w:val="single" w:sz="4" w:space="0" w:color="000000"/>
              <w:left w:val="single" w:sz="4" w:space="0" w:color="000000"/>
              <w:bottom w:val="single" w:sz="4" w:space="0" w:color="000000"/>
              <w:right w:val="single" w:sz="4" w:space="0" w:color="000000"/>
            </w:tcBorders>
          </w:tcPr>
          <w:p w:rsidR="00F14A0A" w:rsidRPr="00483802" w:rsidRDefault="00F14A0A" w:rsidP="003467B3">
            <w:pPr>
              <w:spacing w:line="256" w:lineRule="auto"/>
              <w:jc w:val="both"/>
              <w:rPr>
                <w:rFonts w:eastAsia="Calibri"/>
                <w:bCs/>
              </w:rPr>
            </w:pPr>
            <w:r w:rsidRPr="00483802">
              <w:rPr>
                <w:rFonts w:eastAsia="Calibri"/>
                <w:bCs/>
              </w:rPr>
              <w:t>https://ksi.kalitva-land.ru/index.php/activity/standarty</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rPr>
                <w:color w:val="000000"/>
              </w:rPr>
            </w:pPr>
            <w:r w:rsidRPr="00D15ECC">
              <w:t>(СМФК)-1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 xml:space="preserve">-ОД </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(СМФК)-2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(СМФК)- 3 «Планирование работы Контрольно-счетной палаты города Каменск-Шахтинский»</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(СМФК)- 4 «Порядок подготовки отчета о работе Контрольно-</w:t>
            </w:r>
            <w:r w:rsidRPr="00D15ECC">
              <w:lastRenderedPageBreak/>
              <w:t>счетной палаты города Каменск-Шахтинский»</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lastRenderedPageBreak/>
              <w:t xml:space="preserve">Контрольно-счетная палата </w:t>
            </w:r>
            <w:r w:rsidRPr="00D15ECC">
              <w:lastRenderedPageBreak/>
              <w:t>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lastRenderedPageBreak/>
              <w:t xml:space="preserve">Приказ председателя </w:t>
            </w:r>
            <w:r w:rsidRPr="00D15ECC">
              <w:t>Контрольно-</w:t>
            </w:r>
            <w:r w:rsidRPr="00D15ECC">
              <w:lastRenderedPageBreak/>
              <w:t xml:space="preserve">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lastRenderedPageBreak/>
              <w:t>https://kamensk.donland.ru/activit</w:t>
            </w:r>
            <w:r w:rsidRPr="00DE381C">
              <w:rPr>
                <w:rFonts w:eastAsia="Calibri"/>
              </w:rPr>
              <w:lastRenderedPageBreak/>
              <w: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 xml:space="preserve">(СМФК)-5 </w:t>
            </w:r>
            <w:r w:rsidRPr="00D15ECC">
              <w:rPr>
                <w:rFonts w:eastAsia="Calibri"/>
                <w:lang w:eastAsia="en-US"/>
              </w:rPr>
              <w:t>«Внешняя проверка годового отчета об исполнении бюджета города Каменск-Шахтинский»</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(СМФК)-6 «Экспертиза проекта бюджета города Каменск-Шахтинский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rPr>
                <w:color w:val="000000"/>
              </w:rPr>
              <w:t>«Экспертиза проектов муниципальных правовых актов в части, касающейся расходных обязательств и экспертиза проектов муниципальных правовых актов, приводящих к изменению доходов бюджета города Каменск-Шахтинский</w:t>
            </w:r>
            <w:r w:rsidRPr="00D15ECC">
              <w:t>»</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Контрольно-счетного органа города Каменск-Шахтинский от 29.12.2022 №48-ОД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rPr>
                <w:color w:val="000000"/>
              </w:rPr>
              <w:t>«Экспертиза проектов муниципальных программ</w:t>
            </w:r>
            <w:r w:rsidRPr="00D15ECC">
              <w:t>»</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Контрольно-счетного органа города Каменск-Шахтинский от 29.12.2022 №48-ОД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 xml:space="preserve">(СМФК)-9 </w:t>
            </w:r>
            <w:r w:rsidRPr="00D15ECC">
              <w:rPr>
                <w:color w:val="000000"/>
              </w:rPr>
              <w:t>«Проведение текущего контроля за исполнением бюджета города Каменск-Шахтинский</w:t>
            </w:r>
            <w:r w:rsidRPr="00D15ECC">
              <w:t>»</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 xml:space="preserve">(СМФК)-10 </w:t>
            </w:r>
            <w:r w:rsidRPr="00D15ECC">
              <w:rPr>
                <w:color w:val="000000"/>
              </w:rPr>
              <w:t>«Контроль реализации результатов контрольных и экспертно-аналитических мероприятий</w:t>
            </w:r>
            <w:r w:rsidRPr="00D15ECC">
              <w:t>»</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(СМФК)-11 «Проведение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(СМФК)-12 «Порядок составления и направления в суд протоколов об административных правонарушениях должностными лицами Контрольно-счетной палаты города Каменск-Шахтинский»</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 xml:space="preserve">(СМФК)-13 </w:t>
            </w:r>
            <w:r w:rsidRPr="00D15ECC">
              <w:rPr>
                <w:color w:val="000000"/>
              </w:rPr>
              <w:t>«Проведение совместных и параллельных контрольных и экспертно-аналитических мероприятий</w:t>
            </w:r>
            <w:r w:rsidRPr="00D15ECC">
              <w:t>»</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rsidRPr="00D15ECC">
              <w:t>(СМФК)-14 «Проведение аудита эффективности использования муниципальных ресурсов»</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t>«Проведение мониторинга хода реализации муниципальных программ города Каменск-Шахтинский»</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D15ECC" w:rsidTr="003467B3">
        <w:trPr>
          <w:trHeight w:val="70"/>
        </w:trPr>
        <w:tc>
          <w:tcPr>
            <w:tcW w:w="561" w:type="dxa"/>
            <w:tcBorders>
              <w:top w:val="single" w:sz="4" w:space="0" w:color="000000"/>
              <w:left w:val="single" w:sz="4" w:space="0" w:color="000000"/>
              <w:bottom w:val="single" w:sz="4" w:space="0" w:color="000000"/>
              <w:right w:val="nil"/>
            </w:tcBorders>
          </w:tcPr>
          <w:p w:rsidR="00F14A0A" w:rsidRPr="00D15ECC"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15ECC" w:rsidRDefault="00F14A0A" w:rsidP="003467B3">
            <w:pPr>
              <w:spacing w:line="256" w:lineRule="auto"/>
              <w:jc w:val="both"/>
            </w:pPr>
            <w:r>
              <w:t>«Управление качеством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pPr>
            <w:r w:rsidRPr="00D15ECC">
              <w:t>Контрольно-счетная палата города Каменск-Шахтинский</w:t>
            </w:r>
          </w:p>
        </w:tc>
        <w:tc>
          <w:tcPr>
            <w:tcW w:w="3290" w:type="dxa"/>
            <w:tcBorders>
              <w:top w:val="single" w:sz="4" w:space="0" w:color="000000"/>
              <w:left w:val="single" w:sz="4" w:space="0" w:color="000000"/>
              <w:bottom w:val="single" w:sz="4" w:space="0" w:color="000000"/>
              <w:right w:val="nil"/>
            </w:tcBorders>
          </w:tcPr>
          <w:p w:rsidR="00F14A0A" w:rsidRPr="00D15ECC" w:rsidRDefault="00F14A0A" w:rsidP="003467B3">
            <w:pPr>
              <w:snapToGrid w:val="0"/>
              <w:spacing w:line="256" w:lineRule="auto"/>
              <w:jc w:val="both"/>
              <w:rPr>
                <w:rFonts w:eastAsia="Calibri"/>
              </w:rPr>
            </w:pPr>
            <w:r w:rsidRPr="00D15ECC">
              <w:rPr>
                <w:rFonts w:eastAsia="Calibri"/>
              </w:rPr>
              <w:t xml:space="preserve">Приказ председателя </w:t>
            </w:r>
            <w:r w:rsidRPr="00D15ECC">
              <w:t xml:space="preserve">Контрольно-счетного органа города Каменск-Шахтинский от </w:t>
            </w:r>
            <w:r>
              <w:t>29</w:t>
            </w:r>
            <w:r w:rsidRPr="00D15ECC">
              <w:t>.</w:t>
            </w:r>
            <w:r>
              <w:t>1</w:t>
            </w:r>
            <w:r w:rsidRPr="00D15ECC">
              <w:t>2.20</w:t>
            </w:r>
            <w:r>
              <w:t>22</w:t>
            </w:r>
            <w:r w:rsidRPr="00D15ECC">
              <w:t xml:space="preserve"> №</w:t>
            </w:r>
            <w:r>
              <w:t>48</w:t>
            </w:r>
            <w:r w:rsidRPr="00D15ECC">
              <w:t>-ОД</w:t>
            </w:r>
          </w:p>
        </w:tc>
        <w:tc>
          <w:tcPr>
            <w:tcW w:w="2949" w:type="dxa"/>
            <w:tcBorders>
              <w:top w:val="single" w:sz="4" w:space="0" w:color="000000"/>
              <w:left w:val="single" w:sz="4" w:space="0" w:color="000000"/>
              <w:bottom w:val="single" w:sz="4" w:space="0" w:color="000000"/>
              <w:right w:val="single" w:sz="4" w:space="0" w:color="000000"/>
            </w:tcBorders>
          </w:tcPr>
          <w:p w:rsidR="00F14A0A" w:rsidRPr="00DE381C" w:rsidRDefault="00F14A0A" w:rsidP="003467B3">
            <w:pPr>
              <w:jc w:val="both"/>
            </w:pPr>
            <w:r w:rsidRPr="00DE381C">
              <w:rPr>
                <w:rFonts w:eastAsia="Calibri"/>
              </w:rPr>
              <w:t>https://kamensk.donland.ru/activity/7321/</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внешнего муниципального финансового контроля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приказ</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12.05.2016г. № 7</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194" w:history="1">
              <w:r w:rsidRPr="001164A0">
                <w:rPr>
                  <w:rStyle w:val="af6"/>
                  <w:rFonts w:eastAsia="Calibri"/>
                  <w:bCs/>
                  <w:color w:val="auto"/>
                  <w:u w:val="none"/>
                </w:rPr>
                <w:t>https://nekl.donland.ru/upload/uf/6f2/sfk_expertno_analit_meropriyatie_2020.pdf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внешнего муниципального финансового контроля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195" w:history="1">
              <w:r w:rsidRPr="001164A0">
                <w:rPr>
                  <w:rStyle w:val="af6"/>
                  <w:rFonts w:eastAsia="Calibri"/>
                  <w:bCs/>
                  <w:color w:val="auto"/>
                  <w:u w:val="none"/>
                </w:rPr>
                <w:t>https://nekl.donland.ru/upload/uf/424/sfk_ekspertiza_projecta_budjeta.pdf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муниципального финансового контроля «Аудит эффективности»</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196" w:history="1">
              <w:r w:rsidRPr="001164A0">
                <w:rPr>
                  <w:rStyle w:val="af6"/>
                  <w:rFonts w:eastAsia="Calibri"/>
                  <w:bCs/>
                  <w:color w:val="auto"/>
                  <w:u w:val="none"/>
                </w:rPr>
                <w:t>https://nekl.donland.ru/upload/uf/e6d/sfk_audit_effekivnosti_2020.pdf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внешнего муниципального финансового контроля «Проведение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197" w:history="1">
              <w:r w:rsidRPr="001164A0">
                <w:rPr>
                  <w:rStyle w:val="af6"/>
                  <w:rFonts w:eastAsia="Calibri"/>
                  <w:bCs/>
                  <w:color w:val="auto"/>
                  <w:u w:val="none"/>
                </w:rPr>
                <w:t>https://nekl.donland.ru/upload/uf/017/sfk_audit_zakupok_2020.pdf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внешнего муниципального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198" w:history="1">
              <w:r w:rsidRPr="001164A0">
                <w:rPr>
                  <w:rStyle w:val="af6"/>
                  <w:rFonts w:eastAsia="Calibri"/>
                  <w:bCs/>
                  <w:color w:val="auto"/>
                  <w:u w:val="none"/>
                </w:rPr>
                <w:t>https://nekl.donland.ru/upload/uf/822/sfk_proverka_otcheta_ob_ispolnenii_godovogo_budjeta_2020.pdf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муниципального финансового контроля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председателя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199" w:history="1">
              <w:r w:rsidRPr="001164A0">
                <w:rPr>
                  <w:rStyle w:val="af6"/>
                  <w:rFonts w:eastAsia="Calibri"/>
                  <w:bCs/>
                  <w:color w:val="auto"/>
                  <w:u w:val="none"/>
                </w:rPr>
                <w:t>https://nekl.donland.ru/upload/uf/ea0/sfk_provedenie_kontrolnogo_meropriyatiya_2020.pdf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муниципального финансового контроля «Финансово-экономическая экспертиза проекта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200" w:history="1">
              <w:r w:rsidRPr="001164A0">
                <w:rPr>
                  <w:rStyle w:val="af6"/>
                  <w:rFonts w:eastAsia="Calibri"/>
                  <w:bCs/>
                  <w:color w:val="auto"/>
                  <w:u w:val="none"/>
                </w:rPr>
                <w:t>https://nekl.donland.ru/upload/uf/610/sfk_ekspertiza_projecta_muniz_prog_2020.pdf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муниципального финансового контроля «Общие правила проведения и оформления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29.09.2020 № 11</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201" w:history="1">
              <w:r w:rsidRPr="001164A0">
                <w:rPr>
                  <w:rStyle w:val="af6"/>
                  <w:rFonts w:eastAsia="Calibri"/>
                  <w:bCs/>
                  <w:color w:val="auto"/>
                  <w:u w:val="none"/>
                </w:rPr>
                <w:t>https://nekl.donland.ru/upload/uf/d4d/sfk_fin_audit_2020.pdf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Стандарт внешнего муниципального финансового контроля организации деятельности муниципальных контрольно-счетных органов «Организация и проведение совместных и параллельных контрольных и экспертно-аналитических мероприятий КСП Неклиновского района совместно с КСП Ростовской области, органами финансового контроля, правоохранительными, надзорными и иными органами»</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приказ </w:t>
            </w:r>
          </w:p>
          <w:p w:rsidR="00F14A0A" w:rsidRPr="001164A0" w:rsidRDefault="00F14A0A" w:rsidP="003467B3">
            <w:pPr>
              <w:snapToGrid w:val="0"/>
              <w:jc w:val="both"/>
              <w:rPr>
                <w:rFonts w:eastAsia="Calibri"/>
                <w:bCs/>
              </w:rPr>
            </w:pPr>
            <w:r w:rsidRPr="001164A0">
              <w:rPr>
                <w:rFonts w:eastAsia="Calibri"/>
                <w:bCs/>
              </w:rPr>
              <w:t>Контрольно-счетной палаты Неклиновского района от 01.12.2020 № 12</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202" w:history="1">
              <w:r w:rsidRPr="001164A0">
                <w:rPr>
                  <w:rStyle w:val="af6"/>
                  <w:rFonts w:eastAsia="Calibri"/>
                  <w:bCs/>
                  <w:color w:val="auto"/>
                  <w:u w:val="none"/>
                </w:rPr>
                <w:t>https://nekl.donland.ru/upload/uf/592/sfk_sovmestnie_i_parallelnie_meropriyatiya_2020.pdf</w:t>
              </w:r>
            </w:hyperlink>
            <w:r w:rsidRPr="001164A0">
              <w:rPr>
                <w:rFonts w:eastAsia="Calibri"/>
                <w:bCs/>
              </w:rPr>
              <w:t xml:space="preserve"> </w:t>
            </w:r>
          </w:p>
        </w:tc>
      </w:tr>
      <w:tr w:rsidR="00F14A0A" w:rsidRPr="001164A0" w:rsidTr="003467B3">
        <w:trPr>
          <w:trHeight w:val="70"/>
        </w:trPr>
        <w:tc>
          <w:tcPr>
            <w:tcW w:w="561" w:type="dxa"/>
            <w:tcBorders>
              <w:top w:val="single" w:sz="4" w:space="0" w:color="000000"/>
              <w:left w:val="single" w:sz="4" w:space="0" w:color="000000"/>
              <w:bottom w:val="single" w:sz="4" w:space="0" w:color="000000"/>
              <w:right w:val="nil"/>
            </w:tcBorders>
          </w:tcPr>
          <w:p w:rsidR="00F14A0A" w:rsidRPr="001164A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 xml:space="preserve">Стандарт внешнего муниципального финансового контроля «Организация и проведение проверок муниципальных унитарных </w:t>
            </w:r>
            <w:r w:rsidRPr="001164A0">
              <w:rPr>
                <w:rFonts w:eastAsia="Calibri"/>
                <w:bCs/>
              </w:rPr>
              <w:lastRenderedPageBreak/>
              <w:t>предприятий Неклиновского района»</w:t>
            </w:r>
          </w:p>
        </w:tc>
        <w:tc>
          <w:tcPr>
            <w:tcW w:w="2978"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lastRenderedPageBreak/>
              <w:t>Контрольно-счетная палата Неклиновского района</w:t>
            </w:r>
          </w:p>
        </w:tc>
        <w:tc>
          <w:tcPr>
            <w:tcW w:w="3290" w:type="dxa"/>
            <w:tcBorders>
              <w:top w:val="single" w:sz="4" w:space="0" w:color="000000"/>
              <w:left w:val="single" w:sz="4" w:space="0" w:color="000000"/>
              <w:bottom w:val="single" w:sz="4" w:space="0" w:color="000000"/>
              <w:right w:val="nil"/>
            </w:tcBorders>
          </w:tcPr>
          <w:p w:rsidR="00F14A0A" w:rsidRPr="001164A0" w:rsidRDefault="00F14A0A" w:rsidP="003467B3">
            <w:pPr>
              <w:snapToGrid w:val="0"/>
              <w:jc w:val="both"/>
              <w:rPr>
                <w:rFonts w:eastAsia="Calibri"/>
                <w:bCs/>
              </w:rPr>
            </w:pPr>
            <w:r w:rsidRPr="001164A0">
              <w:rPr>
                <w:rFonts w:eastAsia="Calibri"/>
                <w:bCs/>
              </w:rPr>
              <w:t>приказ</w:t>
            </w:r>
          </w:p>
          <w:p w:rsidR="00F14A0A" w:rsidRPr="001164A0" w:rsidRDefault="00F14A0A" w:rsidP="003467B3">
            <w:pPr>
              <w:snapToGrid w:val="0"/>
              <w:jc w:val="both"/>
              <w:rPr>
                <w:rFonts w:eastAsia="Calibri"/>
                <w:bCs/>
              </w:rPr>
            </w:pPr>
            <w:r w:rsidRPr="001164A0">
              <w:rPr>
                <w:rFonts w:eastAsia="Calibri"/>
                <w:bCs/>
              </w:rPr>
              <w:t xml:space="preserve">Контрольно-счетной палаты </w:t>
            </w:r>
            <w:r w:rsidRPr="001164A0">
              <w:rPr>
                <w:rFonts w:eastAsia="Calibri"/>
                <w:bCs/>
              </w:rPr>
              <w:lastRenderedPageBreak/>
              <w:t>Неклиновского района от 26.03.2021 № 3</w:t>
            </w:r>
          </w:p>
        </w:tc>
        <w:tc>
          <w:tcPr>
            <w:tcW w:w="2949" w:type="dxa"/>
            <w:tcBorders>
              <w:top w:val="single" w:sz="4" w:space="0" w:color="000000"/>
              <w:left w:val="single" w:sz="4" w:space="0" w:color="000000"/>
              <w:bottom w:val="single" w:sz="4" w:space="0" w:color="000000"/>
              <w:right w:val="single" w:sz="4" w:space="0" w:color="000000"/>
            </w:tcBorders>
          </w:tcPr>
          <w:p w:rsidR="00F14A0A" w:rsidRPr="001164A0" w:rsidRDefault="00F14A0A" w:rsidP="003467B3">
            <w:pPr>
              <w:snapToGrid w:val="0"/>
              <w:jc w:val="both"/>
              <w:rPr>
                <w:rFonts w:eastAsia="Calibri"/>
                <w:bCs/>
              </w:rPr>
            </w:pPr>
            <w:hyperlink r:id="rId203" w:history="1">
              <w:r w:rsidRPr="001164A0">
                <w:rPr>
                  <w:rStyle w:val="af6"/>
                  <w:rFonts w:eastAsia="Calibri"/>
                  <w:bCs/>
                  <w:color w:val="auto"/>
                  <w:u w:val="none"/>
                </w:rPr>
                <w:t>https://nekl.donland.ru/upload/uf/069/m066m36my39zmkjft2ytpon</w:t>
              </w:r>
              <w:r w:rsidRPr="001164A0">
                <w:rPr>
                  <w:rStyle w:val="af6"/>
                  <w:rFonts w:eastAsia="Calibri"/>
                  <w:bCs/>
                  <w:color w:val="auto"/>
                  <w:u w:val="none"/>
                </w:rPr>
                <w:lastRenderedPageBreak/>
                <w:t>1gv7kfa89/SFK</w:t>
              </w:r>
              <w:r w:rsidRPr="001164A0">
                <w:rPr>
                  <w:rStyle w:val="af6"/>
                  <w:rFonts w:eastAsia="Calibri"/>
                  <w:bCs/>
                  <w:color w:val="auto"/>
                  <w:u w:val="none"/>
                </w:rPr>
                <w:t>_</w:t>
              </w:r>
              <w:r w:rsidRPr="001164A0">
                <w:rPr>
                  <w:rStyle w:val="af6"/>
                  <w:rFonts w:eastAsia="Calibri"/>
                  <w:bCs/>
                  <w:color w:val="auto"/>
                  <w:u w:val="none"/>
                </w:rPr>
                <w:t>Proverki-MUPov-Neklin</w:t>
              </w:r>
              <w:r w:rsidRPr="001164A0">
                <w:rPr>
                  <w:rStyle w:val="af6"/>
                  <w:rFonts w:eastAsia="Calibri"/>
                  <w:bCs/>
                  <w:color w:val="auto"/>
                  <w:u w:val="none"/>
                </w:rPr>
                <w:t>o</w:t>
              </w:r>
              <w:r w:rsidRPr="001164A0">
                <w:rPr>
                  <w:rStyle w:val="af6"/>
                  <w:rFonts w:eastAsia="Calibri"/>
                  <w:bCs/>
                  <w:color w:val="auto"/>
                  <w:u w:val="none"/>
                </w:rPr>
                <w:t>vsogo-rayona-2021.pdf</w:t>
              </w:r>
            </w:hyperlink>
            <w:r w:rsidRPr="001164A0">
              <w:rPr>
                <w:rFonts w:eastAsia="Calibri"/>
                <w:bCs/>
              </w:rPr>
              <w:t xml:space="preserve">  </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rPr>
                <w:color w:val="000000"/>
              </w:rPr>
              <w:t>«Порядок планирования работы Контрольно-счетной палаты города Новочеркасска»</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rFonts w:eastAsia="Calibri"/>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rFonts w:eastAsia="Calibri"/>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hyperlink r:id="rId204" w:history="1">
              <w:r w:rsidRPr="009D3FD8">
                <w:rPr>
                  <w:rStyle w:val="af6"/>
                  <w:rFonts w:eastAsia="Calibri"/>
                  <w:color w:val="000000"/>
                  <w:u w:val="none"/>
                </w:rPr>
                <w:t>http://www.ksp-nov.ru/pravovye-osnovy-deyatelnosti/standarty/</w:t>
              </w:r>
            </w:hyperlink>
            <w:r w:rsidRPr="009D3FD8">
              <w:rPr>
                <w:rFonts w:eastAsia="Calibri"/>
                <w:color w:val="000000"/>
              </w:rPr>
              <w:t xml:space="preserve">   </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FF0000"/>
              </w:rPr>
            </w:pPr>
            <w:r w:rsidRPr="00253BC6">
              <w:rPr>
                <w:color w:val="000000"/>
              </w:rPr>
              <w:t>«Порядок подготовки отчета о работе Контрольно-счетной палаты города Новочеркасска»</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FF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FF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FF0000"/>
              </w:rPr>
            </w:pPr>
            <w:hyperlink r:id="rId205" w:history="1">
              <w:r w:rsidRPr="009D3FD8">
                <w:rPr>
                  <w:rStyle w:val="af6"/>
                  <w:rFonts w:eastAsia="Calibri"/>
                  <w:color w:val="000000"/>
                  <w:u w:val="none"/>
                </w:rPr>
                <w:t>http://www.ksp-nov.ru/pravovye-osnovy-deyatelnosti/standarty/</w:t>
              </w:r>
            </w:hyperlink>
            <w:r w:rsidRPr="009D3FD8">
              <w:rPr>
                <w:rFonts w:eastAsia="Calibri"/>
                <w:color w:val="000000"/>
              </w:rPr>
              <w:t xml:space="preserve">   </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FF0000"/>
              </w:rPr>
            </w:pPr>
            <w:r w:rsidRPr="00253BC6">
              <w:rPr>
                <w:color w:val="000000"/>
              </w:rPr>
              <w:t>«Порядок организации методологического обеспечения деятельности Контрольно-счетной палаты города Новочеркасска»</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06" w:history="1">
              <w:r w:rsidRPr="009D3FD8">
                <w:rPr>
                  <w:rStyle w:val="af6"/>
                  <w:rFonts w:eastAsia="Calibri"/>
                  <w:color w:val="000000"/>
                  <w:u w:val="none"/>
                </w:rPr>
                <w:t>http://www.ksp-nov.ru/pravovye-osnovy-deyatelnosti/standarty/</w:t>
              </w:r>
            </w:hyperlink>
            <w:r w:rsidRPr="009D3FD8">
              <w:rPr>
                <w:rFonts w:eastAsia="Calibri"/>
                <w:color w:val="000000"/>
              </w:rPr>
              <w:t xml:space="preserve">   </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«Внешняя проверка годового отчета об исполнении бюджета города Новочеркасска»</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rFonts w:eastAsia="Calibri"/>
                <w:color w:val="000000"/>
                <w:u w:val="none"/>
              </w:rPr>
            </w:pPr>
            <w:hyperlink r:id="rId207" w:history="1">
              <w:r w:rsidRPr="009D3FD8">
                <w:rPr>
                  <w:rStyle w:val="af6"/>
                  <w:rFonts w:eastAsia="Calibri"/>
                  <w:color w:val="000000"/>
                  <w:u w:val="none"/>
                </w:rPr>
                <w:t>http://www.ksp-nov.ru/pravovye-osnovy-deyatelnosti/standarty/</w:t>
              </w:r>
            </w:hyperlink>
            <w:r w:rsidRPr="009D3FD8">
              <w:rPr>
                <w:rFonts w:eastAsia="Calibri"/>
                <w:color w:val="000000"/>
              </w:rPr>
              <w:t xml:space="preserve">   </w:t>
            </w:r>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rPr>
                <w:color w:val="000000"/>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FF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FF0000"/>
              </w:rPr>
            </w:pPr>
            <w:hyperlink r:id="rId208"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«Экспертиза проекта бюджета города Новочеркасска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09"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10"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rPr>
                <w:color w:val="000000"/>
              </w:rPr>
              <w:t>«Финансово-экономическая экспертиза проектов муниципальных правовых актов (включая обоснованность финансово- экономических обоснований) в части, касающейся расходных обязательств города Новочеркасска»</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11"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«Проведение предварительного контроля в процессе исполнения бюджета города»</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12"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pacing w:line="256" w:lineRule="auto"/>
              <w:jc w:val="both"/>
              <w:rPr>
                <w:color w:val="000000"/>
              </w:rPr>
            </w:pPr>
            <w:r w:rsidRPr="00253BC6">
              <w:rPr>
                <w:color w:val="000000"/>
              </w:rPr>
              <w:t>«Контроль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13.03.2017              №5-ОД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13"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28.02.2019              № 1-ОД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hyperlink r:id="rId214"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000000"/>
              <w:left w:val="single" w:sz="4" w:space="0" w:color="000000"/>
              <w:bottom w:val="single" w:sz="4" w:space="0" w:color="000000"/>
              <w:right w:val="nil"/>
            </w:tcBorders>
          </w:tcPr>
          <w:p w:rsidR="00F14A0A" w:rsidRPr="00253BC6"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 xml:space="preserve">«Порядок проведения совместных и параллельных контрольных и экспертно-аналитических мероприятий» </w:t>
            </w:r>
          </w:p>
        </w:tc>
        <w:tc>
          <w:tcPr>
            <w:tcW w:w="2978"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000000"/>
              <w:left w:val="single" w:sz="4" w:space="0" w:color="000000"/>
              <w:bottom w:val="single" w:sz="4" w:space="0" w:color="000000"/>
              <w:right w:val="nil"/>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10.09.2019              № 9-ОД</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rFonts w:eastAsia="Calibri"/>
                <w:color w:val="000000"/>
                <w:u w:val="none"/>
              </w:rPr>
            </w:pPr>
            <w:hyperlink r:id="rId215" w:history="1">
              <w:r w:rsidRPr="009D3FD8">
                <w:rPr>
                  <w:rStyle w:val="af6"/>
                  <w:rFonts w:eastAsia="Calibri"/>
                  <w:color w:val="000000"/>
                  <w:u w:val="none"/>
                </w:rPr>
                <w:t>http://www.ksp-nov.ru/pravovye-osnovy-deyatelnosti/standarty/</w:t>
              </w:r>
            </w:hyperlink>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Порядок планирования работы Контрольно-счетной палаты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15.07.2016 № 1</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https://proletarsk.donland.ru/documents/54865/</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15.07.2016 № 2</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https://proletarsk.donland.ru/documents/54888/</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15.07.2016 № 3</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https://proletarsk.donland.ru/documents/54867/</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15.07.2016 № 5</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https://proletarsk.donland.ru/documents/54863/</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Проверка исполнения муниципальных досрочных целевых программ</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26.07.2016 № 12</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https://proletarsk.donland.ru/documents/54853/</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Внешняя проверка годового отчета об исполнении бюджета Пролетарского района, внешняя проверка годовых отчетов об исполнении бюджетов городского и сельских поселений</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01.09.2016 № 18</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https://proletarsk.donland.ru/documents/54860/</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Порядок проведения и оформления результатов экспертизы проектов муниципальных правовых актов муниципального образования «Пролетарский район» и муниципальных образований сельских (городского) поселений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01.09.2016 № 20</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https://proletarsk.donland.ru/documents/54858/</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Проведение экспертизы проекта решения Собрания депутатов о бюджете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30.12.2016 № 26</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https://proletarsk.donland.ru/documents/54885/</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Порядок подготовки отчета о работе Контрольно-счетной палаты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26.12.2017 № 26</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https://proletarsk.donland.ru/documents/54886/</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26.12.2017 № 27</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https://proletarsk.donland.ru/documents/54896/</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rFonts w:eastAsia="Calibri"/>
                <w:bCs/>
              </w:rPr>
            </w:pPr>
            <w:r w:rsidRPr="00FA36E2">
              <w:rPr>
                <w:rFonts w:eastAsia="Calibri"/>
                <w:bCs/>
              </w:rPr>
              <w:t>Антикоррупционный стандарт в области деятельности</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26.11.2018 № 6</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https://proletarsk.donland.ru/documents/54884/</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rFonts w:eastAsia="Calibri"/>
                <w:bCs/>
              </w:rPr>
            </w:pPr>
            <w:r w:rsidRPr="00FA36E2">
              <w:rPr>
                <w:rFonts w:eastAsia="Calibri"/>
                <w:bCs/>
              </w:rPr>
              <w:t>Проведение предварительного контроля в процессе исполнения бюджета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утвержден приказом председателя от 01.10.2019 № 8</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https://proletarsk.donland.ru/documents/54890/</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rFonts w:eastAsia="Calibri"/>
                <w:bCs/>
              </w:rPr>
            </w:pPr>
            <w:r w:rsidRPr="00FA36E2">
              <w:rPr>
                <w:rFonts w:eastAsia="Calibri"/>
                <w:bCs/>
              </w:rPr>
              <w:t xml:space="preserve">Анализ бюджетного процесса в муниципальном образовании и подготовка предложений, направленных на его </w:t>
            </w:r>
            <w:r w:rsidRPr="00FA36E2">
              <w:rPr>
                <w:rFonts w:eastAsia="Calibri"/>
                <w:bCs/>
              </w:rPr>
              <w:lastRenderedPageBreak/>
              <w:t>совершенствование</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lastRenderedPageBreak/>
              <w:t xml:space="preserve">Контрольно-счетная палата Пролетарского района </w:t>
            </w:r>
            <w:r w:rsidRPr="00FA36E2">
              <w:rPr>
                <w:rFonts w:eastAsia="Calibri"/>
                <w:bCs/>
              </w:rPr>
              <w:lastRenderedPageBreak/>
              <w:t>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lastRenderedPageBreak/>
              <w:t>утвержден приказом председателя от 01.10.2019 № 9</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https://proletarsk.donland.ru/documents/54892/</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rFonts w:eastAsia="Calibri"/>
                <w:bCs/>
              </w:rPr>
            </w:pPr>
            <w:r w:rsidRPr="00FA36E2">
              <w:t>Осуществление Контрольно-счетной палатой Пролетарского района производства по делам об административных правонарушениях»</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t>утвержден приказом председателя от 01.10.2019 № 10</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https://proletarsk.donland.ru/documents/54889/</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pPr>
            <w:r w:rsidRPr="00FA36E2">
              <w:t>Организация и проведение проверки использования имущества, находящегося в муниципальной собственности</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t>утвержден приказом председателя от 29.04.2021 № 6</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w:t>
            </w:r>
            <w:r w:rsidRPr="00FA36E2">
              <w:rPr>
                <w:lang w:val="en-US"/>
              </w:rPr>
              <w:t>other</w:t>
            </w:r>
            <w:r w:rsidRPr="00FA36E2">
              <w:t>/89732/</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pPr>
            <w:r w:rsidRPr="00FA36E2">
              <w:t>Проведение мониторинга хода реализации муниципальных программ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t>утвержден приказом председателя от 21.12.2021 № 14</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w:t>
            </w:r>
            <w:r w:rsidRPr="00FA36E2">
              <w:rPr>
                <w:lang w:val="en-US"/>
              </w:rPr>
              <w:t>active</w:t>
            </w:r>
            <w:r w:rsidRPr="00FA36E2">
              <w:t>/115405/</w:t>
            </w:r>
          </w:p>
        </w:tc>
      </w:tr>
      <w:tr w:rsidR="00F14A0A" w:rsidRPr="00FA36E2" w:rsidTr="003467B3">
        <w:trPr>
          <w:trHeight w:val="70"/>
        </w:trPr>
        <w:tc>
          <w:tcPr>
            <w:tcW w:w="561" w:type="dxa"/>
            <w:tcBorders>
              <w:top w:val="single" w:sz="4" w:space="0" w:color="000000"/>
              <w:left w:val="single" w:sz="4" w:space="0" w:color="000000"/>
              <w:bottom w:val="single" w:sz="4" w:space="0" w:color="000000"/>
              <w:right w:val="nil"/>
            </w:tcBorders>
          </w:tcPr>
          <w:p w:rsidR="00F14A0A" w:rsidRPr="00FA36E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pPr>
            <w:r w:rsidRPr="00FA36E2">
              <w:t>Методологическое обеспечение деятельности Контрольно-счетной палаты Пролетарского района</w:t>
            </w:r>
          </w:p>
        </w:tc>
        <w:tc>
          <w:tcPr>
            <w:tcW w:w="2978"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rPr>
                <w:rFonts w:eastAsia="Calibri"/>
                <w:bCs/>
              </w:rPr>
              <w:t>Контрольно-счетная палата Пролетарского района Ростовской области</w:t>
            </w:r>
          </w:p>
        </w:tc>
        <w:tc>
          <w:tcPr>
            <w:tcW w:w="3290" w:type="dxa"/>
            <w:tcBorders>
              <w:top w:val="single" w:sz="4" w:space="0" w:color="000000"/>
              <w:left w:val="single" w:sz="4" w:space="0" w:color="000000"/>
              <w:bottom w:val="single" w:sz="4" w:space="0" w:color="000000"/>
              <w:right w:val="nil"/>
            </w:tcBorders>
          </w:tcPr>
          <w:p w:rsidR="00F14A0A" w:rsidRPr="00FA36E2" w:rsidRDefault="00F14A0A" w:rsidP="003467B3">
            <w:pPr>
              <w:snapToGrid w:val="0"/>
              <w:spacing w:line="256" w:lineRule="auto"/>
              <w:jc w:val="both"/>
              <w:rPr>
                <w:color w:val="000000"/>
              </w:rPr>
            </w:pPr>
            <w:r w:rsidRPr="00FA36E2">
              <w:t>утвержден приказом председателя от 28.12.2022 № 18</w:t>
            </w:r>
          </w:p>
        </w:tc>
        <w:tc>
          <w:tcPr>
            <w:tcW w:w="2949" w:type="dxa"/>
            <w:tcBorders>
              <w:top w:val="single" w:sz="4" w:space="0" w:color="000000"/>
              <w:left w:val="single" w:sz="4" w:space="0" w:color="000000"/>
              <w:bottom w:val="single" w:sz="4" w:space="0" w:color="000000"/>
              <w:right w:val="single" w:sz="4" w:space="0" w:color="000000"/>
            </w:tcBorders>
          </w:tcPr>
          <w:p w:rsidR="00F14A0A" w:rsidRPr="00FA36E2" w:rsidRDefault="00F14A0A" w:rsidP="003467B3">
            <w:pPr>
              <w:snapToGrid w:val="0"/>
              <w:spacing w:line="256" w:lineRule="auto"/>
              <w:jc w:val="both"/>
            </w:pPr>
            <w:r w:rsidRPr="00FA36E2">
              <w:t>https://proletarsk.donland.ru/documents/</w:t>
            </w:r>
            <w:r w:rsidRPr="00FA36E2">
              <w:rPr>
                <w:lang w:val="en-US"/>
              </w:rPr>
              <w:t>active</w:t>
            </w:r>
            <w:r w:rsidRPr="00FA36E2">
              <w:t>/205923/</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Распоряжение председателя Контрольно-счетной палаты города Ростова-на-Дону от 01.08.2017 №21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Fonts w:eastAsia="Calibri"/>
                <w:color w:val="000000"/>
              </w:rPr>
            </w:pPr>
            <w:hyperlink r:id="rId216"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Распоряжение председателя Контрольно-счетной палаты города Ростова-на-Дону от 01.08.2019 №25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Fonts w:eastAsia="Calibri"/>
                <w:color w:val="000000"/>
              </w:rPr>
            </w:pPr>
            <w:hyperlink r:id="rId217"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«Финансово-экономическая экспертиза проекта муниципальной программы»</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Распоряжение председателя Контрольно-счетной палаты города Ростова-на-Дону от 01.08.2019 №25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Fonts w:eastAsia="Calibri"/>
                <w:color w:val="000000"/>
              </w:rPr>
            </w:pPr>
            <w:hyperlink r:id="rId218"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Решение коллегии Контрольно-счетной палаты города Ростова-на-Дону от 30.11.2021 №30</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Fonts w:eastAsia="Calibri"/>
                <w:color w:val="000000"/>
              </w:rPr>
            </w:pPr>
            <w:hyperlink r:id="rId219"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«Аудит эффективности»</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Решение коллегии Контрольно-счетной палаты города Ростова-на-Дону от 01.08.2019 №25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Fonts w:eastAsia="Calibri"/>
                <w:color w:val="000000"/>
              </w:rPr>
            </w:pPr>
            <w:hyperlink r:id="rId220"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«Проведение экспертизы проекта решения Ростовской-на-Дону городской Думы об утверждении бюджета города Ростова-на-Дону</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Распоряжение председателя Контрольно-счетной палаты от 30.04.2019 №15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rStyle w:val="af6"/>
                <w:color w:val="000000"/>
                <w:u w:val="none"/>
              </w:rPr>
            </w:pPr>
            <w:hyperlink r:id="rId221"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СОД «Планирование работы Контрольно-счетной палаты города Ростова-на-Дону»</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Распоряжение председателя Контрольно-счетной палаты города Ростова-на-Дону от 16.11.2017 №31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r w:rsidRPr="009D3FD8">
              <w:rPr>
                <w:color w:val="000000"/>
              </w:rPr>
              <w:t>http://rostov-gorod.ru/citymanagment/controlandaudit/normativno-pravovaya-</w:t>
            </w:r>
            <w:r w:rsidRPr="009D3FD8">
              <w:rPr>
                <w:color w:val="000000"/>
              </w:rPr>
              <w:lastRenderedPageBreak/>
              <w:t>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СФК «Проведение аудита в сфере закупок товаров, работ, услуг для обеспечения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napToGrid w:val="0"/>
              <w:spacing w:line="256" w:lineRule="auto"/>
              <w:jc w:val="both"/>
            </w:pPr>
            <w:r w:rsidRPr="00524BCA">
              <w:t>Решение коллегии Контрольно-счетной палаты города Ростова-на-Дону от 24.06.2016 №15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spacing w:line="256" w:lineRule="auto"/>
              <w:jc w:val="both"/>
              <w:rPr>
                <w:color w:val="000000"/>
              </w:rPr>
            </w:pPr>
            <w:r w:rsidRPr="009D3FD8">
              <w:rPr>
                <w:color w:val="000000"/>
              </w:rPr>
              <w:t>http://rostov-gorod.ru/citymanagment/controlandaudit/normativno-pravovaya-baza/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СФК «Проведение текущего контроля за исполнением бюджета города Ростова-на-Дону»</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Распоряжение председателя Контрольно-счетной палаты от 01.08.2019 №25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hyperlink r:id="rId222"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rPr>
                <w:color w:val="000000"/>
              </w:rPr>
            </w:pPr>
            <w:r w:rsidRPr="00524BCA">
              <w:rPr>
                <w:color w:val="000000"/>
              </w:rPr>
              <w:t>СФК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Распоряжение председателя Контрольно-счетной палаты от 30.12.2019 №38</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color w:val="000000"/>
              </w:rPr>
            </w:pPr>
            <w:hyperlink r:id="rId223" w:history="1">
              <w:r w:rsidRPr="009D3FD8">
                <w:rPr>
                  <w:rStyle w:val="af6"/>
                  <w:color w:val="000000"/>
                  <w:u w:val="none"/>
                </w:rPr>
                <w:t>http://rostov</w:t>
              </w:r>
            </w:hyperlink>
            <w:r w:rsidRPr="009D3FD8">
              <w:rPr>
                <w:color w:val="000000"/>
              </w:rPr>
              <w:t>-gorod.ru/citymanagment/controlandaudit/normativno-pravovaya-baza/</w:t>
            </w:r>
          </w:p>
        </w:tc>
      </w:tr>
      <w:tr w:rsidR="00F14A0A" w:rsidRPr="00524BCA" w:rsidTr="003467B3">
        <w:trPr>
          <w:trHeight w:val="70"/>
        </w:trPr>
        <w:tc>
          <w:tcPr>
            <w:tcW w:w="561" w:type="dxa"/>
            <w:tcBorders>
              <w:top w:val="single" w:sz="4" w:space="0" w:color="000000"/>
              <w:left w:val="single" w:sz="4" w:space="0" w:color="000000"/>
              <w:bottom w:val="single" w:sz="4" w:space="0" w:color="000000"/>
              <w:right w:val="nil"/>
            </w:tcBorders>
          </w:tcPr>
          <w:p w:rsidR="00F14A0A" w:rsidRPr="00524BC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rPr>
                <w:color w:val="000000"/>
              </w:rPr>
            </w:pPr>
            <w:r w:rsidRPr="00524BCA">
              <w:t>СФК «Общие правила проведения и оформления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Контрольно-счетная палата города Ростова-на-Дону</w:t>
            </w:r>
          </w:p>
        </w:tc>
        <w:tc>
          <w:tcPr>
            <w:tcW w:w="3290" w:type="dxa"/>
            <w:tcBorders>
              <w:top w:val="single" w:sz="4" w:space="0" w:color="000000"/>
              <w:left w:val="single" w:sz="4" w:space="0" w:color="000000"/>
              <w:bottom w:val="single" w:sz="4" w:space="0" w:color="000000"/>
              <w:right w:val="nil"/>
            </w:tcBorders>
          </w:tcPr>
          <w:p w:rsidR="00F14A0A" w:rsidRPr="00524BCA" w:rsidRDefault="00F14A0A" w:rsidP="003467B3">
            <w:pPr>
              <w:spacing w:line="256" w:lineRule="auto"/>
              <w:jc w:val="both"/>
            </w:pPr>
            <w:r w:rsidRPr="00524BCA">
              <w:t>Распоряжение председателя Контрольно-счетной палаты от 30.04.2019 №15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rStyle w:val="af6"/>
                <w:color w:val="000000"/>
                <w:u w:val="none"/>
              </w:rPr>
            </w:pPr>
            <w:hyperlink r:id="rId224" w:history="1">
              <w:r w:rsidRPr="009D3FD8">
                <w:rPr>
                  <w:rStyle w:val="af6"/>
                  <w:color w:val="000000"/>
                  <w:u w:val="none"/>
                </w:rPr>
                <w:t>http://rostov</w:t>
              </w:r>
            </w:hyperlink>
            <w:r w:rsidRPr="009D3FD8">
              <w:rPr>
                <w:color w:val="000000"/>
              </w:rPr>
              <w:t>-gorod.ru/citymanagment/controlandaudit/normativno-pravovaya-baza/</w:t>
            </w:r>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СОД «Порядок подготовки отчета о работе Контрольно-счетной палаты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25" w:history="1">
              <w:r w:rsidRPr="009D3FD8">
                <w:rPr>
                  <w:rStyle w:val="af6"/>
                  <w:color w:val="auto"/>
                  <w:u w:val="none"/>
                </w:rPr>
                <w:t>https://ksp-sem.donland.ru/documents/active/104387/</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СОД «Порядок организации методологического обеспечения деятельности Контрольно-счетной палаты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26" w:history="1">
              <w:r w:rsidRPr="009D3FD8">
                <w:rPr>
                  <w:rStyle w:val="af6"/>
                  <w:color w:val="auto"/>
                  <w:u w:val="none"/>
                </w:rPr>
                <w:t>https://ksp-sem.donland.ru/documents/active/104391/</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СОД «Порядок планирования работы Контрольно-счетной палаты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27" w:history="1">
              <w:r w:rsidRPr="009D3FD8">
                <w:rPr>
                  <w:rStyle w:val="af6"/>
                  <w:color w:val="auto"/>
                  <w:u w:val="none"/>
                </w:rPr>
                <w:t>https://ksp-sem.donland.ru/documents/active/104393/</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«Проверка использования средств бюджета Семикаракорского района главными распорядителями бюджетных средств»</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28" w:history="1">
              <w:r w:rsidRPr="009D3FD8">
                <w:rPr>
                  <w:rStyle w:val="af6"/>
                  <w:rFonts w:eastAsia="Calibri"/>
                  <w:color w:val="auto"/>
                  <w:u w:val="none"/>
                </w:rPr>
                <w:t>https://ksp-sem.donland.ru/documents/active/104394/</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«Внешняя проверка годового отчета об исполнении бюджета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29" w:history="1">
              <w:r w:rsidRPr="009D3FD8">
                <w:rPr>
                  <w:rStyle w:val="af6"/>
                  <w:color w:val="auto"/>
                  <w:u w:val="none"/>
                </w:rPr>
                <w:t>https://ksp-sem.donland.ru/documents/active/105540/</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0" w:history="1">
              <w:r w:rsidRPr="009D3FD8">
                <w:rPr>
                  <w:rStyle w:val="af6"/>
                  <w:color w:val="auto"/>
                  <w:u w:val="none"/>
                </w:rPr>
                <w:t>https://ksp-sem.donland.ru/documents/active/105541/</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«Проведение экспертизы проекта решения о бюджете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1" w:history="1">
              <w:r w:rsidRPr="009D3FD8">
                <w:rPr>
                  <w:rStyle w:val="af6"/>
                  <w:color w:val="auto"/>
                  <w:u w:val="none"/>
                </w:rPr>
                <w:t>https://ksp-sem.donland.ru/documents/105545/</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«Проведение мониторинга хода реализации муниципальных программ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2" w:history="1">
              <w:r w:rsidRPr="009D3FD8">
                <w:rPr>
                  <w:rStyle w:val="af6"/>
                  <w:color w:val="auto"/>
                  <w:u w:val="none"/>
                </w:rPr>
                <w:t>https://ksp-sem.donland.ru/documents/105547/</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3" w:history="1">
              <w:r w:rsidRPr="009D3FD8">
                <w:rPr>
                  <w:rStyle w:val="af6"/>
                  <w:color w:val="auto"/>
                  <w:u w:val="none"/>
                </w:rPr>
                <w:t>https://ksp-sem.donland.ru/documents/105548/</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«Проверка законности, эффективности, результативности и экономности использования средств бюджета Семикаракорского района, а также соблюдения условий их получения»</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4" w:history="1">
              <w:r w:rsidRPr="009D3FD8">
                <w:rPr>
                  <w:rStyle w:val="af6"/>
                  <w:color w:val="auto"/>
                  <w:u w:val="none"/>
                </w:rPr>
                <w:t>https://ksp-sem.donland.ru/documents/105549/</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«Осуществление аудита в сфере закупок товаров, работ, услуг для обеспечения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5" w:history="1">
              <w:r w:rsidRPr="009D3FD8">
                <w:rPr>
                  <w:rStyle w:val="af6"/>
                  <w:color w:val="auto"/>
                  <w:u w:val="none"/>
                </w:rPr>
                <w:t>https://ksp-sem.donland.ru/documents/105551/</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«Порядок привлечения специалистов организаций и независимых экспертов по вопросам, требующим специальных знаний и навыков к участию в контрольных и экспертно-аналитических мероприятиях, проводимых Контрольно-счетной палатой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18.05.2017 №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6" w:history="1">
              <w:r w:rsidRPr="009D3FD8">
                <w:rPr>
                  <w:rStyle w:val="af6"/>
                  <w:color w:val="auto"/>
                  <w:u w:val="none"/>
                </w:rPr>
                <w:t>https://ksp-sem.donland.ru/documents/105552/</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15.12.2017 № 67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7" w:history="1">
              <w:r w:rsidRPr="009D3FD8">
                <w:rPr>
                  <w:rStyle w:val="af6"/>
                  <w:color w:val="auto"/>
                  <w:u w:val="none"/>
                </w:rPr>
                <w:t>https://ksp-sem.donland.ru/documents/105553/</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«Проведение финансово-экономической экспертизы проектов Решений Собрания депутатов Семикаракорского района о бюджете и нормативных правовых актов Администрации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26.06.2018 № 13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8" w:history="1">
              <w:r w:rsidRPr="009D3FD8">
                <w:rPr>
                  <w:rStyle w:val="af6"/>
                  <w:color w:val="auto"/>
                  <w:u w:val="none"/>
                </w:rPr>
                <w:t>https://ksp-sem.donland.ru/documents/other/105559/</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«Проверка и анализ эффективности внутреннего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26.06.2018 № 13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39" w:history="1">
              <w:r w:rsidRPr="009D3FD8">
                <w:rPr>
                  <w:rStyle w:val="af6"/>
                  <w:color w:val="auto"/>
                  <w:u w:val="none"/>
                </w:rPr>
                <w:t>https://ksp-sem.donland.ru/documents/other/105560/</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«Проведение текущего контроля за исполнением бюджета Семикаракорского района»</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rFonts w:eastAsia="Calibri"/>
                <w:bCs/>
              </w:rPr>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15.08.2019 № 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
              </w:rPr>
            </w:pPr>
            <w:hyperlink r:id="rId240" w:history="1">
              <w:r w:rsidRPr="009D3FD8">
                <w:rPr>
                  <w:rStyle w:val="af6"/>
                  <w:color w:val="auto"/>
                  <w:u w:val="none"/>
                </w:rPr>
                <w:t>https://ksp-sem.donland.ru/documents/other/105561/</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СВМФК «Контроль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rFonts w:eastAsia="Calibri"/>
                <w:bCs/>
              </w:rPr>
            </w:pPr>
            <w:r w:rsidRPr="00152F63">
              <w:rPr>
                <w:rFonts w:eastAsia="Calibri"/>
                <w:bCs/>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pacing w:line="256" w:lineRule="auto"/>
              <w:jc w:val="both"/>
              <w:rPr>
                <w:bCs/>
              </w:rPr>
            </w:pPr>
            <w:r w:rsidRPr="00152F63">
              <w:rPr>
                <w:rFonts w:eastAsia="Calibri"/>
                <w:bCs/>
              </w:rPr>
              <w:t>Приказ КСП Семикаракорского района от 15.12.2020 № 28</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Cs/>
              </w:rPr>
            </w:pPr>
            <w:hyperlink r:id="rId241" w:history="1">
              <w:r w:rsidRPr="009D3FD8">
                <w:rPr>
                  <w:rStyle w:val="af6"/>
                  <w:rFonts w:eastAsia="Calibri"/>
                  <w:bCs/>
                  <w:color w:val="auto"/>
                  <w:u w:val="none"/>
                </w:rPr>
                <w:t>https://ksp-sem.donland.ru/documents/other/119298/</w:t>
              </w:r>
            </w:hyperlink>
          </w:p>
        </w:tc>
      </w:tr>
      <w:tr w:rsidR="00F14A0A" w:rsidRPr="00152F63" w:rsidTr="003467B3">
        <w:trPr>
          <w:trHeight w:val="70"/>
        </w:trPr>
        <w:tc>
          <w:tcPr>
            <w:tcW w:w="561" w:type="dxa"/>
            <w:tcBorders>
              <w:top w:val="single" w:sz="4" w:space="0" w:color="000000"/>
              <w:left w:val="single" w:sz="4" w:space="0" w:color="000000"/>
              <w:bottom w:val="single" w:sz="4" w:space="0" w:color="000000"/>
              <w:right w:val="nil"/>
            </w:tcBorders>
          </w:tcPr>
          <w:p w:rsidR="00F14A0A" w:rsidRPr="00152F6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2F63" w:rsidRDefault="00F14A0A" w:rsidP="003467B3">
            <w:pPr>
              <w:snapToGrid w:val="0"/>
              <w:jc w:val="both"/>
              <w:rPr>
                <w:rFonts w:eastAsia="Calibri"/>
              </w:rPr>
            </w:pPr>
            <w:r w:rsidRPr="00152F63">
              <w:rPr>
                <w:rFonts w:eastAsia="Calibri"/>
              </w:rPr>
              <w:t>СВМФК «Экспертиза проекта вносимых изменений в бюджет муниципального района (городского, сельского поселения) на текущий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152F63" w:rsidRDefault="00F14A0A" w:rsidP="003467B3">
            <w:pPr>
              <w:snapToGrid w:val="0"/>
              <w:jc w:val="both"/>
              <w:rPr>
                <w:rFonts w:eastAsia="Calibri"/>
              </w:rPr>
            </w:pPr>
            <w:r w:rsidRPr="00152F63">
              <w:rPr>
                <w:rFonts w:eastAsia="Calibri"/>
              </w:rPr>
              <w:t>Контрольно-счетная палата Семикаракорского района</w:t>
            </w:r>
          </w:p>
        </w:tc>
        <w:tc>
          <w:tcPr>
            <w:tcW w:w="3290" w:type="dxa"/>
            <w:tcBorders>
              <w:top w:val="single" w:sz="4" w:space="0" w:color="000000"/>
              <w:left w:val="single" w:sz="4" w:space="0" w:color="000000"/>
              <w:bottom w:val="single" w:sz="4" w:space="0" w:color="000000"/>
              <w:right w:val="nil"/>
            </w:tcBorders>
          </w:tcPr>
          <w:p w:rsidR="00F14A0A" w:rsidRPr="00152F63" w:rsidRDefault="00F14A0A" w:rsidP="003467B3">
            <w:pPr>
              <w:snapToGrid w:val="0"/>
              <w:jc w:val="both"/>
              <w:rPr>
                <w:rFonts w:eastAsia="Calibri"/>
              </w:rPr>
            </w:pPr>
            <w:r w:rsidRPr="00152F63">
              <w:rPr>
                <w:rFonts w:eastAsia="Calibri"/>
              </w:rPr>
              <w:t>Приказ КСП Семикаракорского района от 30.12.2020 № 38</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bCs/>
              </w:rPr>
            </w:pPr>
            <w:hyperlink r:id="rId242" w:history="1">
              <w:r w:rsidRPr="009D3FD8">
                <w:rPr>
                  <w:rStyle w:val="af6"/>
                  <w:rFonts w:eastAsia="Calibri"/>
                  <w:bCs/>
                  <w:color w:val="auto"/>
                  <w:u w:val="none"/>
                </w:rPr>
                <w:t>https://ksp-sem.donland.ru/documents/other/119299/</w:t>
              </w:r>
            </w:hyperlink>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Стандарт финансового контроля «Общие правила проведения контрольного мероприятия Контрольно-счетной палаты города Таганрога»</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Контрольно-счетная палата 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приказ </w:t>
            </w:r>
            <w:r w:rsidRPr="004D53C7">
              <w:rPr>
                <w:rFonts w:eastAsia="Calibri"/>
              </w:rPr>
              <w:t xml:space="preserve">председателя </w:t>
            </w:r>
            <w:r w:rsidRPr="004D53C7">
              <w:t>Контрольно-счетной палаты города Таганрога от 30.06.2014 г. №3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rStyle w:val="af6"/>
                <w:color w:val="000000"/>
                <w:u w:val="none"/>
              </w:rPr>
            </w:pPr>
            <w:r w:rsidRPr="009D3FD8">
              <w:rPr>
                <w:rStyle w:val="af6"/>
                <w:color w:val="000000"/>
                <w:u w:val="none"/>
              </w:rPr>
              <w:t>https://tagancity.ru/uploads/documents/ksp/sfk_obshie_%20pravila1.pdf</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Стандарт финансового контроля </w:t>
            </w:r>
            <w:r w:rsidRPr="004D53C7">
              <w:rPr>
                <w:color w:val="000000"/>
              </w:rPr>
              <w:t>«Экспертиза проекта бюджета муниципального образования «Город Таганрог»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Контрольно-счетная палата 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приказ </w:t>
            </w:r>
            <w:r w:rsidRPr="004D53C7">
              <w:rPr>
                <w:rFonts w:eastAsia="Calibri"/>
              </w:rPr>
              <w:t xml:space="preserve">председателя </w:t>
            </w:r>
            <w:r w:rsidRPr="004D53C7">
              <w:t>Контрольно-счетной палаты города Таганрога от 30.12.2014 г. №23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rStyle w:val="af6"/>
                <w:color w:val="000000"/>
                <w:u w:val="none"/>
              </w:rPr>
            </w:pPr>
            <w:r w:rsidRPr="009D3FD8">
              <w:rPr>
                <w:rStyle w:val="af6"/>
                <w:color w:val="000000"/>
                <w:u w:val="none"/>
              </w:rPr>
              <w:t>https://tagancity.ru/uploads/documents/ksp/sfk_protokol151.pdf</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Стандарт финансового контроля </w:t>
            </w:r>
            <w:r w:rsidRPr="004D53C7">
              <w:rPr>
                <w:color w:val="000000"/>
              </w:rPr>
              <w:t xml:space="preserve">«Внешняя проверка годового </w:t>
            </w:r>
            <w:r w:rsidRPr="004D53C7">
              <w:rPr>
                <w:color w:val="000000"/>
              </w:rPr>
              <w:lastRenderedPageBreak/>
              <w:t xml:space="preserve">отчета об исполнении бюджета муниципального образования «Город Таганрог» </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lastRenderedPageBreak/>
              <w:t xml:space="preserve">Контрольно-счетная палата </w:t>
            </w:r>
            <w:r w:rsidRPr="004D53C7">
              <w:lastRenderedPageBreak/>
              <w:t>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lastRenderedPageBreak/>
              <w:t xml:space="preserve">приказ </w:t>
            </w:r>
            <w:r w:rsidRPr="004D53C7">
              <w:rPr>
                <w:rFonts w:eastAsia="Calibri"/>
              </w:rPr>
              <w:t xml:space="preserve">председателя </w:t>
            </w:r>
            <w:r w:rsidRPr="004D53C7">
              <w:t>Контрольно-</w:t>
            </w:r>
            <w:r w:rsidRPr="004D53C7">
              <w:lastRenderedPageBreak/>
              <w:t>счетной палаты города Таганрога от 14.02.2017 г. №5</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rStyle w:val="af6"/>
                <w:color w:val="000000"/>
                <w:u w:val="none"/>
              </w:rPr>
            </w:pPr>
            <w:r w:rsidRPr="009D3FD8">
              <w:rPr>
                <w:rStyle w:val="af6"/>
                <w:color w:val="000000"/>
                <w:u w:val="none"/>
              </w:rPr>
              <w:lastRenderedPageBreak/>
              <w:t>https://tagancity.ru/uploads/docu</w:t>
            </w:r>
            <w:r w:rsidRPr="009D3FD8">
              <w:rPr>
                <w:rStyle w:val="af6"/>
                <w:color w:val="000000"/>
                <w:u w:val="none"/>
              </w:rPr>
              <w:lastRenderedPageBreak/>
              <w:t>ments/ksp/sfk_godotchet.pdf</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Стандарт организации деятельности </w:t>
            </w:r>
            <w:r w:rsidRPr="004D53C7">
              <w:rPr>
                <w:color w:val="000000"/>
              </w:rPr>
              <w:t>«Порядок планирования работы Контрольно-счетной палаты города Таганрога»</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Контрольно-счетная палата 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приказ </w:t>
            </w:r>
            <w:r w:rsidRPr="004D53C7">
              <w:rPr>
                <w:rFonts w:eastAsia="Calibri"/>
              </w:rPr>
              <w:t xml:space="preserve">председателя </w:t>
            </w:r>
            <w:r w:rsidRPr="004D53C7">
              <w:t>Контрольно-счетной палаты города Таганрога от 30.06.2014 г. №3</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rStyle w:val="af6"/>
                <w:color w:val="000000"/>
                <w:u w:val="none"/>
              </w:rPr>
            </w:pPr>
            <w:r w:rsidRPr="009D3FD8">
              <w:rPr>
                <w:rStyle w:val="af6"/>
                <w:color w:val="000000"/>
                <w:u w:val="none"/>
              </w:rPr>
              <w:t>https://tagancity.ru/uploads/documents/ksp/poriadok_planirovania1.pdf</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jc w:val="both"/>
              <w:rPr>
                <w:color w:val="000000"/>
              </w:rPr>
            </w:pPr>
            <w:r w:rsidRPr="004D53C7">
              <w:rPr>
                <w:color w:val="000000"/>
              </w:rPr>
              <w:t>Стандарт финансового контроля (СФК)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jc w:val="both"/>
              <w:rPr>
                <w:color w:val="000000"/>
              </w:rPr>
            </w:pPr>
            <w:r w:rsidRPr="004D53C7">
              <w:rPr>
                <w:rFonts w:eastAsia="Calibri"/>
                <w:color w:val="000000"/>
              </w:rPr>
              <w:t>Контрольно-счетная палата 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snapToGrid w:val="0"/>
              <w:jc w:val="both"/>
              <w:rPr>
                <w:color w:val="000000"/>
              </w:rPr>
            </w:pPr>
            <w:r w:rsidRPr="004D53C7">
              <w:rPr>
                <w:color w:val="000000"/>
              </w:rPr>
              <w:t xml:space="preserve">Утвержден Приказом председателя Контрольно-счетной палаты города Таганрога от 18.03.2015  № 5 </w:t>
            </w:r>
          </w:p>
          <w:p w:rsidR="00F14A0A" w:rsidRPr="004D53C7" w:rsidRDefault="00F14A0A" w:rsidP="003467B3">
            <w:pPr>
              <w:snapToGrid w:val="0"/>
              <w:jc w:val="both"/>
              <w:rPr>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r w:rsidRPr="009D3FD8">
              <w:rPr>
                <w:rFonts w:eastAsia="Calibri"/>
              </w:rPr>
              <w:t>https://tagancity.ru/uploads/documents/ksp/2015-03-18-p-05.pdf</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Стандарт внешнего муниципального финансового контроля (СФК) «Финансово-экономическая экспертиза проекта муниципальной программы»</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Контрольно-счетная палата 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spacing w:line="256" w:lineRule="auto"/>
              <w:jc w:val="both"/>
            </w:pPr>
            <w:r w:rsidRPr="004D53C7">
              <w:t xml:space="preserve">приказ </w:t>
            </w:r>
            <w:r w:rsidRPr="004D53C7">
              <w:rPr>
                <w:rFonts w:eastAsia="Calibri"/>
              </w:rPr>
              <w:t xml:space="preserve">председателя </w:t>
            </w:r>
            <w:r w:rsidRPr="004D53C7">
              <w:t>Контрольно-счетной палаты города Таганрога от 28.08.2020 г. №11</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pacing w:line="256" w:lineRule="auto"/>
              <w:jc w:val="both"/>
              <w:rPr>
                <w:rStyle w:val="af6"/>
                <w:color w:val="000000"/>
                <w:u w:val="none"/>
              </w:rPr>
            </w:pPr>
            <w:r w:rsidRPr="009D3FD8">
              <w:rPr>
                <w:rStyle w:val="af6"/>
                <w:color w:val="000000"/>
                <w:u w:val="none"/>
              </w:rPr>
              <w:t>https://tagancity.ru/uploads/documents/ksp/01-09-2020_standart_SFK_nev.pdf</w:t>
            </w:r>
          </w:p>
        </w:tc>
      </w:tr>
      <w:tr w:rsidR="00F14A0A" w:rsidRPr="004D53C7" w:rsidTr="003467B3">
        <w:trPr>
          <w:trHeight w:val="70"/>
        </w:trPr>
        <w:tc>
          <w:tcPr>
            <w:tcW w:w="561" w:type="dxa"/>
            <w:tcBorders>
              <w:top w:val="single" w:sz="4" w:space="0" w:color="000000"/>
              <w:left w:val="single" w:sz="4" w:space="0" w:color="000000"/>
              <w:bottom w:val="single" w:sz="4" w:space="0" w:color="000000"/>
              <w:right w:val="nil"/>
            </w:tcBorders>
          </w:tcPr>
          <w:p w:rsidR="00F14A0A" w:rsidRPr="004D53C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4D53C7" w:rsidRDefault="00F14A0A" w:rsidP="003467B3">
            <w:pPr>
              <w:pStyle w:val="afff3"/>
              <w:jc w:val="both"/>
              <w:rPr>
                <w:rFonts w:ascii="Times New Roman" w:hAnsi="Times New Roman"/>
                <w:sz w:val="20"/>
                <w:szCs w:val="20"/>
                <w:lang w:val="ru-RU"/>
              </w:rPr>
            </w:pPr>
            <w:r w:rsidRPr="004D53C7">
              <w:rPr>
                <w:rFonts w:ascii="Times New Roman" w:hAnsi="Times New Roman"/>
                <w:sz w:val="20"/>
                <w:szCs w:val="20"/>
                <w:lang w:val="ru-RU"/>
              </w:rPr>
              <w:t>Стандарт организации деятельности (СОД) «Проведение Контрольно-счетной палатой города Таганрога совместных и параллельных контрольных и экспертно-аналитических мероприятий с контрольно-счетными органами»</w:t>
            </w:r>
          </w:p>
        </w:tc>
        <w:tc>
          <w:tcPr>
            <w:tcW w:w="2978" w:type="dxa"/>
            <w:tcBorders>
              <w:top w:val="single" w:sz="4" w:space="0" w:color="000000"/>
              <w:left w:val="single" w:sz="4" w:space="0" w:color="000000"/>
              <w:bottom w:val="single" w:sz="4" w:space="0" w:color="000000"/>
              <w:right w:val="nil"/>
            </w:tcBorders>
          </w:tcPr>
          <w:p w:rsidR="00F14A0A" w:rsidRPr="004D53C7" w:rsidRDefault="00F14A0A" w:rsidP="003467B3">
            <w:pPr>
              <w:jc w:val="both"/>
            </w:pPr>
            <w:r w:rsidRPr="004D53C7">
              <w:rPr>
                <w:rFonts w:eastAsia="Calibri"/>
              </w:rPr>
              <w:t>Контрольно-счетная палата города Таганрога</w:t>
            </w:r>
          </w:p>
        </w:tc>
        <w:tc>
          <w:tcPr>
            <w:tcW w:w="3290" w:type="dxa"/>
            <w:tcBorders>
              <w:top w:val="single" w:sz="4" w:space="0" w:color="000000"/>
              <w:left w:val="single" w:sz="4" w:space="0" w:color="000000"/>
              <w:bottom w:val="single" w:sz="4" w:space="0" w:color="000000"/>
              <w:right w:val="nil"/>
            </w:tcBorders>
          </w:tcPr>
          <w:p w:rsidR="00F14A0A" w:rsidRPr="004D53C7" w:rsidRDefault="00F14A0A" w:rsidP="003467B3">
            <w:pPr>
              <w:pStyle w:val="afff3"/>
              <w:jc w:val="both"/>
              <w:rPr>
                <w:rFonts w:ascii="Times New Roman" w:hAnsi="Times New Roman"/>
                <w:sz w:val="20"/>
                <w:szCs w:val="20"/>
                <w:lang w:val="ru-RU"/>
              </w:rPr>
            </w:pPr>
            <w:r w:rsidRPr="004D53C7">
              <w:rPr>
                <w:rFonts w:ascii="Times New Roman" w:hAnsi="Times New Roman"/>
                <w:sz w:val="20"/>
                <w:szCs w:val="20"/>
                <w:lang w:val="ru-RU"/>
              </w:rPr>
              <w:t xml:space="preserve">Утвержден приказом председателя Контрольно-счетной палаты города Таганрога от 16.07.2021  № 10 </w:t>
            </w:r>
          </w:p>
          <w:p w:rsidR="00F14A0A" w:rsidRPr="004D53C7" w:rsidRDefault="00F14A0A" w:rsidP="003467B3">
            <w:pPr>
              <w:pStyle w:val="afff3"/>
              <w:jc w:val="both"/>
              <w:rPr>
                <w:rFonts w:ascii="Times New Roman" w:hAnsi="Times New Roman"/>
                <w:sz w:val="20"/>
                <w:szCs w:val="20"/>
                <w:lang w:val="ru-RU"/>
              </w:rPr>
            </w:pPr>
          </w:p>
        </w:tc>
        <w:tc>
          <w:tcPr>
            <w:tcW w:w="2949" w:type="dxa"/>
            <w:tcBorders>
              <w:top w:val="single" w:sz="4" w:space="0" w:color="000000"/>
              <w:left w:val="single" w:sz="4" w:space="0" w:color="000000"/>
              <w:bottom w:val="single" w:sz="4" w:space="0" w:color="000000"/>
              <w:right w:val="single" w:sz="4" w:space="0" w:color="000000"/>
            </w:tcBorders>
          </w:tcPr>
          <w:p w:rsidR="00F14A0A" w:rsidRPr="004D53C7" w:rsidRDefault="00F14A0A" w:rsidP="003467B3">
            <w:pPr>
              <w:snapToGrid w:val="0"/>
              <w:jc w:val="both"/>
              <w:rPr>
                <w:rFonts w:eastAsia="Calibri"/>
              </w:rPr>
            </w:pPr>
            <w:r w:rsidRPr="004D53C7">
              <w:rPr>
                <w:rFonts w:eastAsia="Calibri"/>
              </w:rPr>
              <w:t>https://tagancity.ru/uploads/documents/ksp/SOD_KSP.pdf</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rPr>
                <w:color w:val="000000"/>
              </w:rPr>
            </w:pPr>
            <w:r w:rsidRPr="00506884">
              <w:rPr>
                <w:color w:val="000000"/>
              </w:rPr>
              <w:t xml:space="preserve">СФК </w:t>
            </w:r>
            <w:hyperlink r:id="rId243" w:history="1">
              <w:r w:rsidRPr="00506884">
                <w:rPr>
                  <w:rStyle w:val="af6"/>
                  <w:rFonts w:eastAsia="Calibri"/>
                  <w:bCs/>
                  <w:color w:val="000000"/>
                  <w:lang w:eastAsia="ru-RU"/>
                </w:rPr>
                <w:t>Общие правила проведения контрольного мероприятия</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rPr>
                <w:color w:val="000000"/>
              </w:rPr>
            </w:pPr>
            <w:r w:rsidRPr="00506884">
              <w:rPr>
                <w:color w:val="000000"/>
              </w:rPr>
              <w:t xml:space="preserve">СФК </w:t>
            </w:r>
            <w:hyperlink r:id="rId244" w:history="1">
              <w:r w:rsidRPr="00506884">
                <w:rPr>
                  <w:rStyle w:val="af6"/>
                  <w:rFonts w:eastAsia="Calibri"/>
                  <w:bCs/>
                  <w:color w:val="000000"/>
                  <w:lang w:eastAsia="ru-RU"/>
                </w:rPr>
                <w:t>Экспертиза проекта бюджета Тарасовского района на очередной финансовый год</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rPr>
                <w:color w:val="000000"/>
              </w:rPr>
            </w:pPr>
            <w:r w:rsidRPr="00506884">
              <w:rPr>
                <w:color w:val="000000"/>
              </w:rPr>
              <w:t xml:space="preserve">СФК </w:t>
            </w:r>
            <w:hyperlink r:id="rId245" w:history="1">
              <w:r w:rsidRPr="00506884">
                <w:rPr>
                  <w:rStyle w:val="af6"/>
                  <w:rFonts w:eastAsia="Calibri"/>
                  <w:bCs/>
                  <w:color w:val="000000"/>
                  <w:lang w:eastAsia="ru-RU"/>
                </w:rPr>
                <w:t>Проверка законности, результативности (эффективности и экономности) использования средств бюджета Тарасовского района главными распорядителями бюджетных средств</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rPr>
                <w:color w:val="000000"/>
              </w:rPr>
            </w:pPr>
            <w:r w:rsidRPr="00506884">
              <w:rPr>
                <w:color w:val="000000"/>
              </w:rPr>
              <w:t xml:space="preserve">СФК </w:t>
            </w:r>
            <w:hyperlink r:id="rId246" w:history="1">
              <w:r w:rsidRPr="00506884">
                <w:rPr>
                  <w:rStyle w:val="af6"/>
                  <w:bCs/>
                  <w:color w:val="000000"/>
                  <w:lang w:eastAsia="ru-RU"/>
                </w:rPr>
                <w:t>Внешняя проверка годового отчета об исполнении бюджета Тарасовского района</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rPr>
                <w:color w:val="000000"/>
              </w:rPr>
            </w:pPr>
            <w:r w:rsidRPr="00506884">
              <w:rPr>
                <w:color w:val="000000"/>
              </w:rPr>
              <w:t xml:space="preserve">СФК </w:t>
            </w:r>
            <w:hyperlink r:id="rId247" w:history="1">
              <w:r w:rsidRPr="00506884">
                <w:rPr>
                  <w:rStyle w:val="af6"/>
                  <w:bCs/>
                  <w:color w:val="000000"/>
                  <w:lang w:eastAsia="ru-RU"/>
                </w:rPr>
                <w:t>Проведение экспертно-аналитического мероприятия</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F14A0A" w:rsidP="003467B3">
            <w:pPr>
              <w:spacing w:line="256" w:lineRule="auto"/>
              <w:jc w:val="both"/>
              <w:rPr>
                <w:color w:val="000000"/>
              </w:rPr>
            </w:pPr>
            <w:r w:rsidRPr="00CE1D0E">
              <w:rPr>
                <w:color w:val="000000"/>
              </w:rPr>
              <w:t xml:space="preserve">СФК </w:t>
            </w:r>
            <w:hyperlink r:id="rId248" w:history="1">
              <w:r w:rsidRPr="00CE1D0E">
                <w:rPr>
                  <w:rStyle w:val="af6"/>
                  <w:bCs/>
                  <w:color w:val="000000"/>
                  <w:u w:val="none"/>
                  <w:lang w:eastAsia="ru-RU"/>
                </w:rPr>
                <w:t>Проверка исполнения муниципальных долгосрочных целевых программ</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F14A0A" w:rsidP="003467B3">
            <w:pPr>
              <w:spacing w:line="256" w:lineRule="auto"/>
              <w:jc w:val="both"/>
              <w:rPr>
                <w:color w:val="000000"/>
              </w:rPr>
            </w:pPr>
            <w:r w:rsidRPr="00CE1D0E">
              <w:rPr>
                <w:color w:val="000000"/>
              </w:rPr>
              <w:t xml:space="preserve">СФК </w:t>
            </w:r>
            <w:hyperlink r:id="rId249" w:history="1">
              <w:r w:rsidRPr="00CE1D0E">
                <w:rPr>
                  <w:rStyle w:val="af6"/>
                  <w:bCs/>
                  <w:color w:val="000000"/>
                  <w:u w:val="none"/>
                  <w:lang w:eastAsia="ru-RU"/>
                </w:rPr>
                <w:t>Проведение аудита в сфере закупок</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F14A0A" w:rsidP="003467B3">
            <w:pPr>
              <w:spacing w:line="256" w:lineRule="auto"/>
              <w:jc w:val="both"/>
              <w:rPr>
                <w:color w:val="000000"/>
              </w:rPr>
            </w:pPr>
            <w:r w:rsidRPr="00CE1D0E">
              <w:rPr>
                <w:color w:val="000000"/>
              </w:rPr>
              <w:t xml:space="preserve">СФК </w:t>
            </w:r>
            <w:hyperlink r:id="rId250" w:history="1">
              <w:r w:rsidRPr="00CE1D0E">
                <w:rPr>
                  <w:rStyle w:val="af6"/>
                  <w:bCs/>
                  <w:color w:val="000000"/>
                  <w:u w:val="none"/>
                  <w:lang w:eastAsia="ru-RU"/>
                </w:rPr>
                <w:t xml:space="preserve">Порядок привлечения специалистов государственных (муниципальных), негосударственных организаций и независимых экспертов по вопросам, требующим специальных </w:t>
              </w:r>
              <w:r w:rsidRPr="00CE1D0E">
                <w:rPr>
                  <w:rStyle w:val="af6"/>
                  <w:bCs/>
                  <w:color w:val="000000"/>
                  <w:u w:val="none"/>
                  <w:lang w:eastAsia="ru-RU"/>
                </w:rPr>
                <w:lastRenderedPageBreak/>
                <w:t>знаний и навыков, к участию в контрольных и экспертно-аналитических мероприятиях, проводимых Контрольно-счетной палатой Тарасовского района</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lastRenderedPageBreak/>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01.02.2018 № 12-од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F14A0A" w:rsidP="003467B3">
            <w:pPr>
              <w:spacing w:line="256" w:lineRule="auto"/>
              <w:jc w:val="both"/>
              <w:rPr>
                <w:color w:val="000000"/>
              </w:rPr>
            </w:pPr>
            <w:r w:rsidRPr="00CE1D0E">
              <w:rPr>
                <w:color w:val="000000"/>
              </w:rPr>
              <w:t xml:space="preserve">СФК </w:t>
            </w:r>
            <w:hyperlink r:id="rId251" w:history="1">
              <w:r w:rsidRPr="00CE1D0E">
                <w:rPr>
                  <w:rStyle w:val="af6"/>
                  <w:bCs/>
                  <w:color w:val="000000"/>
                  <w:u w:val="none"/>
                  <w:lang w:eastAsia="ru-RU"/>
                </w:rPr>
                <w:t>Управление качеством контрольных мероприятий Контрольно-счетной палаты Тарасовского района</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31.12.2019 № 27-од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997D76" w:rsidP="003467B3">
            <w:pPr>
              <w:spacing w:line="256" w:lineRule="auto"/>
              <w:jc w:val="both"/>
              <w:rPr>
                <w:color w:val="000000"/>
              </w:rPr>
            </w:pPr>
            <w:r>
              <w:rPr>
                <w:color w:val="000000"/>
              </w:rPr>
              <w:t xml:space="preserve">СОД </w:t>
            </w:r>
            <w:hyperlink r:id="rId252" w:history="1">
              <w:r w:rsidR="00F14A0A" w:rsidRPr="00CE1D0E">
                <w:rPr>
                  <w:rStyle w:val="af6"/>
                  <w:rFonts w:eastAsia="Calibri"/>
                  <w:bCs/>
                  <w:color w:val="000000"/>
                  <w:u w:val="none"/>
                  <w:lang w:eastAsia="ru-RU"/>
                </w:rPr>
                <w:t>Порядок подготовки отчета о работе Контрольно-счетной палаты Тарасовского района</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31.12.2019 № 27-од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F14A0A" w:rsidP="003467B3">
            <w:pPr>
              <w:spacing w:line="256" w:lineRule="auto"/>
              <w:jc w:val="both"/>
              <w:rPr>
                <w:color w:val="000000"/>
              </w:rPr>
            </w:pPr>
            <w:r w:rsidRPr="00CE1D0E">
              <w:rPr>
                <w:color w:val="000000"/>
              </w:rPr>
              <w:t xml:space="preserve">СОД </w:t>
            </w:r>
            <w:hyperlink r:id="rId253" w:history="1">
              <w:r w:rsidRPr="00CE1D0E">
                <w:rPr>
                  <w:rStyle w:val="af6"/>
                  <w:rFonts w:eastAsia="Calibri"/>
                  <w:bCs/>
                  <w:color w:val="000000"/>
                  <w:u w:val="none"/>
                  <w:lang w:eastAsia="ru-RU"/>
                </w:rPr>
                <w:t>Порядок организации методологического обеспечения деятельности Контрольно-счетной палаты Тарасовского района</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31.12.2019 № 27-од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E1D0E" w:rsidRDefault="00F14A0A" w:rsidP="003467B3">
            <w:pPr>
              <w:spacing w:line="256" w:lineRule="auto"/>
              <w:jc w:val="both"/>
              <w:rPr>
                <w:color w:val="000000"/>
              </w:rPr>
            </w:pPr>
            <w:r w:rsidRPr="00CE1D0E">
              <w:rPr>
                <w:color w:val="000000"/>
              </w:rPr>
              <w:t xml:space="preserve">СОД </w:t>
            </w:r>
            <w:hyperlink r:id="rId254" w:history="1">
              <w:r w:rsidRPr="00CE1D0E">
                <w:rPr>
                  <w:rStyle w:val="af6"/>
                  <w:rFonts w:eastAsia="Calibri"/>
                  <w:bCs/>
                  <w:color w:val="000000"/>
                  <w:u w:val="none"/>
                  <w:lang w:eastAsia="ru-RU"/>
                </w:rPr>
                <w:t xml:space="preserve">Порядок планирования работы Контрольно-счетной палаты Тарасовского района </w:t>
              </w:r>
            </w:hyperlink>
          </w:p>
        </w:tc>
        <w:tc>
          <w:tcPr>
            <w:tcW w:w="2978"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Контрольно-счетная палата Тарасовского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spacing w:line="256" w:lineRule="auto"/>
              <w:jc w:val="both"/>
            </w:pPr>
            <w:r w:rsidRPr="00506884">
              <w:rPr>
                <w:rFonts w:eastAsia="Calibri"/>
                <w:bCs/>
                <w:lang w:eastAsia="ru-RU"/>
              </w:rPr>
              <w:t>Председателем Контрольно-счетной палаты Тарасовского района 31.12.2019 № 27-од</w:t>
            </w:r>
          </w:p>
        </w:tc>
        <w:tc>
          <w:tcPr>
            <w:tcW w:w="2949" w:type="dxa"/>
            <w:tcBorders>
              <w:top w:val="single" w:sz="4" w:space="0" w:color="000000"/>
              <w:left w:val="single" w:sz="4" w:space="0" w:color="000000"/>
              <w:bottom w:val="single" w:sz="4" w:space="0" w:color="000000"/>
              <w:right w:val="single" w:sz="4" w:space="0" w:color="000000"/>
            </w:tcBorders>
          </w:tcPr>
          <w:p w:rsidR="00F14A0A" w:rsidRPr="00506884" w:rsidRDefault="00F14A0A" w:rsidP="003467B3">
            <w:pPr>
              <w:spacing w:line="256" w:lineRule="auto"/>
              <w:jc w:val="both"/>
              <w:rPr>
                <w:rStyle w:val="af6"/>
                <w:color w:val="000000"/>
                <w:u w:val="none"/>
              </w:rPr>
            </w:pPr>
            <w:r w:rsidRPr="00506884">
              <w:rPr>
                <w:lang w:eastAsia="ru-RU"/>
              </w:rPr>
              <w:t>https://taradmin.donland.ru</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506884" w:rsidRDefault="00F14A0A" w:rsidP="003467B3">
            <w:pPr>
              <w:snapToGrid w:val="0"/>
              <w:jc w:val="both"/>
              <w:rPr>
                <w:rFonts w:eastAsia="Calibri"/>
              </w:rPr>
            </w:pPr>
            <w:r w:rsidRPr="00506884">
              <w:rPr>
                <w:rFonts w:eastAsia="Calibri"/>
              </w:rPr>
              <w:t>Стандарт внешнего муниципального финансового контроля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vAlign w:val="center"/>
          </w:tcPr>
          <w:p w:rsidR="00F14A0A" w:rsidRPr="00506884" w:rsidRDefault="00F14A0A" w:rsidP="003467B3">
            <w:pPr>
              <w:snapToGrid w:val="0"/>
              <w:jc w:val="both"/>
              <w:rPr>
                <w:rFonts w:eastAsia="Calibri"/>
              </w:rPr>
            </w:pPr>
            <w:r w:rsidRPr="00506884">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506884" w:rsidRDefault="00F14A0A" w:rsidP="003467B3">
            <w:pPr>
              <w:snapToGrid w:val="0"/>
              <w:jc w:val="both"/>
              <w:rPr>
                <w:rFonts w:eastAsia="Calibri"/>
              </w:rPr>
            </w:pPr>
            <w:r w:rsidRPr="00506884">
              <w:rPr>
                <w:rFonts w:eastAsia="Calibri"/>
              </w:rPr>
              <w:t>Приказ Контрольно-счетной палаты города Шахты в ред. от 30.09.2021 № 63</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506884">
              <w:rPr>
                <w:rFonts w:eastAsia="Calibri"/>
              </w:rPr>
              <w:t>http://www.shakhty-ksp.ru/ksp/st_metod_rekom/pravila_proved_kontrol_meropr.pdf</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финансового контроля «Проведение экспертно-аналитического</w:t>
            </w:r>
          </w:p>
          <w:p w:rsidR="00F14A0A" w:rsidRPr="00B32C65" w:rsidRDefault="00F14A0A" w:rsidP="003467B3">
            <w:pPr>
              <w:snapToGrid w:val="0"/>
              <w:jc w:val="both"/>
              <w:rPr>
                <w:rFonts w:eastAsia="Calibri"/>
              </w:rPr>
            </w:pPr>
            <w:r w:rsidRPr="00B32C65">
              <w:rPr>
                <w:rFonts w:eastAsia="Calibri"/>
              </w:rPr>
              <w:t>мероприятия»</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Приказ Контрольно-счетной палаты города Шахты в ред. от 30.12.2020 № 202</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http://www.shakhty-ksp.ru/ksp/st_metod_rekom/st_vn_muniz_controlya.pdf</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финансового контроля «Проведение контроля за исполнением бюджета города Шахты»</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от 04.08.2017 </w:t>
            </w:r>
          </w:p>
          <w:p w:rsidR="00F14A0A" w:rsidRPr="00B32C65" w:rsidRDefault="00F14A0A" w:rsidP="003467B3">
            <w:pPr>
              <w:snapToGrid w:val="0"/>
              <w:jc w:val="both"/>
              <w:rPr>
                <w:rFonts w:eastAsia="Calibri"/>
              </w:rPr>
            </w:pPr>
            <w:r w:rsidRPr="00B32C65">
              <w:rPr>
                <w:rFonts w:eastAsia="Calibri"/>
              </w:rPr>
              <w:t>№ 34</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http://www.shakhty-ksp.ru/ksp/st_metod_rekom/kontrol_isp_budgeta_gsh.pdf</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финансового контроля «Контроль реализации результатов контрольных и экспертно-аналитических мероприятий, проведенных Контрольно-счетной палатой города Шахты»</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от 31.12.2015 </w:t>
            </w:r>
          </w:p>
          <w:p w:rsidR="00F14A0A" w:rsidRPr="00B32C65" w:rsidRDefault="00F14A0A" w:rsidP="003467B3">
            <w:pPr>
              <w:snapToGrid w:val="0"/>
              <w:jc w:val="both"/>
              <w:rPr>
                <w:rFonts w:eastAsia="Calibri"/>
              </w:rPr>
            </w:pPr>
            <w:r w:rsidRPr="00B32C65">
              <w:rPr>
                <w:rFonts w:eastAsia="Calibri"/>
              </w:rPr>
              <w:t>№ 128</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http://www.shakhty-ksp.ru/ksp/st_metod_rekom/kontrol_realiz_rez_kiaem_proved_ksp.pdf</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организации деятельности «Порядок организации методологического обеспечения деятельности Контрольно-счетной палаты города Шахты»</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от 31.12.2014 </w:t>
            </w:r>
          </w:p>
          <w:p w:rsidR="00F14A0A" w:rsidRPr="00B32C65" w:rsidRDefault="00F14A0A" w:rsidP="003467B3">
            <w:pPr>
              <w:snapToGrid w:val="0"/>
              <w:jc w:val="both"/>
              <w:rPr>
                <w:rFonts w:eastAsia="Calibri"/>
              </w:rPr>
            </w:pPr>
            <w:r w:rsidRPr="00B32C65">
              <w:rPr>
                <w:rFonts w:eastAsia="Calibri"/>
              </w:rPr>
              <w:t>№ 63</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http://www.shakhty-ksp.ru/ksp/st_metod_rekom/por_metodolog_obespech_obespech_deyat_ksp.pdf</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организации деятельности «Планирование работы Контрольно-счетной палаты города Шахты»</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от 29.12.2022 </w:t>
            </w:r>
          </w:p>
          <w:p w:rsidR="00F14A0A" w:rsidRPr="00B32C65" w:rsidRDefault="00F14A0A" w:rsidP="003467B3">
            <w:pPr>
              <w:snapToGrid w:val="0"/>
              <w:jc w:val="both"/>
              <w:rPr>
                <w:rFonts w:eastAsia="Calibri"/>
              </w:rPr>
            </w:pPr>
            <w:r w:rsidRPr="00B32C65">
              <w:rPr>
                <w:rFonts w:eastAsia="Calibri"/>
              </w:rPr>
              <w:t>№ 103</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http://www.shakhty-ksp.ru/ksp/st_metod_rekom/planir_raboty_ksp.pdf</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организации деятельности «Порядок подготовки отчета о деятельности Контрольно-счетной палаты города Шахты»</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от 29.12.2022 </w:t>
            </w:r>
          </w:p>
          <w:p w:rsidR="00F14A0A" w:rsidRPr="00B32C65" w:rsidRDefault="00F14A0A" w:rsidP="003467B3">
            <w:pPr>
              <w:snapToGrid w:val="0"/>
              <w:jc w:val="both"/>
              <w:rPr>
                <w:rFonts w:eastAsia="Calibri"/>
              </w:rPr>
            </w:pPr>
            <w:r w:rsidRPr="00B32C65">
              <w:rPr>
                <w:rFonts w:eastAsia="Calibri"/>
              </w:rPr>
              <w:t>№ 104</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http://www.shakhty-ksp.ru/action/standarty-i-metodicheskie-rekomendatsii.php</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финансового контроля «Проведение внешней проверки годового отчета об исполнении бюджета города Шахты совместно с проверкой достоверности годовой бюджетной отчетности главных администраторов бюджетных средств (главных распорядителей бюджетных средств)»</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в ред. от 30.12.2020 </w:t>
            </w:r>
          </w:p>
          <w:p w:rsidR="00F14A0A" w:rsidRPr="00B32C65" w:rsidRDefault="00F14A0A" w:rsidP="003467B3">
            <w:pPr>
              <w:snapToGrid w:val="0"/>
              <w:jc w:val="both"/>
              <w:rPr>
                <w:rFonts w:eastAsia="Calibri"/>
              </w:rPr>
            </w:pPr>
            <w:r w:rsidRPr="00B32C65">
              <w:rPr>
                <w:rFonts w:eastAsia="Calibri"/>
              </w:rPr>
              <w:t>№ 195</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http://www.shakhty-ksp.ru/action/standarty-i-metodicheskie-rekomendatsii.php</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финансового контроля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Приказ Контрольно-счетной палаты города Шахты в ред. от 30.12.2019 № 104</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http://www.shakhty-ksp.ru/action/standarty-i-metodicheskie-rekomendatsii.php</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финансового контроля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Приказ Контрольно-счетной палаты города Шахты в ред. от 30.12.2020 № 196</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http://www.shakhty-ksp.ru/action/standarty-i-metodicheskie-rekomendatsii.php</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внешнего муниципального контроля «Проведение аудита в сфере закупок»</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Приказ Контрольно-счетной палаты города Шахты в ред. от 30.12.2021 № 120</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http://www.shakhty-ksp.ru/action/standarty-i-metodicheskie-rekomendatsii.php</w:t>
            </w:r>
          </w:p>
        </w:tc>
      </w:tr>
      <w:tr w:rsidR="00F14A0A" w:rsidRPr="00B32C65" w:rsidTr="003467B3">
        <w:trPr>
          <w:trHeight w:val="70"/>
        </w:trPr>
        <w:tc>
          <w:tcPr>
            <w:tcW w:w="561" w:type="dxa"/>
            <w:tcBorders>
              <w:top w:val="single" w:sz="4" w:space="0" w:color="000000"/>
              <w:left w:val="single" w:sz="4" w:space="0" w:color="000000"/>
              <w:bottom w:val="single" w:sz="4" w:space="0" w:color="000000"/>
              <w:right w:val="nil"/>
            </w:tcBorders>
          </w:tcPr>
          <w:p w:rsidR="00F14A0A" w:rsidRPr="00B32C65"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Стандарт «Антикоррупционный стандарт в деятельности Контрольно-счетной палаты города Шахты»</w:t>
            </w:r>
          </w:p>
        </w:tc>
        <w:tc>
          <w:tcPr>
            <w:tcW w:w="2978"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Контрольно-счетная палата города Шахты</w:t>
            </w:r>
          </w:p>
        </w:tc>
        <w:tc>
          <w:tcPr>
            <w:tcW w:w="3290" w:type="dxa"/>
            <w:tcBorders>
              <w:top w:val="single" w:sz="4" w:space="0" w:color="000000"/>
              <w:left w:val="single" w:sz="4" w:space="0" w:color="000000"/>
              <w:bottom w:val="single" w:sz="4" w:space="0" w:color="000000"/>
              <w:right w:val="nil"/>
            </w:tcBorders>
            <w:vAlign w:val="center"/>
          </w:tcPr>
          <w:p w:rsidR="00F14A0A" w:rsidRPr="00B32C65" w:rsidRDefault="00F14A0A" w:rsidP="003467B3">
            <w:pPr>
              <w:snapToGrid w:val="0"/>
              <w:jc w:val="both"/>
              <w:rPr>
                <w:rFonts w:eastAsia="Calibri"/>
              </w:rPr>
            </w:pPr>
            <w:r w:rsidRPr="00B32C65">
              <w:rPr>
                <w:rFonts w:eastAsia="Calibri"/>
              </w:rPr>
              <w:t xml:space="preserve">Приказ Контрольно-счетной палаты города Шахты от 01.10.2021 </w:t>
            </w:r>
          </w:p>
          <w:p w:rsidR="00F14A0A" w:rsidRPr="00B32C65" w:rsidRDefault="00F14A0A" w:rsidP="003467B3">
            <w:pPr>
              <w:snapToGrid w:val="0"/>
              <w:jc w:val="both"/>
              <w:rPr>
                <w:rFonts w:eastAsia="Calibri"/>
              </w:rPr>
            </w:pPr>
            <w:r w:rsidRPr="00B32C65">
              <w:rPr>
                <w:rFonts w:eastAsia="Calibri"/>
              </w:rPr>
              <w:t>№ 66</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B32C65" w:rsidRDefault="00F14A0A" w:rsidP="003467B3">
            <w:pPr>
              <w:snapToGrid w:val="0"/>
              <w:jc w:val="both"/>
              <w:rPr>
                <w:rFonts w:eastAsia="Calibri"/>
              </w:rPr>
            </w:pPr>
            <w:r w:rsidRPr="00B32C65">
              <w:rPr>
                <w:rFonts w:eastAsia="Calibri"/>
              </w:rPr>
              <w:t>http://www.shakhty-ksp.ru/action/standarty-i-metodicheskie-rekomendatsii.php</w:t>
            </w: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Проверка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78"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D8051C" w:rsidRDefault="00F14A0A" w:rsidP="003467B3">
            <w:pPr>
              <w:jc w:val="both"/>
            </w:pPr>
            <w:r w:rsidRPr="00D8051C">
              <w:t>Приказ председателя Контрольно-счетной палаты Сальского района</w:t>
            </w:r>
          </w:p>
          <w:p w:rsidR="00F14A0A" w:rsidRPr="00D8051C" w:rsidRDefault="00F14A0A" w:rsidP="003467B3">
            <w:pPr>
              <w:jc w:val="both"/>
            </w:pPr>
            <w:r w:rsidRPr="00D8051C">
              <w:t>от 12.07.2018 № 46.</w:t>
            </w:r>
          </w:p>
          <w:p w:rsidR="00F14A0A" w:rsidRPr="00D8051C" w:rsidRDefault="00F14A0A" w:rsidP="003467B3">
            <w:pPr>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55" w:history="1">
              <w:r w:rsidRPr="00F45703">
                <w:rPr>
                  <w:rStyle w:val="af6"/>
                  <w:color w:val="auto"/>
                  <w:u w:val="none"/>
                </w:rPr>
                <w:t>http://salsk.org/</w:t>
              </w:r>
            </w:hyperlink>
          </w:p>
          <w:p w:rsidR="00F14A0A" w:rsidRPr="00F45703" w:rsidRDefault="00F14A0A" w:rsidP="003467B3">
            <w:pPr>
              <w:suppressAutoHyphens w:val="0"/>
              <w:spacing w:after="160" w:line="259" w:lineRule="auto"/>
              <w:jc w:val="both"/>
              <w:rPr>
                <w:rStyle w:val="af6"/>
                <w:color w:val="auto"/>
                <w:u w:val="none"/>
                <w:shd w:val="clear" w:color="auto" w:fill="FF9500"/>
              </w:rPr>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Проверка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D8051C" w:rsidRDefault="00F14A0A" w:rsidP="003467B3">
            <w:pPr>
              <w:jc w:val="both"/>
            </w:pPr>
            <w:r w:rsidRPr="00D8051C">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D8051C" w:rsidRDefault="00F14A0A" w:rsidP="00B169A0">
            <w:pPr>
              <w:overflowPunct w:val="0"/>
              <w:autoSpaceDE w:val="0"/>
              <w:autoSpaceDN w:val="0"/>
              <w:adjustRightInd w:val="0"/>
              <w:ind w:right="22"/>
              <w:jc w:val="both"/>
              <w:textAlignment w:val="baseline"/>
            </w:pPr>
            <w:r w:rsidRPr="00D8051C">
              <w:t>Приказ председателя</w:t>
            </w:r>
            <w:r w:rsidR="00B169A0">
              <w:t xml:space="preserve"> </w:t>
            </w:r>
            <w:r w:rsidRPr="00D8051C">
              <w:t>Контрольно-счетной палаты Сальского района</w:t>
            </w:r>
          </w:p>
          <w:p w:rsidR="00F14A0A" w:rsidRPr="00D8051C" w:rsidRDefault="00F14A0A" w:rsidP="003467B3">
            <w:pPr>
              <w:overflowPunct w:val="0"/>
              <w:autoSpaceDE w:val="0"/>
              <w:autoSpaceDN w:val="0"/>
              <w:adjustRightInd w:val="0"/>
              <w:ind w:left="72" w:right="22" w:hanging="32"/>
              <w:jc w:val="both"/>
              <w:textAlignment w:val="baseline"/>
            </w:pPr>
            <w:r w:rsidRPr="00D8051C">
              <w:t>от 12.07.2018 №46.</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56" w:history="1">
              <w:r w:rsidRPr="00F45703">
                <w:rPr>
                  <w:rStyle w:val="af6"/>
                  <w:color w:val="auto"/>
                  <w:u w:val="none"/>
                </w:rPr>
                <w:t>http://salsk.org/</w:t>
              </w:r>
            </w:hyperlink>
          </w:p>
          <w:p w:rsidR="00F14A0A" w:rsidRPr="00F45703" w:rsidRDefault="00F14A0A" w:rsidP="003467B3">
            <w:pPr>
              <w:suppressAutoHyphens w:val="0"/>
              <w:spacing w:after="160" w:line="259" w:lineRule="auto"/>
              <w:jc w:val="both"/>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Проверка исполнения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D8051C" w:rsidRDefault="00F14A0A" w:rsidP="003467B3">
            <w:pPr>
              <w:jc w:val="both"/>
            </w:pPr>
            <w:r w:rsidRPr="00D8051C">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D8051C" w:rsidRDefault="00F14A0A" w:rsidP="003467B3">
            <w:pPr>
              <w:overflowPunct w:val="0"/>
              <w:autoSpaceDE w:val="0"/>
              <w:autoSpaceDN w:val="0"/>
              <w:adjustRightInd w:val="0"/>
              <w:ind w:left="72" w:right="22" w:hanging="32"/>
              <w:jc w:val="both"/>
              <w:textAlignment w:val="baseline"/>
            </w:pPr>
            <w:r w:rsidRPr="00D8051C">
              <w:t>Приказ председателя</w:t>
            </w:r>
            <w:r w:rsidR="00B169A0">
              <w:t xml:space="preserve"> </w:t>
            </w:r>
            <w:r w:rsidRPr="00D8051C">
              <w:t>Контрольно-счетной палаты Сальского района</w:t>
            </w:r>
          </w:p>
          <w:p w:rsidR="00F14A0A" w:rsidRPr="00D8051C" w:rsidRDefault="00F14A0A" w:rsidP="003467B3">
            <w:pPr>
              <w:overflowPunct w:val="0"/>
              <w:autoSpaceDE w:val="0"/>
              <w:autoSpaceDN w:val="0"/>
              <w:adjustRightInd w:val="0"/>
              <w:ind w:left="72" w:right="22" w:hanging="32"/>
              <w:jc w:val="both"/>
              <w:textAlignment w:val="baseline"/>
            </w:pPr>
            <w:r w:rsidRPr="00D8051C">
              <w:t>от 27.04.2018 №26.</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57" w:history="1">
              <w:r w:rsidRPr="00F45703">
                <w:rPr>
                  <w:rStyle w:val="af6"/>
                  <w:color w:val="auto"/>
                  <w:u w:val="none"/>
                </w:rPr>
                <w:t>http://salsk.org/</w:t>
              </w:r>
            </w:hyperlink>
          </w:p>
          <w:p w:rsidR="00F14A0A" w:rsidRPr="00F45703" w:rsidRDefault="00F14A0A" w:rsidP="003467B3">
            <w:pPr>
              <w:suppressAutoHyphens w:val="0"/>
              <w:spacing w:after="160" w:line="259" w:lineRule="auto"/>
              <w:jc w:val="both"/>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D8051C" w:rsidRDefault="00F14A0A" w:rsidP="003467B3">
            <w:pPr>
              <w:jc w:val="both"/>
            </w:pPr>
            <w:r w:rsidRPr="00D8051C">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D8051C" w:rsidRDefault="00F14A0A" w:rsidP="00B169A0">
            <w:pPr>
              <w:overflowPunct w:val="0"/>
              <w:autoSpaceDE w:val="0"/>
              <w:autoSpaceDN w:val="0"/>
              <w:adjustRightInd w:val="0"/>
              <w:ind w:right="22"/>
              <w:jc w:val="both"/>
              <w:textAlignment w:val="baseline"/>
            </w:pPr>
            <w:r w:rsidRPr="00D8051C">
              <w:t>Приказ председателя</w:t>
            </w:r>
            <w:r w:rsidR="00B169A0">
              <w:t xml:space="preserve"> </w:t>
            </w:r>
            <w:r w:rsidRPr="00D8051C">
              <w:t>Контрольно-счётной палаты Сальского района</w:t>
            </w:r>
          </w:p>
          <w:p w:rsidR="00F14A0A" w:rsidRPr="00D8051C" w:rsidRDefault="00F14A0A" w:rsidP="003467B3">
            <w:pPr>
              <w:overflowPunct w:val="0"/>
              <w:autoSpaceDE w:val="0"/>
              <w:autoSpaceDN w:val="0"/>
              <w:adjustRightInd w:val="0"/>
              <w:ind w:left="72" w:right="22" w:hanging="32"/>
              <w:jc w:val="both"/>
              <w:textAlignment w:val="baseline"/>
            </w:pPr>
            <w:r w:rsidRPr="00D8051C">
              <w:t>от 25.03.2020 № 31</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58" w:history="1">
              <w:r w:rsidRPr="00F45703">
                <w:rPr>
                  <w:rStyle w:val="af6"/>
                  <w:color w:val="auto"/>
                  <w:u w:val="none"/>
                </w:rPr>
                <w:t>http://salsk.org/</w:t>
              </w:r>
            </w:hyperlink>
          </w:p>
          <w:p w:rsidR="00F14A0A" w:rsidRPr="00F45703" w:rsidRDefault="00F14A0A" w:rsidP="003467B3">
            <w:pPr>
              <w:suppressAutoHyphens w:val="0"/>
              <w:spacing w:after="160" w:line="259" w:lineRule="auto"/>
              <w:jc w:val="both"/>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 xml:space="preserve"> Проведение аудита эффективности</w:t>
            </w:r>
          </w:p>
        </w:tc>
        <w:tc>
          <w:tcPr>
            <w:tcW w:w="2978" w:type="dxa"/>
            <w:tcBorders>
              <w:top w:val="single" w:sz="4" w:space="0" w:color="000000"/>
              <w:left w:val="single" w:sz="4" w:space="0" w:color="000000"/>
              <w:bottom w:val="single" w:sz="4" w:space="0" w:color="000000"/>
              <w:right w:val="nil"/>
            </w:tcBorders>
          </w:tcPr>
          <w:p w:rsidR="00F14A0A" w:rsidRPr="00D8051C" w:rsidRDefault="00F14A0A" w:rsidP="003467B3">
            <w:pPr>
              <w:jc w:val="both"/>
            </w:pPr>
            <w:r w:rsidRPr="00D8051C">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D8051C" w:rsidRDefault="00F14A0A" w:rsidP="003467B3">
            <w:pPr>
              <w:overflowPunct w:val="0"/>
              <w:autoSpaceDE w:val="0"/>
              <w:autoSpaceDN w:val="0"/>
              <w:adjustRightInd w:val="0"/>
              <w:ind w:left="72" w:right="22" w:hanging="32"/>
              <w:jc w:val="both"/>
              <w:textAlignment w:val="baseline"/>
            </w:pPr>
            <w:r w:rsidRPr="00D8051C">
              <w:t>Приказ председателя Контрольно-счетной</w:t>
            </w:r>
            <w:r w:rsidR="00B169A0">
              <w:t xml:space="preserve"> </w:t>
            </w:r>
            <w:r w:rsidRPr="00D8051C">
              <w:t>палаты Сальского района</w:t>
            </w:r>
          </w:p>
          <w:p w:rsidR="00F14A0A" w:rsidRPr="00D8051C" w:rsidRDefault="00F14A0A" w:rsidP="003467B3">
            <w:pPr>
              <w:overflowPunct w:val="0"/>
              <w:autoSpaceDE w:val="0"/>
              <w:autoSpaceDN w:val="0"/>
              <w:adjustRightInd w:val="0"/>
              <w:ind w:left="72" w:right="22" w:hanging="32"/>
              <w:jc w:val="both"/>
              <w:textAlignment w:val="baseline"/>
            </w:pPr>
            <w:r w:rsidRPr="00D8051C">
              <w:t>от 28.06.2021 г. N 40</w:t>
            </w:r>
          </w:p>
          <w:p w:rsidR="00F14A0A" w:rsidRPr="00D8051C" w:rsidRDefault="00F14A0A" w:rsidP="003467B3">
            <w:pPr>
              <w:overflowPunct w:val="0"/>
              <w:autoSpaceDE w:val="0"/>
              <w:autoSpaceDN w:val="0"/>
              <w:adjustRightInd w:val="0"/>
              <w:ind w:left="72" w:right="22" w:hanging="32"/>
              <w:jc w:val="both"/>
              <w:textAlignment w:val="baseline"/>
            </w:pP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59" w:history="1">
              <w:r w:rsidRPr="00F45703">
                <w:rPr>
                  <w:rStyle w:val="af6"/>
                  <w:color w:val="auto"/>
                  <w:u w:val="none"/>
                </w:rPr>
                <w:t>http://salsk.org/</w:t>
              </w:r>
            </w:hyperlink>
          </w:p>
          <w:p w:rsidR="00F14A0A" w:rsidRPr="00F45703" w:rsidRDefault="00F14A0A" w:rsidP="003467B3">
            <w:pPr>
              <w:suppressAutoHyphens w:val="0"/>
              <w:spacing w:after="160" w:line="259" w:lineRule="auto"/>
              <w:jc w:val="both"/>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8051C" w:rsidRDefault="00F14A0A" w:rsidP="003467B3">
            <w:pPr>
              <w:snapToGrid w:val="0"/>
              <w:jc w:val="both"/>
              <w:rPr>
                <w:rFonts w:eastAsia="Calibri"/>
              </w:rPr>
            </w:pPr>
            <w:r w:rsidRPr="00D8051C">
              <w:rPr>
                <w:rFonts w:eastAsia="Calibri"/>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D8051C" w:rsidRDefault="00F14A0A" w:rsidP="003467B3">
            <w:pPr>
              <w:jc w:val="both"/>
            </w:pPr>
            <w:r w:rsidRPr="00D8051C">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D8051C" w:rsidRDefault="00F14A0A" w:rsidP="00B169A0">
            <w:pPr>
              <w:overflowPunct w:val="0"/>
              <w:autoSpaceDE w:val="0"/>
              <w:autoSpaceDN w:val="0"/>
              <w:adjustRightInd w:val="0"/>
              <w:ind w:right="22"/>
              <w:jc w:val="both"/>
              <w:textAlignment w:val="baseline"/>
            </w:pPr>
            <w:r w:rsidRPr="00D8051C">
              <w:t>Приказ председателя Контрольно-счетной палаты Сальского района</w:t>
            </w:r>
          </w:p>
          <w:p w:rsidR="00F14A0A" w:rsidRPr="00D8051C" w:rsidRDefault="00F14A0A" w:rsidP="003467B3">
            <w:pPr>
              <w:overflowPunct w:val="0"/>
              <w:autoSpaceDE w:val="0"/>
              <w:autoSpaceDN w:val="0"/>
              <w:adjustRightInd w:val="0"/>
              <w:ind w:left="72" w:right="22" w:hanging="32"/>
              <w:jc w:val="both"/>
              <w:textAlignment w:val="baseline"/>
            </w:pPr>
            <w:r w:rsidRPr="00D8051C">
              <w:t xml:space="preserve"> от 21.06.2022 № 49.</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hd w:val="clear" w:color="auto" w:fill="FFFFFF"/>
              <w:suppressAutoHyphens w:val="0"/>
              <w:jc w:val="both"/>
              <w:textAlignment w:val="top"/>
            </w:pPr>
            <w:hyperlink r:id="rId260" w:tgtFrame="_blank" w:history="1">
              <w:r w:rsidRPr="00F45703">
                <w:rPr>
                  <w:rStyle w:val="af6"/>
                  <w:bCs/>
                  <w:color w:val="auto"/>
                  <w:u w:val="none"/>
                </w:rPr>
                <w:t>salsk.donland.ru</w:t>
              </w:r>
            </w:hyperlink>
          </w:p>
          <w:p w:rsidR="00F14A0A" w:rsidRPr="00F45703" w:rsidRDefault="00F14A0A" w:rsidP="003467B3">
            <w:pPr>
              <w:shd w:val="clear" w:color="auto" w:fill="FFFFFF"/>
              <w:suppressAutoHyphens w:val="0"/>
              <w:jc w:val="both"/>
              <w:textAlignment w:val="top"/>
            </w:pPr>
          </w:p>
          <w:p w:rsidR="00F14A0A" w:rsidRPr="00F45703" w:rsidRDefault="00F14A0A" w:rsidP="003467B3">
            <w:pPr>
              <w:shd w:val="clear" w:color="auto" w:fill="FFFFFF"/>
              <w:suppressAutoHyphens w:val="0"/>
              <w:jc w:val="both"/>
              <w:textAlignment w:val="top"/>
              <w:rPr>
                <w:rFonts w:eastAsia="Calibri"/>
              </w:rPr>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A7A0F" w:rsidRDefault="00F14A0A" w:rsidP="003467B3">
            <w:pPr>
              <w:snapToGrid w:val="0"/>
              <w:jc w:val="both"/>
              <w:rPr>
                <w:rFonts w:eastAsia="Calibri"/>
              </w:rPr>
            </w:pPr>
            <w:r w:rsidRPr="000A7A0F">
              <w:rPr>
                <w:rFonts w:eastAsia="Calibri"/>
              </w:rPr>
              <w:t>Проведение экспертизы проекта Решения Собрания депутатов о бюджете Сальского района.</w:t>
            </w:r>
          </w:p>
        </w:tc>
        <w:tc>
          <w:tcPr>
            <w:tcW w:w="2978" w:type="dxa"/>
            <w:tcBorders>
              <w:top w:val="single" w:sz="4" w:space="0" w:color="000000"/>
              <w:left w:val="single" w:sz="4" w:space="0" w:color="000000"/>
              <w:bottom w:val="single" w:sz="4" w:space="0" w:color="000000"/>
              <w:right w:val="nil"/>
            </w:tcBorders>
          </w:tcPr>
          <w:p w:rsidR="00F14A0A" w:rsidRPr="000A7A0F" w:rsidRDefault="00F14A0A" w:rsidP="003467B3">
            <w:pPr>
              <w:jc w:val="both"/>
            </w:pPr>
            <w:r w:rsidRPr="000A7A0F">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0A7A0F" w:rsidRDefault="00F14A0A" w:rsidP="003467B3">
            <w:pPr>
              <w:overflowPunct w:val="0"/>
              <w:autoSpaceDE w:val="0"/>
              <w:autoSpaceDN w:val="0"/>
              <w:adjustRightInd w:val="0"/>
              <w:ind w:left="72" w:right="22" w:hanging="32"/>
              <w:jc w:val="both"/>
              <w:textAlignment w:val="baseline"/>
            </w:pPr>
            <w:r w:rsidRPr="000A7A0F">
              <w:t>Приказ председателя Контрольно-счетной</w:t>
            </w:r>
            <w:r w:rsidR="00B169A0">
              <w:t xml:space="preserve"> </w:t>
            </w:r>
            <w:r w:rsidRPr="000A7A0F">
              <w:t>палаты Сальского района</w:t>
            </w:r>
          </w:p>
          <w:p w:rsidR="00F14A0A" w:rsidRPr="000A7A0F" w:rsidRDefault="00F14A0A" w:rsidP="003467B3">
            <w:pPr>
              <w:overflowPunct w:val="0"/>
              <w:autoSpaceDE w:val="0"/>
              <w:autoSpaceDN w:val="0"/>
              <w:adjustRightInd w:val="0"/>
              <w:ind w:left="72" w:right="22" w:hanging="32"/>
              <w:jc w:val="both"/>
              <w:textAlignment w:val="baseline"/>
            </w:pPr>
            <w:r w:rsidRPr="000A7A0F">
              <w:t>от 01.09.2021г. №55</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61" w:history="1">
              <w:r w:rsidRPr="00F45703">
                <w:rPr>
                  <w:rStyle w:val="af6"/>
                  <w:color w:val="auto"/>
                  <w:u w:val="none"/>
                </w:rPr>
                <w:t>http://salsk.org/</w:t>
              </w:r>
            </w:hyperlink>
          </w:p>
          <w:p w:rsidR="00F14A0A" w:rsidRPr="00F45703" w:rsidRDefault="00F14A0A" w:rsidP="003467B3">
            <w:pPr>
              <w:suppressAutoHyphens w:val="0"/>
              <w:spacing w:after="160" w:line="259" w:lineRule="auto"/>
              <w:jc w:val="both"/>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A7A0F" w:rsidRDefault="00F14A0A" w:rsidP="003467B3">
            <w:pPr>
              <w:snapToGrid w:val="0"/>
              <w:jc w:val="both"/>
              <w:rPr>
                <w:rFonts w:eastAsia="Calibri"/>
              </w:rPr>
            </w:pPr>
            <w:r w:rsidRPr="000A7A0F">
              <w:rPr>
                <w:rFonts w:eastAsia="Calibri"/>
              </w:rPr>
              <w:t xml:space="preserve">Оперативный анализ исполнения и текущий контроль за организацией исполнения местного бюджета </w:t>
            </w:r>
          </w:p>
          <w:p w:rsidR="00F14A0A" w:rsidRPr="000A7A0F"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A7A0F" w:rsidRDefault="00F14A0A" w:rsidP="003467B3">
            <w:pPr>
              <w:jc w:val="both"/>
            </w:pPr>
            <w:r w:rsidRPr="000A7A0F">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0A7A0F" w:rsidRDefault="00F14A0A" w:rsidP="003467B3">
            <w:pPr>
              <w:overflowPunct w:val="0"/>
              <w:autoSpaceDE w:val="0"/>
              <w:autoSpaceDN w:val="0"/>
              <w:adjustRightInd w:val="0"/>
              <w:ind w:left="72" w:right="22" w:hanging="32"/>
              <w:jc w:val="both"/>
              <w:textAlignment w:val="baseline"/>
            </w:pPr>
            <w:r w:rsidRPr="000A7A0F">
              <w:t>Приказ председателя Контрольно-счетной палаты Сальского района</w:t>
            </w:r>
          </w:p>
          <w:p w:rsidR="00F14A0A" w:rsidRPr="000A7A0F" w:rsidRDefault="00F14A0A" w:rsidP="003467B3">
            <w:pPr>
              <w:overflowPunct w:val="0"/>
              <w:autoSpaceDE w:val="0"/>
              <w:autoSpaceDN w:val="0"/>
              <w:adjustRightInd w:val="0"/>
              <w:ind w:left="72" w:right="22" w:hanging="32"/>
              <w:jc w:val="both"/>
              <w:textAlignment w:val="baseline"/>
            </w:pPr>
            <w:r w:rsidRPr="000A7A0F">
              <w:t>от 15.09.2021 года № 60.</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62" w:history="1">
              <w:r w:rsidRPr="00F45703">
                <w:rPr>
                  <w:rStyle w:val="af6"/>
                  <w:color w:val="auto"/>
                  <w:u w:val="none"/>
                </w:rPr>
                <w:t>http://salsk.org/</w:t>
              </w:r>
            </w:hyperlink>
          </w:p>
          <w:p w:rsidR="00F14A0A" w:rsidRPr="00F45703" w:rsidRDefault="00F14A0A" w:rsidP="003467B3">
            <w:pPr>
              <w:suppressAutoHyphens w:val="0"/>
              <w:spacing w:after="160" w:line="259" w:lineRule="auto"/>
              <w:jc w:val="both"/>
              <w:rPr>
                <w:rFonts w:eastAsia="Calibri"/>
              </w:rPr>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A7A0F" w:rsidRDefault="00F14A0A" w:rsidP="003467B3">
            <w:pPr>
              <w:snapToGrid w:val="0"/>
              <w:jc w:val="both"/>
              <w:rPr>
                <w:rFonts w:eastAsia="Calibri"/>
              </w:rPr>
            </w:pPr>
            <w:r w:rsidRPr="000A7A0F">
              <w:rPr>
                <w:rFonts w:eastAsia="Calibri"/>
              </w:rPr>
              <w:t>Проведение анализа и мониторинга бюджетного процесса</w:t>
            </w:r>
          </w:p>
        </w:tc>
        <w:tc>
          <w:tcPr>
            <w:tcW w:w="2978" w:type="dxa"/>
            <w:tcBorders>
              <w:top w:val="single" w:sz="4" w:space="0" w:color="000000"/>
              <w:left w:val="single" w:sz="4" w:space="0" w:color="000000"/>
              <w:bottom w:val="single" w:sz="4" w:space="0" w:color="000000"/>
              <w:right w:val="nil"/>
            </w:tcBorders>
          </w:tcPr>
          <w:p w:rsidR="00F14A0A" w:rsidRPr="000A7A0F" w:rsidRDefault="00F14A0A" w:rsidP="003467B3">
            <w:pPr>
              <w:jc w:val="both"/>
            </w:pPr>
            <w:r w:rsidRPr="000A7A0F">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0A7A0F" w:rsidRDefault="00F14A0A" w:rsidP="003467B3">
            <w:pPr>
              <w:overflowPunct w:val="0"/>
              <w:autoSpaceDE w:val="0"/>
              <w:autoSpaceDN w:val="0"/>
              <w:adjustRightInd w:val="0"/>
              <w:ind w:left="40" w:right="22"/>
              <w:jc w:val="both"/>
              <w:textAlignment w:val="baseline"/>
            </w:pPr>
            <w:r w:rsidRPr="000A7A0F">
              <w:t>Приказ председателя Контрольно-счетной палаты Сальского района от 19.08.2022 № 59.</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hd w:val="clear" w:color="auto" w:fill="FFFFFF"/>
              <w:suppressAutoHyphens w:val="0"/>
              <w:jc w:val="both"/>
              <w:textAlignment w:val="top"/>
            </w:pPr>
            <w:hyperlink r:id="rId263" w:tgtFrame="_blank" w:history="1">
              <w:r w:rsidRPr="00F45703">
                <w:rPr>
                  <w:rStyle w:val="af6"/>
                  <w:bCs/>
                  <w:color w:val="auto"/>
                  <w:u w:val="none"/>
                </w:rPr>
                <w:t>salsk.donland.ru</w:t>
              </w:r>
            </w:hyperlink>
          </w:p>
          <w:p w:rsidR="00F14A0A" w:rsidRPr="00F45703" w:rsidRDefault="00F14A0A" w:rsidP="003467B3">
            <w:pPr>
              <w:shd w:val="clear" w:color="auto" w:fill="FFFFFF"/>
              <w:suppressAutoHyphens w:val="0"/>
              <w:jc w:val="both"/>
              <w:textAlignment w:val="top"/>
            </w:pPr>
          </w:p>
          <w:p w:rsidR="00F14A0A" w:rsidRPr="00F45703" w:rsidRDefault="00F14A0A" w:rsidP="003467B3">
            <w:pPr>
              <w:shd w:val="clear" w:color="auto" w:fill="FFFFFF"/>
              <w:suppressAutoHyphens w:val="0"/>
              <w:jc w:val="both"/>
              <w:textAlignment w:val="top"/>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45703" w:rsidRDefault="00F14A0A" w:rsidP="003467B3">
            <w:pPr>
              <w:snapToGrid w:val="0"/>
              <w:jc w:val="both"/>
              <w:rPr>
                <w:rFonts w:eastAsia="Calibri"/>
              </w:rPr>
            </w:pPr>
            <w:r w:rsidRPr="00F45703">
              <w:rPr>
                <w:rFonts w:eastAsia="Calibri"/>
              </w:rPr>
              <w:t>Проведение аудита в сфере закупок товаров, работ, услуг.</w:t>
            </w:r>
          </w:p>
          <w:p w:rsidR="00F14A0A" w:rsidRPr="00F45703" w:rsidRDefault="00F14A0A" w:rsidP="003467B3">
            <w:pPr>
              <w:snapToGrid w:val="0"/>
              <w:jc w:val="both"/>
              <w:rPr>
                <w:rFonts w:eastAsia="Calibri"/>
              </w:rPr>
            </w:pPr>
          </w:p>
          <w:p w:rsidR="00F14A0A" w:rsidRPr="00F4570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F45703" w:rsidRDefault="00F14A0A" w:rsidP="003467B3">
            <w:pPr>
              <w:snapToGrid w:val="0"/>
              <w:jc w:val="both"/>
              <w:rPr>
                <w:rFonts w:eastAsia="Calibri"/>
              </w:rPr>
            </w:pPr>
            <w:r w:rsidRPr="00F45703">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F45703" w:rsidRDefault="00F14A0A" w:rsidP="003467B3">
            <w:pPr>
              <w:overflowPunct w:val="0"/>
              <w:autoSpaceDE w:val="0"/>
              <w:autoSpaceDN w:val="0"/>
              <w:adjustRightInd w:val="0"/>
              <w:ind w:left="72" w:right="22" w:hanging="32"/>
              <w:jc w:val="both"/>
              <w:textAlignment w:val="baseline"/>
            </w:pPr>
            <w:r w:rsidRPr="00F45703">
              <w:t>Приказ председателя Контрольно-счетной палаты Сальского района от 11.11.2022 № 82.</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hd w:val="clear" w:color="auto" w:fill="FFFFFF"/>
              <w:suppressAutoHyphens w:val="0"/>
              <w:jc w:val="both"/>
              <w:textAlignment w:val="top"/>
            </w:pPr>
            <w:hyperlink r:id="rId264" w:tgtFrame="_blank" w:history="1">
              <w:r w:rsidRPr="00F45703">
                <w:rPr>
                  <w:rStyle w:val="af6"/>
                  <w:bCs/>
                  <w:color w:val="auto"/>
                  <w:u w:val="none"/>
                </w:rPr>
                <w:t>salsk.donland.ru</w:t>
              </w:r>
            </w:hyperlink>
          </w:p>
          <w:p w:rsidR="00F14A0A" w:rsidRPr="00F45703" w:rsidRDefault="00F14A0A" w:rsidP="003467B3">
            <w:pPr>
              <w:shd w:val="clear" w:color="auto" w:fill="FFFFFF"/>
              <w:suppressAutoHyphens w:val="0"/>
              <w:jc w:val="both"/>
              <w:textAlignment w:val="top"/>
            </w:pPr>
          </w:p>
          <w:p w:rsidR="00F14A0A" w:rsidRPr="00F45703" w:rsidRDefault="00F14A0A" w:rsidP="003467B3">
            <w:pPr>
              <w:shd w:val="clear" w:color="auto" w:fill="FFFFFF"/>
              <w:suppressAutoHyphens w:val="0"/>
              <w:jc w:val="both"/>
              <w:textAlignment w:val="top"/>
              <w:rPr>
                <w:rFonts w:eastAsia="Calibri"/>
              </w:rPr>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45703" w:rsidRDefault="00F14A0A" w:rsidP="003467B3">
            <w:pPr>
              <w:snapToGrid w:val="0"/>
              <w:jc w:val="both"/>
              <w:rPr>
                <w:rFonts w:eastAsia="Calibri"/>
              </w:rPr>
            </w:pPr>
            <w:r w:rsidRPr="00F45703">
              <w:rPr>
                <w:rFonts w:eastAsia="Calibri"/>
              </w:rPr>
              <w:t>Порядок привлечения специалистов государственных, негосударственных организаций и независимых экспертов по вопросам, требующим специальных знаний и навыков, к участию в контрольных и экспертно-аналитических мероприятиях, проводимых Контрольно-счетной палатой Сальского района.</w:t>
            </w:r>
          </w:p>
        </w:tc>
        <w:tc>
          <w:tcPr>
            <w:tcW w:w="2978" w:type="dxa"/>
            <w:tcBorders>
              <w:top w:val="single" w:sz="4" w:space="0" w:color="000000"/>
              <w:left w:val="single" w:sz="4" w:space="0" w:color="000000"/>
              <w:bottom w:val="single" w:sz="4" w:space="0" w:color="000000"/>
              <w:right w:val="nil"/>
            </w:tcBorders>
          </w:tcPr>
          <w:p w:rsidR="00F14A0A" w:rsidRPr="00F45703" w:rsidRDefault="00F14A0A" w:rsidP="003467B3">
            <w:pPr>
              <w:jc w:val="both"/>
            </w:pPr>
            <w:r w:rsidRPr="00F45703">
              <w:rPr>
                <w:rFonts w:eastAsia="Calibri"/>
              </w:rPr>
              <w:t>Контрольно-счетная палата Сальского района</w:t>
            </w:r>
          </w:p>
        </w:tc>
        <w:tc>
          <w:tcPr>
            <w:tcW w:w="3290" w:type="dxa"/>
            <w:tcBorders>
              <w:top w:val="single" w:sz="4" w:space="0" w:color="000000"/>
              <w:left w:val="single" w:sz="4" w:space="0" w:color="000000"/>
              <w:bottom w:val="single" w:sz="4" w:space="0" w:color="000000"/>
              <w:right w:val="nil"/>
            </w:tcBorders>
          </w:tcPr>
          <w:p w:rsidR="00F14A0A" w:rsidRPr="00F45703" w:rsidRDefault="00F14A0A" w:rsidP="003467B3">
            <w:pPr>
              <w:overflowPunct w:val="0"/>
              <w:autoSpaceDE w:val="0"/>
              <w:autoSpaceDN w:val="0"/>
              <w:adjustRightInd w:val="0"/>
              <w:ind w:left="72" w:right="22" w:hanging="32"/>
              <w:jc w:val="both"/>
              <w:textAlignment w:val="baseline"/>
            </w:pPr>
            <w:r w:rsidRPr="00F45703">
              <w:t>Приказ председателя Контрольно-счетной</w:t>
            </w:r>
            <w:r w:rsidR="00B169A0">
              <w:t xml:space="preserve"> п</w:t>
            </w:r>
            <w:r w:rsidRPr="00F45703">
              <w:t>алаты Сальского района</w:t>
            </w:r>
          </w:p>
          <w:p w:rsidR="00F14A0A" w:rsidRPr="00F45703" w:rsidRDefault="00F14A0A" w:rsidP="003467B3">
            <w:pPr>
              <w:overflowPunct w:val="0"/>
              <w:autoSpaceDE w:val="0"/>
              <w:autoSpaceDN w:val="0"/>
              <w:adjustRightInd w:val="0"/>
              <w:ind w:left="72" w:right="22" w:hanging="32"/>
              <w:jc w:val="both"/>
              <w:textAlignment w:val="baseline"/>
            </w:pPr>
            <w:r w:rsidRPr="00F45703">
              <w:t>от 25.12.2020 № 106</w:t>
            </w:r>
          </w:p>
        </w:tc>
        <w:tc>
          <w:tcPr>
            <w:tcW w:w="2949" w:type="dxa"/>
            <w:tcBorders>
              <w:top w:val="single" w:sz="4" w:space="0" w:color="000000"/>
              <w:left w:val="single" w:sz="4" w:space="0" w:color="000000"/>
              <w:bottom w:val="single" w:sz="4" w:space="0" w:color="000000"/>
              <w:right w:val="single" w:sz="4" w:space="0" w:color="000000"/>
            </w:tcBorders>
          </w:tcPr>
          <w:p w:rsidR="00F14A0A" w:rsidRPr="00F45703" w:rsidRDefault="00F14A0A" w:rsidP="003467B3">
            <w:pPr>
              <w:suppressAutoHyphens w:val="0"/>
              <w:spacing w:after="160" w:line="259" w:lineRule="auto"/>
              <w:jc w:val="both"/>
            </w:pPr>
            <w:hyperlink r:id="rId265" w:history="1">
              <w:r w:rsidRPr="00F45703">
                <w:rPr>
                  <w:rStyle w:val="af6"/>
                  <w:color w:val="auto"/>
                  <w:u w:val="none"/>
                </w:rPr>
                <w:t>http://salsk.org/</w:t>
              </w:r>
            </w:hyperlink>
          </w:p>
          <w:p w:rsidR="00F14A0A" w:rsidRPr="00F45703" w:rsidRDefault="00F14A0A" w:rsidP="003467B3">
            <w:pPr>
              <w:suppressAutoHyphens w:val="0"/>
              <w:spacing w:after="160" w:line="259" w:lineRule="auto"/>
              <w:jc w:val="both"/>
              <w:rPr>
                <w:rFonts w:eastAsia="Calibri"/>
              </w:rPr>
            </w:pP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t>Стандарта финансового контроля «Общие правила проведения экспертно- аналитического мероприятия» (СФК-2)</w:t>
            </w:r>
          </w:p>
        </w:tc>
        <w:tc>
          <w:tcPr>
            <w:tcW w:w="2978"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согласован Постановлением Коллегии Контрольно- счётной палаты Бахчисарайского района Республики Крым от 30.12.2015 №22, утвержден распоряжением председателя КСП от30.12.2015 №80</w:t>
            </w:r>
          </w:p>
        </w:tc>
        <w:tc>
          <w:tcPr>
            <w:tcW w:w="2949" w:type="dxa"/>
            <w:tcBorders>
              <w:top w:val="single" w:sz="4" w:space="0" w:color="000000"/>
              <w:left w:val="single" w:sz="4" w:space="0" w:color="000000"/>
              <w:bottom w:val="single" w:sz="4" w:space="0" w:color="000000"/>
              <w:right w:val="single" w:sz="4" w:space="0" w:color="000000"/>
            </w:tcBorders>
          </w:tcPr>
          <w:p w:rsidR="00F14A0A" w:rsidRPr="006721C8" w:rsidRDefault="00F14A0A" w:rsidP="003467B3">
            <w:pPr>
              <w:spacing w:line="256" w:lineRule="auto"/>
              <w:jc w:val="both"/>
              <w:rPr>
                <w:rFonts w:eastAsia="Calibri"/>
                <w:color w:val="000000"/>
              </w:rPr>
            </w:pPr>
            <w:r w:rsidRPr="004C529D">
              <w:t>https://bahch.rk.gov.ru/ru/structure/1279</w:t>
            </w: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Стандарт финансового контроля «Общие правила проведения экспертно- аналитического мероприятия «Экспертиза проекта бюджета муниципального образования» (СФК-4)</w:t>
            </w:r>
          </w:p>
        </w:tc>
        <w:tc>
          <w:tcPr>
            <w:tcW w:w="2978"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согласован Постановлением Коллегии Контрольно- счётной палаты Бахчисарайского района Республики Крым от 30.12.2015 №23 (с изменениями), утвержден распоряжением председателя КСП от 30.12.2015 №81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C40F58">
              <w:t>https://bahch.rk.gov.ru/ru/structure/1279</w:t>
            </w: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t>Стандарт внешнего муниципального финансового контроля Контрольно-счётной палаты Бахчисарайского района Республики Крым «Проведение внешней проверки годового отчета об исполнении местного бюджета»  (СФК-3)</w:t>
            </w:r>
          </w:p>
        </w:tc>
        <w:tc>
          <w:tcPr>
            <w:tcW w:w="2978"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согласован Постановлением Коллегии Контрольно- счётной палаты Бахчисарайского района Республики Крым от 30.12.2015 №24 (с изменениями, утвержден распоряжением председателя КСП от 30.12.2015 №91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C40F58">
              <w:t>https://bahch.rk.gov.ru/ru/structure/1279</w:t>
            </w: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t>Стандарт финансового контроля «Проведение оперативного (текущего) контроля за исполнением бюджета» (СФК-5)</w:t>
            </w:r>
          </w:p>
        </w:tc>
        <w:tc>
          <w:tcPr>
            <w:tcW w:w="2978"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 xml:space="preserve">Контрольно- счётная палата Бахчисарайского района </w:t>
            </w:r>
            <w:r w:rsidRPr="006721C8">
              <w:rPr>
                <w:rFonts w:eastAsia="Calibri"/>
              </w:rPr>
              <w:lastRenderedPageBreak/>
              <w:t>Республики Крым</w:t>
            </w:r>
          </w:p>
        </w:tc>
        <w:tc>
          <w:tcPr>
            <w:tcW w:w="3290"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lastRenderedPageBreak/>
              <w:t xml:space="preserve">согласован Постановлением Коллегии Контрольно- счётной </w:t>
            </w:r>
            <w:r w:rsidRPr="006721C8">
              <w:rPr>
                <w:rFonts w:eastAsia="Calibri"/>
              </w:rPr>
              <w:lastRenderedPageBreak/>
              <w:t xml:space="preserve">палаты Бахчисарайского района Республики Крым от </w:t>
            </w:r>
            <w:r>
              <w:rPr>
                <w:rFonts w:eastAsia="Calibri"/>
              </w:rPr>
              <w:t>19</w:t>
            </w:r>
            <w:r w:rsidRPr="006721C8">
              <w:rPr>
                <w:rFonts w:eastAsia="Calibri"/>
              </w:rPr>
              <w:t>.1</w:t>
            </w:r>
            <w:r>
              <w:rPr>
                <w:rFonts w:eastAsia="Calibri"/>
              </w:rPr>
              <w:t>0</w:t>
            </w:r>
            <w:r w:rsidRPr="006721C8">
              <w:rPr>
                <w:rFonts w:eastAsia="Calibri"/>
              </w:rPr>
              <w:t>.20</w:t>
            </w:r>
            <w:r>
              <w:rPr>
                <w:rFonts w:eastAsia="Calibri"/>
              </w:rPr>
              <w:t>22</w:t>
            </w:r>
            <w:r w:rsidRPr="006721C8">
              <w:rPr>
                <w:rFonts w:eastAsia="Calibri"/>
              </w:rPr>
              <w:t xml:space="preserve"> №</w:t>
            </w:r>
            <w:r>
              <w:rPr>
                <w:rFonts w:eastAsia="Calibri"/>
              </w:rPr>
              <w:t>9</w:t>
            </w:r>
            <w:r w:rsidRPr="006721C8">
              <w:rPr>
                <w:rFonts w:eastAsia="Calibri"/>
              </w:rPr>
              <w:t xml:space="preserve"> (с изменениями, утвержден распоряжением председателя КСП от </w:t>
            </w:r>
            <w:r>
              <w:rPr>
                <w:rFonts w:eastAsia="Calibri"/>
              </w:rPr>
              <w:t>19</w:t>
            </w:r>
            <w:r w:rsidRPr="006721C8">
              <w:rPr>
                <w:rFonts w:eastAsia="Calibri"/>
              </w:rPr>
              <w:t>.1</w:t>
            </w:r>
            <w:r>
              <w:rPr>
                <w:rFonts w:eastAsia="Calibri"/>
              </w:rPr>
              <w:t>0</w:t>
            </w:r>
            <w:r w:rsidRPr="006721C8">
              <w:rPr>
                <w:rFonts w:eastAsia="Calibri"/>
              </w:rPr>
              <w:t>.20</w:t>
            </w:r>
            <w:r>
              <w:rPr>
                <w:rFonts w:eastAsia="Calibri"/>
              </w:rPr>
              <w:t>22</w:t>
            </w:r>
            <w:r w:rsidRPr="006721C8">
              <w:rPr>
                <w:rFonts w:eastAsia="Calibri"/>
              </w:rPr>
              <w:t xml:space="preserve"> №</w:t>
            </w:r>
            <w:r>
              <w:rPr>
                <w:rFonts w:eastAsia="Calibri"/>
              </w:rPr>
              <w:t>01-12/10</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C40F58">
              <w:lastRenderedPageBreak/>
              <w:t>https://bahch.rk.gov.ru/ru/structure/1279</w:t>
            </w:r>
          </w:p>
        </w:tc>
      </w:tr>
      <w:tr w:rsidR="00F14A0A" w:rsidRPr="006721C8" w:rsidTr="003467B3">
        <w:trPr>
          <w:trHeight w:val="70"/>
        </w:trPr>
        <w:tc>
          <w:tcPr>
            <w:tcW w:w="561" w:type="dxa"/>
            <w:tcBorders>
              <w:top w:val="single" w:sz="4" w:space="0" w:color="000000"/>
              <w:left w:val="single" w:sz="4" w:space="0" w:color="000000"/>
              <w:bottom w:val="single" w:sz="4" w:space="0" w:color="000000"/>
              <w:right w:val="nil"/>
            </w:tcBorders>
          </w:tcPr>
          <w:p w:rsidR="00F14A0A" w:rsidRPr="006721C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Default="00F14A0A" w:rsidP="003467B3">
            <w:pPr>
              <w:spacing w:line="256" w:lineRule="auto"/>
              <w:jc w:val="both"/>
            </w:pPr>
            <w:r>
              <w:t>Стандарт финансового контроля «Осуществление контроля за соблюдением установленного порядка управления и распоряжения имуществом, находящимся в муниципальной собственности» (СФК -7)</w:t>
            </w:r>
          </w:p>
        </w:tc>
        <w:tc>
          <w:tcPr>
            <w:tcW w:w="2978"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21C8" w:rsidRDefault="00F14A0A" w:rsidP="003467B3">
            <w:pPr>
              <w:spacing w:line="256" w:lineRule="auto"/>
              <w:jc w:val="both"/>
            </w:pPr>
            <w:r w:rsidRPr="006721C8">
              <w:rPr>
                <w:rFonts w:eastAsia="Calibri"/>
              </w:rPr>
              <w:t xml:space="preserve">согласован Постановлением Коллегии Контрольно- счётной палаты Бахчисарайского района Республики Крым от </w:t>
            </w:r>
            <w:r>
              <w:rPr>
                <w:rFonts w:eastAsia="Calibri"/>
              </w:rPr>
              <w:t>31</w:t>
            </w:r>
            <w:r w:rsidRPr="006721C8">
              <w:rPr>
                <w:rFonts w:eastAsia="Calibri"/>
              </w:rPr>
              <w:t>.1</w:t>
            </w:r>
            <w:r>
              <w:rPr>
                <w:rFonts w:eastAsia="Calibri"/>
              </w:rPr>
              <w:t>0</w:t>
            </w:r>
            <w:r w:rsidRPr="006721C8">
              <w:rPr>
                <w:rFonts w:eastAsia="Calibri"/>
              </w:rPr>
              <w:t>.20</w:t>
            </w:r>
            <w:r>
              <w:rPr>
                <w:rFonts w:eastAsia="Calibri"/>
              </w:rPr>
              <w:t>22</w:t>
            </w:r>
            <w:r w:rsidRPr="006721C8">
              <w:rPr>
                <w:rFonts w:eastAsia="Calibri"/>
              </w:rPr>
              <w:t xml:space="preserve"> №</w:t>
            </w:r>
            <w:r>
              <w:rPr>
                <w:rFonts w:eastAsia="Calibri"/>
              </w:rPr>
              <w:t>11</w:t>
            </w:r>
            <w:r w:rsidRPr="006721C8">
              <w:rPr>
                <w:rFonts w:eastAsia="Calibri"/>
              </w:rPr>
              <w:t xml:space="preserve"> (с изменениями, утвержден распоряжением председателя КСП от </w:t>
            </w:r>
            <w:r>
              <w:rPr>
                <w:rFonts w:eastAsia="Calibri"/>
              </w:rPr>
              <w:t>31</w:t>
            </w:r>
            <w:r w:rsidRPr="006721C8">
              <w:rPr>
                <w:rFonts w:eastAsia="Calibri"/>
              </w:rPr>
              <w:t>.1</w:t>
            </w:r>
            <w:r>
              <w:rPr>
                <w:rFonts w:eastAsia="Calibri"/>
              </w:rPr>
              <w:t>0</w:t>
            </w:r>
            <w:r w:rsidRPr="006721C8">
              <w:rPr>
                <w:rFonts w:eastAsia="Calibri"/>
              </w:rPr>
              <w:t>.20</w:t>
            </w:r>
            <w:r>
              <w:rPr>
                <w:rFonts w:eastAsia="Calibri"/>
              </w:rPr>
              <w:t>22</w:t>
            </w:r>
            <w:r w:rsidRPr="006721C8">
              <w:rPr>
                <w:rFonts w:eastAsia="Calibri"/>
              </w:rPr>
              <w:t xml:space="preserve"> №</w:t>
            </w:r>
            <w:r>
              <w:rPr>
                <w:rFonts w:eastAsia="Calibri"/>
              </w:rPr>
              <w:t>01-12/12</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C40F58">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Стандарт организации деятельности «Порядок подготовки отчета о деятельности контрольно- счётной палаты Бахчисарайского района Республики Крым» (СОД-2)</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06.04.15 №4, утвержден распоряжением председателя КСП от 30.12.2015 №93</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C40F58">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Стандарт внешнего муниципального финансового контроля Контрольно-счётной палаты Бахчисарайского района Республики Крым «</w:t>
            </w:r>
            <w:r w:rsidRPr="00DE64F7">
              <w:rPr>
                <w:rStyle w:val="normaltextrun"/>
                <w:bCs/>
                <w:color w:val="000000"/>
                <w:shd w:val="clear" w:color="auto" w:fill="FFFFFF"/>
              </w:rPr>
              <w:t>Организация проведения контроля за законностью, результативностью (эффективностью и экономичностью) использования средств бюджета муниципального района, поступающих в бюджеты поселений, входящих в состав муниципального района</w:t>
            </w:r>
            <w:r w:rsidRPr="00DE64F7">
              <w:rPr>
                <w:rStyle w:val="eop"/>
                <w:color w:val="000000"/>
                <w:shd w:val="clear" w:color="auto" w:fill="FFFFFF"/>
              </w:rPr>
              <w:t>»</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29.12.2018 №24, утвержден распоряжением председателя КСП от 29.12.2018 №01-12/12</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C40F58">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Стандарт внешнего муниципального финансового контроля Контрольно-счётной палаты Бахчисарайского района Республики Крым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30.09.2022 №8, утвержден распоряжением председателя КСП от 30.09.2022 №01-12/8</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DC1630">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 xml:space="preserve">Стандарт внешнего муниципального финансового контроля Контрольно-счётной палаты Бахчисарайского района Республики Крым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DE64F7">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lastRenderedPageBreak/>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25.10.2022 №10, утвержден распоряжением председателя КСП от 25.10.2022 №01-12/11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DC1630">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Стандарт организации деятельности Контрольно-счётной палаты Бахчисарайского района Республики Крым СОД 3 «Планирование работы Контрольно-счётной палаты Бахчисарайского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29.12.2018 №24, утвержден распоряжением председателя КСП от 29.12.2018 №01-12/12</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DC1630">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Стандарт организации деятельности Контрольно-счётной палаты Бахчисарайского района Республики Крым СОД 1 «Организация совместных контрольных и экспертно-аналитических мероприятий, проводимых Контрольно- счётной палатой Бахчисарайского района Республики Крым совместно с органами финансового контроля, правоохранительными, надзорными и иными органами»</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29.12.2018 №24, утвержден распоряжением председателя КСП от 29.12.2018 №01-12/12</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A45606">
              <w:t>https://bahch.rk.gov.ru/ru/structure/1279</w:t>
            </w:r>
          </w:p>
        </w:tc>
      </w:tr>
      <w:tr w:rsidR="00F14A0A" w:rsidRPr="00DE64F7" w:rsidTr="003467B3">
        <w:trPr>
          <w:trHeight w:val="70"/>
        </w:trPr>
        <w:tc>
          <w:tcPr>
            <w:tcW w:w="561" w:type="dxa"/>
            <w:tcBorders>
              <w:top w:val="single" w:sz="4" w:space="0" w:color="000000"/>
              <w:left w:val="single" w:sz="4" w:space="0" w:color="000000"/>
              <w:bottom w:val="single" w:sz="4" w:space="0" w:color="000000"/>
              <w:right w:val="nil"/>
            </w:tcBorders>
          </w:tcPr>
          <w:p w:rsidR="00F14A0A" w:rsidRPr="00DE64F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t>Стандарт внешнего муниципального контроля «Аудит в сфере закупок товаров, работ, услуг, осуществляемых объектами аудита (контроля)»</w:t>
            </w:r>
          </w:p>
        </w:tc>
        <w:tc>
          <w:tcPr>
            <w:tcW w:w="2978"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Контрольно- счётная палата Бахчисарайского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DE64F7" w:rsidRDefault="00F14A0A" w:rsidP="003467B3">
            <w:pPr>
              <w:spacing w:line="256" w:lineRule="auto"/>
              <w:jc w:val="both"/>
            </w:pPr>
            <w:r w:rsidRPr="00DE64F7">
              <w:rPr>
                <w:rFonts w:eastAsia="Calibri"/>
              </w:rPr>
              <w:t>согласован Постановлением Коллегии Контрольно- счётной палаты Бахчисарайского района Республики Крым от 29.12.2018 №24, утвержден распоряжением председателя КСП от 29.12.2018 №01-12/12</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A45606">
              <w:t>https://bahch.rk.gov.ru/ru/structure/1279</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pacing w:line="256" w:lineRule="auto"/>
              <w:jc w:val="both"/>
            </w:pPr>
            <w:r w:rsidRPr="00670180">
              <w:t>СОД КСП-1 «Планирование работы Контрольно-счетной палаты Красногвардейского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pacing w:line="256" w:lineRule="auto"/>
              <w:jc w:val="both"/>
            </w:pPr>
            <w:r w:rsidRPr="00670180">
              <w:rPr>
                <w:rFonts w:eastAsia="Calibri"/>
              </w:rPr>
              <w:t>Контрольно-счетная палата Красногвардейского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pacing w:line="256" w:lineRule="auto"/>
              <w:jc w:val="both"/>
            </w:pPr>
            <w:r w:rsidRPr="00670180">
              <w:rPr>
                <w:rFonts w:eastAsia="Calibri"/>
              </w:rPr>
              <w:t>Распоряжение Контрольно-счетной палаты Красногвардейского района Республики Крым от 29.12.2015 № 173-р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pacing w:line="256" w:lineRule="auto"/>
              <w:jc w:val="both"/>
              <w:rPr>
                <w:rFonts w:eastAsia="Calibri"/>
                <w:color w:val="000000"/>
              </w:rPr>
            </w:pPr>
            <w:r w:rsidRPr="00670180">
              <w:rPr>
                <w:rFonts w:eastAsia="Calibri"/>
              </w:rPr>
              <w:t>https://krgv.rk.gov.ru/ru/document/show/17412</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pPr>
            <w:r w:rsidRPr="00670180">
              <w:t>СОД КСП-12 «Подготовка отчета о работе Контрольно-счетной палаты Красногвардейского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jc w:val="both"/>
            </w:pPr>
            <w:r w:rsidRPr="00670180">
              <w:rPr>
                <w:rFonts w:eastAsia="Calibri"/>
              </w:rPr>
              <w:t>Контрольно-счетная палата Красногвардейского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jc w:val="both"/>
            </w:pPr>
            <w:r w:rsidRPr="00670180">
              <w:rPr>
                <w:rFonts w:eastAsia="Calibri"/>
              </w:rPr>
              <w:t>Распоряжение Контрольно-счетной палаты Красногвардейского района Республики Крым от 12.01.2015 № 2-р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8249D7">
            <w:pPr>
              <w:snapToGrid w:val="0"/>
              <w:jc w:val="center"/>
              <w:rPr>
                <w:rFonts w:eastAsia="Calibri"/>
                <w:b/>
              </w:rPr>
            </w:pPr>
            <w:r w:rsidRPr="00670180">
              <w:rPr>
                <w:rFonts w:eastAsia="Calibri"/>
                <w:b/>
              </w:rPr>
              <w:t>-</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151B4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Стандарт финансового контроля «Общие правила проведения контрольного мероприятия» (СФК - 1) в новой редакции</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t>Распоряжение председа</w:t>
            </w:r>
            <w:r w:rsidR="00C47563">
              <w:t xml:space="preserve">теля Контрольно-счетной палаты </w:t>
            </w:r>
            <w:r w:rsidRPr="00151B4E">
              <w:t xml:space="preserve">от </w:t>
            </w:r>
            <w:r w:rsidRPr="00151B4E">
              <w:rPr>
                <w:rFonts w:eastAsia="Calibri"/>
              </w:rPr>
              <w:t>16.02.2022 № 01-23/10</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DE10BF">
              <w:rPr>
                <w:rFonts w:eastAsia="Calibri"/>
              </w:rPr>
              <w:t>https://evp.rk.gov.ru/ru/structure/89</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 xml:space="preserve">Стандарт финансового контроля «Общие правила проведения экспертно-аналитического мероприятия» (СФК - 2) </w:t>
            </w:r>
          </w:p>
          <w:p w:rsidR="00F14A0A" w:rsidRPr="00151B4E" w:rsidRDefault="00F14A0A" w:rsidP="003467B3">
            <w:pPr>
              <w:snapToGrid w:val="0"/>
              <w:spacing w:line="256" w:lineRule="auto"/>
              <w:jc w:val="both"/>
            </w:pPr>
            <w:r w:rsidRPr="00151B4E">
              <w:t>новая редакция</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rFonts w:eastAsia="Calibri"/>
                <w:color w:val="000000"/>
              </w:rPr>
            </w:pPr>
            <w:r w:rsidRPr="00151B4E">
              <w:t>Распоряжение председателя Ко</w:t>
            </w:r>
            <w:r w:rsidR="00C47563">
              <w:t xml:space="preserve">нтрольно-счетной палаты </w:t>
            </w:r>
            <w:r w:rsidRPr="00151B4E">
              <w:t xml:space="preserve">от </w:t>
            </w:r>
            <w:r w:rsidRPr="00151B4E">
              <w:rPr>
                <w:rFonts w:eastAsia="Calibri"/>
              </w:rPr>
              <w:t>12.09.2018 № 01-23/55</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t>https://evp.rk.gov.ru/uploads/evp/attachments//d4/1d/8c/d98f00b204e9800998ecf8427e/phpaxbh85_222.pdf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t xml:space="preserve">Стандарт внешнего финансового контроля «Экспертиза проекта </w:t>
            </w:r>
            <w:r w:rsidRPr="00151B4E">
              <w:lastRenderedPageBreak/>
              <w:t>бюджета городского округа Евпатория Республики Крым на очередной финансовый год и на плановый период» (СФК-4) новая редакция</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lastRenderedPageBreak/>
              <w:t xml:space="preserve">Контрольно-счетная палата </w:t>
            </w:r>
            <w:r w:rsidRPr="00151B4E">
              <w:lastRenderedPageBreak/>
              <w:t>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lastRenderedPageBreak/>
              <w:t>Распоряжение председа</w:t>
            </w:r>
            <w:r w:rsidR="00C47563">
              <w:t xml:space="preserve">теля </w:t>
            </w:r>
            <w:r w:rsidR="00C47563">
              <w:lastRenderedPageBreak/>
              <w:t xml:space="preserve">Контрольно-счетной палаты </w:t>
            </w:r>
            <w:r w:rsidRPr="00151B4E">
              <w:t xml:space="preserve">от </w:t>
            </w:r>
            <w:r w:rsidRPr="00151B4E">
              <w:rPr>
                <w:rFonts w:eastAsia="Calibri"/>
              </w:rPr>
              <w:t>11.10.2018 №01-23/62</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lastRenderedPageBreak/>
              <w:t>https://evp.rk.gov.ru/uploads/evp/</w:t>
            </w:r>
            <w:r w:rsidRPr="00E3129F">
              <w:rPr>
                <w:rFonts w:eastAsia="Calibri"/>
              </w:rPr>
              <w:lastRenderedPageBreak/>
              <w:t>attachments//d4/1d/8c/d98f00b204e9800998ecf8427e/phpUHXEZh_4.pdf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t>Стандарт муниципального финансового контроля «Финансово-экономическая экспертиза проектов муниципальных программ»              (СФК-5)</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t>Распоряжение председа</w:t>
            </w:r>
            <w:r w:rsidR="00C47563">
              <w:t xml:space="preserve">теля Контрольно-счетной палаты </w:t>
            </w:r>
            <w:r w:rsidRPr="00151B4E">
              <w:t xml:space="preserve">от </w:t>
            </w:r>
            <w:r w:rsidRPr="00151B4E">
              <w:rPr>
                <w:rFonts w:eastAsia="Calibri"/>
              </w:rPr>
              <w:t>25.06.2015 №01-06/47</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t>https://evp.rk.gov.ru/file/SFK_5_FINANSOVO_EKONOMICHESKAYA_EKSPERTIZA_PROEKTOV_MUNITSIPALJNIH_PROGRAMM(1).pdf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Стандарт финансового контроля «Проведение аудита в сфере закупок» (СФК-6)</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rPr>
                <w:rFonts w:eastAsia="Calibri"/>
              </w:rPr>
              <w:t>Распоряжение председателя от  13.04.2016 №01-06/12</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t>https://evp.rk.gov.ru/uploads/evp/attachments//d4/1d/8c/d98f00b204e9800998ecf8427e/phpENZVtn_1.pdf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spacing w:val="-4"/>
              </w:rPr>
            </w:pPr>
            <w:r w:rsidRPr="00151B4E">
              <w:rPr>
                <w:spacing w:val="-4"/>
              </w:rPr>
              <w:t>Стандарт финансового контроля «Финансово-экономическая экспертиза и контроль за реализацией действующих муниципальных программ городского округа Евпатория Республики Крым» (СФК-7)</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rPr>
                <w:rFonts w:eastAsia="Calibri"/>
              </w:rPr>
            </w:pPr>
            <w:r w:rsidRPr="00151B4E">
              <w:rPr>
                <w:rFonts w:eastAsia="Calibri"/>
                <w:color w:val="000000"/>
              </w:rPr>
              <w:t xml:space="preserve">Распоряжение председателя </w:t>
            </w:r>
            <w:r w:rsidRPr="00151B4E">
              <w:t>Контрольно-счетной палаты</w:t>
            </w:r>
            <w:r w:rsidRPr="00151B4E">
              <w:rPr>
                <w:rFonts w:eastAsia="Calibri"/>
                <w:color w:val="000000"/>
              </w:rPr>
              <w:t xml:space="preserve"> от </w:t>
            </w:r>
            <w:r w:rsidRPr="00151B4E">
              <w:rPr>
                <w:rFonts w:eastAsia="Calibri"/>
              </w:rPr>
              <w:t>13.02.2018 №1-23/16</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t>https://evp.rk.gov.ru/ru/structure/89</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color w:val="000000"/>
              </w:rPr>
            </w:pPr>
            <w:r w:rsidRPr="00151B4E">
              <w:rPr>
                <w:color w:val="000000"/>
              </w:rPr>
              <w:t>Стандарт внешнего муниципального финансового контроля «Контроль реализации результатов контрольных и экспертно-аналитических мероприятий, проведенных Контрольно-счётным органом-Контрольно-счетной палатой городского округа Евпатория Республики Крым» (СФК-8)</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rFonts w:eastAsia="Calibri"/>
              </w:rPr>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rPr>
                <w:rFonts w:eastAsia="Calibri"/>
                <w:color w:val="000000"/>
              </w:rPr>
              <w:t xml:space="preserve">Распоряжение председателя </w:t>
            </w:r>
            <w:r w:rsidRPr="00151B4E">
              <w:t>Контрольно-счетной палаты</w:t>
            </w:r>
            <w:r w:rsidRPr="00151B4E">
              <w:rPr>
                <w:rFonts w:eastAsia="Calibri"/>
                <w:color w:val="000000"/>
              </w:rPr>
              <w:t xml:space="preserve"> от</w:t>
            </w:r>
            <w:r w:rsidRPr="00151B4E">
              <w:rPr>
                <w:rFonts w:eastAsia="Calibri"/>
              </w:rPr>
              <w:t xml:space="preserve"> 10.03.2017 №1-23/21</w:t>
            </w:r>
          </w:p>
          <w:p w:rsidR="00F14A0A" w:rsidRPr="00151B4E"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t>https://evp.rk.gov.ru/uploads/evp/attachments//d4/1d/8c/d98f00b204e9800998ecf8427e/phpqu1Ls3_1.pdf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jc w:val="both"/>
            </w:pPr>
            <w:r w:rsidRPr="00151B4E">
              <w:t>Стандарт финансового контроля «Аудит эффективности» (СФК-9)</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jc w:val="both"/>
            </w:pPr>
            <w:r w:rsidRPr="00151B4E">
              <w:t>КСП ГО Евпатория РК</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C47563">
            <w:pPr>
              <w:jc w:val="both"/>
            </w:pPr>
            <w:r w:rsidRPr="00151B4E">
              <w:t>Распоряжение председателя от 28.02.2019 № 01-23/8</w:t>
            </w:r>
          </w:p>
        </w:tc>
        <w:tc>
          <w:tcPr>
            <w:tcW w:w="2949" w:type="dxa"/>
            <w:tcBorders>
              <w:top w:val="single" w:sz="4" w:space="0" w:color="000000"/>
              <w:left w:val="single" w:sz="4" w:space="0" w:color="000000"/>
              <w:bottom w:val="single" w:sz="4" w:space="0" w:color="000000"/>
              <w:right w:val="single" w:sz="4" w:space="0" w:color="000000"/>
            </w:tcBorders>
          </w:tcPr>
          <w:p w:rsidR="00F14A0A" w:rsidRPr="00DE10BF" w:rsidRDefault="00F14A0A" w:rsidP="003467B3">
            <w:pPr>
              <w:snapToGrid w:val="0"/>
              <w:jc w:val="both"/>
              <w:rPr>
                <w:rFonts w:eastAsia="Calibri"/>
              </w:rPr>
            </w:pPr>
            <w:r w:rsidRPr="00E3129F">
              <w:rPr>
                <w:rFonts w:eastAsia="Calibri"/>
              </w:rPr>
              <w:t>https://evp.rk.gov.ru/uploads/evp/attachments//d4/1d/8c/d98f00b204e9800998ecf8427e/phpzXLRRb_12.pdf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 xml:space="preserve">Стандарт организации деятельности «Порядок организации методологического обеспечения деятельности Контрольно- счётного органа - Контрольно- счетной палаты городского округа Евпатория Республики Крым» (СОД-1)  </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rFonts w:eastAsia="Calibri"/>
                <w:color w:val="000000"/>
              </w:rPr>
            </w:pPr>
            <w:r w:rsidRPr="00151B4E">
              <w:rPr>
                <w:rFonts w:eastAsia="Calibri"/>
                <w:color w:val="000000"/>
              </w:rPr>
              <w:t xml:space="preserve">Распоряжение председателя </w:t>
            </w:r>
            <w:r w:rsidRPr="00151B4E">
              <w:t>Контрольно-счетной палаты</w:t>
            </w:r>
            <w:r w:rsidRPr="00151B4E">
              <w:rPr>
                <w:rFonts w:eastAsia="Calibri"/>
                <w:color w:val="000000"/>
              </w:rPr>
              <w:t xml:space="preserve"> от </w:t>
            </w:r>
            <w:r w:rsidRPr="00151B4E">
              <w:rPr>
                <w:rFonts w:eastAsia="Calibri"/>
              </w:rPr>
              <w:t>30.12.2014 №б/н</w:t>
            </w:r>
          </w:p>
        </w:tc>
        <w:tc>
          <w:tcPr>
            <w:tcW w:w="2949" w:type="dxa"/>
            <w:tcBorders>
              <w:top w:val="single" w:sz="4" w:space="0" w:color="000000"/>
              <w:left w:val="single" w:sz="4" w:space="0" w:color="000000"/>
              <w:bottom w:val="single" w:sz="4" w:space="0" w:color="000000"/>
              <w:right w:val="single" w:sz="4" w:space="0" w:color="000000"/>
            </w:tcBorders>
          </w:tcPr>
          <w:p w:rsidR="00F14A0A" w:rsidRPr="005112E2" w:rsidRDefault="00F14A0A" w:rsidP="003467B3">
            <w:pPr>
              <w:snapToGrid w:val="0"/>
              <w:jc w:val="both"/>
              <w:rPr>
                <w:rFonts w:eastAsia="Calibri"/>
              </w:rPr>
            </w:pPr>
            <w:r w:rsidRPr="005112E2">
              <w:rPr>
                <w:rFonts w:eastAsia="Calibri"/>
              </w:rPr>
              <w:t>https://evp.rk.gov.ru/uploads/evp/attachments//d4/1d/8c/d98f00b204e9800998ecf8427e/phpOqWPiv_2.pdf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 xml:space="preserve">Стандарт организации деятельности </w:t>
            </w:r>
            <w:r w:rsidRPr="00151B4E">
              <w:rPr>
                <w:rFonts w:eastAsia="Calibri"/>
              </w:rPr>
              <w:t>Планирование работы Контрольно-счётного органа – Контрольно-счётной палаты городского округа Евпатория Республики Крым» (СОД-2)</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rFonts w:eastAsia="Calibri"/>
                <w:color w:val="000000"/>
              </w:rPr>
            </w:pPr>
            <w:r w:rsidRPr="00151B4E">
              <w:rPr>
                <w:rFonts w:eastAsia="Calibri"/>
                <w:color w:val="000000"/>
              </w:rPr>
              <w:t xml:space="preserve">Распоряжение председателя </w:t>
            </w:r>
            <w:r w:rsidRPr="00151B4E">
              <w:t>Контрольно-счетной палаты</w:t>
            </w:r>
            <w:r w:rsidRPr="00151B4E">
              <w:rPr>
                <w:rFonts w:eastAsia="Calibri"/>
                <w:color w:val="000000"/>
              </w:rPr>
              <w:t xml:space="preserve"> от</w:t>
            </w:r>
            <w:r w:rsidRPr="00151B4E">
              <w:rPr>
                <w:rFonts w:eastAsia="Calibri"/>
              </w:rPr>
              <w:t xml:space="preserve"> 03.11.2016   № 01-23/34)</w:t>
            </w:r>
          </w:p>
        </w:tc>
        <w:tc>
          <w:tcPr>
            <w:tcW w:w="2949" w:type="dxa"/>
            <w:tcBorders>
              <w:top w:val="single" w:sz="4" w:space="0" w:color="000000"/>
              <w:left w:val="single" w:sz="4" w:space="0" w:color="000000"/>
              <w:bottom w:val="single" w:sz="4" w:space="0" w:color="000000"/>
              <w:right w:val="single" w:sz="4" w:space="0" w:color="000000"/>
            </w:tcBorders>
          </w:tcPr>
          <w:p w:rsidR="00F14A0A" w:rsidRPr="001C6F43" w:rsidRDefault="00F14A0A" w:rsidP="003467B3">
            <w:pPr>
              <w:snapToGrid w:val="0"/>
              <w:jc w:val="both"/>
              <w:rPr>
                <w:rFonts w:eastAsia="Calibri"/>
              </w:rPr>
            </w:pPr>
            <w:r w:rsidRPr="005112E2">
              <w:rPr>
                <w:rFonts w:eastAsia="Calibri"/>
              </w:rPr>
              <w:t>https://evp.rk.gov.ru/file/planirovanie.pdf</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rPr>
                <w:rFonts w:eastAsia="Calibri"/>
              </w:rPr>
              <w:t>Стандарт организации деятельности «Подготовка отчёта о деятельности Контрольно-счётного органа – Контрольно-счётной палаты городского округа Евпатория Республики Крым» (СОД-3)</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rPr>
                <w:rFonts w:eastAsia="Calibri"/>
                <w:color w:val="000000"/>
              </w:rPr>
            </w:pPr>
            <w:r w:rsidRPr="00151B4E">
              <w:rPr>
                <w:rFonts w:eastAsia="Calibri"/>
                <w:color w:val="000000"/>
              </w:rPr>
              <w:t xml:space="preserve">Распоряжение председателя </w:t>
            </w:r>
            <w:r w:rsidRPr="00151B4E">
              <w:t>Контрольно-счетной палаты</w:t>
            </w:r>
            <w:r w:rsidRPr="00151B4E">
              <w:rPr>
                <w:rFonts w:eastAsia="Calibri"/>
                <w:color w:val="000000"/>
              </w:rPr>
              <w:t xml:space="preserve"> от 16</w:t>
            </w:r>
            <w:r w:rsidRPr="00151B4E">
              <w:rPr>
                <w:rFonts w:eastAsia="Calibri"/>
              </w:rPr>
              <w:t>.02.2022   № 01-23/11</w:t>
            </w:r>
          </w:p>
        </w:tc>
        <w:tc>
          <w:tcPr>
            <w:tcW w:w="2949" w:type="dxa"/>
            <w:tcBorders>
              <w:top w:val="single" w:sz="4" w:space="0" w:color="000000"/>
              <w:left w:val="single" w:sz="4" w:space="0" w:color="000000"/>
              <w:bottom w:val="single" w:sz="4" w:space="0" w:color="000000"/>
              <w:right w:val="single" w:sz="4" w:space="0" w:color="000000"/>
            </w:tcBorders>
          </w:tcPr>
          <w:p w:rsidR="00F14A0A" w:rsidRPr="005112E2" w:rsidRDefault="00F14A0A" w:rsidP="003467B3">
            <w:pPr>
              <w:snapToGrid w:val="0"/>
              <w:jc w:val="both"/>
              <w:rPr>
                <w:rFonts w:eastAsia="Calibri"/>
              </w:rPr>
            </w:pPr>
            <w:r w:rsidRPr="00D347DA">
              <w:rPr>
                <w:rFonts w:eastAsia="Calibri"/>
              </w:rPr>
              <w:t>https://evp.rk.gov.ru/ru/structure/89</w:t>
            </w:r>
          </w:p>
        </w:tc>
      </w:tr>
      <w:tr w:rsidR="00F14A0A" w:rsidRPr="008638DD" w:rsidTr="003467B3">
        <w:trPr>
          <w:trHeight w:val="70"/>
        </w:trPr>
        <w:tc>
          <w:tcPr>
            <w:tcW w:w="561" w:type="dxa"/>
            <w:tcBorders>
              <w:top w:val="single" w:sz="4" w:space="0" w:color="000000"/>
              <w:left w:val="single" w:sz="4" w:space="0" w:color="000000"/>
              <w:bottom w:val="single" w:sz="4" w:space="0" w:color="000000"/>
              <w:right w:val="nil"/>
            </w:tcBorders>
          </w:tcPr>
          <w:p w:rsidR="00F14A0A" w:rsidRPr="008638DD"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Стандарт организации деятельности «Порядок выявления административных правонарушений, составления и направления в суд протоколов об административных правонарушениях должностными лицами Контрольно-счётного органа - Контрольно- счетной палаты городского округа Евпатория Республики Крым» (СОД-4)</w:t>
            </w:r>
          </w:p>
        </w:tc>
        <w:tc>
          <w:tcPr>
            <w:tcW w:w="2978" w:type="dxa"/>
            <w:tcBorders>
              <w:top w:val="single" w:sz="4" w:space="0" w:color="000000"/>
              <w:left w:val="single" w:sz="4" w:space="0" w:color="000000"/>
              <w:bottom w:val="single" w:sz="4" w:space="0" w:color="000000"/>
              <w:right w:val="nil"/>
            </w:tcBorders>
          </w:tcPr>
          <w:p w:rsidR="00F14A0A" w:rsidRPr="00151B4E" w:rsidRDefault="00F14A0A" w:rsidP="003467B3">
            <w:pPr>
              <w:snapToGrid w:val="0"/>
              <w:spacing w:line="256" w:lineRule="auto"/>
              <w:jc w:val="both"/>
            </w:pPr>
            <w:r w:rsidRPr="00151B4E">
              <w:t>Контрольно-счетная палата городского округа Евпатория Республики Крым</w:t>
            </w:r>
          </w:p>
        </w:tc>
        <w:tc>
          <w:tcPr>
            <w:tcW w:w="3290" w:type="dxa"/>
            <w:tcBorders>
              <w:top w:val="single" w:sz="4" w:space="0" w:color="000000"/>
              <w:left w:val="single" w:sz="4" w:space="0" w:color="000000"/>
              <w:bottom w:val="single" w:sz="4" w:space="0" w:color="000000"/>
              <w:right w:val="nil"/>
            </w:tcBorders>
          </w:tcPr>
          <w:p w:rsidR="00F14A0A" w:rsidRPr="00151B4E" w:rsidRDefault="00F14A0A" w:rsidP="003467B3">
            <w:pPr>
              <w:spacing w:line="256" w:lineRule="auto"/>
              <w:jc w:val="both"/>
            </w:pPr>
            <w:r w:rsidRPr="00151B4E">
              <w:rPr>
                <w:rFonts w:eastAsia="Calibri"/>
                <w:color w:val="000000"/>
              </w:rPr>
              <w:t xml:space="preserve">Распоряжение председателя </w:t>
            </w:r>
            <w:r w:rsidRPr="00151B4E">
              <w:t>Контрольно-счетной палаты</w:t>
            </w:r>
            <w:r w:rsidRPr="00151B4E">
              <w:rPr>
                <w:rFonts w:eastAsia="Calibri"/>
                <w:color w:val="000000"/>
              </w:rPr>
              <w:t xml:space="preserve"> от</w:t>
            </w:r>
            <w:r w:rsidRPr="00151B4E">
              <w:rPr>
                <w:rFonts w:eastAsia="Calibri"/>
              </w:rPr>
              <w:t xml:space="preserve"> 29.07.2022 №01-23/32</w:t>
            </w:r>
          </w:p>
          <w:p w:rsidR="00F14A0A" w:rsidRPr="00151B4E" w:rsidRDefault="00F14A0A" w:rsidP="003467B3">
            <w:pPr>
              <w:snapToGrid w:val="0"/>
              <w:spacing w:line="256" w:lineRule="auto"/>
              <w:jc w:val="both"/>
              <w:rPr>
                <w:rFonts w:eastAsia="Calibri"/>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F14A0A" w:rsidRPr="00D347DA" w:rsidRDefault="00F14A0A" w:rsidP="003467B3">
            <w:pPr>
              <w:snapToGrid w:val="0"/>
              <w:jc w:val="both"/>
              <w:rPr>
                <w:rFonts w:eastAsia="Calibri"/>
              </w:rPr>
            </w:pPr>
            <w:r w:rsidRPr="00D347DA">
              <w:rPr>
                <w:rFonts w:eastAsia="Calibri"/>
              </w:rPr>
              <w:t>https://evp.rk.gov.ru/uploads/txteditor/evp/attachments//d4/1d/8c/d98f00b204e9800998ecf8427e/phpssdVR0_СОД-4%20утвержденный.pdf</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 xml:space="preserve">Распоряжение председателя КСП </w:t>
            </w:r>
            <w:r w:rsidRPr="0038744A">
              <w:rPr>
                <w:rFonts w:eastAsia="Calibri"/>
              </w:rPr>
              <w:lastRenderedPageBreak/>
              <w:t>ГО Саки РК от 05.01.2015г. № 1</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lastRenderedPageBreak/>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Порядок планирования деятельности контрольно-счётной палаты городского округа Саки Республики Крым</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06.01.2015г. № 3</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Общие правила проведения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29.12.2015г. № 3</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Подготовка отчета о деятельности Контрольно-счетной палаты городского округа Саки Республики Крым</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30.07.2015г. № 75</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Экспертиза проекта местного бюджета муниципального образования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06.01.2015г. № 3</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C47563" w:rsidP="003467B3">
            <w:pPr>
              <w:snapToGrid w:val="0"/>
              <w:spacing w:line="256" w:lineRule="auto"/>
              <w:jc w:val="both"/>
            </w:pPr>
            <w:r>
              <w:rPr>
                <w:rFonts w:eastAsia="Calibri"/>
              </w:rPr>
              <w:t xml:space="preserve">Внешняя проверка </w:t>
            </w:r>
            <w:r w:rsidR="00F14A0A" w:rsidRPr="0038744A">
              <w:rPr>
                <w:rFonts w:eastAsia="Calibri"/>
              </w:rPr>
              <w:t>годового отчёта об исполнении местного бюджета и экспертиза проекта муниципальных правовых актов об исполнении местного бюджета города Саки</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06.01.2015г. № 3</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Проведение экспертно-аналитического мероприятия «Аудит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30.07.2015г. № 31</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30.07.2015г. № 31</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38744A" w:rsidTr="003467B3">
        <w:trPr>
          <w:trHeight w:val="70"/>
        </w:trPr>
        <w:tc>
          <w:tcPr>
            <w:tcW w:w="561" w:type="dxa"/>
            <w:tcBorders>
              <w:top w:val="single" w:sz="4" w:space="0" w:color="000000"/>
              <w:left w:val="single" w:sz="4" w:space="0" w:color="000000"/>
              <w:bottom w:val="single" w:sz="4" w:space="0" w:color="000000"/>
              <w:right w:val="nil"/>
            </w:tcBorders>
          </w:tcPr>
          <w:p w:rsidR="00F14A0A" w:rsidRPr="0038744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8744A" w:rsidRDefault="00F14A0A" w:rsidP="00C47563">
            <w:pPr>
              <w:snapToGrid w:val="0"/>
              <w:spacing w:line="256" w:lineRule="auto"/>
              <w:jc w:val="both"/>
            </w:pPr>
            <w:r w:rsidRPr="0038744A">
              <w:rPr>
                <w:rFonts w:eastAsia="Calibri"/>
              </w:rPr>
              <w:t>Проведение финансово-экономической экспертизы проектов нормативных правовых актов муниципального образования городской округ Саки Республики Крым</w:t>
            </w:r>
          </w:p>
        </w:tc>
        <w:tc>
          <w:tcPr>
            <w:tcW w:w="2978" w:type="dxa"/>
            <w:tcBorders>
              <w:top w:val="single" w:sz="4" w:space="0" w:color="000000"/>
              <w:left w:val="single" w:sz="4" w:space="0" w:color="000000"/>
              <w:bottom w:val="single" w:sz="4" w:space="0" w:color="000000"/>
              <w:right w:val="nil"/>
            </w:tcBorders>
          </w:tcPr>
          <w:p w:rsidR="00F14A0A" w:rsidRPr="0038744A" w:rsidRDefault="00F14A0A" w:rsidP="003467B3">
            <w:pPr>
              <w:snapToGrid w:val="0"/>
              <w:spacing w:line="256" w:lineRule="auto"/>
              <w:jc w:val="both"/>
            </w:pPr>
            <w:r w:rsidRPr="0038744A">
              <w:rPr>
                <w:rFonts w:eastAsia="Calibri"/>
              </w:rPr>
              <w:t>КСП ГО Саки РК</w:t>
            </w:r>
          </w:p>
        </w:tc>
        <w:tc>
          <w:tcPr>
            <w:tcW w:w="3290" w:type="dxa"/>
            <w:tcBorders>
              <w:top w:val="single" w:sz="4" w:space="0" w:color="000000"/>
              <w:left w:val="single" w:sz="4" w:space="0" w:color="000000"/>
              <w:bottom w:val="single" w:sz="4" w:space="0" w:color="000000"/>
              <w:right w:val="nil"/>
            </w:tcBorders>
          </w:tcPr>
          <w:p w:rsidR="00F14A0A" w:rsidRPr="0038744A" w:rsidRDefault="00F14A0A" w:rsidP="003467B3">
            <w:pPr>
              <w:spacing w:line="256" w:lineRule="auto"/>
              <w:jc w:val="both"/>
              <w:rPr>
                <w:rFonts w:eastAsia="Calibri"/>
                <w:color w:val="000000"/>
              </w:rPr>
            </w:pPr>
            <w:r w:rsidRPr="0038744A">
              <w:rPr>
                <w:rFonts w:eastAsia="Calibri"/>
              </w:rPr>
              <w:t>Распоряжение председателя КСП ГО Саки РК от 29.12.2015г. № 75</w:t>
            </w:r>
          </w:p>
        </w:tc>
        <w:tc>
          <w:tcPr>
            <w:tcW w:w="2949" w:type="dxa"/>
            <w:tcBorders>
              <w:top w:val="single" w:sz="4" w:space="0" w:color="000000"/>
              <w:left w:val="single" w:sz="4" w:space="0" w:color="000000"/>
              <w:bottom w:val="single" w:sz="4" w:space="0" w:color="000000"/>
              <w:right w:val="single" w:sz="4" w:space="0" w:color="000000"/>
            </w:tcBorders>
          </w:tcPr>
          <w:p w:rsidR="00F14A0A" w:rsidRPr="0038744A" w:rsidRDefault="00F14A0A" w:rsidP="003467B3">
            <w:pPr>
              <w:snapToGrid w:val="0"/>
              <w:spacing w:line="256" w:lineRule="auto"/>
              <w:jc w:val="both"/>
              <w:rPr>
                <w:rStyle w:val="af6"/>
                <w:rFonts w:eastAsia="Calibri"/>
                <w:color w:val="000000"/>
                <w:u w:val="none"/>
              </w:rPr>
            </w:pPr>
            <w:r w:rsidRPr="0038744A">
              <w:rPr>
                <w:rFonts w:eastAsia="Calibri"/>
                <w:lang w:val="en-US"/>
              </w:rPr>
              <w:t>kspsakirk06.01.ru</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Стандарт внешнего муниципального финансового контроля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Постановление Коллегии Контрольно-счетной палаты города Симферополя Республики Крым от 26.02.2015 №2 (в редакции постановления от 27.05.15 №9)</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Стандарт внешнего муниципального финансового контроля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Постановление Коллегии Контрольно-счетной палаты города Симферополя Республики Крым от 26.02.2015 №2 (в редакции постановлений от 16.07.2021 №21)</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Стандарт внешнего муниципального финансового контроля "Финансово-экономическая экспертиза проектов муниципальных программ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Постановление Коллегии Контрольно-счетной палаты города Симферополя Республики Крым от 26.02.2015 №2 (в редакции постановления от 14.10.15 №22)</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Стандарт организации деятельности СОД 3 "Организация деятельности должностных лиц Контрольно-счетной палаты города Симферополя Республики Крым при  выявлении признаков административных правонарушений в ходе осуществления внешнего муниципального финансового контроля".</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Постановление Коллегии Контрольно-счетной палаты города Симферополя Республики Крым от 29.12.2016 №39)</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 xml:space="preserve">Стандарт организации деятельности СОД 1 "Порядок </w:t>
            </w:r>
            <w:r w:rsidRPr="00674C62">
              <w:lastRenderedPageBreak/>
              <w:t>организации методологического обеспечения деятельности Контрольно-счетной палаты города Симферополя Республики Крым".</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lastRenderedPageBreak/>
              <w:t xml:space="preserve">Контрольно-счетная палата </w:t>
            </w:r>
            <w:r w:rsidRPr="00674C62">
              <w:lastRenderedPageBreak/>
              <w:t>города Симферополя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lastRenderedPageBreak/>
              <w:t xml:space="preserve">Постановление Коллегии </w:t>
            </w:r>
            <w:r w:rsidRPr="00674C62">
              <w:lastRenderedPageBreak/>
              <w:t>Контрольно-счетной палаты города Симферополя Республики Крым от 06.02.2015 №1</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lastRenderedPageBreak/>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w:t>
            </w:r>
            <w:r w:rsidRPr="00674C62">
              <w:rPr>
                <w:lang w:val="en-US"/>
              </w:rPr>
              <w:lastRenderedPageBreak/>
              <w:t>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Стандарт организации деятельности СОД 2 "Планирование работы контрольно-счетной палаты города Симферополя Республики Крым".</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jc w:val="both"/>
            </w:pPr>
            <w:r w:rsidRPr="00674C62">
              <w:t>Постановление Коллегии Контрольно-счетной палаты города Симферополя Республики Крым от 06.02.2015 №1 (в редакции постановления от 05.04.2022 №9)</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674C62" w:rsidRDefault="00F14A0A" w:rsidP="003467B3">
            <w:pPr>
              <w:snapToGrid w:val="0"/>
              <w:jc w:val="both"/>
              <w:rPr>
                <w:b/>
                <w:lang w:eastAsia="ru-RU"/>
              </w:rPr>
            </w:pPr>
            <w:r w:rsidRPr="00674C62">
              <w:t>Стандарт внешнего муниципального финансового контроля "Финансово-экономическая экспертиза проектов решений о внесении изменений в бюджет муниципального образования городской округ Симферополь Республики Крым".</w:t>
            </w:r>
          </w:p>
        </w:tc>
        <w:tc>
          <w:tcPr>
            <w:tcW w:w="2978" w:type="dxa"/>
            <w:tcBorders>
              <w:top w:val="single" w:sz="4" w:space="0" w:color="000000"/>
              <w:left w:val="single" w:sz="4" w:space="0" w:color="000000"/>
              <w:bottom w:val="single" w:sz="4" w:space="0" w:color="000000"/>
              <w:right w:val="nil"/>
            </w:tcBorders>
            <w:vAlign w:val="center"/>
          </w:tcPr>
          <w:p w:rsidR="00F14A0A" w:rsidRPr="00674C62" w:rsidRDefault="00F14A0A" w:rsidP="003467B3">
            <w:pPr>
              <w:snapToGrid w:val="0"/>
              <w:jc w:val="both"/>
              <w:rPr>
                <w:b/>
                <w:lang w:eastAsia="ru-RU"/>
              </w:rPr>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674C62" w:rsidRDefault="00F14A0A" w:rsidP="003467B3">
            <w:pPr>
              <w:snapToGrid w:val="0"/>
              <w:jc w:val="both"/>
              <w:rPr>
                <w:b/>
                <w:lang w:eastAsia="ru-RU"/>
              </w:rPr>
            </w:pPr>
            <w:r w:rsidRPr="00674C62">
              <w:t>Постановление Коллегии Контрольно-счетной палаты города Симферополя Республики Крым от 21.05.2015 №8)</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vAlign w:val="center"/>
          </w:tcPr>
          <w:p w:rsidR="00F14A0A" w:rsidRPr="00674C62" w:rsidRDefault="00F14A0A" w:rsidP="003467B3">
            <w:pPr>
              <w:snapToGrid w:val="0"/>
              <w:jc w:val="both"/>
              <w:rPr>
                <w:lang w:eastAsia="ru-RU"/>
              </w:rPr>
            </w:pPr>
            <w:r w:rsidRPr="00674C62">
              <w:rPr>
                <w:lang w:eastAsia="ru-RU"/>
              </w:rPr>
              <w:t>Стандарт внешнего муниципального финансового контроля "Порядок организации и проведения внешней проверки годового отчета об исполнении бюджета муниципального образования городской округ Симферополь Республики Крым совместно с проверкой сводной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vAlign w:val="center"/>
          </w:tcPr>
          <w:p w:rsidR="00F14A0A" w:rsidRPr="00674C62" w:rsidRDefault="00F14A0A" w:rsidP="003467B3">
            <w:pPr>
              <w:snapToGrid w:val="0"/>
              <w:jc w:val="both"/>
              <w:rPr>
                <w:b/>
                <w:lang w:eastAsia="ru-RU"/>
              </w:rPr>
            </w:pPr>
            <w:r w:rsidRPr="00674C62">
              <w:t>Контрольно-счетная палата города Симферополя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674C62" w:rsidRDefault="00F14A0A" w:rsidP="003467B3">
            <w:pPr>
              <w:snapToGrid w:val="0"/>
              <w:jc w:val="both"/>
              <w:rPr>
                <w:b/>
                <w:lang w:eastAsia="ru-RU"/>
              </w:rPr>
            </w:pPr>
            <w:r w:rsidRPr="00674C62">
              <w:t>Постановление Коллегии Контрольно-счетной палаты города Симферополя Республики Крым от 01.03.2016 №5)</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jc w:val="both"/>
            </w:pPr>
            <w:r w:rsidRPr="00674C62">
              <w:rPr>
                <w:lang w:val="en-US"/>
              </w:rPr>
              <w:t>http</w:t>
            </w:r>
            <w:r w:rsidRPr="00674C62">
              <w:t>://</w:t>
            </w:r>
            <w:r w:rsidRPr="00674C62">
              <w:rPr>
                <w:lang w:val="en-US"/>
              </w:rPr>
              <w:t>www</w:t>
            </w:r>
            <w:r w:rsidRPr="00674C62">
              <w:t>.</w:t>
            </w:r>
            <w:r w:rsidRPr="00674C62">
              <w:rPr>
                <w:lang w:val="en-US"/>
              </w:rPr>
              <w:t>kspsimf</w:t>
            </w:r>
            <w:r w:rsidRPr="00674C62">
              <w:t>.</w:t>
            </w:r>
            <w:r w:rsidRPr="00674C62">
              <w:rPr>
                <w:lang w:val="en-US"/>
              </w:rPr>
              <w:t>ru</w:t>
            </w:r>
            <w:r w:rsidRPr="00674C62">
              <w:t>/</w:t>
            </w:r>
            <w:r w:rsidRPr="00674C62">
              <w:rPr>
                <w:lang w:val="en-US"/>
              </w:rPr>
              <w:t>standart</w:t>
            </w:r>
            <w:r w:rsidRPr="00674C62">
              <w:t>_</w:t>
            </w:r>
            <w:r w:rsidRPr="00674C62">
              <w:rPr>
                <w:lang w:val="en-US"/>
              </w:rPr>
              <w:t>ksp</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СОД «Подготовка отчета о работе Контрольно – ревизионного управления Симферопольского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23.03.2020 № 15</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https://simfmo.rk.gov.ru/ru/document/show/16221</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ind w:right="-112"/>
              <w:jc w:val="both"/>
            </w:pPr>
            <w:r w:rsidRPr="00674C62">
              <w:t>СВМФК</w:t>
            </w:r>
            <w:r w:rsidRPr="00674C62">
              <w:rPr>
                <w:color w:val="000000"/>
                <w:spacing w:val="-2"/>
              </w:rPr>
              <w:t xml:space="preserve"> </w:t>
            </w:r>
            <w:r w:rsidRPr="00674C62">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05.04.2018 № 14</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https://simfmo.rk.gov.ru/ru/document/show/14487</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C47563">
            <w:pPr>
              <w:overflowPunct w:val="0"/>
              <w:spacing w:line="256" w:lineRule="auto"/>
              <w:jc w:val="both"/>
              <w:textAlignment w:val="baseline"/>
            </w:pPr>
            <w:r w:rsidRPr="00674C62">
              <w:t>СОД «</w:t>
            </w:r>
            <w:r w:rsidRPr="00674C62">
              <w:rPr>
                <w:bCs/>
                <w:color w:val="000000"/>
              </w:rPr>
              <w:t>Проведение Контрольно-ревизионным управлением Симферопольского района Республики Крым контрольных</w:t>
            </w:r>
            <w:r w:rsidR="00C47563">
              <w:rPr>
                <w:bCs/>
                <w:color w:val="000000"/>
              </w:rPr>
              <w:t xml:space="preserve"> </w:t>
            </w:r>
            <w:r w:rsidRPr="00674C62">
              <w:rPr>
                <w:bCs/>
                <w:color w:val="000000"/>
              </w:rPr>
              <w:t xml:space="preserve">мероприятий с участием </w:t>
            </w:r>
            <w:r w:rsidRPr="00674C62">
              <w:rPr>
                <w:color w:val="000000"/>
                <w:shd w:val="clear" w:color="auto" w:fill="FFFFFF"/>
              </w:rPr>
              <w:t>правоохранительных</w:t>
            </w:r>
            <w:r w:rsidR="00C47563">
              <w:rPr>
                <w:color w:val="000000"/>
                <w:shd w:val="clear" w:color="auto" w:fill="FFFFFF"/>
              </w:rPr>
              <w:t xml:space="preserve"> </w:t>
            </w:r>
            <w:r w:rsidRPr="00674C62">
              <w:rPr>
                <w:color w:val="000000"/>
                <w:shd w:val="clear" w:color="auto" w:fill="FFFFFF"/>
              </w:rPr>
              <w:t>и иных государственных органов Российской Федерации</w:t>
            </w:r>
            <w:r w:rsidRPr="00674C62">
              <w:rPr>
                <w:bCs/>
                <w:color w:val="000000"/>
              </w:rPr>
              <w:t>»</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27.06.2019 № 10</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https://simfmo.rk.gov.ru/ru/document/show/13497</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BF03D2">
            <w:pPr>
              <w:overflowPunct w:val="0"/>
              <w:spacing w:line="256" w:lineRule="auto"/>
              <w:jc w:val="both"/>
              <w:textAlignment w:val="baseline"/>
            </w:pPr>
            <w:r w:rsidRPr="00674C62">
              <w:t>СВМФК</w:t>
            </w:r>
            <w:r w:rsidRPr="00674C62">
              <w:rPr>
                <w:rFonts w:eastAsia="Calibri"/>
                <w:lang w:eastAsia="en-US"/>
              </w:rPr>
              <w:t xml:space="preserve"> </w:t>
            </w:r>
            <w:r w:rsidRPr="00674C62">
              <w:rPr>
                <w:color w:val="000000"/>
              </w:rPr>
              <w:t xml:space="preserve">«Организация проведения контроля за </w:t>
            </w:r>
            <w:r w:rsidRPr="00674C62">
              <w:t>законностью,</w:t>
            </w:r>
            <w:r w:rsidR="00BF03D2">
              <w:t xml:space="preserve"> </w:t>
            </w:r>
            <w:r w:rsidRPr="00674C62">
              <w:t>результативностью (эффективностью и экономностью)</w:t>
            </w:r>
            <w:r w:rsidR="00BF03D2">
              <w:t xml:space="preserve"> </w:t>
            </w:r>
            <w:r w:rsidRPr="00674C62">
              <w:t>использования средств районного бюджета, поступивших</w:t>
            </w:r>
          </w:p>
          <w:p w:rsidR="00F14A0A" w:rsidRPr="00674C62" w:rsidRDefault="00F14A0A" w:rsidP="003467B3">
            <w:pPr>
              <w:overflowPunct w:val="0"/>
              <w:autoSpaceDN w:val="0"/>
              <w:spacing w:line="256" w:lineRule="auto"/>
              <w:jc w:val="both"/>
            </w:pPr>
            <w:r w:rsidRPr="00674C62">
              <w:t>в бюджеты поселений, входящих в состав Симферопольского муниципального района</w:t>
            </w:r>
            <w:r w:rsidRPr="00674C62">
              <w:rPr>
                <w:color w:val="000000"/>
              </w:rPr>
              <w:t>»</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27.06.2019 № 9</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https://simfmo.rk.gov.ru/ru/document/show/13496</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spacing w:line="256" w:lineRule="auto"/>
              <w:jc w:val="both"/>
              <w:textAlignment w:val="baseline"/>
            </w:pPr>
            <w:r w:rsidRPr="00674C62">
              <w:t>СВМФК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27.06.2019 № 11</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https://simfmo.rk.gov.ru/ru/document/show/13495</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pacing w:line="256" w:lineRule="auto"/>
              <w:jc w:val="both"/>
            </w:pPr>
            <w:r w:rsidRPr="00674C62">
              <w:t xml:space="preserve">СВМФК «Общие правила проведения проверки управления и распоряжения муниципальным имуществом в Симферопольском </w:t>
            </w:r>
            <w:r w:rsidRPr="00674C62">
              <w:lastRenderedPageBreak/>
              <w:t>районе»</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lastRenderedPageBreak/>
              <w:t xml:space="preserve">Контрольно-ревизионное управление Симферопольского </w:t>
            </w:r>
            <w:r w:rsidRPr="00674C62">
              <w:rPr>
                <w:spacing w:val="-2"/>
              </w:rPr>
              <w:lastRenderedPageBreak/>
              <w:t>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lastRenderedPageBreak/>
              <w:t xml:space="preserve">приказ Контрольно-ревизионного управления Симферопольского </w:t>
            </w:r>
            <w:r w:rsidRPr="00674C62">
              <w:rPr>
                <w:spacing w:val="-2"/>
              </w:rPr>
              <w:lastRenderedPageBreak/>
              <w:t xml:space="preserve">района Республики Крым </w:t>
            </w:r>
            <w:r w:rsidRPr="00674C62">
              <w:rPr>
                <w:color w:val="000000"/>
                <w:spacing w:val="-2"/>
              </w:rPr>
              <w:t>от 20.02.2019 № 4</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lastRenderedPageBreak/>
              <w:t>https://simfmo.rk.gov.ru/ru/document/show/12529</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spacing w:line="256" w:lineRule="auto"/>
              <w:jc w:val="both"/>
            </w:pPr>
            <w:r w:rsidRPr="00674C62">
              <w:t xml:space="preserve">СВМФК </w:t>
            </w:r>
            <w:r w:rsidRPr="00674C62">
              <w:rPr>
                <w:rFonts w:eastAsia="Calibri"/>
                <w:lang w:eastAsia="en-US"/>
              </w:rPr>
              <w:t>«</w:t>
            </w:r>
            <w:r w:rsidRPr="00674C62">
              <w:t>Оценка эффективности предоставления</w:t>
            </w:r>
          </w:p>
          <w:p w:rsidR="00F14A0A" w:rsidRPr="00674C62" w:rsidRDefault="00F14A0A" w:rsidP="003467B3">
            <w:pPr>
              <w:spacing w:line="256" w:lineRule="auto"/>
              <w:jc w:val="both"/>
            </w:pPr>
            <w:r w:rsidRPr="00674C62">
              <w:t>налоговых и иных льгот и преимуществ за</w:t>
            </w:r>
          </w:p>
          <w:p w:rsidR="00F14A0A" w:rsidRPr="00674C62" w:rsidRDefault="00F14A0A" w:rsidP="003467B3">
            <w:pPr>
              <w:overflowPunct w:val="0"/>
              <w:autoSpaceDN w:val="0"/>
              <w:spacing w:line="256" w:lineRule="auto"/>
              <w:jc w:val="both"/>
            </w:pPr>
            <w:r w:rsidRPr="00674C62">
              <w:t>счет средств местного бюджета</w:t>
            </w:r>
            <w:r w:rsidRPr="00674C62">
              <w:rPr>
                <w:rFonts w:eastAsia="Calibri"/>
                <w:lang w:eastAsia="en-US"/>
              </w:rPr>
              <w:t>»</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20.09.2018 № 23</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https://simfmo.rk.gov.ru/ru/document/show/10146</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autoSpaceDE w:val="0"/>
              <w:autoSpaceDN w:val="0"/>
              <w:adjustRightInd w:val="0"/>
              <w:spacing w:line="256" w:lineRule="auto"/>
              <w:jc w:val="both"/>
              <w:rPr>
                <w:color w:val="000000"/>
              </w:rPr>
            </w:pPr>
            <w:r w:rsidRPr="00674C62">
              <w:rPr>
                <w:rFonts w:eastAsia="Calibri"/>
                <w:bCs/>
                <w:color w:val="000000"/>
                <w:lang w:eastAsia="en-US"/>
              </w:rPr>
              <w:t>СОД «Планирование работы</w:t>
            </w:r>
            <w:r w:rsidRPr="00674C62">
              <w:rPr>
                <w:color w:val="000000"/>
              </w:rPr>
              <w:t xml:space="preserve"> Контрольно-ревизионного управления Симферопольского района Республики Крым»</w:t>
            </w:r>
          </w:p>
          <w:p w:rsidR="00F14A0A" w:rsidRPr="00674C62" w:rsidRDefault="00F14A0A" w:rsidP="003467B3">
            <w:pPr>
              <w:overflowPunct w:val="0"/>
              <w:autoSpaceDN w:val="0"/>
              <w:spacing w:line="256" w:lineRule="auto"/>
              <w:jc w:val="both"/>
            </w:pP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распоряжение председателя Контрольно-ревизионного управления Симферопольского района Республики Крым </w:t>
            </w:r>
            <w:r w:rsidRPr="00674C62">
              <w:rPr>
                <w:color w:val="000000"/>
                <w:spacing w:val="-2"/>
              </w:rPr>
              <w:t>от 16.06.2017 № 37/СОД</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https://simfmo.rk.gov.ru/ru/document/show/9051</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 xml:space="preserve">СВМФК </w:t>
            </w:r>
            <w:r w:rsidRPr="00674C62">
              <w:rPr>
                <w:rFonts w:eastAsia="Calibri"/>
                <w:lang w:eastAsia="en-US"/>
              </w:rPr>
              <w:t>«Проверка исполнения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30.03.2018 № 13</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https://simfmo.rk.gov.ru/ru/document/show/8599</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СВМФК «Проведение аудита эффективности использования муниципальных средств»</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01.03.2018 № 11</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https://simfmo.rk.gov.ru/ru/document/show/8449</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СВМФК «Оператив</w:t>
            </w:r>
            <w:r w:rsidR="00DC16B9">
              <w:t>ный контроль исполнения решений</w:t>
            </w:r>
            <w:r w:rsidRPr="00674C62">
              <w:t xml:space="preserve"> о бюджете»</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26.01.2018 № 6</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https://simfmo.rk.gov.ru/ru/document/show/8253</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СВМФК «Проведение и оформление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приказ Контрольно-ревизионного управления Симферопольского района Республики Крым </w:t>
            </w:r>
            <w:r w:rsidRPr="00674C62">
              <w:rPr>
                <w:color w:val="000000"/>
                <w:spacing w:val="-2"/>
              </w:rPr>
              <w:t>от 26.01.2018 № 5</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https://simfmo.rk.gov.ru/ru/document/show/8252</w:t>
            </w:r>
          </w:p>
        </w:tc>
      </w:tr>
      <w:tr w:rsidR="00F14A0A" w:rsidRPr="00674C62"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СОД «Организация деятельности должностных лиц Контрольно-ревизионного управления Симферопольского района Республики Крым при выявлении признаков административных правонарушений в ходе осуществления внешнего  муниципального финансового контроля»</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распоряжение председателя Контрольно-ревизионного управления Симферопольского района Республики Крым </w:t>
            </w:r>
            <w:r w:rsidRPr="00674C62">
              <w:rPr>
                <w:color w:val="000000"/>
                <w:spacing w:val="-2"/>
              </w:rPr>
              <w:t>от 20.07.2017 № 49-р</w:t>
            </w:r>
          </w:p>
        </w:tc>
        <w:tc>
          <w:tcPr>
            <w:tcW w:w="2949" w:type="dxa"/>
            <w:tcBorders>
              <w:top w:val="single" w:sz="4" w:space="0" w:color="000000"/>
              <w:left w:val="single" w:sz="4" w:space="0" w:color="000000"/>
              <w:bottom w:val="single" w:sz="4" w:space="0" w:color="000000"/>
              <w:right w:val="single" w:sz="4" w:space="0" w:color="000000"/>
            </w:tcBorders>
          </w:tcPr>
          <w:p w:rsidR="00F14A0A" w:rsidRPr="00674C62" w:rsidRDefault="00F14A0A" w:rsidP="003467B3">
            <w:pPr>
              <w:snapToGrid w:val="0"/>
              <w:spacing w:line="256" w:lineRule="auto"/>
              <w:jc w:val="both"/>
              <w:rPr>
                <w:color w:val="000000"/>
              </w:rPr>
            </w:pPr>
            <w:r w:rsidRPr="00674C62">
              <w:rPr>
                <w:rFonts w:eastAsia="Calibri"/>
              </w:rPr>
              <w:t>https://simfmo.rk.gov.ru/ru/document/show/227</w:t>
            </w:r>
          </w:p>
        </w:tc>
      </w:tr>
      <w:tr w:rsidR="00F14A0A" w:rsidRPr="00957D67" w:rsidTr="003467B3">
        <w:trPr>
          <w:trHeight w:val="70"/>
        </w:trPr>
        <w:tc>
          <w:tcPr>
            <w:tcW w:w="561" w:type="dxa"/>
            <w:tcBorders>
              <w:top w:val="single" w:sz="4" w:space="0" w:color="000000"/>
              <w:left w:val="single" w:sz="4" w:space="0" w:color="000000"/>
              <w:bottom w:val="single" w:sz="4" w:space="0" w:color="000000"/>
              <w:right w:val="nil"/>
            </w:tcBorders>
          </w:tcPr>
          <w:p w:rsidR="00F14A0A" w:rsidRPr="00674C62"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4C62" w:rsidRDefault="00F14A0A" w:rsidP="003467B3">
            <w:pPr>
              <w:overflowPunct w:val="0"/>
              <w:autoSpaceDN w:val="0"/>
              <w:spacing w:line="256" w:lineRule="auto"/>
              <w:jc w:val="both"/>
            </w:pPr>
            <w:r w:rsidRPr="00674C62">
              <w:t>СВМФК «</w:t>
            </w:r>
            <w:r w:rsidRPr="00674C62">
              <w:rPr>
                <w:bCs/>
                <w:color w:val="000000"/>
              </w:rPr>
              <w:t>Проведение экспертизы проекта решения о бюджете муниципального образования Симферопольский район</w:t>
            </w:r>
            <w:r w:rsidRPr="00674C62">
              <w:t>»</w:t>
            </w:r>
          </w:p>
        </w:tc>
        <w:tc>
          <w:tcPr>
            <w:tcW w:w="2978"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rPr>
                <w:spacing w:val="-2"/>
              </w:rPr>
            </w:pPr>
            <w:r w:rsidRPr="00674C62">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74C62" w:rsidRDefault="00F14A0A" w:rsidP="003467B3">
            <w:pPr>
              <w:snapToGrid w:val="0"/>
              <w:spacing w:line="256" w:lineRule="auto"/>
              <w:jc w:val="both"/>
            </w:pPr>
            <w:r w:rsidRPr="00674C62">
              <w:rPr>
                <w:spacing w:val="-2"/>
              </w:rPr>
              <w:t xml:space="preserve">распоряжение председателя Контрольно-ревизионного управления Симферопольского района Республики Крым </w:t>
            </w:r>
            <w:r w:rsidRPr="00674C62">
              <w:rPr>
                <w:color w:val="000000"/>
                <w:spacing w:val="-2"/>
              </w:rPr>
              <w:t>от 21.03.2017 № 23</w:t>
            </w:r>
          </w:p>
        </w:tc>
        <w:tc>
          <w:tcPr>
            <w:tcW w:w="2949" w:type="dxa"/>
            <w:tcBorders>
              <w:top w:val="single" w:sz="4" w:space="0" w:color="000000"/>
              <w:left w:val="single" w:sz="4" w:space="0" w:color="000000"/>
              <w:bottom w:val="single" w:sz="4" w:space="0" w:color="000000"/>
              <w:right w:val="single" w:sz="4" w:space="0" w:color="000000"/>
            </w:tcBorders>
          </w:tcPr>
          <w:p w:rsidR="00F14A0A" w:rsidRPr="00957D67" w:rsidRDefault="00F14A0A" w:rsidP="003467B3">
            <w:pPr>
              <w:snapToGrid w:val="0"/>
              <w:spacing w:line="256" w:lineRule="auto"/>
              <w:jc w:val="both"/>
              <w:rPr>
                <w:color w:val="000000"/>
              </w:rPr>
            </w:pPr>
            <w:r w:rsidRPr="00674C62">
              <w:rPr>
                <w:rFonts w:eastAsia="Calibri"/>
              </w:rPr>
              <w:t>https://simfmo.rk.gov.ru/ru/document/show/226</w:t>
            </w:r>
          </w:p>
        </w:tc>
      </w:tr>
      <w:tr w:rsidR="00F14A0A" w:rsidRPr="00957D67" w:rsidTr="003467B3">
        <w:trPr>
          <w:trHeight w:val="70"/>
        </w:trPr>
        <w:tc>
          <w:tcPr>
            <w:tcW w:w="561" w:type="dxa"/>
            <w:tcBorders>
              <w:top w:val="single" w:sz="4" w:space="0" w:color="000000"/>
              <w:left w:val="single" w:sz="4" w:space="0" w:color="000000"/>
              <w:bottom w:val="single" w:sz="4" w:space="0" w:color="000000"/>
              <w:right w:val="nil"/>
            </w:tcBorders>
          </w:tcPr>
          <w:p w:rsidR="00F14A0A" w:rsidRPr="00957D6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957D67" w:rsidRDefault="00F14A0A" w:rsidP="003467B3">
            <w:pPr>
              <w:overflowPunct w:val="0"/>
              <w:autoSpaceDN w:val="0"/>
              <w:spacing w:line="256" w:lineRule="auto"/>
              <w:jc w:val="both"/>
            </w:pPr>
            <w:r w:rsidRPr="00957D67">
              <w:t xml:space="preserve">СВМФК «Стандарт проведения финансово-экономической экспертизы проектов решений о внесении изменений в бюджет муниципального образования Симферопольский район </w:t>
            </w:r>
            <w:r w:rsidRPr="00957D67">
              <w:lastRenderedPageBreak/>
              <w:t>Республики Крым»</w:t>
            </w:r>
          </w:p>
        </w:tc>
        <w:tc>
          <w:tcPr>
            <w:tcW w:w="2978"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rPr>
                <w:spacing w:val="-2"/>
              </w:rPr>
            </w:pPr>
            <w:r w:rsidRPr="00957D67">
              <w:rPr>
                <w:spacing w:val="-2"/>
              </w:rPr>
              <w:lastRenderedPageBreak/>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pPr>
            <w:r w:rsidRPr="00957D67">
              <w:rPr>
                <w:spacing w:val="-2"/>
              </w:rPr>
              <w:t xml:space="preserve">распоряжение председателя Контрольно-ревизионного управления Симферопольского </w:t>
            </w:r>
            <w:r w:rsidRPr="00957D67">
              <w:rPr>
                <w:spacing w:val="-2"/>
              </w:rPr>
              <w:lastRenderedPageBreak/>
              <w:t xml:space="preserve">района Республики Крым </w:t>
            </w:r>
            <w:r w:rsidRPr="00957D67">
              <w:rPr>
                <w:color w:val="000000"/>
                <w:spacing w:val="-2"/>
              </w:rPr>
              <w:t>от 11.04.2017 № 30</w:t>
            </w:r>
          </w:p>
        </w:tc>
        <w:tc>
          <w:tcPr>
            <w:tcW w:w="2949" w:type="dxa"/>
            <w:tcBorders>
              <w:top w:val="single" w:sz="4" w:space="0" w:color="000000"/>
              <w:left w:val="single" w:sz="4" w:space="0" w:color="000000"/>
              <w:bottom w:val="single" w:sz="4" w:space="0" w:color="000000"/>
              <w:right w:val="single" w:sz="4" w:space="0" w:color="000000"/>
            </w:tcBorders>
          </w:tcPr>
          <w:p w:rsidR="00F14A0A" w:rsidRPr="00957D67" w:rsidRDefault="00F14A0A" w:rsidP="003467B3">
            <w:pPr>
              <w:snapToGrid w:val="0"/>
              <w:spacing w:line="256" w:lineRule="auto"/>
              <w:jc w:val="both"/>
              <w:rPr>
                <w:color w:val="000000"/>
              </w:rPr>
            </w:pPr>
            <w:r w:rsidRPr="00957D67">
              <w:rPr>
                <w:rFonts w:eastAsia="Calibri"/>
              </w:rPr>
              <w:lastRenderedPageBreak/>
              <w:t>https://simfmo.rk.gov.ru/ru/document/show/225</w:t>
            </w:r>
          </w:p>
        </w:tc>
      </w:tr>
      <w:tr w:rsidR="00F14A0A" w:rsidRPr="00957D67" w:rsidTr="003467B3">
        <w:trPr>
          <w:trHeight w:val="70"/>
        </w:trPr>
        <w:tc>
          <w:tcPr>
            <w:tcW w:w="561" w:type="dxa"/>
            <w:tcBorders>
              <w:top w:val="single" w:sz="4" w:space="0" w:color="000000"/>
              <w:left w:val="single" w:sz="4" w:space="0" w:color="000000"/>
              <w:bottom w:val="single" w:sz="4" w:space="0" w:color="000000"/>
              <w:right w:val="nil"/>
            </w:tcBorders>
          </w:tcPr>
          <w:p w:rsidR="00F14A0A" w:rsidRPr="00957D6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957D67" w:rsidRDefault="00F14A0A" w:rsidP="003467B3">
            <w:pPr>
              <w:overflowPunct w:val="0"/>
              <w:autoSpaceDN w:val="0"/>
              <w:spacing w:line="256" w:lineRule="auto"/>
              <w:jc w:val="both"/>
            </w:pPr>
            <w:r w:rsidRPr="00957D67">
              <w:t>СВМФК «Проведение внешней проверки годового отчёта об исполнении местного бюджета (бюджета муниципального образования Симферопольский район Республики Крым)»</w:t>
            </w:r>
          </w:p>
        </w:tc>
        <w:tc>
          <w:tcPr>
            <w:tcW w:w="2978"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rPr>
                <w:spacing w:val="-2"/>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pPr>
            <w:r w:rsidRPr="00957D67">
              <w:rPr>
                <w:spacing w:val="-2"/>
              </w:rPr>
              <w:t xml:space="preserve">распоряжение председателя Контрольно-ревизионного управления Симферопольского района Республики Крым </w:t>
            </w:r>
            <w:r w:rsidRPr="00957D67">
              <w:rPr>
                <w:color w:val="000000"/>
                <w:spacing w:val="-2"/>
              </w:rPr>
              <w:t>от 23.03.2017 № 24</w:t>
            </w:r>
          </w:p>
        </w:tc>
        <w:tc>
          <w:tcPr>
            <w:tcW w:w="2949" w:type="dxa"/>
            <w:tcBorders>
              <w:top w:val="single" w:sz="4" w:space="0" w:color="000000"/>
              <w:left w:val="single" w:sz="4" w:space="0" w:color="000000"/>
              <w:bottom w:val="single" w:sz="4" w:space="0" w:color="000000"/>
              <w:right w:val="single" w:sz="4" w:space="0" w:color="000000"/>
            </w:tcBorders>
          </w:tcPr>
          <w:p w:rsidR="00F14A0A" w:rsidRPr="00957D67" w:rsidRDefault="00F14A0A" w:rsidP="003467B3">
            <w:pPr>
              <w:snapToGrid w:val="0"/>
              <w:spacing w:line="256" w:lineRule="auto"/>
              <w:jc w:val="both"/>
              <w:rPr>
                <w:color w:val="000000"/>
              </w:rPr>
            </w:pPr>
            <w:r w:rsidRPr="00957D67">
              <w:rPr>
                <w:rFonts w:eastAsia="Calibri"/>
              </w:rPr>
              <w:t>https://simfmo.rk.gov.ru/ru/document/show/224</w:t>
            </w:r>
          </w:p>
        </w:tc>
      </w:tr>
      <w:tr w:rsidR="00F14A0A" w:rsidRPr="00957D67" w:rsidTr="003467B3">
        <w:trPr>
          <w:trHeight w:val="70"/>
        </w:trPr>
        <w:tc>
          <w:tcPr>
            <w:tcW w:w="561" w:type="dxa"/>
            <w:tcBorders>
              <w:top w:val="single" w:sz="4" w:space="0" w:color="000000"/>
              <w:left w:val="single" w:sz="4" w:space="0" w:color="000000"/>
              <w:bottom w:val="single" w:sz="4" w:space="0" w:color="000000"/>
              <w:right w:val="nil"/>
            </w:tcBorders>
          </w:tcPr>
          <w:p w:rsidR="00F14A0A" w:rsidRPr="00957D6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957D67" w:rsidRDefault="00F14A0A" w:rsidP="003467B3">
            <w:pPr>
              <w:shd w:val="clear" w:color="auto" w:fill="FFFFFF"/>
              <w:spacing w:line="256" w:lineRule="auto"/>
              <w:jc w:val="both"/>
            </w:pPr>
            <w:r w:rsidRPr="00957D67">
              <w:t>СОД-2 «Этические  нормы  и требования  к  сотруднику  контрольно-ревизионного  управления Симферопольского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rPr>
                <w:spacing w:val="-2"/>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pPr>
            <w:r w:rsidRPr="00957D67">
              <w:rPr>
                <w:spacing w:val="-2"/>
              </w:rPr>
              <w:t xml:space="preserve">распоряжение председателя Контрольно-ревизионного управления Симферопольского района Республики Крым </w:t>
            </w:r>
            <w:r w:rsidRPr="00957D67">
              <w:rPr>
                <w:color w:val="000000"/>
                <w:spacing w:val="-2"/>
              </w:rPr>
              <w:t>от 26.05.2015 № 231/01-21</w:t>
            </w:r>
          </w:p>
        </w:tc>
        <w:tc>
          <w:tcPr>
            <w:tcW w:w="2949" w:type="dxa"/>
            <w:tcBorders>
              <w:top w:val="single" w:sz="4" w:space="0" w:color="000000"/>
              <w:left w:val="single" w:sz="4" w:space="0" w:color="000000"/>
              <w:bottom w:val="single" w:sz="4" w:space="0" w:color="000000"/>
              <w:right w:val="single" w:sz="4" w:space="0" w:color="000000"/>
            </w:tcBorders>
          </w:tcPr>
          <w:p w:rsidR="00F14A0A" w:rsidRPr="00957D67" w:rsidRDefault="00F14A0A" w:rsidP="003467B3">
            <w:pPr>
              <w:snapToGrid w:val="0"/>
              <w:spacing w:line="256" w:lineRule="auto"/>
              <w:jc w:val="both"/>
              <w:rPr>
                <w:color w:val="000000"/>
              </w:rPr>
            </w:pPr>
            <w:r w:rsidRPr="00957D67">
              <w:rPr>
                <w:rFonts w:eastAsia="Calibri"/>
              </w:rPr>
              <w:t>https://simfmo.rk.gov.ru/ru/document/show/223</w:t>
            </w:r>
          </w:p>
        </w:tc>
      </w:tr>
      <w:tr w:rsidR="00F14A0A" w:rsidRPr="00957D67" w:rsidTr="003467B3">
        <w:trPr>
          <w:trHeight w:val="70"/>
        </w:trPr>
        <w:tc>
          <w:tcPr>
            <w:tcW w:w="561" w:type="dxa"/>
            <w:tcBorders>
              <w:top w:val="single" w:sz="4" w:space="0" w:color="000000"/>
              <w:left w:val="single" w:sz="4" w:space="0" w:color="000000"/>
              <w:bottom w:val="single" w:sz="4" w:space="0" w:color="000000"/>
              <w:right w:val="nil"/>
            </w:tcBorders>
          </w:tcPr>
          <w:p w:rsidR="00F14A0A" w:rsidRPr="00957D6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957D67" w:rsidRDefault="00F14A0A" w:rsidP="003467B3">
            <w:pPr>
              <w:overflowPunct w:val="0"/>
              <w:autoSpaceDN w:val="0"/>
              <w:spacing w:line="256" w:lineRule="auto"/>
              <w:jc w:val="both"/>
            </w:pPr>
            <w:r w:rsidRPr="00957D67">
              <w:t>СВМФК «Стандарт проведения финансово-экономической экспертизы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rPr>
                <w:spacing w:val="-2"/>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pPr>
            <w:r w:rsidRPr="00957D67">
              <w:rPr>
                <w:spacing w:val="-2"/>
              </w:rPr>
              <w:t xml:space="preserve">распоряжение председателя Контрольно-ревизионного управления Симферопольского района Республики Крым </w:t>
            </w:r>
            <w:r w:rsidRPr="00957D67">
              <w:rPr>
                <w:color w:val="000000"/>
                <w:spacing w:val="-2"/>
              </w:rPr>
              <w:t>от 11.04.2017 № 27</w:t>
            </w:r>
          </w:p>
        </w:tc>
        <w:tc>
          <w:tcPr>
            <w:tcW w:w="2949" w:type="dxa"/>
            <w:tcBorders>
              <w:top w:val="single" w:sz="4" w:space="0" w:color="000000"/>
              <w:left w:val="single" w:sz="4" w:space="0" w:color="000000"/>
              <w:bottom w:val="single" w:sz="4" w:space="0" w:color="000000"/>
              <w:right w:val="single" w:sz="4" w:space="0" w:color="000000"/>
            </w:tcBorders>
          </w:tcPr>
          <w:p w:rsidR="00F14A0A" w:rsidRPr="00957D67" w:rsidRDefault="00F14A0A" w:rsidP="003467B3">
            <w:pPr>
              <w:snapToGrid w:val="0"/>
              <w:spacing w:line="256" w:lineRule="auto"/>
              <w:jc w:val="both"/>
              <w:rPr>
                <w:color w:val="000000"/>
              </w:rPr>
            </w:pPr>
            <w:r w:rsidRPr="00957D67">
              <w:rPr>
                <w:rFonts w:eastAsia="Calibri"/>
              </w:rPr>
              <w:t>https://simfmo.rk.gov.ru/ru/document/show/221</w:t>
            </w:r>
          </w:p>
        </w:tc>
      </w:tr>
      <w:tr w:rsidR="00F14A0A" w:rsidRPr="00957D67" w:rsidTr="003467B3">
        <w:trPr>
          <w:trHeight w:val="70"/>
        </w:trPr>
        <w:tc>
          <w:tcPr>
            <w:tcW w:w="561" w:type="dxa"/>
            <w:tcBorders>
              <w:top w:val="single" w:sz="4" w:space="0" w:color="000000"/>
              <w:left w:val="single" w:sz="4" w:space="0" w:color="000000"/>
              <w:bottom w:val="single" w:sz="4" w:space="0" w:color="000000"/>
              <w:right w:val="nil"/>
            </w:tcBorders>
          </w:tcPr>
          <w:p w:rsidR="00F14A0A" w:rsidRPr="00957D6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957D67" w:rsidRDefault="00F14A0A" w:rsidP="003467B3">
            <w:pPr>
              <w:snapToGrid w:val="0"/>
              <w:jc w:val="both"/>
              <w:rPr>
                <w:rFonts w:eastAsia="Calibri"/>
              </w:rPr>
            </w:pPr>
            <w:r w:rsidRPr="00957D67">
              <w:t>СВМФК «Общие правила проведения аудита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957D67" w:rsidRDefault="00F14A0A" w:rsidP="003467B3">
            <w:pPr>
              <w:snapToGrid w:val="0"/>
              <w:spacing w:line="256" w:lineRule="auto"/>
              <w:jc w:val="both"/>
              <w:rPr>
                <w:spacing w:val="-2"/>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957D67" w:rsidRDefault="00F14A0A" w:rsidP="003467B3">
            <w:pPr>
              <w:snapToGrid w:val="0"/>
              <w:jc w:val="both"/>
              <w:rPr>
                <w:rFonts w:eastAsia="Calibri"/>
              </w:rPr>
            </w:pPr>
            <w:r w:rsidRPr="00957D67">
              <w:rPr>
                <w:spacing w:val="-2"/>
              </w:rPr>
              <w:t xml:space="preserve">приказ Контрольно-ревизионного управления Симферопольского района Республики Крым </w:t>
            </w:r>
            <w:r w:rsidRPr="00957D67">
              <w:rPr>
                <w:color w:val="000000"/>
                <w:spacing w:val="-2"/>
              </w:rPr>
              <w:t>от 29.01.2018 № 7</w:t>
            </w:r>
          </w:p>
        </w:tc>
        <w:tc>
          <w:tcPr>
            <w:tcW w:w="2949" w:type="dxa"/>
            <w:tcBorders>
              <w:top w:val="single" w:sz="4" w:space="0" w:color="000000"/>
              <w:left w:val="single" w:sz="4" w:space="0" w:color="000000"/>
              <w:bottom w:val="single" w:sz="4" w:space="0" w:color="000000"/>
              <w:right w:val="single" w:sz="4" w:space="0" w:color="000000"/>
            </w:tcBorders>
          </w:tcPr>
          <w:p w:rsidR="00F14A0A" w:rsidRPr="00957D67" w:rsidRDefault="00F14A0A" w:rsidP="003467B3">
            <w:pPr>
              <w:snapToGrid w:val="0"/>
              <w:jc w:val="both"/>
              <w:rPr>
                <w:rFonts w:eastAsia="Calibri"/>
              </w:rPr>
            </w:pPr>
            <w:r w:rsidRPr="00957D67">
              <w:rPr>
                <w:rFonts w:eastAsia="Calibri"/>
              </w:rPr>
              <w:t>https://simfmo.rk.gov.ru/ru/document/show/23027</w:t>
            </w:r>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Стандарт организации деятельности Контрольно-счетной палаты Советского района Республики Крым (СОД КСП-1) «Планирование работы Контрольно-счетной палаты Советского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Распоряжение Контрольно-счетной палаты от 12.01.2015 №2-р (с изменениями от 12.09.2019 №92-р)</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autoSpaceDE w:val="0"/>
              <w:autoSpaceDN w:val="0"/>
              <w:adjustRightInd w:val="0"/>
              <w:jc w:val="both"/>
              <w:outlineLvl w:val="0"/>
              <w:rPr>
                <w:rFonts w:eastAsia="Calibri"/>
                <w:bCs/>
              </w:rPr>
            </w:pPr>
            <w:hyperlink r:id="rId266"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Стандарт финансового контроля Контрольно-счетной палаты советского района Республики Крым (СФК КСП-3) «Общие правила проведения контрольных мероприятий Контрольно-счетной палаты Советского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Распоряжение Контрольно-счетной палаты от 12.01.2015 №2-р (с изменениями от </w:t>
            </w:r>
            <w:r w:rsidRPr="00D71B73">
              <w:rPr>
                <w:bCs/>
              </w:rPr>
              <w:t>25.08.2017 №58-р</w:t>
            </w:r>
            <w:r w:rsidRPr="00D71B73">
              <w:rPr>
                <w:rFonts w:eastAsia="Calibri"/>
                <w:bCs/>
              </w:rPr>
              <w:t>)</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rFonts w:eastAsia="Calibri"/>
                <w:bCs/>
              </w:rPr>
            </w:pPr>
            <w:hyperlink r:id="rId267"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СФК КСП-4 «Оперативный (текущий) контроль за исполнением местного бюджета Контрольно-счетной палатой Советского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Распоряжение Контрольно-счетной палаты от 12.01.2015 №2-р </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bCs/>
              </w:rPr>
            </w:pPr>
            <w:hyperlink r:id="rId268"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СФК КСП-5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бюджетной системы Контрольно-счетной палатой Советского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Распоряжение Контрольно-счетной палаты от 12.01.2015 №2-р </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bCs/>
              </w:rPr>
            </w:pPr>
            <w:hyperlink r:id="rId269"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СФК КСП-6 «Проведение экспертно-аналитических мероприятий Контрольно-счетной палатой Советского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Распоряжение Контрольно-счетной палаты от 12.01.2015 №2-р </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bCs/>
              </w:rPr>
            </w:pPr>
            <w:hyperlink r:id="rId270"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СФК КСП-7 «Финансово-экономическая экспертиза проектов </w:t>
            </w:r>
            <w:r w:rsidRPr="00D71B73">
              <w:rPr>
                <w:rFonts w:eastAsia="Calibri"/>
                <w:bCs/>
              </w:rPr>
              <w:lastRenderedPageBreak/>
              <w:t>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lastRenderedPageBreak/>
              <w:t xml:space="preserve">Контрольно-счетная палата </w:t>
            </w:r>
            <w:r w:rsidRPr="00D71B73">
              <w:rPr>
                <w:rFonts w:eastAsia="Calibri"/>
                <w:bCs/>
              </w:rPr>
              <w:lastRenderedPageBreak/>
              <w:t xml:space="preserve">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lastRenderedPageBreak/>
              <w:t xml:space="preserve">Распоряжение Контрольно-счетной </w:t>
            </w:r>
            <w:r w:rsidRPr="00D71B73">
              <w:rPr>
                <w:rFonts w:eastAsia="Calibri"/>
                <w:bCs/>
              </w:rPr>
              <w:lastRenderedPageBreak/>
              <w:t xml:space="preserve">палаты от 26.10.2016 №100-р </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bCs/>
              </w:rPr>
            </w:pPr>
            <w:hyperlink r:id="rId271"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СФК КСП-8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Распоряжение Контрольно-счетной палаты от 26.10.2016 №100-р </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bCs/>
              </w:rPr>
            </w:pPr>
            <w:hyperlink r:id="rId272" w:history="1">
              <w:r w:rsidRPr="00D71B73">
                <w:rPr>
                  <w:rStyle w:val="af6"/>
                  <w:bCs/>
                  <w:color w:val="auto"/>
                  <w:u w:val="none"/>
                </w:rPr>
                <w:t>https://sovmo.rk.gov.ru</w:t>
              </w:r>
            </w:hyperlink>
          </w:p>
        </w:tc>
      </w:tr>
      <w:tr w:rsidR="00F14A0A" w:rsidRPr="00D71B73" w:rsidTr="003467B3">
        <w:trPr>
          <w:trHeight w:val="70"/>
        </w:trPr>
        <w:tc>
          <w:tcPr>
            <w:tcW w:w="561" w:type="dxa"/>
            <w:tcBorders>
              <w:top w:val="single" w:sz="4" w:space="0" w:color="000000"/>
              <w:left w:val="single" w:sz="4" w:space="0" w:color="000000"/>
              <w:bottom w:val="single" w:sz="4" w:space="0" w:color="000000"/>
              <w:right w:val="nil"/>
            </w:tcBorders>
          </w:tcPr>
          <w:p w:rsidR="00F14A0A" w:rsidRPr="00D71B73"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СОД КСП-9 «Порядок выявления административных правонарушений, составления и направления на рассмотрение протоколов об административных правонарушениях должностными лицами Контрольно-счетной палаты Советского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Контрольно-счетная палата Советского района Республики Крым </w:t>
            </w:r>
          </w:p>
        </w:tc>
        <w:tc>
          <w:tcPr>
            <w:tcW w:w="3290" w:type="dxa"/>
            <w:tcBorders>
              <w:top w:val="single" w:sz="4" w:space="0" w:color="000000"/>
              <w:left w:val="single" w:sz="4" w:space="0" w:color="000000"/>
              <w:bottom w:val="single" w:sz="4" w:space="0" w:color="000000"/>
              <w:right w:val="nil"/>
            </w:tcBorders>
          </w:tcPr>
          <w:p w:rsidR="00F14A0A" w:rsidRPr="00D71B73" w:rsidRDefault="00F14A0A" w:rsidP="003467B3">
            <w:pPr>
              <w:snapToGrid w:val="0"/>
              <w:jc w:val="both"/>
              <w:rPr>
                <w:rFonts w:eastAsia="Calibri"/>
                <w:bCs/>
              </w:rPr>
            </w:pPr>
            <w:r w:rsidRPr="00D71B73">
              <w:rPr>
                <w:rFonts w:eastAsia="Calibri"/>
                <w:bCs/>
              </w:rPr>
              <w:t xml:space="preserve">Распоряжение Контрольно-счетной палаты от 22.12.2016 №146-р </w:t>
            </w:r>
          </w:p>
        </w:tc>
        <w:tc>
          <w:tcPr>
            <w:tcW w:w="2949" w:type="dxa"/>
            <w:tcBorders>
              <w:top w:val="single" w:sz="4" w:space="0" w:color="000000"/>
              <w:left w:val="single" w:sz="4" w:space="0" w:color="000000"/>
              <w:bottom w:val="single" w:sz="4" w:space="0" w:color="000000"/>
              <w:right w:val="single" w:sz="4" w:space="0" w:color="000000"/>
            </w:tcBorders>
          </w:tcPr>
          <w:p w:rsidR="00F14A0A" w:rsidRPr="00D71B73" w:rsidRDefault="00F14A0A" w:rsidP="003467B3">
            <w:pPr>
              <w:snapToGrid w:val="0"/>
              <w:jc w:val="both"/>
              <w:rPr>
                <w:bCs/>
              </w:rPr>
            </w:pPr>
            <w:hyperlink r:id="rId273" w:history="1">
              <w:r w:rsidRPr="00D71B73">
                <w:rPr>
                  <w:rStyle w:val="af6"/>
                  <w:bCs/>
                  <w:color w:val="auto"/>
                  <w:u w:val="none"/>
                </w:rPr>
                <w:t>https://sovmo.rk.gov.ru</w:t>
              </w:r>
            </w:hyperlink>
          </w:p>
        </w:tc>
      </w:tr>
      <w:tr w:rsidR="00F14A0A" w:rsidRPr="00F86A6E" w:rsidTr="003467B3">
        <w:trPr>
          <w:trHeight w:val="70"/>
        </w:trPr>
        <w:tc>
          <w:tcPr>
            <w:tcW w:w="561" w:type="dxa"/>
            <w:tcBorders>
              <w:top w:val="single" w:sz="4" w:space="0" w:color="000000"/>
              <w:left w:val="single" w:sz="4" w:space="0" w:color="000000"/>
              <w:bottom w:val="single" w:sz="4" w:space="0" w:color="000000"/>
              <w:right w:val="nil"/>
            </w:tcBorders>
          </w:tcPr>
          <w:p w:rsidR="00F14A0A" w:rsidRPr="00F86A6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86A6E" w:rsidRDefault="00F14A0A" w:rsidP="003467B3">
            <w:pPr>
              <w:spacing w:line="256" w:lineRule="auto"/>
              <w:jc w:val="both"/>
            </w:pPr>
            <w:r w:rsidRPr="00F86A6E">
              <w:t>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pPr>
            <w:r w:rsidRPr="00F86A6E">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rPr>
                <w:rFonts w:eastAsia="Calibri"/>
              </w:rPr>
            </w:pPr>
            <w:r w:rsidRPr="00F86A6E">
              <w:t>распоряжение Председателя Контрольно-счетной палаты муниципального образования городской округ Феодосия Республики Крым от 01.06.2022             № 9</w:t>
            </w:r>
          </w:p>
        </w:tc>
        <w:tc>
          <w:tcPr>
            <w:tcW w:w="2949" w:type="dxa"/>
            <w:tcBorders>
              <w:top w:val="single" w:sz="4" w:space="0" w:color="000000"/>
              <w:left w:val="single" w:sz="4" w:space="0" w:color="000000"/>
              <w:bottom w:val="single" w:sz="4" w:space="0" w:color="000000"/>
              <w:right w:val="single" w:sz="4" w:space="0" w:color="000000"/>
            </w:tcBorders>
          </w:tcPr>
          <w:p w:rsidR="00F14A0A" w:rsidRPr="00F86A6E" w:rsidRDefault="00F14A0A" w:rsidP="003467B3">
            <w:pPr>
              <w:snapToGrid w:val="0"/>
              <w:spacing w:line="256" w:lineRule="auto"/>
              <w:jc w:val="both"/>
              <w:rPr>
                <w:rFonts w:eastAsia="Calibri"/>
                <w:color w:val="000000"/>
              </w:rPr>
            </w:pPr>
            <w:r>
              <w:t>https://feo.rk.gov.ru/ru/document/show/14277</w:t>
            </w:r>
          </w:p>
        </w:tc>
      </w:tr>
      <w:tr w:rsidR="00F14A0A" w:rsidRPr="00F86A6E" w:rsidTr="003467B3">
        <w:trPr>
          <w:trHeight w:val="70"/>
        </w:trPr>
        <w:tc>
          <w:tcPr>
            <w:tcW w:w="561" w:type="dxa"/>
            <w:tcBorders>
              <w:top w:val="single" w:sz="4" w:space="0" w:color="000000"/>
              <w:left w:val="single" w:sz="4" w:space="0" w:color="000000"/>
              <w:bottom w:val="single" w:sz="4" w:space="0" w:color="000000"/>
              <w:right w:val="nil"/>
            </w:tcBorders>
          </w:tcPr>
          <w:p w:rsidR="00F14A0A" w:rsidRPr="00F86A6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86A6E" w:rsidRDefault="00F14A0A" w:rsidP="003467B3">
            <w:pPr>
              <w:spacing w:line="256" w:lineRule="auto"/>
              <w:jc w:val="both"/>
            </w:pPr>
            <w:r w:rsidRPr="00F86A6E">
              <w:t>Общие правила проведения контрольного мероприятия</w:t>
            </w:r>
          </w:p>
          <w:p w:rsidR="00F14A0A" w:rsidRPr="00F86A6E"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pPr>
            <w:r w:rsidRPr="00F86A6E">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rPr>
                <w:rFonts w:eastAsia="Calibri"/>
              </w:rPr>
            </w:pPr>
            <w:r w:rsidRPr="00F86A6E">
              <w:t>распоряжение Председателя Контрольно-счетной палаты муниципального образования городской округ Феодосия  Республики Крым от 01.06.2022          № 8</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3C5E25">
              <w:t>https://feo.rk.gov.ru/ru/document/show/1427</w:t>
            </w:r>
            <w:r>
              <w:t>8</w:t>
            </w:r>
          </w:p>
        </w:tc>
      </w:tr>
      <w:tr w:rsidR="00F14A0A" w:rsidRPr="00F86A6E" w:rsidTr="003467B3">
        <w:trPr>
          <w:trHeight w:val="70"/>
        </w:trPr>
        <w:tc>
          <w:tcPr>
            <w:tcW w:w="561" w:type="dxa"/>
            <w:tcBorders>
              <w:top w:val="single" w:sz="4" w:space="0" w:color="000000"/>
              <w:left w:val="single" w:sz="4" w:space="0" w:color="000000"/>
              <w:bottom w:val="single" w:sz="4" w:space="0" w:color="000000"/>
              <w:right w:val="nil"/>
            </w:tcBorders>
          </w:tcPr>
          <w:p w:rsidR="00F14A0A" w:rsidRPr="00F86A6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86A6E" w:rsidRDefault="00F14A0A" w:rsidP="003467B3">
            <w:pPr>
              <w:spacing w:line="256" w:lineRule="auto"/>
              <w:jc w:val="both"/>
            </w:pPr>
            <w:r w:rsidRPr="00F86A6E">
              <w:t>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pPr>
            <w:r w:rsidRPr="00F86A6E">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rPr>
                <w:rFonts w:eastAsia="Calibri"/>
              </w:rPr>
            </w:pPr>
            <w:r w:rsidRPr="00F86A6E">
              <w:t>распоряжение Председателя Контрольно-счетной палаты муниципального образования городской округ Феодосия  Республики Крым от 01.06.2022          № 10</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3C5E25">
              <w:t>https://feo.rk.gov.ru/ru/document/show/1427</w:t>
            </w:r>
            <w:r>
              <w:t>6</w:t>
            </w:r>
          </w:p>
        </w:tc>
      </w:tr>
      <w:tr w:rsidR="00F14A0A" w:rsidRPr="00F86A6E" w:rsidTr="003467B3">
        <w:trPr>
          <w:trHeight w:val="70"/>
        </w:trPr>
        <w:tc>
          <w:tcPr>
            <w:tcW w:w="561" w:type="dxa"/>
            <w:tcBorders>
              <w:top w:val="single" w:sz="4" w:space="0" w:color="000000"/>
              <w:left w:val="single" w:sz="4" w:space="0" w:color="000000"/>
              <w:bottom w:val="single" w:sz="4" w:space="0" w:color="000000"/>
              <w:right w:val="nil"/>
            </w:tcBorders>
          </w:tcPr>
          <w:p w:rsidR="00F14A0A" w:rsidRPr="00F86A6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86A6E" w:rsidRDefault="00F14A0A" w:rsidP="003467B3">
            <w:pPr>
              <w:spacing w:line="256" w:lineRule="auto"/>
              <w:jc w:val="both"/>
            </w:pPr>
            <w:r w:rsidRPr="00F86A6E">
              <w:t>Организация и проведение финансово-экономической экспертизы проектов муниципальных программ</w:t>
            </w:r>
          </w:p>
          <w:p w:rsidR="00F14A0A" w:rsidRPr="00F86A6E"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pPr>
            <w:r w:rsidRPr="00F86A6E">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rPr>
                <w:rFonts w:eastAsia="Calibri"/>
              </w:rPr>
            </w:pPr>
            <w:r w:rsidRPr="00F86A6E">
              <w:t>распоряжение Председателя Контрольно-счетной палаты муниципального образования городской округ Феодосия Республики Крым от 01.06.2022          № 11</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3C5E25">
              <w:t>https://feo.rk.gov.ru/ru/document/show/1427</w:t>
            </w:r>
            <w:r>
              <w:t>5</w:t>
            </w:r>
          </w:p>
        </w:tc>
      </w:tr>
      <w:tr w:rsidR="00F14A0A" w:rsidRPr="00F86A6E" w:rsidTr="003467B3">
        <w:trPr>
          <w:trHeight w:val="70"/>
        </w:trPr>
        <w:tc>
          <w:tcPr>
            <w:tcW w:w="561" w:type="dxa"/>
            <w:tcBorders>
              <w:top w:val="single" w:sz="4" w:space="0" w:color="000000"/>
              <w:left w:val="single" w:sz="4" w:space="0" w:color="000000"/>
              <w:bottom w:val="single" w:sz="4" w:space="0" w:color="000000"/>
              <w:right w:val="nil"/>
            </w:tcBorders>
          </w:tcPr>
          <w:p w:rsidR="00F14A0A" w:rsidRPr="00F86A6E"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rPr>
                <w:color w:val="000000"/>
              </w:rPr>
            </w:pPr>
            <w:r w:rsidRPr="00F86A6E">
              <w:t>Порядок организации методологического обеспечения деятельности контрольно-счетной палаты муниципального образования городской округ Феодосия Республики Крым</w:t>
            </w:r>
          </w:p>
        </w:tc>
        <w:tc>
          <w:tcPr>
            <w:tcW w:w="2978"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pPr>
            <w:r w:rsidRPr="00F86A6E">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F86A6E" w:rsidRDefault="00F14A0A" w:rsidP="003467B3">
            <w:pPr>
              <w:snapToGrid w:val="0"/>
              <w:spacing w:line="256" w:lineRule="auto"/>
              <w:jc w:val="both"/>
              <w:rPr>
                <w:rFonts w:eastAsia="Calibri"/>
              </w:rPr>
            </w:pPr>
            <w:r w:rsidRPr="00F86A6E">
              <w:t>распоряжение Председателя Контрольно-счетной палаты муниципального образования городской округ Феодосия Республики Крым от 20.02.2015           № 2</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7B3">
            <w:pPr>
              <w:jc w:val="both"/>
            </w:pPr>
            <w:r w:rsidRPr="003C5E25">
              <w:t>https://feo.rk.gov.ru/ru/document/show/</w:t>
            </w:r>
            <w:r>
              <w:t>3954</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pacing w:line="256" w:lineRule="auto"/>
              <w:jc w:val="both"/>
            </w:pPr>
            <w:r w:rsidRPr="007952EA">
              <w:t>Проведение внешней проверки годового отчета об исполнении бюджета муниципального образования городской округ Феодосия Республики Крым</w:t>
            </w:r>
          </w:p>
          <w:p w:rsidR="00F14A0A" w:rsidRPr="007952EA"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rPr>
                <w:rFonts w:eastAsia="Calibri"/>
              </w:rPr>
            </w:pPr>
            <w:r w:rsidRPr="007952EA">
              <w:t>распоряжение Председателя Контрольно-счетной палаты муниципального образования городской округ Феодосия Республики Крым от 01.06.2022        № 14</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jc w:val="both"/>
            </w:pPr>
            <w:r w:rsidRPr="007952EA">
              <w:t>https://feo.rk.gov.ru/ru/document/show/14272</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rPr>
                <w:color w:val="000000"/>
              </w:rPr>
            </w:pPr>
            <w:r w:rsidRPr="007952EA">
              <w:t>Экспертиза внесения изменений в бюджет муниципального образования городской округ Феодосия Республики Крым на очередной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rPr>
                <w:rFonts w:eastAsia="Calibri"/>
              </w:rPr>
            </w:pPr>
            <w:r w:rsidRPr="007952EA">
              <w:t>распоряжение Председателя Контрольно-счетной палаты муниципального образования -городской округ Феодосия  Республики Крым от 01.06.2022         № 12</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jc w:val="both"/>
            </w:pPr>
            <w:r w:rsidRPr="007952EA">
              <w:t>https://feo.rk.gov.ru/ru/document/show/14274</w:t>
            </w:r>
          </w:p>
        </w:tc>
      </w:tr>
      <w:tr w:rsidR="00F14A0A" w:rsidRPr="007952EA" w:rsidTr="003467B3">
        <w:trPr>
          <w:trHeight w:val="70"/>
        </w:trPr>
        <w:tc>
          <w:tcPr>
            <w:tcW w:w="561" w:type="dxa"/>
            <w:tcBorders>
              <w:top w:val="single" w:sz="4" w:space="0" w:color="000000"/>
              <w:left w:val="single" w:sz="4" w:space="0" w:color="000000"/>
              <w:bottom w:val="single" w:sz="4" w:space="0" w:color="000000"/>
              <w:right w:val="nil"/>
            </w:tcBorders>
          </w:tcPr>
          <w:p w:rsidR="00F14A0A" w:rsidRPr="007952EA"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952EA" w:rsidRDefault="00F14A0A" w:rsidP="003467B3">
            <w:pPr>
              <w:pStyle w:val="9"/>
              <w:widowControl w:val="0"/>
              <w:spacing w:line="256" w:lineRule="auto"/>
              <w:jc w:val="both"/>
              <w:rPr>
                <w:b w:val="0"/>
                <w:sz w:val="20"/>
                <w:lang w:eastAsia="en-US"/>
              </w:rPr>
            </w:pPr>
            <w:r w:rsidRPr="007952EA">
              <w:rPr>
                <w:b w:val="0"/>
                <w:sz w:val="20"/>
                <w:lang w:eastAsia="en-US"/>
              </w:rPr>
              <w:t xml:space="preserve">Проведение оперативного (текущего) контроля за исполнением бюджета муниципального образования городской округ Феодосия Республики Крым на </w:t>
            </w:r>
            <w:r w:rsidRPr="007952EA">
              <w:rPr>
                <w:b w:val="0"/>
                <w:snapToGrid w:val="0"/>
                <w:sz w:val="20"/>
                <w:lang w:eastAsia="en-US"/>
              </w:rPr>
              <w:t>текущий финансовый год и на плановый период</w:t>
            </w:r>
          </w:p>
        </w:tc>
        <w:tc>
          <w:tcPr>
            <w:tcW w:w="2978"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pPr>
            <w:r w:rsidRPr="007952EA">
              <w:t>Контрольно-счетная палата муниципального образования городской округ Феодосия Республики Крым</w:t>
            </w:r>
          </w:p>
        </w:tc>
        <w:tc>
          <w:tcPr>
            <w:tcW w:w="3290" w:type="dxa"/>
            <w:tcBorders>
              <w:top w:val="single" w:sz="4" w:space="0" w:color="000000"/>
              <w:left w:val="single" w:sz="4" w:space="0" w:color="000000"/>
              <w:bottom w:val="single" w:sz="4" w:space="0" w:color="000000"/>
              <w:right w:val="nil"/>
            </w:tcBorders>
          </w:tcPr>
          <w:p w:rsidR="00F14A0A" w:rsidRPr="007952EA" w:rsidRDefault="00F14A0A" w:rsidP="003467B3">
            <w:pPr>
              <w:snapToGrid w:val="0"/>
              <w:spacing w:line="256" w:lineRule="auto"/>
              <w:jc w:val="both"/>
              <w:rPr>
                <w:rFonts w:eastAsia="Calibri"/>
              </w:rPr>
            </w:pPr>
            <w:r w:rsidRPr="007952EA">
              <w:t>распоряжение Председателя Контрольно-счетной палаты муниципального образования городской округ Феодосия Республики Крым от 01.06.2022       № 13</w:t>
            </w:r>
          </w:p>
        </w:tc>
        <w:tc>
          <w:tcPr>
            <w:tcW w:w="2949" w:type="dxa"/>
            <w:tcBorders>
              <w:top w:val="single" w:sz="4" w:space="0" w:color="000000"/>
              <w:left w:val="single" w:sz="4" w:space="0" w:color="000000"/>
              <w:bottom w:val="single" w:sz="4" w:space="0" w:color="000000"/>
              <w:right w:val="single" w:sz="4" w:space="0" w:color="000000"/>
            </w:tcBorders>
          </w:tcPr>
          <w:p w:rsidR="00F14A0A" w:rsidRPr="007952EA" w:rsidRDefault="00F14A0A" w:rsidP="003467B3">
            <w:pPr>
              <w:jc w:val="both"/>
            </w:pPr>
            <w:r w:rsidRPr="007952EA">
              <w:t>https://feo.rk.gov.ru/ru/document/show/14273</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2 «Общие правила проведения контрольного мероприятия»</w:t>
            </w:r>
          </w:p>
          <w:p w:rsidR="00F14A0A" w:rsidRPr="007E20B7" w:rsidRDefault="00F14A0A" w:rsidP="003467B3">
            <w:pPr>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rPr>
                <w:rFonts w:eastAsia="Calibri"/>
              </w:rPr>
            </w:pPr>
          </w:p>
          <w:p w:rsidR="00F14A0A" w:rsidRPr="007E20B7" w:rsidRDefault="00F14A0A" w:rsidP="003467B3">
            <w:pPr>
              <w:spacing w:line="256" w:lineRule="auto"/>
              <w:jc w:val="both"/>
            </w:pPr>
            <w:r w:rsidRPr="007E20B7">
              <w:rPr>
                <w:rFonts w:eastAsia="Calibri"/>
              </w:rPr>
              <w:t>Распоряжение председателя № 01-13/95 от 06.08.2020</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p>
          <w:p w:rsidR="00F14A0A" w:rsidRPr="007E20B7" w:rsidRDefault="00F14A0A" w:rsidP="003467B3">
            <w:pPr>
              <w:spacing w:line="256" w:lineRule="auto"/>
              <w:jc w:val="both"/>
              <w:rPr>
                <w:rFonts w:eastAsia="Calibri"/>
              </w:rPr>
            </w:pPr>
            <w:r w:rsidRPr="007E20B7">
              <w:rPr>
                <w:rFonts w:eastAsia="Calibri"/>
                <w:color w:val="000000"/>
              </w:rPr>
              <w:t>https://yalta.rk.gov.ru/ru/document/show/16876</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3 «Проведение экспертно-аналитического мероприятия»</w:t>
            </w:r>
          </w:p>
          <w:p w:rsidR="00F14A0A" w:rsidRPr="007E20B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DC16B9">
            <w:pPr>
              <w:snapToGrid w:val="0"/>
              <w:spacing w:line="256" w:lineRule="auto"/>
              <w:jc w:val="both"/>
              <w:rPr>
                <w:rFonts w:eastAsia="Calibri"/>
              </w:rPr>
            </w:pPr>
            <w:r w:rsidRPr="007E20B7">
              <w:rPr>
                <w:rFonts w:eastAsia="Calibri"/>
              </w:rPr>
              <w:t>Распоряжение председателя           № 01-13/64 от 29.11.2017 (в новой редакции)</w:t>
            </w: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https://yalta.rk.gov.ru/ru/document/show/6129</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4 «Проведение аудита эффективности использования муниципальных средств»</w:t>
            </w:r>
          </w:p>
          <w:p w:rsidR="00F14A0A" w:rsidRPr="007E20B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DC16B9" w:rsidP="003467B3">
            <w:pPr>
              <w:snapToGrid w:val="0"/>
              <w:spacing w:line="256" w:lineRule="auto"/>
              <w:jc w:val="both"/>
            </w:pPr>
            <w:r>
              <w:rPr>
                <w:rFonts w:eastAsia="Calibri"/>
              </w:rPr>
              <w:t xml:space="preserve">Распоряжение </w:t>
            </w:r>
            <w:r w:rsidR="00F14A0A" w:rsidRPr="007E20B7">
              <w:rPr>
                <w:rFonts w:eastAsia="Calibri"/>
              </w:rPr>
              <w:t>председателя № 10 от 16.01.2015</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https://yalta.rk.gov.ru/ru/document/show/10527</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Стандарт внешнего муниципального финансового контроля 5 «Финансово-экономическая экспертиза проектов муниципальных программ»</w:t>
            </w:r>
          </w:p>
          <w:p w:rsidR="00F14A0A" w:rsidRPr="007E20B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Распоряжение председателя № 10 от 16.01.2015</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https://yalta.rk.gov.ru/ru/document/show/10528</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8 «Контроль реализации результатов контрольных и экспертно-аналитических мероприятий, осуществленных Контрольно-счетной палатой муниципального образования город Ялта Республики Крым»</w:t>
            </w: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 xml:space="preserve">Распоряжение председателя № 01-13/64 от 29.11.2017 </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https://yalta.rk.gov.ru/ru/document/show/10532</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 xml:space="preserve">Стандарт внешнего муниципального финансового контроля 9 </w:t>
            </w:r>
            <w:r w:rsidRPr="007E20B7">
              <w:rPr>
                <w:rFonts w:eastAsia="Calibri"/>
              </w:rPr>
              <w:lastRenderedPageBreak/>
              <w:t>«Проверка и анализ эффективности внутреннего финансового контроля и внутреннего финансового аудита»</w:t>
            </w:r>
          </w:p>
          <w:p w:rsidR="00F14A0A" w:rsidRPr="007E20B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lastRenderedPageBreak/>
              <w:t xml:space="preserve">Контрольно-счетная палата </w:t>
            </w:r>
            <w:r w:rsidRPr="007E20B7">
              <w:lastRenderedPageBreak/>
              <w:t>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lastRenderedPageBreak/>
              <w:t>Распоряжение председателя № 01-</w:t>
            </w:r>
            <w:r w:rsidRPr="007E20B7">
              <w:rPr>
                <w:rFonts w:eastAsia="Calibri"/>
              </w:rPr>
              <w:lastRenderedPageBreak/>
              <w:t xml:space="preserve">13/6 от 05.02.2018 </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pacing w:line="256" w:lineRule="auto"/>
              <w:jc w:val="both"/>
              <w:rPr>
                <w:rFonts w:eastAsia="Calibri"/>
              </w:rPr>
            </w:pPr>
            <w:r w:rsidRPr="007E20B7">
              <w:rPr>
                <w:rFonts w:eastAsia="Calibri"/>
              </w:rPr>
              <w:lastRenderedPageBreak/>
              <w:t>https://yalta.rk.gov.ru/ru/docume</w:t>
            </w:r>
            <w:r w:rsidRPr="007E20B7">
              <w:rPr>
                <w:rFonts w:eastAsia="Calibri"/>
              </w:rPr>
              <w:lastRenderedPageBreak/>
              <w:t>nt/show/14422</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организации деятельности 1 «Планирование работы Контрольно-счетной палаты муниципального образования городской округ Ялта Республики Крым»</w:t>
            </w:r>
          </w:p>
          <w:p w:rsidR="00F14A0A" w:rsidRPr="007E20B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Распоряжение председателя № 01-13/6 от 14.03.2017 (в новой редакции)</w:t>
            </w: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https://yalta.rk.gov.ru/ru/document/show/6125</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организации деятельности 2 «Подготовка отчетов о работе Контрольно-счетной палаты муниципального образования городской округ Ялта Республики Крым»</w:t>
            </w:r>
          </w:p>
          <w:p w:rsidR="00F14A0A" w:rsidRPr="007E20B7" w:rsidRDefault="00F14A0A" w:rsidP="003467B3">
            <w:pPr>
              <w:spacing w:line="256" w:lineRule="auto"/>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Распоряжением председателя             № 01-13/6 от 14.03.2017 (в новой редакции)</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https://yalta.rk.gov.ru/ru/document/show/6126</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организа</w:t>
            </w:r>
            <w:r w:rsidR="00666DE4">
              <w:rPr>
                <w:rFonts w:eastAsia="Calibri"/>
              </w:rPr>
              <w:t xml:space="preserve">ции деятельности </w:t>
            </w:r>
            <w:r w:rsidRPr="007E20B7">
              <w:rPr>
                <w:rFonts w:eastAsia="Calibri"/>
              </w:rPr>
              <w:t>«Порядок организации и проведения совместных контрольных мероприятий КСП МО ГО Ялта РК совместно с органами финансового контроля, правоохранительными, надзорными и иными органами»</w:t>
            </w: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 xml:space="preserve">Распоряжением председателя           № 01-13/30 от 28.07.2017 </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https://yalta.rk.gov.ru/ru/document/show/6128</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организации деятельности 3 «Общие требования к стандартам внешнего муниципального финансового контроля Контрольно-счетной палаты муниципального образования городской округ Ялта Республики Крым»</w:t>
            </w: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 xml:space="preserve">Распоряжением председателя             № 01-13/34 от 29.06.2018 </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p>
          <w:p w:rsidR="00F14A0A" w:rsidRPr="007E20B7" w:rsidRDefault="00F14A0A" w:rsidP="003467B3">
            <w:pPr>
              <w:spacing w:line="256" w:lineRule="auto"/>
              <w:jc w:val="both"/>
              <w:rPr>
                <w:rFonts w:eastAsia="Calibri"/>
              </w:rPr>
            </w:pPr>
            <w:r w:rsidRPr="007E20B7">
              <w:rPr>
                <w:rFonts w:eastAsia="Calibri"/>
              </w:rPr>
              <w:t>-</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1 «Проведение внешней проверки годового отчета об исполнении местного бюджета (бюджета муниципального образования городской округ Ялта Республики Крым)»</w:t>
            </w: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 xml:space="preserve">Распоряжением председателя               № 01-13/22 от 31.03.2016 </w:t>
            </w:r>
          </w:p>
          <w:p w:rsidR="00F14A0A" w:rsidRPr="007E20B7" w:rsidRDefault="00F14A0A" w:rsidP="003467B3">
            <w:pPr>
              <w:snapToGrid w:val="0"/>
              <w:spacing w:line="256" w:lineRule="auto"/>
              <w:jc w:val="both"/>
              <w:rPr>
                <w:rFonts w:eastAsia="Calibri"/>
              </w:rPr>
            </w:pPr>
            <w:r w:rsidRPr="007E20B7">
              <w:rPr>
                <w:rFonts w:eastAsia="Calibri"/>
              </w:rPr>
              <w:t>(в новой редакции)</w:t>
            </w: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https://yalta.rk.gov.ru/ru/document/show/6116</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6 «Экспертиза проекта бюджета на очередной финансовый год и плановый период»</w:t>
            </w:r>
          </w:p>
          <w:p w:rsidR="00F14A0A" w:rsidRPr="007E20B7"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pPr>
            <w:r w:rsidRPr="007E20B7">
              <w:rPr>
                <w:rFonts w:eastAsia="Calibri"/>
              </w:rPr>
              <w:t>Распоряжением председателя № 10 от 16.01.2015</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https://yalta.rk.gov.ru/ru/document/show/10529</w:t>
            </w:r>
          </w:p>
        </w:tc>
      </w:tr>
      <w:tr w:rsidR="00F14A0A" w:rsidRPr="007E20B7" w:rsidTr="003467B3">
        <w:trPr>
          <w:trHeight w:val="70"/>
        </w:trPr>
        <w:tc>
          <w:tcPr>
            <w:tcW w:w="561" w:type="dxa"/>
            <w:tcBorders>
              <w:top w:val="single" w:sz="4" w:space="0" w:color="000000"/>
              <w:left w:val="single" w:sz="4" w:space="0" w:color="000000"/>
              <w:bottom w:val="single" w:sz="4" w:space="0" w:color="000000"/>
              <w:right w:val="nil"/>
            </w:tcBorders>
          </w:tcPr>
          <w:p w:rsidR="00F14A0A" w:rsidRPr="007E20B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7E20B7" w:rsidRDefault="00F14A0A" w:rsidP="003467B3">
            <w:pPr>
              <w:spacing w:line="256" w:lineRule="auto"/>
              <w:jc w:val="both"/>
            </w:pPr>
            <w:r w:rsidRPr="007E20B7">
              <w:rPr>
                <w:rFonts w:eastAsia="Calibri"/>
              </w:rPr>
              <w:t>Стандарт внешнего муниципального финансового контроля 7 «Проведение аудита в сфере закупок товаров, работ, услуг для обеспечения муниципальных нужд»</w:t>
            </w:r>
          </w:p>
          <w:p w:rsidR="00F14A0A" w:rsidRPr="007E20B7" w:rsidRDefault="00F14A0A" w:rsidP="003467B3">
            <w:pPr>
              <w:snapToGrid w:val="0"/>
              <w:spacing w:line="256" w:lineRule="auto"/>
              <w:jc w:val="both"/>
              <w:rPr>
                <w:color w:val="000000"/>
              </w:rPr>
            </w:pPr>
          </w:p>
        </w:tc>
        <w:tc>
          <w:tcPr>
            <w:tcW w:w="2978"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t>Контрольно-счетная палата муниципального образования городской округ Ялта Республики Крым</w:t>
            </w:r>
          </w:p>
        </w:tc>
        <w:tc>
          <w:tcPr>
            <w:tcW w:w="3290" w:type="dxa"/>
            <w:tcBorders>
              <w:top w:val="single" w:sz="4" w:space="0" w:color="000000"/>
              <w:left w:val="single" w:sz="4" w:space="0" w:color="000000"/>
              <w:bottom w:val="single" w:sz="4" w:space="0" w:color="000000"/>
              <w:right w:val="nil"/>
            </w:tcBorders>
          </w:tcPr>
          <w:p w:rsidR="00F14A0A" w:rsidRPr="007E20B7" w:rsidRDefault="00F14A0A" w:rsidP="003467B3">
            <w:pPr>
              <w:snapToGrid w:val="0"/>
              <w:spacing w:line="256" w:lineRule="auto"/>
              <w:jc w:val="both"/>
              <w:rPr>
                <w:rFonts w:eastAsia="Calibri"/>
              </w:rPr>
            </w:pPr>
            <w:r w:rsidRPr="007E20B7">
              <w:rPr>
                <w:rFonts w:eastAsia="Calibri"/>
              </w:rPr>
              <w:t xml:space="preserve">Распоряжением председателя № 01-13/64 от 29.11.2017 </w:t>
            </w:r>
          </w:p>
          <w:p w:rsidR="00F14A0A" w:rsidRPr="007E20B7" w:rsidRDefault="00F14A0A" w:rsidP="003467B3">
            <w:pPr>
              <w:snapToGrid w:val="0"/>
              <w:spacing w:line="256" w:lineRule="auto"/>
              <w:jc w:val="both"/>
            </w:pPr>
            <w:r w:rsidRPr="007E20B7">
              <w:rPr>
                <w:rFonts w:eastAsia="Calibri"/>
              </w:rPr>
              <w:t>(в новой редакции)</w:t>
            </w:r>
          </w:p>
          <w:p w:rsidR="00F14A0A" w:rsidRPr="007E20B7" w:rsidRDefault="00F14A0A" w:rsidP="003467B3">
            <w:pPr>
              <w:snapToGrid w:val="0"/>
              <w:spacing w:line="256" w:lineRule="auto"/>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7E20B7" w:rsidRDefault="00F14A0A" w:rsidP="003467B3">
            <w:pPr>
              <w:snapToGrid w:val="0"/>
              <w:spacing w:line="256" w:lineRule="auto"/>
              <w:jc w:val="both"/>
              <w:rPr>
                <w:rFonts w:eastAsia="Calibri"/>
                <w:color w:val="000000"/>
              </w:rPr>
            </w:pPr>
            <w:r w:rsidRPr="007E20B7">
              <w:rPr>
                <w:rFonts w:eastAsia="Calibri"/>
                <w:color w:val="000000"/>
              </w:rPr>
              <w:t>https://yalta.rk.gov.ru/ru/document/show/6130</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 xml:space="preserve"> Стандарт финансового контроля СФК – 4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Распоряжение КСП от 30.12.2021г. № 43 (ОД)-р «Об утверждении стандартов внешнего муниципального 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Стандарт финансового контроля (СФК№1)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 xml:space="preserve">Распоряжение КСП от 30.12.2021г. № 43 (ОД)-р «Об утверждении стандартов внешнего муниципального </w:t>
            </w:r>
          </w:p>
          <w:p w:rsidR="00F14A0A" w:rsidRPr="00FF7C48" w:rsidRDefault="00F14A0A" w:rsidP="003467B3">
            <w:pPr>
              <w:snapToGrid w:val="0"/>
              <w:jc w:val="both"/>
              <w:rPr>
                <w:rFonts w:eastAsia="Calibri"/>
              </w:rPr>
            </w:pPr>
            <w:r w:rsidRPr="00FF7C48">
              <w:lastRenderedPageBreak/>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lastRenderedPageBreak/>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Стандарт внешнего финансового контроля (СФК-№2) «Проведение внешней проверки годового отчета об исполнении бюджета Киквидзенского муниципального района и подготовка заключения по его итогам»</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Распоряжение КСП от 30.12.2021г. № 43 (ОД)-р «Об утверждении стандартов внешнего муниципального</w:t>
            </w:r>
            <w:r w:rsidR="00666DE4">
              <w:t xml:space="preserve"> </w:t>
            </w: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666DE4" w:rsidP="003467B3">
            <w:pPr>
              <w:snapToGrid w:val="0"/>
              <w:jc w:val="both"/>
              <w:rPr>
                <w:rFonts w:eastAsia="Calibri"/>
              </w:rPr>
            </w:pPr>
            <w:r>
              <w:t xml:space="preserve">Стандарт финансового контроля </w:t>
            </w:r>
            <w:r w:rsidR="00F14A0A" w:rsidRPr="00FF7C48">
              <w:t>СФК-3 «Аудит эффективности использования бюджетных средств»</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 xml:space="preserve">КСП Киквидзенского </w:t>
            </w:r>
            <w:r w:rsidR="00666DE4">
              <w:t xml:space="preserve">муниципального </w:t>
            </w:r>
            <w:r w:rsidRPr="00FF7C48">
              <w:t>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pPr>
            <w:r w:rsidRPr="00FF7C48">
              <w:t>Распоряжение КСП от 30.12.2021г. № 43 (ОД)-р «Об утверждении стандартов внешнего муниципального</w:t>
            </w:r>
            <w:r w:rsidR="00666DE4">
              <w:t xml:space="preserve"> </w:t>
            </w:r>
            <w:r w:rsidRPr="00FF7C48">
              <w:t>инансового контроля»</w:t>
            </w:r>
          </w:p>
          <w:p w:rsidR="00F14A0A" w:rsidRPr="00FF7C48" w:rsidRDefault="00F14A0A" w:rsidP="003467B3">
            <w:pPr>
              <w:snapToGrid w:val="0"/>
              <w:jc w:val="both"/>
            </w:pPr>
          </w:p>
          <w:p w:rsidR="00F14A0A" w:rsidRPr="00FF7C48" w:rsidRDefault="00F14A0A" w:rsidP="003467B3">
            <w:pPr>
              <w:snapToGrid w:val="0"/>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Стандарт организации деятельности СОД-2 «Подготовка отчета о работе Контрольно-счетной палаты Киквидзенского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Распоряжение КСП от 30.12.2021г. № 43 (ОД)-р «Об утверждении стандартов внешнего муниципального</w:t>
            </w:r>
          </w:p>
          <w:p w:rsidR="00F14A0A" w:rsidRPr="00FF7C48" w:rsidRDefault="00F14A0A" w:rsidP="003467B3">
            <w:pPr>
              <w:snapToGrid w:val="0"/>
              <w:jc w:val="both"/>
              <w:rPr>
                <w:rFonts w:eastAsia="Calibri"/>
              </w:rPr>
            </w:pP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Стандарт организации деятельности СОД-3 «Порядок планирования деятельности Контрольно-счетной палаты Киквидзенского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Распоряжение КСП от 30.12.2021г. № 43 (ОД)-р «Об утверждении стандартов внешнего муниципального</w:t>
            </w:r>
            <w:r w:rsidR="00666DE4">
              <w:t xml:space="preserve"> </w:t>
            </w: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Стандарт внешнего муниципального финансового контроля «Финансово-экономическая экспертиза проектов муниципальных программ Киквидзенского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Распоряжение КСП от 30.12.2021г. № 43 (ОД)-р «Об утверждении стандартов внешнего муниципального</w:t>
            </w:r>
            <w:r w:rsidR="00666DE4">
              <w:t xml:space="preserve"> </w:t>
            </w: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666DE4" w:rsidP="003467B3">
            <w:pPr>
              <w:snapToGrid w:val="0"/>
              <w:jc w:val="both"/>
              <w:rPr>
                <w:rFonts w:eastAsia="Calibri"/>
              </w:rPr>
            </w:pPr>
            <w:r>
              <w:t xml:space="preserve">Стандарт </w:t>
            </w:r>
            <w:r w:rsidR="00F14A0A" w:rsidRPr="00FF7C48">
              <w:t>внешнего муниципального финансового контроля «Аудит в сфере закупок товаров, работ, услуг для обеспечения государственных и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Распоряжение КСП от 19.01.2022г. № 2 (ОД)-р «Об актуализации стандарта внешнего муниципального</w:t>
            </w:r>
            <w:r w:rsidR="00666DE4">
              <w:t xml:space="preserve"> </w:t>
            </w: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pPr>
            <w:r>
              <w:t>Стандарт внешнего муниципального финансового контроля (СВМФК-3.0) «Порядок проведения экспертизы проектов нормативно-правовых актов Киквидзенского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t xml:space="preserve">Распоряжение КСП от </w:t>
            </w:r>
            <w:r>
              <w:t>20</w:t>
            </w:r>
            <w:r w:rsidRPr="00FF7C48">
              <w:t>.</w:t>
            </w:r>
            <w:r>
              <w:t>12</w:t>
            </w:r>
            <w:r w:rsidRPr="00FF7C48">
              <w:t xml:space="preserve">.2022г. № </w:t>
            </w:r>
            <w:r>
              <w:t>41</w:t>
            </w:r>
            <w:r w:rsidRPr="00FF7C48">
              <w:t xml:space="preserve"> (ОД)-р «Об </w:t>
            </w:r>
            <w:r>
              <w:t>утверждении</w:t>
            </w:r>
            <w:r w:rsidRPr="00FF7C48">
              <w:t xml:space="preserve"> стандарт</w:t>
            </w:r>
            <w:r>
              <w:t>ов</w:t>
            </w:r>
            <w:r w:rsidRPr="00FF7C48">
              <w:t xml:space="preserve"> внешнего муниципального</w:t>
            </w:r>
          </w:p>
          <w:p w:rsidR="00F14A0A" w:rsidRPr="00FF7C48" w:rsidRDefault="00F14A0A" w:rsidP="003467B3">
            <w:pPr>
              <w:snapToGrid w:val="0"/>
              <w:jc w:val="both"/>
              <w:rPr>
                <w:rFonts w:eastAsia="Calibri"/>
              </w:rPr>
            </w:pP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pPr>
            <w:r>
              <w:t>Стандарт внешнего муниципального финансового контроля (СВМФК-3.1) «Проведение экспертизы проектов муниципальных программ Киквидзенского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КСП Киквидзенского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FF7C48" w:rsidRDefault="00F14A0A" w:rsidP="00666DE4">
            <w:pPr>
              <w:snapToGrid w:val="0"/>
              <w:jc w:val="both"/>
              <w:rPr>
                <w:rFonts w:eastAsia="Calibri"/>
              </w:rPr>
            </w:pPr>
            <w:r w:rsidRPr="00FF7C48">
              <w:t xml:space="preserve">Распоряжение КСП от </w:t>
            </w:r>
            <w:r>
              <w:t>20</w:t>
            </w:r>
            <w:r w:rsidRPr="00FF7C48">
              <w:t>.</w:t>
            </w:r>
            <w:r>
              <w:t>12</w:t>
            </w:r>
            <w:r w:rsidRPr="00FF7C48">
              <w:t xml:space="preserve">.2022г. № </w:t>
            </w:r>
            <w:r>
              <w:t>41</w:t>
            </w:r>
            <w:r w:rsidRPr="00FF7C48">
              <w:t xml:space="preserve"> (ОД)-р «Об </w:t>
            </w:r>
            <w:r>
              <w:t>утверждении</w:t>
            </w:r>
            <w:r w:rsidRPr="00FF7C48">
              <w:t xml:space="preserve"> стандарт</w:t>
            </w:r>
            <w:r>
              <w:t>ов</w:t>
            </w:r>
            <w:r w:rsidRPr="00FF7C48">
              <w:t xml:space="preserve"> внешнего муниципального</w:t>
            </w:r>
            <w:r w:rsidR="00666DE4">
              <w:t xml:space="preserve"> </w:t>
            </w:r>
            <w:r w:rsidRPr="00FF7C48">
              <w:t>финансового контроля»</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snapToGrid w:val="0"/>
              <w:jc w:val="both"/>
              <w:rPr>
                <w:rFonts w:eastAsia="Calibri"/>
              </w:rPr>
            </w:pPr>
            <w:r w:rsidRPr="00FF7C48">
              <w:t>https://rakikv.ru/kontrolno-schetnaja-palata</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jc w:val="both"/>
            </w:pPr>
            <w:hyperlink r:id="rId274" w:tooltip="СТАНДАРТ внешнего муниципального финансового контроля Контрольно- счетной палаты Красноперекопского..." w:history="1">
              <w:r w:rsidRPr="006163C0">
                <w:t xml:space="preserve">СТАНДАРТ внешнего муниципального финансового контроля Контрольно- счетной палаты Красноперекопского района «Проведение контрольного мероприятия»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29.12. 2014  № 17</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jc w:val="both"/>
              <w:rPr>
                <w:rFonts w:eastAsia="Calibri"/>
                <w:b/>
              </w:rPr>
            </w:pPr>
            <w:hyperlink r:id="rId275"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«Проведение аудита эффективности использования государственных (муниципальных) средств»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23.12. 2014  №  13</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b/>
              </w:rPr>
            </w:pPr>
            <w:r w:rsidRPr="006163C0">
              <w:t>СТАНДАРТ внешнего муниципального финансового контроля Контрольно-счетной палаты Красноперекопского района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04.02  2019  №  2</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b/>
              </w:rPr>
            </w:pPr>
            <w:r w:rsidRPr="006163C0">
              <w:rPr>
                <w:rFonts w:eastAsia="Calibri"/>
                <w:b/>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hyperlink r:id="rId276" w:tooltip="СТАНДАРТ внешнего муниципального финансового контроля «Планирование работы Контрольно-счетной палаты..." w:history="1">
              <w:r w:rsidRPr="006163C0">
                <w:t xml:space="preserve">СТАНДАРТ внешнего муниципального финансового контроля «Планирование работы Контрольно-счетной палаты Красноперекопского района»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23.12. 2014  №  3</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b/>
              </w:rPr>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hyperlink r:id="rId277" w:tooltip="СТАНДАРТ внешнего муниципального финансового контроля Контрольно-счетной палаты Красноперекопского..." w:history="1">
              <w:r w:rsidRPr="006163C0">
                <w:rPr>
                  <w:rStyle w:val="af6"/>
                  <w:color w:val="auto"/>
                  <w:u w:val="none"/>
                </w:rPr>
                <w:t xml:space="preserve">СТАНДАРТ внешнего муниципального финансового контроля Контрольно-счетной палаты Красноперекопского района «Оформление результатов контрольного мероприятия Контрольно-счетной палаты Красноперекопского района»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23.12. 2014  №  6</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jc w:val="both"/>
              <w:rPr>
                <w:rFonts w:eastAsia="Calibri"/>
              </w:rPr>
            </w:pPr>
            <w:hyperlink r:id="rId278"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«Подготовка к проведению контрольного мероприятия Контрольно-счетной палаты Красноперекопского района»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23.12. 2014  №  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jc w:val="both"/>
              <w:rPr>
                <w:rFonts w:eastAsia="Calibri"/>
                <w:b/>
              </w:rPr>
            </w:pPr>
            <w:hyperlink r:id="rId279"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«Взаимодействие Контрольно-счетной палаты Красноперекопского района с муниципальными органами»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3467B3">
            <w:pPr>
              <w:jc w:val="both"/>
            </w:pPr>
            <w:r>
              <w:t xml:space="preserve">Распоряжением </w:t>
            </w:r>
            <w:r w:rsidR="00F14A0A" w:rsidRPr="006163C0">
              <w:t>Контрольно-счетной палаты</w:t>
            </w:r>
          </w:p>
          <w:p w:rsidR="00F14A0A" w:rsidRPr="006163C0" w:rsidRDefault="00F14A0A" w:rsidP="003467B3">
            <w:pPr>
              <w:jc w:val="both"/>
            </w:pPr>
            <w:r w:rsidRPr="006163C0">
              <w:t xml:space="preserve"> Красноперекопского района Республики Крым от </w:t>
            </w:r>
          </w:p>
          <w:p w:rsidR="00F14A0A" w:rsidRPr="006163C0" w:rsidRDefault="00F14A0A" w:rsidP="003467B3">
            <w:pPr>
              <w:pStyle w:val="af"/>
              <w:spacing w:after="0"/>
              <w:ind w:left="0"/>
              <w:jc w:val="both"/>
              <w:rPr>
                <w:rFonts w:eastAsia="Calibri"/>
                <w:b/>
              </w:rPr>
            </w:pPr>
            <w:r w:rsidRPr="006163C0">
              <w:t>23.12. 2014  № 10</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b/>
              </w:rPr>
            </w:pPr>
            <w:hyperlink r:id="rId280"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«Проведение экспертно-аналитических мероприятий Контрольно-счетной палаты Красноперекопского района и оформление их результатов (общие правила)»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3467B3">
            <w:pPr>
              <w:jc w:val="both"/>
            </w:pPr>
            <w:r>
              <w:t xml:space="preserve">Распоряжением </w:t>
            </w:r>
            <w:r w:rsidR="00F14A0A" w:rsidRPr="006163C0">
              <w:t>Контрольно-счетной палаты</w:t>
            </w:r>
          </w:p>
          <w:p w:rsidR="00F14A0A" w:rsidRPr="006163C0" w:rsidRDefault="00F14A0A" w:rsidP="003467B3">
            <w:pPr>
              <w:jc w:val="both"/>
            </w:pPr>
            <w:r w:rsidRPr="006163C0">
              <w:t xml:space="preserve"> Красноперекопского района Республики Крым от </w:t>
            </w:r>
          </w:p>
          <w:p w:rsidR="00F14A0A" w:rsidRPr="006163C0" w:rsidRDefault="00F14A0A" w:rsidP="003467B3">
            <w:pPr>
              <w:pStyle w:val="af"/>
              <w:spacing w:after="0"/>
              <w:ind w:left="0"/>
              <w:jc w:val="both"/>
              <w:rPr>
                <w:rFonts w:eastAsia="Calibri"/>
                <w:b/>
              </w:rPr>
            </w:pPr>
            <w:r w:rsidRPr="006163C0">
              <w:t>23.12. 2014  № 72</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jc w:val="both"/>
              <w:rPr>
                <w:rFonts w:eastAsia="Calibri"/>
              </w:rPr>
            </w:pPr>
            <w:hyperlink r:id="rId281"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«Подготовка заключения Контрольно-счетной палаты </w:t>
              </w:r>
              <w:r w:rsidRPr="006163C0">
                <w:lastRenderedPageBreak/>
                <w:t xml:space="preserve">Красноперекопского района об исполнении местного бюджета»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lastRenderedPageBreak/>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w:t>
            </w:r>
            <w:r>
              <w:t xml:space="preserve"> </w:t>
            </w:r>
            <w:r w:rsidR="00F14A0A" w:rsidRPr="006163C0">
              <w:t xml:space="preserve"> Красноперекопского района </w:t>
            </w:r>
            <w:r w:rsidR="00F14A0A" w:rsidRPr="006163C0">
              <w:lastRenderedPageBreak/>
              <w:t>Республики Крым от 23.12. 2014  № 8</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lastRenderedPageBreak/>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jc w:val="both"/>
              <w:rPr>
                <w:rFonts w:eastAsia="Calibri"/>
              </w:rPr>
            </w:pPr>
            <w:hyperlink r:id="rId282"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«Проведение проверки годовой бюджетной отчетности главных администраторов средств местного бюджета»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23.12. 2014  №  5</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b/>
              </w:rPr>
            </w:pPr>
            <w:hyperlink r:id="rId283" w:tooltip="СТАНДАРТ внешнего муниципального финансового контроля Контрольно-счетной палаты Красноперекопского..." w:history="1">
              <w:r w:rsidRPr="006163C0">
                <w:t xml:space="preserve">СТАНДАРТ внешнего муниципального финансового контроля Контрольно-счетной палаты Красноперекопского района «Подготовка заключения Контрольно-счетной палаты Красноперекопского районного совета «О бюджете на очередной год и двухлетний плановый период» </w:t>
              </w:r>
            </w:hyperlink>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Контрольно-счетная палата Красноперекопского района</w:t>
            </w:r>
            <w:r w:rsidRPr="006163C0">
              <w:t xml:space="preserve"> Республики Крым</w:t>
            </w:r>
          </w:p>
        </w:tc>
        <w:tc>
          <w:tcPr>
            <w:tcW w:w="3290" w:type="dxa"/>
            <w:tcBorders>
              <w:top w:val="single" w:sz="4" w:space="0" w:color="000000"/>
              <w:left w:val="single" w:sz="4" w:space="0" w:color="000000"/>
              <w:bottom w:val="single" w:sz="4" w:space="0" w:color="000000"/>
              <w:right w:val="nil"/>
            </w:tcBorders>
          </w:tcPr>
          <w:p w:rsidR="00F14A0A" w:rsidRPr="006163C0" w:rsidRDefault="00666DE4" w:rsidP="00666DE4">
            <w:pPr>
              <w:jc w:val="both"/>
              <w:rPr>
                <w:rFonts w:eastAsia="Calibri"/>
                <w:b/>
              </w:rPr>
            </w:pPr>
            <w:r>
              <w:t xml:space="preserve">Распоряжением </w:t>
            </w:r>
            <w:r w:rsidR="00F14A0A" w:rsidRPr="006163C0">
              <w:t>Контрольно-счетной палаты Красноперекопского района Республики Крым от 23.12. 2014  №  9</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jc w:val="both"/>
            </w:pPr>
            <w:r w:rsidRPr="006163C0">
              <w:t>https://krpero.rk.gov.ru/ru/structure/2016</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внешнего муниципального финансового контроля «Проведение аудита эффективности использования бюджетных средств»</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 xml:space="preserve">от 30.06.2015 г. №6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84"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внешнего муниципального финансового контроля «Проведение аудита эффективности использования бюджетных средств»</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30.06.2015 г. №7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85"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внешнего муниципального финансового контроля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 xml:space="preserve">от 30.06.2015 г. №8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86"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финансового контроля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 xml:space="preserve">от 30.06.2015 г. №9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87"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Стандарт внешнего муниципального финансового контроля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30.06.2015 г. №12</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88"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Стандарт внешнего муниципального финансового контроля «Экспертиза проекта бюджета муниципального образования на очередной финансовый год и на плановый период»</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 xml:space="preserve">от 30.06.2015 г. №13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89"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Стандарт внешнего муниципального финансового контроля «Проведение оперативного контроля за исполнением местного бюджета»</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 xml:space="preserve">от 30.06.2015 г. №15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0"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Стандарт внешнего муниципального финансового контроля «Порядок  проведения комплекса проверок  исполнения бюджета и подготовки заключения на отчет об исполнении  бюджета муниципального образования ».</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30.06.2015 г. №16</w:t>
            </w:r>
          </w:p>
          <w:p w:rsidR="00F14A0A" w:rsidRPr="00506884" w:rsidRDefault="00F14A0A" w:rsidP="003467B3">
            <w:pPr>
              <w:snapToGrid w:val="0"/>
              <w:jc w:val="both"/>
              <w:rPr>
                <w:rFonts w:eastAsia="Calibri"/>
              </w:rPr>
            </w:pPr>
            <w:r w:rsidRPr="00506884">
              <w:rPr>
                <w:rFonts w:eastAsia="Calibri"/>
              </w:rPr>
              <w:t xml:space="preserve">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1"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Стандарт внешнего муниципального контроля «Оценка доходности муниципальной собственности»</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Распоряжение председателя Контрольно-счетной комиссии</w:t>
            </w:r>
            <w:r w:rsidRPr="00506884">
              <w:t xml:space="preserve"> </w:t>
            </w:r>
            <w:r w:rsidRPr="00506884">
              <w:rPr>
                <w:rFonts w:eastAsia="Calibri"/>
              </w:rPr>
              <w:t xml:space="preserve">от 30.06.2015 г. №18 </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2"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 xml:space="preserve">Стандарт внешнего муниципального финансового контроля ««Проведение мероприятий внешнего муниципального </w:t>
            </w:r>
            <w:r w:rsidRPr="00506884">
              <w:rPr>
                <w:rFonts w:eastAsia="Calibri"/>
              </w:rPr>
              <w:lastRenderedPageBreak/>
              <w:t>финансового контроля (аудита) финансово-хозяйственной деятельности муниципальных бюджетных (автономных) учреждений и эффективности использования ими муниципальных средств, при выполнении муниципального задания»»</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i/>
              </w:rPr>
            </w:pPr>
            <w:r w:rsidRPr="00506884">
              <w:rPr>
                <w:rFonts w:eastAsia="Calibri"/>
              </w:rPr>
              <w:lastRenderedPageBreak/>
              <w:t xml:space="preserve">Контрольно-счетная комиссия Кумылженского униципального </w:t>
            </w:r>
            <w:r w:rsidRPr="00506884">
              <w:rPr>
                <w:rFonts w:eastAsia="Calibri"/>
              </w:rPr>
              <w:lastRenderedPageBreak/>
              <w:t>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lastRenderedPageBreak/>
              <w:t>Распоряжение председателя Контрольно-счетной комиссии</w:t>
            </w:r>
            <w:r w:rsidRPr="00506884">
              <w:t xml:space="preserve"> </w:t>
            </w:r>
            <w:r w:rsidRPr="00506884">
              <w:rPr>
                <w:rFonts w:eastAsia="Calibri"/>
              </w:rPr>
              <w:t xml:space="preserve">от </w:t>
            </w:r>
            <w:r w:rsidRPr="00506884">
              <w:rPr>
                <w:rFonts w:eastAsia="Calibri"/>
              </w:rPr>
              <w:lastRenderedPageBreak/>
              <w:t>26.05.2017 г. №7</w:t>
            </w:r>
          </w:p>
          <w:p w:rsidR="00F14A0A" w:rsidRPr="00506884" w:rsidRDefault="00F14A0A" w:rsidP="003467B3">
            <w:pPr>
              <w:snapToGrid w:val="0"/>
              <w:jc w:val="both"/>
              <w:rPr>
                <w:rFonts w:eastAsia="Calibri"/>
                <w: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3"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организации деятельности контрольно – счетного органа  «Подготовка отчета о работе Контрольно-счетной комиссии Кумылженского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30.06.2015 г. №14</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4"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организации деятельности муниципальных контрольно-счетных органов «Порядок организации методологического обеспечения деятельности Контрольно-счетной комиссии»</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30.06.2015 г. №17</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5"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rPr>
            </w:pPr>
            <w:r w:rsidRPr="00506884">
              <w:rPr>
                <w:rFonts w:eastAsia="Calibri"/>
              </w:rPr>
              <w:t>Стандарт «Экспертиза проектов муниципальных правовых актов Волгоградской области»</w:t>
            </w:r>
          </w:p>
          <w:p w:rsidR="00F14A0A" w:rsidRPr="00506884"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30.06.2015 г. №10</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6"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506884" w:rsidTr="003467B3">
        <w:trPr>
          <w:trHeight w:val="70"/>
        </w:trPr>
        <w:tc>
          <w:tcPr>
            <w:tcW w:w="561" w:type="dxa"/>
            <w:tcBorders>
              <w:top w:val="single" w:sz="4" w:space="0" w:color="000000"/>
              <w:left w:val="single" w:sz="4" w:space="0" w:color="000000"/>
              <w:bottom w:val="single" w:sz="4" w:space="0" w:color="000000"/>
              <w:right w:val="nil"/>
            </w:tcBorders>
          </w:tcPr>
          <w:p w:rsidR="00F14A0A" w:rsidRPr="00506884"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06884" w:rsidRDefault="00F14A0A" w:rsidP="003467B3">
            <w:pPr>
              <w:snapToGrid w:val="0"/>
              <w:jc w:val="both"/>
              <w:rPr>
                <w:rFonts w:eastAsia="Calibri"/>
              </w:rPr>
            </w:pPr>
            <w:r w:rsidRPr="00506884">
              <w:rPr>
                <w:rFonts w:eastAsia="Calibri"/>
              </w:rPr>
              <w:t>Стандарт организации деятельности «Проведение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506884" w:rsidRDefault="00F14A0A" w:rsidP="00170FDE">
            <w:pPr>
              <w:snapToGrid w:val="0"/>
              <w:jc w:val="both"/>
              <w:rPr>
                <w:rFonts w:eastAsia="Calibri"/>
                <w:i/>
              </w:rPr>
            </w:pPr>
            <w:r w:rsidRPr="00506884">
              <w:rPr>
                <w:rFonts w:eastAsia="Calibri"/>
              </w:rPr>
              <w:t>Контрольно-счетная комиссия Кумылженского 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506884" w:rsidRDefault="00F14A0A" w:rsidP="003467B3">
            <w:pPr>
              <w:jc w:val="both"/>
              <w:rPr>
                <w:rFonts w:eastAsia="Calibri"/>
                <w:i/>
              </w:rPr>
            </w:pPr>
            <w:r w:rsidRPr="00506884">
              <w:rPr>
                <w:rFonts w:eastAsia="Calibri"/>
              </w:rPr>
              <w:t>Распоряжение председателя Контрольно-счетной комиссии</w:t>
            </w:r>
            <w:r w:rsidRPr="00506884">
              <w:t xml:space="preserve"> </w:t>
            </w:r>
            <w:r w:rsidRPr="00506884">
              <w:rPr>
                <w:rFonts w:eastAsia="Calibri"/>
              </w:rPr>
              <w:t>от 26.05.2017 г. №8</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297" w:history="1">
              <w:r w:rsidRPr="009D3FD8">
                <w:rPr>
                  <w:rStyle w:val="af6"/>
                  <w:rFonts w:eastAsia="Calibri"/>
                  <w:color w:val="auto"/>
                  <w:u w:val="none"/>
                  <w:lang w:val="en-US"/>
                </w:rPr>
                <w:t>www</w:t>
              </w:r>
              <w:r w:rsidRPr="009D3FD8">
                <w:rPr>
                  <w:rStyle w:val="af6"/>
                  <w:rFonts w:eastAsia="Calibri"/>
                  <w:color w:val="auto"/>
                  <w:u w:val="none"/>
                </w:rPr>
                <w:t>.kumаdmin.ru</w:t>
              </w:r>
            </w:hyperlink>
            <w:r w:rsidRPr="009D3FD8">
              <w:rPr>
                <w:rFonts w:eastAsia="Calibri"/>
              </w:rPr>
              <w:t xml:space="preserve"> (вкладка КСК)</w:t>
            </w:r>
          </w:p>
        </w:tc>
      </w:tr>
      <w:tr w:rsidR="00F14A0A" w:rsidRPr="00670180" w:rsidTr="003467B3">
        <w:trPr>
          <w:trHeight w:val="332"/>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jc w:val="both"/>
              <w:rPr>
                <w:rFonts w:eastAsia="Calibri"/>
                <w:bCs/>
              </w:rPr>
            </w:pPr>
            <w:r w:rsidRPr="00670180">
              <w:rPr>
                <w:rFonts w:eastAsia="Calibri"/>
                <w:bCs/>
              </w:rPr>
              <w:t>Стандарт «Общие правила проведения контрольного мероприятия»</w:t>
            </w:r>
          </w:p>
          <w:p w:rsidR="00F14A0A" w:rsidRPr="00670180" w:rsidRDefault="00F14A0A" w:rsidP="003467B3">
            <w:pPr>
              <w:snapToGrid w:val="0"/>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распоряжение председателя контрольно-счётной палаты</w:t>
            </w:r>
          </w:p>
          <w:p w:rsidR="00F14A0A" w:rsidRPr="00670180" w:rsidRDefault="00F14A0A" w:rsidP="003467B3">
            <w:pPr>
              <w:snapToGrid w:val="0"/>
              <w:jc w:val="both"/>
              <w:rPr>
                <w:rFonts w:eastAsia="Calibri"/>
                <w:bCs/>
              </w:rPr>
            </w:pPr>
            <w:r w:rsidRPr="00670180">
              <w:rPr>
                <w:rFonts w:eastAsia="Calibri"/>
                <w:bCs/>
              </w:rPr>
              <w:t>муниципального образования Тбилисский район от 02.02.2012 года № 2-р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Cs/>
              </w:rPr>
            </w:pPr>
            <w:r w:rsidRPr="00670180">
              <w:rPr>
                <w:rFonts w:eastAsia="Calibri"/>
                <w:bCs/>
              </w:rPr>
              <w:t>Официальный сайт администрации муниципального образования Тбилисский район (adm-tbilisskaya.ru) в разделе «Контрольно-счетная палата»</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«Ведение делопроизводства в контрольно-счётной палате муниципального образования Тбилисский район»</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t>распоряжение председателя контрольно-счётной палаты муниципального образования Тбилисский район от 28.12.2012 года № 23-р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170FDE">
            <w:pPr>
              <w:snapToGrid w:val="0"/>
              <w:jc w:val="center"/>
              <w:rPr>
                <w:rFonts w:eastAsia="Calibri"/>
                <w:bCs/>
              </w:rPr>
            </w:pPr>
            <w:r w:rsidRPr="00670180">
              <w:rPr>
                <w:rFonts w:eastAsia="Calibri"/>
                <w:bCs/>
              </w:rPr>
              <w:t>-</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«Планирование работы контрольно-счётной палаты муниципального образования Тбилисский район»</w:t>
            </w:r>
          </w:p>
          <w:p w:rsidR="00F14A0A" w:rsidRPr="00670180" w:rsidRDefault="00F14A0A" w:rsidP="003467B3">
            <w:pPr>
              <w:snapToGrid w:val="0"/>
              <w:jc w:val="both"/>
              <w:rPr>
                <w:rFonts w:eastAsia="Calibri"/>
                <w:bCs/>
              </w:rPr>
            </w:pP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распоряжение председателя контрольно-счётной палаты</w:t>
            </w:r>
          </w:p>
          <w:p w:rsidR="00F14A0A" w:rsidRPr="00670180" w:rsidRDefault="00F14A0A" w:rsidP="003467B3">
            <w:pPr>
              <w:snapToGrid w:val="0"/>
              <w:jc w:val="both"/>
              <w:rPr>
                <w:rFonts w:eastAsia="Calibri"/>
                <w:bCs/>
              </w:rPr>
            </w:pPr>
            <w:r w:rsidRPr="00670180">
              <w:rPr>
                <w:rFonts w:eastAsia="Calibri"/>
                <w:bCs/>
              </w:rPr>
              <w:t>муниципального образования Тбилисский район от 28.12.2012 года № 24-р</w:t>
            </w:r>
          </w:p>
          <w:p w:rsidR="00F14A0A" w:rsidRPr="00670180" w:rsidRDefault="00F14A0A" w:rsidP="003467B3">
            <w:pPr>
              <w:snapToGrid w:val="0"/>
              <w:jc w:val="both"/>
              <w:rPr>
                <w:rFonts w:eastAsia="Calibri"/>
                <w:bCs/>
              </w:rPr>
            </w:pP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Cs/>
              </w:rPr>
            </w:pPr>
            <w:r w:rsidRPr="00670180">
              <w:rPr>
                <w:rFonts w:eastAsia="Calibri"/>
                <w:bCs/>
              </w:rPr>
              <w:t xml:space="preserve">Официальный сайт администрации муниципального образования Тбилисский район (adm-tbilisskaya.ru) в разделе «Контрольно-счетная палата» </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«Проведение проверки годовой бюджетной отчётности главных администраторов средств местного бюджета»</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распоряжение председателя контрольно-счётной палаты</w:t>
            </w:r>
          </w:p>
          <w:p w:rsidR="00F14A0A" w:rsidRPr="00670180" w:rsidRDefault="00F14A0A" w:rsidP="003467B3">
            <w:pPr>
              <w:snapToGrid w:val="0"/>
              <w:jc w:val="both"/>
              <w:rPr>
                <w:rFonts w:eastAsia="Calibri"/>
                <w:bCs/>
              </w:rPr>
            </w:pPr>
            <w:r w:rsidRPr="00670180">
              <w:rPr>
                <w:rFonts w:eastAsia="Calibri"/>
                <w:bCs/>
              </w:rPr>
              <w:t>муниципального образования Тбилисский район от 04.02.2013 года № 6-р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Cs/>
              </w:rPr>
            </w:pPr>
            <w:r w:rsidRPr="00670180">
              <w:rPr>
                <w:rFonts w:eastAsia="Calibri"/>
                <w:bCs/>
              </w:rPr>
              <w:t>Официальный сайт администрации муниципального образования Тбилисский район (adm-tbilisskaya.ru) в разделе «Контрольно-счетная палата»</w:t>
            </w:r>
            <w:r w:rsidRPr="00670180">
              <w:rPr>
                <w:bCs/>
              </w:rPr>
              <w:t xml:space="preserve"> </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 xml:space="preserve">Стандарт «Подготовка заключения контрольно-счётной палаты муниципального образования Тбилисский район на отчёт администрации муниципального образования Тбилисский район </w:t>
            </w:r>
            <w:r w:rsidRPr="00670180">
              <w:rPr>
                <w:rFonts w:eastAsia="Calibri"/>
                <w:bCs/>
              </w:rPr>
              <w:lastRenderedPageBreak/>
              <w:t>об исполнении местного бюджета за год»</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lastRenderedPageBreak/>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распоряжение председателя контрольно-счётной палаты</w:t>
            </w:r>
          </w:p>
          <w:p w:rsidR="00F14A0A" w:rsidRPr="00670180" w:rsidRDefault="00F14A0A" w:rsidP="003467B3">
            <w:pPr>
              <w:snapToGrid w:val="0"/>
              <w:jc w:val="both"/>
              <w:rPr>
                <w:rFonts w:eastAsia="Calibri"/>
                <w:bCs/>
              </w:rPr>
            </w:pPr>
            <w:r w:rsidRPr="00670180">
              <w:rPr>
                <w:rFonts w:eastAsia="Calibri"/>
                <w:bCs/>
              </w:rPr>
              <w:t xml:space="preserve">муниципального образования </w:t>
            </w:r>
            <w:r w:rsidRPr="00670180">
              <w:rPr>
                <w:rFonts w:eastAsia="Calibri"/>
                <w:bCs/>
              </w:rPr>
              <w:lastRenderedPageBreak/>
              <w:t>Тбилисский район от 18.03.2013 года № 10-р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Cs/>
              </w:rPr>
            </w:pPr>
            <w:r w:rsidRPr="00670180">
              <w:rPr>
                <w:rFonts w:eastAsia="Calibri"/>
                <w:bCs/>
              </w:rPr>
              <w:lastRenderedPageBreak/>
              <w:t xml:space="preserve">Официальный сайт администрации муниципального образования </w:t>
            </w:r>
            <w:r w:rsidRPr="00670180">
              <w:rPr>
                <w:rFonts w:eastAsia="Calibri"/>
                <w:bCs/>
              </w:rPr>
              <w:lastRenderedPageBreak/>
              <w:t>Тбилисский район (adm-tbilisskaya.ru) в разделе «Контрольно-счетная палата»</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«Подготовка заключения контрольно-счётной палаты муниципального образования Тбилисский район на проект решения «О местном бюджете на очередной год и двухлетний плановый период»</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распоряжение председателя контрольно-счётной палаты муниципального образования Тбилисский район от 18.03.2013 года № 10-р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Cs/>
              </w:rPr>
            </w:pPr>
            <w:r w:rsidRPr="00670180">
              <w:rPr>
                <w:rFonts w:eastAsia="Calibri"/>
                <w:bCs/>
              </w:rPr>
              <w:t>Официальный сайт администрации муниципального образования Тбилисский район (adm-tbilisskaya.ru) в разделе «Контрольно-счетная палата»</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«Порядок проведения экспертизы проектов муниципальных программ и проектов муниципальных правовых актов о внесении изменений в утвержденные муниципальные программы»</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распоряжение председателя контрольно-счётной палаты муниципального образования Тбилисский район от 01.09.2014 года № 14/1-р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rPr>
            </w:pPr>
            <w:r w:rsidRPr="00670180">
              <w:rPr>
                <w:rFonts w:eastAsia="Calibri"/>
              </w:rPr>
              <w:t>Официальный сайт администрации муниципального образования Тбилисский район (adm-tbilisskaya.ru) в разделе «Контрольно-счетная палата»</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«Этические нормы и требования к сотруднику контрольно-счетной палаты муниципального образования Тбилисский район»</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распоряжение председателя контрольно-счётной палаты муниципального образования Тбилисский район от 25.04.2016 года № 4-р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170FDE">
            <w:pPr>
              <w:snapToGrid w:val="0"/>
              <w:jc w:val="center"/>
              <w:rPr>
                <w:rFonts w:eastAsia="Calibri"/>
                <w:b/>
              </w:rPr>
            </w:pPr>
            <w:r w:rsidRPr="00670180">
              <w:rPr>
                <w:rFonts w:eastAsia="Calibri"/>
                <w:b/>
              </w:rPr>
              <w:t>-</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«Проведение экспертно-аналитических мероприятий контрольно-счётной палатой муниципального образования Тбилисский район и оформление их результатов</w:t>
            </w:r>
          </w:p>
          <w:p w:rsidR="00F14A0A" w:rsidRPr="00670180" w:rsidRDefault="00F14A0A" w:rsidP="003467B3">
            <w:pPr>
              <w:snapToGrid w:val="0"/>
              <w:jc w:val="both"/>
              <w:rPr>
                <w:rFonts w:eastAsia="Calibri"/>
                <w:bCs/>
              </w:rPr>
            </w:pPr>
            <w:r w:rsidRPr="00670180">
              <w:rPr>
                <w:rFonts w:eastAsia="Calibri"/>
                <w:bCs/>
              </w:rPr>
              <w:t>(общие правила)»</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распоряжение председателя контрольно-счётной палаты муниципального образования Тбилисский район от 28.02.2018 года № 3-р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Cs/>
              </w:rPr>
            </w:pPr>
            <w:r w:rsidRPr="00670180">
              <w:rPr>
                <w:rFonts w:eastAsia="Calibri"/>
                <w:bCs/>
              </w:rPr>
              <w:t>Официальный сайт администрации муниципального образования Тбилисский район (adm-tbilisskaya.ru) в разделе «Контрольно-счетная палата»</w:t>
            </w:r>
          </w:p>
        </w:tc>
      </w:tr>
      <w:tr w:rsidR="00F14A0A" w:rsidRPr="00670180" w:rsidTr="003467B3">
        <w:trPr>
          <w:trHeight w:val="70"/>
        </w:trPr>
        <w:tc>
          <w:tcPr>
            <w:tcW w:w="561" w:type="dxa"/>
            <w:tcBorders>
              <w:top w:val="single" w:sz="4" w:space="0" w:color="000000"/>
              <w:left w:val="single" w:sz="4" w:space="0" w:color="000000"/>
              <w:bottom w:val="single" w:sz="4" w:space="0" w:color="000000"/>
              <w:right w:val="nil"/>
            </w:tcBorders>
          </w:tcPr>
          <w:p w:rsidR="00F14A0A" w:rsidRPr="0067018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Cs/>
              </w:rPr>
            </w:pPr>
            <w:r w:rsidRPr="00670180">
              <w:rPr>
                <w:rFonts w:eastAsia="Calibri"/>
                <w:bCs/>
              </w:rPr>
              <w:t>Стандарт «Проведение аудита в сфере закупок товаров, работ, услуг для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контрольно-счетная палата муниципального образования Тбилисский район</w:t>
            </w:r>
          </w:p>
        </w:tc>
        <w:tc>
          <w:tcPr>
            <w:tcW w:w="3290" w:type="dxa"/>
            <w:tcBorders>
              <w:top w:val="single" w:sz="4" w:space="0" w:color="000000"/>
              <w:left w:val="single" w:sz="4" w:space="0" w:color="000000"/>
              <w:bottom w:val="single" w:sz="4" w:space="0" w:color="000000"/>
              <w:right w:val="nil"/>
            </w:tcBorders>
          </w:tcPr>
          <w:p w:rsidR="00F14A0A" w:rsidRPr="00670180" w:rsidRDefault="00F14A0A" w:rsidP="003467B3">
            <w:pPr>
              <w:snapToGrid w:val="0"/>
              <w:jc w:val="both"/>
              <w:rPr>
                <w:rFonts w:eastAsia="Calibri"/>
                <w:b/>
              </w:rPr>
            </w:pPr>
            <w:r w:rsidRPr="00670180">
              <w:t>распоряжение председателя контрольно-счётной палаты муниципального образования Тбилисский район от 12.03.2018 года № 4-р</w:t>
            </w:r>
          </w:p>
        </w:tc>
        <w:tc>
          <w:tcPr>
            <w:tcW w:w="2949" w:type="dxa"/>
            <w:tcBorders>
              <w:top w:val="single" w:sz="4" w:space="0" w:color="000000"/>
              <w:left w:val="single" w:sz="4" w:space="0" w:color="000000"/>
              <w:bottom w:val="single" w:sz="4" w:space="0" w:color="000000"/>
              <w:right w:val="single" w:sz="4" w:space="0" w:color="000000"/>
            </w:tcBorders>
          </w:tcPr>
          <w:p w:rsidR="00F14A0A" w:rsidRPr="00670180" w:rsidRDefault="00F14A0A" w:rsidP="003467B3">
            <w:pPr>
              <w:snapToGrid w:val="0"/>
              <w:jc w:val="both"/>
              <w:rPr>
                <w:rFonts w:eastAsia="Calibri"/>
                <w:b/>
              </w:rPr>
            </w:pPr>
            <w:r w:rsidRPr="00670180">
              <w:t>Официальный сайт администрации муниципального образования Тбилисский район (adm-tbilisskaya.ru) в разделе «Контрольно-счетная палата»</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Антикоррупционный стандарт в деятельности контрольно-счетного органа Раздольненского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Распоряжение председ</w:t>
            </w:r>
            <w:r w:rsidR="0021027B">
              <w:rPr>
                <w:rFonts w:eastAsia="Calibri"/>
              </w:rPr>
              <w:t>ателя КСО №165-р от 29.12.2017</w:t>
            </w:r>
            <w:r w:rsidRPr="006F6287">
              <w:rPr>
                <w:rFonts w:eastAsia="Calibri"/>
              </w:rPr>
              <w:t xml:space="preserve"> (с изменениями)</w:t>
            </w:r>
            <w:bookmarkStart w:id="3" w:name="_GoBack"/>
            <w:bookmarkEnd w:id="3"/>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https://razdolnoe-rk.ru/files/2019/antikorrupcionnyy_standart.pdf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СОД «Подготовка отчета о работе Контрольно-счетного органа Раздольненского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№5- от 23.01.2015</w:t>
            </w:r>
            <w:r w:rsidR="0021027B">
              <w:rPr>
                <w:rFonts w:eastAsia="Calibri"/>
              </w:rPr>
              <w:t xml:space="preserve"> </w:t>
            </w:r>
            <w:r w:rsidRPr="006F6287">
              <w:rPr>
                <w:rFonts w:eastAsia="Calibri"/>
              </w:rPr>
              <w:t>(с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https://razdolnoe-rk.ru/files/2019/standart_podgotovka_otcheta_o_rabote_kso.pdf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СОД «Порядок выявления административных правонарушений, составления и направления на рассмотрение протоколов об административных правонарушениях должностными лицами контрольно-счетного органа Раздольненского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№163-р от 29.12.2017</w:t>
            </w:r>
            <w:r w:rsidR="0021027B">
              <w:rPr>
                <w:rFonts w:eastAsia="Calibri"/>
              </w:rPr>
              <w:t xml:space="preserve"> </w:t>
            </w:r>
            <w:r w:rsidRPr="006F6287">
              <w:rPr>
                <w:rFonts w:eastAsia="Calibri"/>
              </w:rPr>
              <w:t>(с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https://razdolnoe-rk.ru/files/2019/standart_poryadok_vyyavleniya_administrativnyh_pravonarusheniy.pdf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СОД «Порядок планирования работы Контрольно-счетного органа Раздольненского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№3-р от 23.01.2015</w:t>
            </w:r>
            <w:r w:rsidR="0021027B">
              <w:rPr>
                <w:rFonts w:eastAsia="Calibri"/>
              </w:rPr>
              <w:t xml:space="preserve"> </w:t>
            </w:r>
            <w:r w:rsidRPr="006F6287">
              <w:rPr>
                <w:rFonts w:eastAsia="Calibri"/>
              </w:rPr>
              <w:t>(с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https://razdolnoe-rk.ru/files/2019/standart_poryadok_planirovaniya_raboty_kso.pdf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Стандарт внешнего муниципального финансового контроля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№7-р от 23.01.2015</w:t>
            </w:r>
            <w:r w:rsidR="0021027B">
              <w:rPr>
                <w:rFonts w:eastAsia="Calibri"/>
              </w:rPr>
              <w:t xml:space="preserve"> </w:t>
            </w:r>
            <w:r w:rsidRPr="006F6287">
              <w:rPr>
                <w:rFonts w:eastAsia="Calibri"/>
              </w:rPr>
              <w:t>(с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https://razdolnoe-rk.ru/files/2019/standart_pravila_provedeniya_kontrolnogo_meropriyatiya.pdf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Стандарт внешнего муниципального финансового контроля «Пров</w:t>
            </w:r>
            <w:r w:rsidR="0021027B">
              <w:rPr>
                <w:rFonts w:eastAsia="Calibri"/>
              </w:rPr>
              <w:t xml:space="preserve">едение оперативного (текущего) </w:t>
            </w:r>
            <w:r w:rsidRPr="006F6287">
              <w:rPr>
                <w:rFonts w:eastAsia="Calibri"/>
              </w:rPr>
              <w:t>контроля за исполнением бюджета муниципального образования Раздольненский район Республики Крым»</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№9-р от 23.01.2015 (с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https://razdolnoe-rk.ru/files/2019/standart_provedeniya_tekuschego_kontrolya_za_ispolneniem_byudzheta.pdf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Стандарт внешнего муниципального финансового контроля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№11-р от 23.01.2015 (с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3467B3">
            <w:pPr>
              <w:snapToGrid w:val="0"/>
              <w:jc w:val="both"/>
              <w:rPr>
                <w:rFonts w:eastAsia="Calibri"/>
              </w:rPr>
            </w:pPr>
            <w:r w:rsidRPr="006F6287">
              <w:rPr>
                <w:rFonts w:eastAsia="Calibri"/>
              </w:rPr>
              <w:t>https://razdolnoe-rk.ru/files/2019/standart_finansovo_ekonomicheskaya_ekspertiza_municipalnyh_programm.pdf</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Стандарт внешнего муниципального финансового контроля «Проведение аудита в сфере закупок, товаров, работ, услуг для обеспечения государственных (муниципальных) нужд»</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Контрольно-счетный орган Раздольненского района Республики Крым</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21027B">
            <w:pPr>
              <w:snapToGrid w:val="0"/>
              <w:jc w:val="both"/>
              <w:rPr>
                <w:rFonts w:eastAsia="Calibri"/>
              </w:rPr>
            </w:pPr>
            <w:r w:rsidRPr="006F6287">
              <w:rPr>
                <w:rFonts w:eastAsia="Calibri"/>
              </w:rPr>
              <w:t>Распоряжение председателя КСО №166-р от 29.12.2017 (с изменениями)</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8249D7">
            <w:pPr>
              <w:snapToGrid w:val="0"/>
              <w:jc w:val="center"/>
              <w:rPr>
                <w:rFonts w:eastAsia="Calibri"/>
              </w:rPr>
            </w:pPr>
            <w:r w:rsidRPr="006F6287">
              <w:rPr>
                <w:rFonts w:eastAsia="Calibri"/>
              </w:rPr>
              <w:t>-</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24.07.2013 №12</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298"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«Проведение аудита эффективности использования бюджетных средств»</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24.07.2013 №12</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299"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29.12.2021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0"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«Проведение оперативного (текущего) контроля за исполнением местного бюджета»</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29.12.2021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1"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«Планирование работы контрольно-счетной палаты Котовского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29.12.2021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2"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«Подготовка отчетов о работе контрольно-счетной палаты Котовского муниципального района Волгоградской области»</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21027B" w:rsidP="0021027B">
            <w:pPr>
              <w:snapToGrid w:val="0"/>
              <w:jc w:val="both"/>
              <w:rPr>
                <w:rFonts w:eastAsia="Calibri"/>
              </w:rPr>
            </w:pPr>
            <w:r>
              <w:rPr>
                <w:rFonts w:eastAsia="Calibri"/>
              </w:rPr>
              <w:t xml:space="preserve">Приказ КСП от 29.12.2021 </w:t>
            </w:r>
            <w:r w:rsidR="00F14A0A" w:rsidRPr="00AB4B2B">
              <w:rPr>
                <w:rFonts w:eastAsia="Calibri"/>
              </w:rPr>
              <w:t>№16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3"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29.12.2021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4"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«Проведение внешней проверки отчета об исполнении бюджета муниципального образования»</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29.12.2021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5"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«Проведение аудита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29.12.2021 №16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6" w:tgtFrame="_blank" w:history="1">
              <w:r w:rsidRPr="009D3FD8">
                <w:rPr>
                  <w:rStyle w:val="af6"/>
                  <w:bCs/>
                  <w:color w:val="auto"/>
                  <w:u w:val="none"/>
                </w:rPr>
                <w:t>admkotovo.ru</w:t>
              </w:r>
            </w:hyperlink>
            <w:r w:rsidRPr="009D3FD8">
              <w:t xml:space="preserve"> в разделе «КСП»</w:t>
            </w:r>
          </w:p>
          <w:p w:rsidR="00F14A0A" w:rsidRPr="009D3FD8" w:rsidRDefault="00F14A0A" w:rsidP="003467B3">
            <w:pPr>
              <w:jc w:val="both"/>
            </w:pP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«Осуществление контроля за соблюдением установленного порядка управления и распоряжения муниципальным имуществом»</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01.06.2021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7"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Стандарт «Оценка доходности муниципальной собственности»</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Приказ КСП от 01.06.2021 №6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8"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Pr>
                <w:rFonts w:eastAsia="Calibri"/>
              </w:rPr>
              <w:t>Стандарт «Проведение КСП Котовского муниципального района Волгоградской области совместных или параллельных контрольных и экспертно-аналитических мероприятий с КСП Волгоградской области и контрольно-счетными органами муниципальных образований»</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 xml:space="preserve">Приказ КСП от </w:t>
            </w:r>
            <w:r>
              <w:rPr>
                <w:rFonts w:eastAsia="Calibri"/>
              </w:rPr>
              <w:t>29</w:t>
            </w:r>
            <w:r w:rsidRPr="00AB4B2B">
              <w:rPr>
                <w:rFonts w:eastAsia="Calibri"/>
              </w:rPr>
              <w:t>.</w:t>
            </w:r>
            <w:r>
              <w:rPr>
                <w:rFonts w:eastAsia="Calibri"/>
              </w:rPr>
              <w:t>12</w:t>
            </w:r>
            <w:r w:rsidRPr="00AB4B2B">
              <w:rPr>
                <w:rFonts w:eastAsia="Calibri"/>
              </w:rPr>
              <w:t>.2021 №</w:t>
            </w:r>
            <w:r>
              <w:rPr>
                <w:rFonts w:eastAsia="Calibri"/>
              </w:rPr>
              <w:t>1</w:t>
            </w:r>
            <w:r w:rsidRPr="00AB4B2B">
              <w:rPr>
                <w:rFonts w:eastAsia="Calibri"/>
              </w:rPr>
              <w:t>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09" w:tgtFrame="_blank" w:history="1">
              <w:r w:rsidRPr="009D3FD8">
                <w:rPr>
                  <w:rStyle w:val="af6"/>
                  <w:bCs/>
                  <w:color w:val="auto"/>
                  <w:u w:val="none"/>
                </w:rPr>
                <w:t>admkotovo.ru</w:t>
              </w:r>
            </w:hyperlink>
            <w:r w:rsidRPr="009D3FD8">
              <w:t xml:space="preserve"> в разделе «КСП»</w:t>
            </w:r>
          </w:p>
        </w:tc>
      </w:tr>
      <w:tr w:rsidR="00F14A0A" w:rsidRPr="00AB4B2B" w:rsidTr="003467B3">
        <w:trPr>
          <w:trHeight w:val="70"/>
        </w:trPr>
        <w:tc>
          <w:tcPr>
            <w:tcW w:w="561" w:type="dxa"/>
            <w:tcBorders>
              <w:top w:val="single" w:sz="4" w:space="0" w:color="000000"/>
              <w:left w:val="single" w:sz="4" w:space="0" w:color="000000"/>
              <w:bottom w:val="single" w:sz="4" w:space="0" w:color="000000"/>
              <w:right w:val="nil"/>
            </w:tcBorders>
          </w:tcPr>
          <w:p w:rsidR="00F14A0A" w:rsidRPr="00AB4B2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Pr>
                <w:rFonts w:eastAsia="Calibri"/>
              </w:rPr>
              <w:t>Стандарт «Контрольно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AB4B2B" w:rsidRDefault="00F14A0A" w:rsidP="003467B3">
            <w:pPr>
              <w:snapToGrid w:val="0"/>
              <w:jc w:val="both"/>
              <w:rPr>
                <w:rFonts w:eastAsia="Calibri"/>
              </w:rPr>
            </w:pPr>
            <w:r w:rsidRPr="00AB4B2B">
              <w:rPr>
                <w:rFonts w:eastAsia="Calibri"/>
              </w:rPr>
              <w:t>КСП Котовского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Pr="00AB4B2B" w:rsidRDefault="00F14A0A" w:rsidP="0021027B">
            <w:pPr>
              <w:snapToGrid w:val="0"/>
              <w:jc w:val="both"/>
              <w:rPr>
                <w:rFonts w:eastAsia="Calibri"/>
              </w:rPr>
            </w:pPr>
            <w:r w:rsidRPr="00AB4B2B">
              <w:rPr>
                <w:rFonts w:eastAsia="Calibri"/>
              </w:rPr>
              <w:t xml:space="preserve">Приказ КСП от </w:t>
            </w:r>
            <w:r>
              <w:rPr>
                <w:rFonts w:eastAsia="Calibri"/>
              </w:rPr>
              <w:t>29</w:t>
            </w:r>
            <w:r w:rsidRPr="00AB4B2B">
              <w:rPr>
                <w:rFonts w:eastAsia="Calibri"/>
              </w:rPr>
              <w:t>.</w:t>
            </w:r>
            <w:r>
              <w:rPr>
                <w:rFonts w:eastAsia="Calibri"/>
              </w:rPr>
              <w:t>12</w:t>
            </w:r>
            <w:r w:rsidRPr="00AB4B2B">
              <w:rPr>
                <w:rFonts w:eastAsia="Calibri"/>
              </w:rPr>
              <w:t>.2021 №</w:t>
            </w:r>
            <w:r>
              <w:rPr>
                <w:rFonts w:eastAsia="Calibri"/>
              </w:rPr>
              <w:t>1</w:t>
            </w:r>
            <w:r w:rsidRPr="00AB4B2B">
              <w:rPr>
                <w:rFonts w:eastAsia="Calibri"/>
              </w:rPr>
              <w:t>6</w:t>
            </w:r>
          </w:p>
        </w:tc>
        <w:tc>
          <w:tcPr>
            <w:tcW w:w="2949" w:type="dxa"/>
            <w:tcBorders>
              <w:top w:val="single" w:sz="4" w:space="0" w:color="000000"/>
              <w:left w:val="single" w:sz="4" w:space="0" w:color="000000"/>
              <w:bottom w:val="single" w:sz="4" w:space="0" w:color="000000"/>
              <w:right w:val="single" w:sz="4" w:space="0" w:color="000000"/>
            </w:tcBorders>
          </w:tcPr>
          <w:p w:rsidR="00F14A0A" w:rsidRPr="009D3FD8" w:rsidRDefault="00F14A0A" w:rsidP="003467B3">
            <w:pPr>
              <w:jc w:val="both"/>
            </w:pPr>
            <w:hyperlink r:id="rId310" w:tgtFrame="_blank" w:history="1">
              <w:r w:rsidRPr="009D3FD8">
                <w:rPr>
                  <w:rStyle w:val="af6"/>
                  <w:bCs/>
                  <w:color w:val="auto"/>
                  <w:u w:val="none"/>
                </w:rPr>
                <w:t>admkotovo.ru</w:t>
              </w:r>
            </w:hyperlink>
            <w:r w:rsidRPr="009D3FD8">
              <w:t xml:space="preserve"> в разделе «КСП»</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jc w:val="both"/>
            </w:pPr>
            <w:r w:rsidRPr="006F6287">
              <w:t>Стандарт организации деятельности (СОД)</w:t>
            </w:r>
          </w:p>
          <w:p w:rsidR="00F14A0A" w:rsidRPr="006F6287" w:rsidRDefault="00F14A0A" w:rsidP="003467B3">
            <w:pPr>
              <w:jc w:val="both"/>
              <w:rPr>
                <w:rFonts w:eastAsia="Calibri"/>
                <w:b/>
              </w:rPr>
            </w:pPr>
            <w:r w:rsidRPr="006F6287">
              <w:rPr>
                <w:rFonts w:eastAsia="Calibri"/>
              </w:rPr>
              <w:t>по обеспечению производства по делам об административных правонарушениях</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КСП МО «Город Ахтубинск»</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 xml:space="preserve">Распоряжение КСП от 29.01.2020 № 4 </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21027B">
            <w:pPr>
              <w:snapToGrid w:val="0"/>
              <w:jc w:val="center"/>
              <w:rPr>
                <w:rFonts w:eastAsia="Calibri"/>
                <w:b/>
              </w:rPr>
            </w:pPr>
            <w:r w:rsidRPr="006F6287">
              <w:rPr>
                <w:rFonts w:eastAsia="Calibri"/>
                <w:b/>
              </w:rPr>
              <w:t>-</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pStyle w:val="1f"/>
              <w:shd w:val="clear" w:color="auto" w:fill="auto"/>
              <w:spacing w:before="0" w:after="0" w:line="240" w:lineRule="auto"/>
              <w:jc w:val="both"/>
              <w:rPr>
                <w:b w:val="0"/>
                <w:sz w:val="20"/>
                <w:szCs w:val="20"/>
              </w:rPr>
            </w:pPr>
            <w:bookmarkStart w:id="4" w:name="bookmark0"/>
            <w:r w:rsidRPr="006F6287">
              <w:rPr>
                <w:b w:val="0"/>
                <w:sz w:val="20"/>
                <w:szCs w:val="20"/>
              </w:rPr>
              <w:t>Стандарт внешнего муниципального финансового контроля</w:t>
            </w:r>
            <w:bookmarkStart w:id="5" w:name="bookmark1"/>
            <w:bookmarkEnd w:id="4"/>
            <w:r w:rsidRPr="006F6287">
              <w:rPr>
                <w:b w:val="0"/>
                <w:sz w:val="20"/>
                <w:szCs w:val="20"/>
              </w:rPr>
              <w:t xml:space="preserve"> «Проведение финансово-экономической экспертизы проектов нормативных правовых актов органов власти муниципального образования «Город Ахтубинск»»</w:t>
            </w:r>
            <w:bookmarkEnd w:id="5"/>
          </w:p>
          <w:p w:rsidR="00F14A0A" w:rsidRPr="006F6287" w:rsidRDefault="00F14A0A" w:rsidP="003467B3">
            <w:pPr>
              <w:snapToGrid w:val="0"/>
              <w:jc w:val="both"/>
              <w:rPr>
                <w:rFonts w:eastAsia="Calibri"/>
                <w:b/>
              </w:rPr>
            </w:pP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КСП МО «Город Ахтубинск»</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Распоряжение КСП от 03.02.2020 № 5</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21027B">
            <w:pPr>
              <w:snapToGrid w:val="0"/>
              <w:jc w:val="center"/>
              <w:rPr>
                <w:rFonts w:eastAsia="Calibri"/>
                <w:b/>
              </w:rPr>
            </w:pPr>
            <w:r w:rsidRPr="006F6287">
              <w:rPr>
                <w:rFonts w:eastAsia="Calibri"/>
                <w:b/>
              </w:rPr>
              <w:t>-</w:t>
            </w:r>
          </w:p>
        </w:tc>
      </w:tr>
      <w:tr w:rsidR="00F14A0A" w:rsidRPr="006F6287" w:rsidTr="003467B3">
        <w:trPr>
          <w:trHeight w:val="70"/>
        </w:trPr>
        <w:tc>
          <w:tcPr>
            <w:tcW w:w="561" w:type="dxa"/>
            <w:tcBorders>
              <w:top w:val="single" w:sz="4" w:space="0" w:color="000000"/>
              <w:left w:val="single" w:sz="4" w:space="0" w:color="000000"/>
              <w:bottom w:val="single" w:sz="4" w:space="0" w:color="000000"/>
              <w:right w:val="nil"/>
            </w:tcBorders>
          </w:tcPr>
          <w:p w:rsidR="00F14A0A" w:rsidRPr="006F6287"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F6287" w:rsidRDefault="00F14A0A" w:rsidP="003467B3">
            <w:pPr>
              <w:pStyle w:val="1f"/>
              <w:shd w:val="clear" w:color="auto" w:fill="auto"/>
              <w:spacing w:before="0" w:after="0" w:line="240" w:lineRule="auto"/>
              <w:jc w:val="both"/>
              <w:rPr>
                <w:b w:val="0"/>
                <w:sz w:val="20"/>
                <w:szCs w:val="20"/>
              </w:rPr>
            </w:pPr>
            <w:r>
              <w:rPr>
                <w:b w:val="0"/>
                <w:sz w:val="20"/>
                <w:szCs w:val="20"/>
              </w:rPr>
              <w:t>Стандарт внешнего муниципального финансового контроля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КСП МО «Город Ахтубинск»</w:t>
            </w:r>
          </w:p>
        </w:tc>
        <w:tc>
          <w:tcPr>
            <w:tcW w:w="3290" w:type="dxa"/>
            <w:tcBorders>
              <w:top w:val="single" w:sz="4" w:space="0" w:color="000000"/>
              <w:left w:val="single" w:sz="4" w:space="0" w:color="000000"/>
              <w:bottom w:val="single" w:sz="4" w:space="0" w:color="000000"/>
              <w:right w:val="nil"/>
            </w:tcBorders>
          </w:tcPr>
          <w:p w:rsidR="00F14A0A" w:rsidRPr="006F6287" w:rsidRDefault="00F14A0A" w:rsidP="003467B3">
            <w:pPr>
              <w:snapToGrid w:val="0"/>
              <w:jc w:val="both"/>
              <w:rPr>
                <w:rFonts w:eastAsia="Calibri"/>
              </w:rPr>
            </w:pPr>
            <w:r w:rsidRPr="006F6287">
              <w:rPr>
                <w:rFonts w:eastAsia="Calibri"/>
              </w:rPr>
              <w:t>Распоряжение КСП от 03.02.2020 № 5</w:t>
            </w:r>
          </w:p>
        </w:tc>
        <w:tc>
          <w:tcPr>
            <w:tcW w:w="2949" w:type="dxa"/>
            <w:tcBorders>
              <w:top w:val="single" w:sz="4" w:space="0" w:color="000000"/>
              <w:left w:val="single" w:sz="4" w:space="0" w:color="000000"/>
              <w:bottom w:val="single" w:sz="4" w:space="0" w:color="000000"/>
              <w:right w:val="single" w:sz="4" w:space="0" w:color="000000"/>
            </w:tcBorders>
          </w:tcPr>
          <w:p w:rsidR="00F14A0A" w:rsidRPr="006F6287" w:rsidRDefault="00F14A0A" w:rsidP="0021027B">
            <w:pPr>
              <w:snapToGrid w:val="0"/>
              <w:jc w:val="center"/>
              <w:rPr>
                <w:rFonts w:eastAsia="Calibri"/>
                <w:b/>
              </w:rPr>
            </w:pPr>
            <w:r w:rsidRPr="006F6287">
              <w:rPr>
                <w:rFonts w:eastAsia="Calibri"/>
                <w:b/>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color w:val="000000"/>
              </w:rPr>
            </w:pPr>
            <w:r w:rsidRPr="006163C0">
              <w:rPr>
                <w:color w:val="000000"/>
              </w:rPr>
              <w:t>Стандарт организации деятельности «Порядок организации  методологического обеспечения деятельности контрольно-счетной комиссии МО «Икрянинский район»</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02.12.2014.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21027B">
            <w:pPr>
              <w:snapToGrid w:val="0"/>
              <w:jc w:val="center"/>
              <w:rPr>
                <w:rFonts w:eastAsia="Calibri"/>
                <w:lang w:val="en-US"/>
              </w:rPr>
            </w:pPr>
            <w:r w:rsidRPr="006163C0">
              <w:rPr>
                <w:rFonts w:eastAsia="Calibri"/>
                <w:lang w:val="en-US"/>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b/>
              </w:rPr>
            </w:pPr>
            <w:r w:rsidRPr="006163C0">
              <w:rPr>
                <w:color w:val="000000"/>
              </w:rPr>
              <w:t>Стандарт  «</w:t>
            </w:r>
            <w:r w:rsidRPr="006163C0">
              <w:rPr>
                <w:bCs/>
                <w:lang w:eastAsia="ru-RU"/>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04.08.2014.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rPr>
            </w:pPr>
            <w:r w:rsidRPr="006163C0">
              <w:rPr>
                <w:rFonts w:eastAsia="Calibri"/>
              </w:rPr>
              <w:t xml:space="preserve">На сайте администрации МО «Икрянинский район» </w:t>
            </w:r>
            <w:r w:rsidRPr="006163C0">
              <w:rPr>
                <w:rFonts w:eastAsia="Calibri"/>
                <w:lang w:val="en-US"/>
              </w:rPr>
              <w:t>http</w:t>
            </w:r>
            <w:r w:rsidRPr="006163C0">
              <w:rPr>
                <w:rFonts w:eastAsia="Calibri"/>
              </w:rPr>
              <w:t>://ikradm.ru</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color w:val="000000"/>
              </w:rPr>
            </w:pPr>
            <w:r w:rsidRPr="006163C0">
              <w:rPr>
                <w:color w:val="000000"/>
              </w:rPr>
              <w:t xml:space="preserve">Стандарт «Проведение экспертно-аналитического мероприятия» </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Pr>
                <w:rFonts w:eastAsia="Calibri"/>
              </w:rPr>
              <w:t>2</w:t>
            </w:r>
            <w:r w:rsidRPr="006163C0">
              <w:rPr>
                <w:rFonts w:eastAsia="Calibri"/>
              </w:rPr>
              <w:t>1.0</w:t>
            </w:r>
            <w:r>
              <w:rPr>
                <w:rFonts w:eastAsia="Calibri"/>
              </w:rPr>
              <w:t>1</w:t>
            </w:r>
            <w:r w:rsidRPr="006163C0">
              <w:rPr>
                <w:rFonts w:eastAsia="Calibri"/>
              </w:rPr>
              <w:t>.20</w:t>
            </w:r>
            <w:r>
              <w:rPr>
                <w:rFonts w:eastAsia="Calibri"/>
              </w:rPr>
              <w:t>22</w:t>
            </w:r>
            <w:r w:rsidRPr="006163C0">
              <w:rPr>
                <w:rFonts w:eastAsia="Calibri"/>
              </w:rPr>
              <w:t>.</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rPr>
            </w:pPr>
            <w:r w:rsidRPr="006163C0">
              <w:rPr>
                <w:rFonts w:eastAsia="Calibri"/>
              </w:rPr>
              <w:t xml:space="preserve">На сайте администрации МО «Икрянинский район» </w:t>
            </w:r>
            <w:r w:rsidRPr="006163C0">
              <w:rPr>
                <w:rFonts w:eastAsia="Calibri"/>
                <w:lang w:val="en-US"/>
              </w:rPr>
              <w:t>http</w:t>
            </w:r>
            <w:r w:rsidRPr="006163C0">
              <w:rPr>
                <w:rFonts w:eastAsia="Calibri"/>
              </w:rPr>
              <w:t>://ikradm.ru</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color w:val="000000"/>
              </w:rPr>
            </w:pPr>
            <w:r w:rsidRPr="006163C0">
              <w:rPr>
                <w:color w:val="000000"/>
              </w:rPr>
              <w:t>Стандарт</w:t>
            </w:r>
            <w:r w:rsidRPr="006163C0">
              <w:rPr>
                <w:rStyle w:val="aff6"/>
                <w:color w:val="000000"/>
                <w:sz w:val="20"/>
                <w:szCs w:val="20"/>
              </w:rPr>
              <w:t xml:space="preserve">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14.10.2014.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21027B">
            <w:pPr>
              <w:snapToGrid w:val="0"/>
              <w:jc w:val="center"/>
              <w:rPr>
                <w:rFonts w:eastAsia="Calibri"/>
                <w:lang w:val="en-US"/>
              </w:rPr>
            </w:pPr>
            <w:r w:rsidRPr="006163C0">
              <w:rPr>
                <w:rFonts w:eastAsia="Calibri"/>
                <w:lang w:val="en-US"/>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color w:val="000000"/>
              </w:rPr>
            </w:pPr>
            <w:r w:rsidRPr="006163C0">
              <w:rPr>
                <w:color w:val="000000"/>
              </w:rPr>
              <w:t>Стандарт «Порядок планирования работы контрольно-счетной комиссии МО «Икрянинский район»</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11.08.2014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rPr>
            </w:pPr>
            <w:r w:rsidRPr="006163C0">
              <w:rPr>
                <w:rFonts w:eastAsia="Calibri"/>
              </w:rPr>
              <w:t xml:space="preserve">На сайте администрации МО «Икрянинский район» </w:t>
            </w:r>
            <w:r w:rsidRPr="006163C0">
              <w:rPr>
                <w:rFonts w:eastAsia="Calibri"/>
                <w:lang w:val="en-US"/>
              </w:rPr>
              <w:t>http</w:t>
            </w:r>
            <w:r w:rsidRPr="006163C0">
              <w:rPr>
                <w:rFonts w:eastAsia="Calibri"/>
              </w:rPr>
              <w:t>://ikradm.ru</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color w:val="000000"/>
              </w:rPr>
            </w:pPr>
            <w:r w:rsidRPr="006163C0">
              <w:rPr>
                <w:color w:val="000000"/>
              </w:rPr>
              <w:t>Стандарт «Подготовка отчета о работе контрольно-счетного органа»</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01.10.2014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21027B">
            <w:pPr>
              <w:snapToGrid w:val="0"/>
              <w:jc w:val="center"/>
              <w:rPr>
                <w:rFonts w:eastAsia="Calibri"/>
                <w:lang w:val="en-US"/>
              </w:rPr>
            </w:pPr>
            <w:r w:rsidRPr="006163C0">
              <w:rPr>
                <w:rFonts w:eastAsia="Calibri"/>
                <w:lang w:val="en-US"/>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pPr>
            <w:r w:rsidRPr="006163C0">
              <w:rPr>
                <w:color w:val="000000"/>
              </w:rPr>
              <w:t>Стандарт</w:t>
            </w:r>
            <w:r w:rsidRPr="006163C0">
              <w:t xml:space="preserve"> «Проведение экспертизы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14.10.2014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21027B">
            <w:pPr>
              <w:snapToGrid w:val="0"/>
              <w:jc w:val="center"/>
              <w:rPr>
                <w:rFonts w:eastAsia="Calibri"/>
                <w:lang w:val="en-US"/>
              </w:rPr>
            </w:pPr>
            <w:r w:rsidRPr="006163C0">
              <w:rPr>
                <w:rFonts w:eastAsia="Calibri"/>
                <w:lang w:val="en-US"/>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color w:val="000000"/>
              </w:rPr>
              <w:t>Стандарт</w:t>
            </w:r>
            <w:r w:rsidRPr="006163C0">
              <w:t xml:space="preserve"> «</w:t>
            </w:r>
            <w:r w:rsidRPr="006163C0">
              <w:rPr>
                <w:bCs/>
                <w:lang w:eastAsia="ru-RU"/>
              </w:rPr>
              <w:t>Внешняя проверка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11.04.2014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21027B">
            <w:pPr>
              <w:snapToGrid w:val="0"/>
              <w:jc w:val="center"/>
              <w:rPr>
                <w:rFonts w:eastAsia="Calibri"/>
                <w:lang w:val="en-US"/>
              </w:rPr>
            </w:pPr>
            <w:r w:rsidRPr="006163C0">
              <w:rPr>
                <w:rFonts w:eastAsia="Calibri"/>
                <w:lang w:val="en-US"/>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color w:val="000000"/>
              </w:rPr>
              <w:t>Стандарт</w:t>
            </w:r>
            <w:r w:rsidRPr="006163C0">
              <w:rPr>
                <w:bCs/>
                <w:lang w:eastAsia="ru-RU"/>
              </w:rPr>
              <w:t xml:space="preserve"> «Проведение оперативного (текущего) контроля за исполнением местного бюджета»</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КСК МО «Икрянинский район»</w:t>
            </w:r>
          </w:p>
          <w:p w:rsidR="00F14A0A" w:rsidRPr="006163C0" w:rsidRDefault="00F14A0A" w:rsidP="00B827D9">
            <w:pPr>
              <w:snapToGrid w:val="0"/>
              <w:jc w:val="both"/>
              <w:rPr>
                <w:rFonts w:eastAsia="Calibri"/>
              </w:rPr>
            </w:pPr>
            <w:r w:rsidRPr="006163C0">
              <w:rPr>
                <w:rFonts w:eastAsia="Calibri"/>
              </w:rPr>
              <w:t>14.10.2014</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21027B">
            <w:pPr>
              <w:snapToGrid w:val="0"/>
              <w:jc w:val="center"/>
              <w:rPr>
                <w:rFonts w:eastAsia="Calibri"/>
                <w:lang w:val="en-US"/>
              </w:rPr>
            </w:pPr>
            <w:r w:rsidRPr="006163C0">
              <w:rPr>
                <w:rFonts w:eastAsia="Calibri"/>
                <w:lang w:val="en-US"/>
              </w:rPr>
              <w:t>-</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pStyle w:val="ConsPlusTitle"/>
              <w:widowControl/>
              <w:jc w:val="both"/>
              <w:rPr>
                <w:rFonts w:ascii="Times New Roman" w:hAnsi="Times New Roman" w:cs="Times New Roman"/>
                <w:b w:val="0"/>
              </w:rPr>
            </w:pPr>
            <w:r w:rsidRPr="006163C0">
              <w:rPr>
                <w:rFonts w:ascii="Times New Roman" w:hAnsi="Times New Roman" w:cs="Times New Roman"/>
              </w:rPr>
              <w:t xml:space="preserve"> </w:t>
            </w:r>
            <w:r w:rsidRPr="006163C0">
              <w:rPr>
                <w:rFonts w:ascii="Times New Roman" w:hAnsi="Times New Roman" w:cs="Times New Roman"/>
                <w:b w:val="0"/>
              </w:rPr>
              <w:t>Стандарт</w:t>
            </w:r>
            <w:r w:rsidRPr="006163C0">
              <w:rPr>
                <w:rFonts w:ascii="Times New Roman" w:hAnsi="Times New Roman" w:cs="Times New Roman"/>
              </w:rPr>
              <w:t xml:space="preserve"> «</w:t>
            </w:r>
            <w:r w:rsidRPr="006163C0">
              <w:rPr>
                <w:rFonts w:ascii="Times New Roman" w:hAnsi="Times New Roman" w:cs="Times New Roman"/>
                <w:b w:val="0"/>
              </w:rPr>
              <w:t xml:space="preserve">Проведение аудита в сфере закупок товаров, работ, </w:t>
            </w:r>
            <w:r w:rsidRPr="006163C0">
              <w:rPr>
                <w:rFonts w:ascii="Times New Roman" w:hAnsi="Times New Roman" w:cs="Times New Roman"/>
                <w:b w:val="0"/>
              </w:rPr>
              <w:lastRenderedPageBreak/>
              <w:t>услуг</w:t>
            </w:r>
            <w:r w:rsidRPr="006163C0">
              <w:rPr>
                <w:rStyle w:val="FontStyle13"/>
                <w:b w:val="0"/>
                <w:sz w:val="20"/>
                <w:szCs w:val="20"/>
              </w:rPr>
              <w:t xml:space="preserve">» </w:t>
            </w:r>
          </w:p>
          <w:p w:rsidR="00F14A0A" w:rsidRPr="006163C0"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lastRenderedPageBreak/>
              <w:t>КСП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КСП МО «Икрянинский район»</w:t>
            </w:r>
          </w:p>
          <w:p w:rsidR="00F14A0A" w:rsidRPr="006163C0" w:rsidRDefault="00F14A0A" w:rsidP="00B827D9">
            <w:pPr>
              <w:snapToGrid w:val="0"/>
              <w:jc w:val="both"/>
              <w:rPr>
                <w:rFonts w:eastAsia="Calibri"/>
              </w:rPr>
            </w:pPr>
            <w:r w:rsidRPr="006163C0">
              <w:rPr>
                <w:rFonts w:eastAsia="Calibri"/>
              </w:rPr>
              <w:lastRenderedPageBreak/>
              <w:t>03.06.2019</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rPr>
            </w:pPr>
            <w:r w:rsidRPr="006163C0">
              <w:rPr>
                <w:rFonts w:eastAsia="Calibri"/>
              </w:rPr>
              <w:lastRenderedPageBreak/>
              <w:t xml:space="preserve">На сайте администрации МО </w:t>
            </w:r>
            <w:r w:rsidRPr="006163C0">
              <w:rPr>
                <w:rFonts w:eastAsia="Calibri"/>
              </w:rPr>
              <w:lastRenderedPageBreak/>
              <w:t xml:space="preserve">«Икрянинский район» </w:t>
            </w:r>
            <w:r w:rsidRPr="006163C0">
              <w:rPr>
                <w:rFonts w:eastAsia="Calibri"/>
                <w:lang w:val="en-US"/>
              </w:rPr>
              <w:t>http</w:t>
            </w:r>
            <w:r w:rsidRPr="006163C0">
              <w:rPr>
                <w:rFonts w:eastAsia="Calibri"/>
              </w:rPr>
              <w:t>://ikradm.ru</w:t>
            </w:r>
          </w:p>
        </w:tc>
      </w:tr>
      <w:tr w:rsidR="00F14A0A" w:rsidRPr="006163C0" w:rsidTr="003467B3">
        <w:trPr>
          <w:trHeight w:val="70"/>
        </w:trPr>
        <w:tc>
          <w:tcPr>
            <w:tcW w:w="561" w:type="dxa"/>
            <w:tcBorders>
              <w:top w:val="single" w:sz="4" w:space="0" w:color="000000"/>
              <w:left w:val="single" w:sz="4" w:space="0" w:color="000000"/>
              <w:bottom w:val="single" w:sz="4" w:space="0" w:color="000000"/>
              <w:right w:val="nil"/>
            </w:tcBorders>
          </w:tcPr>
          <w:p w:rsidR="00F14A0A" w:rsidRPr="006163C0"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163C0" w:rsidRDefault="00F14A0A" w:rsidP="003467B3">
            <w:pPr>
              <w:pStyle w:val="ConsPlusTitle"/>
              <w:widowControl/>
              <w:jc w:val="both"/>
              <w:rPr>
                <w:rFonts w:ascii="Times New Roman" w:hAnsi="Times New Roman" w:cs="Times New Roman"/>
                <w:b w:val="0"/>
              </w:rPr>
            </w:pPr>
            <w:r w:rsidRPr="006163C0">
              <w:rPr>
                <w:rFonts w:ascii="Times New Roman" w:hAnsi="Times New Roman" w:cs="Times New Roman"/>
                <w:b w:val="0"/>
              </w:rPr>
              <w:t>Стандарт «Порядок составления и направления в суд протоколов об административных правонарушениях должностными лицами</w:t>
            </w:r>
          </w:p>
        </w:tc>
        <w:tc>
          <w:tcPr>
            <w:tcW w:w="2978"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КСП «Икрянинский район»</w:t>
            </w:r>
          </w:p>
        </w:tc>
        <w:tc>
          <w:tcPr>
            <w:tcW w:w="3290" w:type="dxa"/>
            <w:tcBorders>
              <w:top w:val="single" w:sz="4" w:space="0" w:color="000000"/>
              <w:left w:val="single" w:sz="4" w:space="0" w:color="000000"/>
              <w:bottom w:val="single" w:sz="4" w:space="0" w:color="000000"/>
              <w:right w:val="nil"/>
            </w:tcBorders>
          </w:tcPr>
          <w:p w:rsidR="00F14A0A" w:rsidRPr="006163C0" w:rsidRDefault="00F14A0A" w:rsidP="003467B3">
            <w:pPr>
              <w:snapToGrid w:val="0"/>
              <w:jc w:val="both"/>
              <w:rPr>
                <w:rFonts w:eastAsia="Calibri"/>
              </w:rPr>
            </w:pPr>
            <w:r w:rsidRPr="006163C0">
              <w:rPr>
                <w:rFonts w:eastAsia="Calibri"/>
              </w:rPr>
              <w:t>КСП МО «Икрянинский район»</w:t>
            </w:r>
          </w:p>
          <w:p w:rsidR="00F14A0A" w:rsidRPr="006163C0" w:rsidRDefault="00F14A0A" w:rsidP="00B827D9">
            <w:pPr>
              <w:snapToGrid w:val="0"/>
              <w:jc w:val="both"/>
              <w:rPr>
                <w:rFonts w:eastAsia="Calibri"/>
              </w:rPr>
            </w:pPr>
            <w:r>
              <w:rPr>
                <w:rFonts w:eastAsia="Calibri"/>
              </w:rPr>
              <w:t>11</w:t>
            </w:r>
            <w:r w:rsidRPr="006163C0">
              <w:rPr>
                <w:rFonts w:eastAsia="Calibri"/>
              </w:rPr>
              <w:t>.0</w:t>
            </w:r>
            <w:r>
              <w:rPr>
                <w:rFonts w:eastAsia="Calibri"/>
              </w:rPr>
              <w:t>2</w:t>
            </w:r>
            <w:r w:rsidRPr="006163C0">
              <w:rPr>
                <w:rFonts w:eastAsia="Calibri"/>
              </w:rPr>
              <w:t>.20</w:t>
            </w:r>
            <w:r>
              <w:rPr>
                <w:rFonts w:eastAsia="Calibri"/>
              </w:rPr>
              <w:t>22</w:t>
            </w:r>
          </w:p>
        </w:tc>
        <w:tc>
          <w:tcPr>
            <w:tcW w:w="2949" w:type="dxa"/>
            <w:tcBorders>
              <w:top w:val="single" w:sz="4" w:space="0" w:color="000000"/>
              <w:left w:val="single" w:sz="4" w:space="0" w:color="000000"/>
              <w:bottom w:val="single" w:sz="4" w:space="0" w:color="000000"/>
              <w:right w:val="single" w:sz="4" w:space="0" w:color="000000"/>
            </w:tcBorders>
          </w:tcPr>
          <w:p w:rsidR="00F14A0A" w:rsidRPr="006163C0" w:rsidRDefault="00F14A0A" w:rsidP="003467B3">
            <w:pPr>
              <w:snapToGrid w:val="0"/>
              <w:jc w:val="both"/>
              <w:rPr>
                <w:rFonts w:eastAsia="Calibri"/>
              </w:rPr>
            </w:pPr>
            <w:r>
              <w:rPr>
                <w:rFonts w:eastAsia="Calibri"/>
              </w:rPr>
              <w:t>-</w:t>
            </w:r>
          </w:p>
        </w:tc>
      </w:tr>
      <w:tr w:rsidR="00F14A0A" w:rsidRPr="00E77D5B" w:rsidTr="003467B3">
        <w:trPr>
          <w:trHeight w:val="70"/>
        </w:trPr>
        <w:tc>
          <w:tcPr>
            <w:tcW w:w="561" w:type="dxa"/>
            <w:tcBorders>
              <w:top w:val="single" w:sz="4" w:space="0" w:color="000000"/>
              <w:left w:val="single" w:sz="4" w:space="0" w:color="000000"/>
              <w:bottom w:val="single" w:sz="4" w:space="0" w:color="000000"/>
              <w:right w:val="nil"/>
            </w:tcBorders>
          </w:tcPr>
          <w:p w:rsidR="00F14A0A" w:rsidRPr="00E77D5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77D5B" w:rsidRDefault="00F14A0A" w:rsidP="003467B3">
            <w:pPr>
              <w:snapToGrid w:val="0"/>
              <w:jc w:val="both"/>
              <w:rPr>
                <w:rFonts w:eastAsia="Calibri"/>
                <w:b/>
              </w:rPr>
            </w:pPr>
            <w:r w:rsidRPr="00E77D5B">
              <w:t>Стандарт внешнего муниципального финансового контроля СВМФК 1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E77D5B" w:rsidRDefault="00F14A0A" w:rsidP="003467B3">
            <w:pPr>
              <w:jc w:val="both"/>
            </w:pPr>
            <w:r w:rsidRPr="00E77D5B">
              <w:t xml:space="preserve">Контрольно-счетная комиссия города Керчи Республики Крым </w:t>
            </w:r>
          </w:p>
          <w:p w:rsidR="00F14A0A" w:rsidRPr="00E77D5B" w:rsidRDefault="00F14A0A" w:rsidP="003467B3">
            <w:pPr>
              <w:snapToGrid w:val="0"/>
              <w:jc w:val="both"/>
              <w:rPr>
                <w:rFonts w:eastAsia="Calibri"/>
                <w:b/>
              </w:rPr>
            </w:pPr>
          </w:p>
        </w:tc>
        <w:tc>
          <w:tcPr>
            <w:tcW w:w="3290" w:type="dxa"/>
            <w:tcBorders>
              <w:top w:val="single" w:sz="4" w:space="0" w:color="000000"/>
              <w:left w:val="single" w:sz="4" w:space="0" w:color="000000"/>
              <w:bottom w:val="single" w:sz="4" w:space="0" w:color="000000"/>
              <w:right w:val="nil"/>
            </w:tcBorders>
          </w:tcPr>
          <w:p w:rsidR="00F14A0A" w:rsidRPr="00E77D5B" w:rsidRDefault="00F14A0A" w:rsidP="00B827D9">
            <w:pPr>
              <w:snapToGrid w:val="0"/>
              <w:jc w:val="both"/>
              <w:rPr>
                <w:rFonts w:eastAsia="Calibri"/>
                <w:b/>
              </w:rPr>
            </w:pPr>
            <w:r w:rsidRPr="00E77D5B">
              <w:t xml:space="preserve">Утвержден приказом председателя КСК города </w:t>
            </w:r>
            <w:r w:rsidR="0021027B">
              <w:t>Керчи от 14</w:t>
            </w:r>
            <w:r w:rsidR="00B827D9">
              <w:t>.06.</w:t>
            </w:r>
            <w:r w:rsidR="0021027B">
              <w:t xml:space="preserve">2022 </w:t>
            </w:r>
            <w:r w:rsidRPr="00E77D5B">
              <w:t xml:space="preserve">№01-26/6 на основании протокола Коллегии от </w:t>
            </w:r>
            <w:r w:rsidR="00B827D9">
              <w:t>1</w:t>
            </w:r>
            <w:r w:rsidRPr="00E77D5B">
              <w:t>4</w:t>
            </w:r>
            <w:r w:rsidR="00B827D9">
              <w:t>.06.</w:t>
            </w:r>
            <w:r w:rsidRPr="00E77D5B">
              <w:t>2022 № 8</w:t>
            </w:r>
          </w:p>
        </w:tc>
        <w:tc>
          <w:tcPr>
            <w:tcW w:w="2949" w:type="dxa"/>
            <w:tcBorders>
              <w:top w:val="single" w:sz="4" w:space="0" w:color="000000"/>
              <w:left w:val="single" w:sz="4" w:space="0" w:color="000000"/>
              <w:bottom w:val="single" w:sz="4" w:space="0" w:color="000000"/>
              <w:right w:val="single" w:sz="4" w:space="0" w:color="000000"/>
            </w:tcBorders>
          </w:tcPr>
          <w:p w:rsidR="00F14A0A" w:rsidRPr="00E77D5B" w:rsidRDefault="00F14A0A" w:rsidP="003467B3">
            <w:pPr>
              <w:snapToGrid w:val="0"/>
              <w:jc w:val="both"/>
              <w:rPr>
                <w:rFonts w:eastAsia="Calibri"/>
              </w:rPr>
            </w:pPr>
            <w:hyperlink r:id="rId311" w:history="1">
              <w:r w:rsidRPr="00E77D5B">
                <w:rPr>
                  <w:rStyle w:val="af6"/>
                  <w:rFonts w:eastAsia="Calibri"/>
                  <w:color w:val="auto"/>
                  <w:u w:val="none"/>
                </w:rPr>
                <w:t>http://файлы.горсовет-керчь.рф/2020/09/СВМФК-1-.pdf</w:t>
              </w:r>
            </w:hyperlink>
          </w:p>
        </w:tc>
      </w:tr>
      <w:tr w:rsidR="00F14A0A" w:rsidRPr="00E77D5B" w:rsidTr="003467B3">
        <w:trPr>
          <w:trHeight w:val="70"/>
        </w:trPr>
        <w:tc>
          <w:tcPr>
            <w:tcW w:w="561" w:type="dxa"/>
            <w:tcBorders>
              <w:top w:val="single" w:sz="4" w:space="0" w:color="000000"/>
              <w:left w:val="single" w:sz="4" w:space="0" w:color="000000"/>
              <w:bottom w:val="single" w:sz="4" w:space="0" w:color="000000"/>
              <w:right w:val="nil"/>
            </w:tcBorders>
          </w:tcPr>
          <w:p w:rsidR="00F14A0A" w:rsidRPr="00E77D5B"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E77D5B" w:rsidRDefault="00F14A0A" w:rsidP="003467B3">
            <w:pPr>
              <w:snapToGrid w:val="0"/>
              <w:jc w:val="both"/>
              <w:rPr>
                <w:rFonts w:eastAsia="Calibri"/>
                <w:b/>
              </w:rPr>
            </w:pPr>
            <w:r w:rsidRPr="00E77D5B">
              <w:t>Стандарт внешнего муниципального финансового контроля СВМФК 2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E77D5B" w:rsidRDefault="00F14A0A" w:rsidP="003467B3">
            <w:pPr>
              <w:jc w:val="both"/>
            </w:pPr>
            <w:r w:rsidRPr="00E77D5B">
              <w:t xml:space="preserve">Контрольно-счетная комиссия города Керчи Республики Крым </w:t>
            </w:r>
          </w:p>
          <w:p w:rsidR="00F14A0A" w:rsidRPr="00E77D5B" w:rsidRDefault="00F14A0A" w:rsidP="003467B3">
            <w:pPr>
              <w:snapToGrid w:val="0"/>
              <w:jc w:val="both"/>
              <w:rPr>
                <w:rFonts w:eastAsia="Calibri"/>
                <w:b/>
              </w:rPr>
            </w:pPr>
          </w:p>
        </w:tc>
        <w:tc>
          <w:tcPr>
            <w:tcW w:w="3290" w:type="dxa"/>
            <w:tcBorders>
              <w:top w:val="single" w:sz="4" w:space="0" w:color="000000"/>
              <w:left w:val="single" w:sz="4" w:space="0" w:color="000000"/>
              <w:bottom w:val="single" w:sz="4" w:space="0" w:color="000000"/>
              <w:right w:val="nil"/>
            </w:tcBorders>
          </w:tcPr>
          <w:p w:rsidR="00F14A0A" w:rsidRPr="00E77D5B" w:rsidRDefault="00F14A0A" w:rsidP="00B827D9">
            <w:pPr>
              <w:pStyle w:val="Standard"/>
              <w:shd w:val="clear" w:color="auto" w:fill="FFFFFF"/>
              <w:jc w:val="both"/>
              <w:rPr>
                <w:rFonts w:eastAsia="Calibri"/>
                <w:b/>
              </w:rPr>
            </w:pPr>
            <w:r w:rsidRPr="00E77D5B">
              <w:rPr>
                <w:sz w:val="20"/>
                <w:szCs w:val="20"/>
              </w:rPr>
              <w:t>Утвержден приказом председателя КСК города Керчи от 27</w:t>
            </w:r>
            <w:r w:rsidR="00B827D9" w:rsidRPr="00EF7825">
              <w:rPr>
                <w:rFonts w:ascii="Calibri" w:hAnsi="Calibri"/>
                <w:sz w:val="20"/>
                <w:szCs w:val="20"/>
              </w:rPr>
              <w:t>.12.</w:t>
            </w:r>
            <w:r w:rsidRPr="00E77D5B">
              <w:rPr>
                <w:sz w:val="20"/>
                <w:szCs w:val="20"/>
              </w:rPr>
              <w:t>2022    № 01-26/20 на основании протокола Коллегии от 27</w:t>
            </w:r>
            <w:r w:rsidR="00B827D9" w:rsidRPr="00EF7825">
              <w:rPr>
                <w:rFonts w:ascii="Calibri" w:hAnsi="Calibri"/>
                <w:sz w:val="20"/>
                <w:szCs w:val="20"/>
              </w:rPr>
              <w:t>.12.</w:t>
            </w:r>
            <w:r w:rsidRPr="00E77D5B">
              <w:rPr>
                <w:sz w:val="20"/>
                <w:szCs w:val="20"/>
              </w:rPr>
              <w:t>2022 № 15</w:t>
            </w:r>
          </w:p>
        </w:tc>
        <w:tc>
          <w:tcPr>
            <w:tcW w:w="2949" w:type="dxa"/>
            <w:tcBorders>
              <w:top w:val="single" w:sz="4" w:space="0" w:color="000000"/>
              <w:left w:val="single" w:sz="4" w:space="0" w:color="000000"/>
              <w:bottom w:val="single" w:sz="4" w:space="0" w:color="000000"/>
              <w:right w:val="single" w:sz="4" w:space="0" w:color="000000"/>
            </w:tcBorders>
          </w:tcPr>
          <w:p w:rsidR="00F14A0A" w:rsidRPr="00E77D5B" w:rsidRDefault="00F14A0A" w:rsidP="003467B3">
            <w:pPr>
              <w:snapToGrid w:val="0"/>
              <w:jc w:val="both"/>
              <w:rPr>
                <w:rFonts w:eastAsia="Calibri"/>
              </w:rPr>
            </w:pPr>
            <w:hyperlink r:id="rId312" w:history="1">
              <w:r w:rsidRPr="00E77D5B">
                <w:rPr>
                  <w:rStyle w:val="af6"/>
                  <w:rFonts w:eastAsia="Calibri"/>
                  <w:color w:val="auto"/>
                  <w:u w:val="none"/>
                </w:rPr>
                <w:t>http://файлы.горсовет-керчь.рф/2020/09/СВМФК-2.pdf</w:t>
              </w:r>
            </w:hyperlink>
            <w:r w:rsidRPr="00E77D5B">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СФК-1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A22002">
            <w:pPr>
              <w:snapToGrid w:val="0"/>
              <w:jc w:val="both"/>
              <w:rPr>
                <w:rFonts w:eastAsia="Calibri"/>
              </w:rPr>
            </w:pPr>
            <w:r w:rsidRPr="00FF7C48">
              <w:rPr>
                <w:rFonts w:eastAsia="Calibri"/>
              </w:rPr>
              <w:t>Утвержден в новой редакции распоряжением председателя КСП города Судака Республики Крым от 12.01.2021№ 2-р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СФК-2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A22002">
            <w:pPr>
              <w:jc w:val="both"/>
              <w:rPr>
                <w:rFonts w:eastAsia="Calibri"/>
              </w:rPr>
            </w:pPr>
            <w:r w:rsidRPr="00FF7C48">
              <w:rPr>
                <w:rFonts w:eastAsia="Calibri"/>
              </w:rPr>
              <w:t>Утвержден в новой редакции распоряжением председателя КСП города Судака Республики Крым от 21.01.2021 № 7-р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СФК-3 «Проведение оперативного (текущего) контроля за исполнением местного бюджета муниципального образования городской округ Судак Республики Крым»</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A22002">
            <w:pPr>
              <w:snapToGrid w:val="0"/>
              <w:jc w:val="both"/>
              <w:rPr>
                <w:rFonts w:eastAsia="Calibri"/>
              </w:rPr>
            </w:pPr>
            <w:r w:rsidRPr="00FF7C48">
              <w:rPr>
                <w:rFonts w:eastAsia="Calibri"/>
              </w:rPr>
              <w:t xml:space="preserve">Утвержден распоряжением председателя КСП города Судака Республики Крым </w:t>
            </w:r>
            <w:r w:rsidR="00A22002">
              <w:rPr>
                <w:rFonts w:eastAsia="Calibri"/>
              </w:rPr>
              <w:t xml:space="preserve">от </w:t>
            </w:r>
            <w:r w:rsidRPr="00FF7C48">
              <w:rPr>
                <w:rFonts w:eastAsia="Calibri"/>
              </w:rPr>
              <w:t>07.07.2015 №14-</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tabs>
                <w:tab w:val="left" w:pos="731"/>
              </w:tabs>
              <w:snapToGrid w:val="0"/>
              <w:jc w:val="both"/>
              <w:rPr>
                <w:rFonts w:eastAsia="Calibri"/>
              </w:rPr>
            </w:pPr>
            <w:r w:rsidRPr="00FF7C48">
              <w:rPr>
                <w:rFonts w:eastAsia="Calibri"/>
              </w:rPr>
              <w:t>СФК-4 «Экспертиза проекта бюджета муниципального образования городской округ Судак Республики Крым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snapToGrid w:val="0"/>
              <w:jc w:val="both"/>
              <w:rPr>
                <w:rFonts w:eastAsia="Calibri"/>
              </w:rPr>
            </w:pPr>
            <w:r w:rsidRPr="00FF7C48">
              <w:rPr>
                <w:rFonts w:eastAsia="Calibri"/>
              </w:rPr>
              <w:t>Утвержден распоряжением председателя КСП го</w:t>
            </w:r>
            <w:r>
              <w:rPr>
                <w:rFonts w:eastAsia="Calibri"/>
              </w:rPr>
              <w:t>рода Судака Республики Крым от 24</w:t>
            </w:r>
            <w:r w:rsidRPr="00FF7C48">
              <w:rPr>
                <w:rFonts w:eastAsia="Calibri"/>
              </w:rPr>
              <w:t>.</w:t>
            </w:r>
            <w:r>
              <w:rPr>
                <w:rFonts w:eastAsia="Calibri"/>
              </w:rPr>
              <w:t>10</w:t>
            </w:r>
            <w:r w:rsidRPr="00FF7C48">
              <w:rPr>
                <w:rFonts w:eastAsia="Calibri"/>
              </w:rPr>
              <w:t>.20</w:t>
            </w:r>
            <w:r>
              <w:rPr>
                <w:rFonts w:eastAsia="Calibri"/>
              </w:rPr>
              <w:t>22</w:t>
            </w:r>
            <w:r w:rsidRPr="00FF7C48">
              <w:rPr>
                <w:rFonts w:eastAsia="Calibri"/>
              </w:rPr>
              <w:t xml:space="preserve"> №</w:t>
            </w:r>
            <w:r>
              <w:rPr>
                <w:rFonts w:eastAsia="Calibri"/>
              </w:rPr>
              <w:t>48</w:t>
            </w:r>
            <w:r w:rsidRPr="00FF7C48">
              <w:rPr>
                <w:rFonts w:eastAsia="Calibri"/>
              </w:rPr>
              <w:t>-р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tabs>
                <w:tab w:val="left" w:pos="1161"/>
              </w:tabs>
              <w:snapToGrid w:val="0"/>
              <w:jc w:val="both"/>
              <w:rPr>
                <w:rFonts w:eastAsia="Calibri"/>
              </w:rPr>
            </w:pPr>
            <w:r w:rsidRPr="00FF7C48">
              <w:rPr>
                <w:rFonts w:eastAsia="Calibri"/>
              </w:rPr>
              <w:t>СФК-5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jc w:val="both"/>
              <w:rPr>
                <w:rFonts w:eastAsia="Calibri"/>
              </w:rPr>
            </w:pPr>
            <w:r w:rsidRPr="00FF7C48">
              <w:rPr>
                <w:rFonts w:eastAsia="Calibri"/>
              </w:rPr>
              <w:t xml:space="preserve">Утвержден распоряжением председателя КСП города Судака Республики Крым от 08.07.2015 №16-р </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tabs>
                <w:tab w:val="left" w:pos="215"/>
              </w:tabs>
              <w:snapToGrid w:val="0"/>
              <w:jc w:val="both"/>
              <w:rPr>
                <w:rFonts w:eastAsia="Calibri"/>
              </w:rPr>
            </w:pPr>
            <w:r w:rsidRPr="00FF7C48">
              <w:rPr>
                <w:rFonts w:eastAsia="Calibri"/>
              </w:rPr>
              <w:t>СФК-6 «Общие правила проведения и оформления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snapToGrid w:val="0"/>
              <w:jc w:val="both"/>
              <w:rPr>
                <w:rFonts w:eastAsia="Calibri"/>
              </w:rPr>
            </w:pPr>
            <w:r w:rsidRPr="00FF7C48">
              <w:rPr>
                <w:rFonts w:eastAsia="Calibri"/>
              </w:rPr>
              <w:t>Утвержден распоряжением председателя КСП города Судака Республики Крым от 14.07.2015 №17-р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tabs>
                <w:tab w:val="left" w:pos="537"/>
              </w:tabs>
              <w:snapToGrid w:val="0"/>
              <w:jc w:val="both"/>
              <w:rPr>
                <w:rFonts w:eastAsia="Calibri"/>
              </w:rPr>
            </w:pPr>
            <w:r w:rsidRPr="00FF7C48">
              <w:rPr>
                <w:rFonts w:eastAsia="Calibri"/>
              </w:rPr>
              <w:t>СФК-7 «Проведение внешней проверки годового отчета об исполнении бюджета муниципального образования городской округ Судак Республики Крым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jc w:val="both"/>
              <w:rPr>
                <w:rFonts w:eastAsia="Calibri"/>
              </w:rPr>
            </w:pPr>
            <w:r w:rsidRPr="00FF7C48">
              <w:rPr>
                <w:rFonts w:eastAsia="Calibri"/>
              </w:rPr>
              <w:t>Утвержден распоряжением председателя КСП города Судака Республики Крым от 15.07.2015 №18-р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 xml:space="preserve">СФК-8 «Контроль реализации результатов контрольных и </w:t>
            </w:r>
            <w:r w:rsidRPr="00FF7C48">
              <w:rPr>
                <w:rFonts w:eastAsia="Calibri"/>
              </w:rPr>
              <w:lastRenderedPageBreak/>
              <w:t>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lastRenderedPageBreak/>
              <w:t xml:space="preserve">КСП города Судака Республики </w:t>
            </w:r>
            <w:r w:rsidRPr="00FF7C48">
              <w:lastRenderedPageBreak/>
              <w:t>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tabs>
                <w:tab w:val="left" w:pos="365"/>
              </w:tabs>
              <w:snapToGrid w:val="0"/>
              <w:jc w:val="both"/>
              <w:rPr>
                <w:rFonts w:eastAsia="Calibri"/>
              </w:rPr>
            </w:pPr>
            <w:r w:rsidRPr="00FF7C48">
              <w:rPr>
                <w:rFonts w:eastAsia="Calibri"/>
              </w:rPr>
              <w:lastRenderedPageBreak/>
              <w:t xml:space="preserve">Утвержден распоряжением </w:t>
            </w:r>
            <w:r w:rsidRPr="00FF7C48">
              <w:rPr>
                <w:rFonts w:eastAsia="Calibri"/>
              </w:rPr>
              <w:lastRenderedPageBreak/>
              <w:t>председателя КСП города Судака Республики Крым от 10.09.2015 №25-р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lastRenderedPageBreak/>
              <w:t>https://sudakgs.rk.gov.ru/ru/struct</w:t>
            </w:r>
            <w:r w:rsidRPr="00FF7C48">
              <w:lastRenderedPageBreak/>
              <w: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СФК 9  «Аудит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tabs>
                <w:tab w:val="left" w:pos="795"/>
              </w:tabs>
              <w:snapToGrid w:val="0"/>
              <w:jc w:val="both"/>
              <w:rPr>
                <w:rFonts w:eastAsia="Calibri"/>
              </w:rPr>
            </w:pPr>
            <w:r w:rsidRPr="00FF7C48">
              <w:rPr>
                <w:rFonts w:eastAsia="Calibri"/>
              </w:rPr>
              <w:t>Утвержден распоряжением председателя КСП города Судака Республики Крым от 20.01.2021 №6-р</w:t>
            </w:r>
          </w:p>
        </w:tc>
        <w:tc>
          <w:tcPr>
            <w:tcW w:w="2949" w:type="dxa"/>
            <w:tcBorders>
              <w:top w:val="single" w:sz="4" w:space="0" w:color="000000"/>
              <w:left w:val="single" w:sz="4" w:space="0" w:color="000000"/>
              <w:bottom w:val="single" w:sz="4" w:space="0" w:color="000000"/>
              <w:right w:val="single" w:sz="4" w:space="0" w:color="000000"/>
            </w:tcBorders>
            <w:vAlign w:val="center"/>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СОД-1 Порядок организации методологического обеспечения деятельности Контрольно-счетной палаты города Судака Республики Крым</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tabs>
                <w:tab w:val="left" w:pos="795"/>
              </w:tabs>
              <w:snapToGrid w:val="0"/>
              <w:jc w:val="both"/>
              <w:rPr>
                <w:rFonts w:eastAsia="Calibri"/>
              </w:rPr>
            </w:pPr>
            <w:r w:rsidRPr="00FF7C48">
              <w:rPr>
                <w:rFonts w:eastAsia="Calibri"/>
              </w:rPr>
              <w:t>Утвержден распоряжением председателя КСП города Судака Республики Крым от 18.06.2015 №5-р</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СОД-2 Планирование работы Контрольно-счетной палаты города Судака Республики Крым</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tabs>
                <w:tab w:val="left" w:pos="795"/>
              </w:tabs>
              <w:snapToGrid w:val="0"/>
              <w:jc w:val="both"/>
              <w:rPr>
                <w:rFonts w:eastAsia="Calibri"/>
              </w:rPr>
            </w:pPr>
            <w:r w:rsidRPr="00FF7C48">
              <w:rPr>
                <w:rFonts w:eastAsia="Calibri"/>
              </w:rPr>
              <w:t>Утвержден распоряжением председателя КСП города Судака Республики Крым от 19.06.2015 №6-р</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СОД-3 Подготовка отчета о работе Контрольно-счетной палаты города Судака Республики Крым</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385A17">
            <w:pPr>
              <w:tabs>
                <w:tab w:val="left" w:pos="795"/>
              </w:tabs>
              <w:snapToGrid w:val="0"/>
              <w:jc w:val="both"/>
              <w:rPr>
                <w:rFonts w:eastAsia="Calibri"/>
              </w:rPr>
            </w:pPr>
            <w:r w:rsidRPr="00FF7C48">
              <w:rPr>
                <w:rFonts w:eastAsia="Calibri"/>
              </w:rPr>
              <w:t>Утвержден распоряжением председателя КСП го</w:t>
            </w:r>
            <w:r w:rsidR="00385A17">
              <w:rPr>
                <w:rFonts w:eastAsia="Calibri"/>
              </w:rPr>
              <w:t xml:space="preserve">рода Судака Республики Крым от </w:t>
            </w:r>
            <w:r w:rsidRPr="00FF7C48">
              <w:rPr>
                <w:rFonts w:eastAsia="Calibri"/>
              </w:rPr>
              <w:t>22.06.2015 №9-р</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F14A0A" w:rsidP="003467B3">
            <w:pPr>
              <w:snapToGrid w:val="0"/>
              <w:jc w:val="both"/>
              <w:rPr>
                <w:rFonts w:eastAsia="Calibri"/>
              </w:rPr>
            </w:pPr>
            <w:r w:rsidRPr="00FF7C48">
              <w:rPr>
                <w:rFonts w:eastAsia="Calibri"/>
              </w:rPr>
              <w:t>СОД-4 Порядок организации и проведения совместных контрол</w:t>
            </w:r>
            <w:r w:rsidR="00385A17">
              <w:rPr>
                <w:rFonts w:eastAsia="Calibri"/>
              </w:rPr>
              <w:t xml:space="preserve">ьных и экспертно-аналитических </w:t>
            </w:r>
            <w:r w:rsidRPr="00FF7C48">
              <w:rPr>
                <w:rFonts w:eastAsia="Calibri"/>
              </w:rPr>
              <w:t>мероприятий Контрольно-счетной палаты города Судака Республики Крым совместно с органами финансового контроля, правоохранительными, надзорными и иными органами.</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A9449A">
            <w:pPr>
              <w:tabs>
                <w:tab w:val="left" w:pos="795"/>
              </w:tabs>
              <w:snapToGrid w:val="0"/>
              <w:jc w:val="both"/>
              <w:rPr>
                <w:rFonts w:eastAsia="Calibri"/>
              </w:rPr>
            </w:pPr>
            <w:r w:rsidRPr="00FF7C48">
              <w:rPr>
                <w:rFonts w:eastAsia="Calibri"/>
              </w:rPr>
              <w:t>Утвержден распоряжением председателя КСП города Судака Республики Крым от 30</w:t>
            </w:r>
            <w:r w:rsidR="00A9449A">
              <w:rPr>
                <w:rFonts w:eastAsia="Calibri"/>
              </w:rPr>
              <w:t>.06.</w:t>
            </w:r>
            <w:r w:rsidRPr="00FF7C48">
              <w:rPr>
                <w:rFonts w:eastAsia="Calibri"/>
              </w:rPr>
              <w:t>2015</w:t>
            </w:r>
            <w:r w:rsidR="00A9449A">
              <w:rPr>
                <w:rFonts w:eastAsia="Calibri"/>
              </w:rPr>
              <w:t xml:space="preserve"> №</w:t>
            </w:r>
            <w:r w:rsidRPr="00FF7C48">
              <w:rPr>
                <w:rFonts w:eastAsia="Calibri"/>
              </w:rPr>
              <w:t>10-р</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FF7C48" w:rsidRDefault="00385A17" w:rsidP="003467B3">
            <w:pPr>
              <w:snapToGrid w:val="0"/>
              <w:jc w:val="both"/>
              <w:rPr>
                <w:rFonts w:eastAsia="Calibri"/>
              </w:rPr>
            </w:pPr>
            <w:r>
              <w:rPr>
                <w:rFonts w:eastAsia="Calibri"/>
              </w:rPr>
              <w:t xml:space="preserve">СОД-5 Порядок </w:t>
            </w:r>
            <w:r w:rsidR="00F14A0A" w:rsidRPr="00FF7C48">
              <w:rPr>
                <w:rFonts w:eastAsia="Calibri"/>
              </w:rPr>
              <w:t>выявления административных правонарушений, составления и направления в суд п</w:t>
            </w:r>
            <w:r>
              <w:rPr>
                <w:rFonts w:eastAsia="Calibri"/>
              </w:rPr>
              <w:t xml:space="preserve">ротоколов об  административных </w:t>
            </w:r>
            <w:r w:rsidR="00F14A0A" w:rsidRPr="00FF7C48">
              <w:rPr>
                <w:rFonts w:eastAsia="Calibri"/>
              </w:rPr>
              <w:t xml:space="preserve">правонарушениях  должностными  лицами  Контрольно-счетной  палаты   города  Судака  </w:t>
            </w:r>
          </w:p>
        </w:tc>
        <w:tc>
          <w:tcPr>
            <w:tcW w:w="2978" w:type="dxa"/>
            <w:tcBorders>
              <w:top w:val="single" w:sz="4" w:space="0" w:color="000000"/>
              <w:left w:val="single" w:sz="4" w:space="0" w:color="000000"/>
              <w:bottom w:val="single" w:sz="4" w:space="0" w:color="000000"/>
              <w:right w:val="nil"/>
            </w:tcBorders>
          </w:tcPr>
          <w:p w:rsidR="00F14A0A" w:rsidRPr="00FF7C48" w:rsidRDefault="00F14A0A" w:rsidP="003467B3">
            <w:pPr>
              <w:jc w:val="both"/>
            </w:pPr>
            <w:r w:rsidRPr="00FF7C48">
              <w:t>КСП города Судака Республики Крым</w:t>
            </w:r>
          </w:p>
        </w:tc>
        <w:tc>
          <w:tcPr>
            <w:tcW w:w="3290" w:type="dxa"/>
            <w:tcBorders>
              <w:top w:val="single" w:sz="4" w:space="0" w:color="000000"/>
              <w:left w:val="single" w:sz="4" w:space="0" w:color="000000"/>
              <w:bottom w:val="single" w:sz="4" w:space="0" w:color="000000"/>
              <w:right w:val="nil"/>
            </w:tcBorders>
            <w:vAlign w:val="center"/>
          </w:tcPr>
          <w:p w:rsidR="00F14A0A" w:rsidRPr="00FF7C48" w:rsidRDefault="00F14A0A" w:rsidP="00A9449A">
            <w:pPr>
              <w:tabs>
                <w:tab w:val="left" w:pos="795"/>
              </w:tabs>
              <w:snapToGrid w:val="0"/>
              <w:jc w:val="both"/>
              <w:rPr>
                <w:rFonts w:eastAsia="Calibri"/>
              </w:rPr>
            </w:pPr>
            <w:r w:rsidRPr="00FF7C48">
              <w:rPr>
                <w:rFonts w:eastAsia="Calibri"/>
              </w:rPr>
              <w:t>Утвержден распоряжением председателя Контрольно-счетной палаты города Судака Республики Крым от 22</w:t>
            </w:r>
            <w:r w:rsidR="00A9449A">
              <w:rPr>
                <w:rFonts w:eastAsia="Calibri"/>
              </w:rPr>
              <w:t>.08.</w:t>
            </w:r>
            <w:r w:rsidRPr="00FF7C48">
              <w:rPr>
                <w:rFonts w:eastAsia="Calibri"/>
              </w:rPr>
              <w:t xml:space="preserve">2016 </w:t>
            </w:r>
            <w:r w:rsidR="00385A17">
              <w:rPr>
                <w:rFonts w:eastAsia="Calibri"/>
              </w:rPr>
              <w:t>№</w:t>
            </w:r>
            <w:r w:rsidRPr="00FF7C48">
              <w:rPr>
                <w:rFonts w:eastAsia="Calibri"/>
              </w:rPr>
              <w:t>21-р</w:t>
            </w:r>
          </w:p>
        </w:tc>
        <w:tc>
          <w:tcPr>
            <w:tcW w:w="2949" w:type="dxa"/>
            <w:tcBorders>
              <w:top w:val="single" w:sz="4" w:space="0" w:color="000000"/>
              <w:left w:val="single" w:sz="4" w:space="0" w:color="000000"/>
              <w:bottom w:val="single" w:sz="4" w:space="0" w:color="000000"/>
              <w:right w:val="single" w:sz="4" w:space="0" w:color="000000"/>
            </w:tcBorders>
          </w:tcPr>
          <w:p w:rsidR="00F14A0A" w:rsidRPr="00FF7C48" w:rsidRDefault="00F14A0A" w:rsidP="003467B3">
            <w:pPr>
              <w:jc w:val="both"/>
            </w:pPr>
            <w:r w:rsidRPr="00FF7C48">
              <w:t>https://sudakgs.rk.gov.ru/ru/structure/233</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952BD5" w:rsidRDefault="00F14A0A" w:rsidP="003467B3">
            <w:pPr>
              <w:snapToGrid w:val="0"/>
              <w:jc w:val="both"/>
              <w:rPr>
                <w:rFonts w:eastAsia="Calibri"/>
              </w:rPr>
            </w:pPr>
            <w:r w:rsidRPr="00952BD5">
              <w:rPr>
                <w:rFonts w:eastAsia="Calibri"/>
              </w:rPr>
              <w:t>"Порядок планирования деятельности  Контрольно-счетной комиссии Сарпинского районного муниципального образование Республики Калмыкия"</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29</w:t>
            </w:r>
            <w:r w:rsidRPr="00942579">
              <w:rPr>
                <w:rFonts w:eastAsia="Calibri"/>
              </w:rPr>
              <w:t>.1</w:t>
            </w:r>
            <w:r>
              <w:rPr>
                <w:rFonts w:eastAsia="Calibri"/>
              </w:rPr>
              <w:t>2</w:t>
            </w:r>
            <w:r w:rsidRPr="00942579">
              <w:rPr>
                <w:rFonts w:eastAsia="Calibri"/>
              </w:rPr>
              <w:t>.20</w:t>
            </w:r>
            <w:r>
              <w:rPr>
                <w:rFonts w:eastAsia="Calibri"/>
              </w:rPr>
              <w:t>21</w:t>
            </w:r>
            <w:r w:rsidRPr="00942579">
              <w:rPr>
                <w:rFonts w:eastAsia="Calibri"/>
              </w:rPr>
              <w:t xml:space="preserve"> № 1</w:t>
            </w:r>
            <w:r>
              <w:rPr>
                <w:rFonts w:eastAsia="Calibri"/>
              </w:rPr>
              <w:t>7</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13"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b/>
              </w:rPr>
            </w:pPr>
            <w:hyperlink r:id="rId314" w:tgtFrame="_blank" w:history="1">
              <w:r w:rsidRPr="00CC7A96">
                <w:rPr>
                  <w:rStyle w:val="af6"/>
                  <w:color w:val="auto"/>
                  <w:u w:val="none"/>
                </w:rPr>
                <w:t xml:space="preserve"> "Подготовка отчета о деятельности Контрольно-счетной комиссии </w:t>
              </w:r>
              <w:r w:rsidRPr="00CC7A96">
                <w:rPr>
                  <w:rFonts w:eastAsia="Calibri"/>
                </w:rPr>
                <w:t>Сарпинского районного муниципального образование Республики Калмыкия"</w:t>
              </w:r>
            </w:hyperlink>
            <w:r w:rsidRPr="00CC7A96">
              <w:t> </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29</w:t>
            </w:r>
            <w:r w:rsidRPr="00942579">
              <w:rPr>
                <w:rFonts w:eastAsia="Calibri"/>
              </w:rPr>
              <w:t>.</w:t>
            </w:r>
            <w:r>
              <w:rPr>
                <w:rFonts w:eastAsia="Calibri"/>
              </w:rPr>
              <w:t>12</w:t>
            </w:r>
            <w:r w:rsidRPr="00942579">
              <w:rPr>
                <w:rFonts w:eastAsia="Calibri"/>
              </w:rPr>
              <w:t>.20</w:t>
            </w:r>
            <w:r>
              <w:rPr>
                <w:rFonts w:eastAsia="Calibri"/>
              </w:rPr>
              <w:t>21</w:t>
            </w:r>
            <w:r w:rsidRPr="00942579">
              <w:rPr>
                <w:rFonts w:eastAsia="Calibri"/>
              </w:rPr>
              <w:t xml:space="preserve"> № </w:t>
            </w:r>
            <w:r>
              <w:rPr>
                <w:rFonts w:eastAsia="Calibri"/>
              </w:rPr>
              <w:t>17</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15"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r w:rsidRPr="00CC7A96">
              <w:rPr>
                <w:rFonts w:eastAsia="Calibri"/>
              </w:rPr>
              <w:t>«Экспертиза проекта решения Собрания депутатов «О бюджете Сарпинского районного муниципального образования Республики Калмыкия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29</w:t>
            </w:r>
            <w:r w:rsidRPr="00942579">
              <w:rPr>
                <w:rFonts w:eastAsia="Calibri"/>
              </w:rPr>
              <w:t>.</w:t>
            </w:r>
            <w:r>
              <w:rPr>
                <w:rFonts w:eastAsia="Calibri"/>
              </w:rPr>
              <w:t>12</w:t>
            </w:r>
            <w:r w:rsidRPr="00942579">
              <w:rPr>
                <w:rFonts w:eastAsia="Calibri"/>
              </w:rPr>
              <w:t>.20</w:t>
            </w:r>
            <w:r>
              <w:rPr>
                <w:rFonts w:eastAsia="Calibri"/>
              </w:rPr>
              <w:t>21</w:t>
            </w:r>
            <w:r w:rsidRPr="00942579">
              <w:rPr>
                <w:rFonts w:eastAsia="Calibri"/>
              </w:rPr>
              <w:t xml:space="preserve"> № </w:t>
            </w:r>
            <w:r>
              <w:rPr>
                <w:rFonts w:eastAsia="Calibri"/>
              </w:rPr>
              <w:t>19</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16"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hyperlink r:id="rId317" w:tgtFrame="_blank" w:history="1">
              <w:r w:rsidRPr="00CC7A96">
                <w:rPr>
                  <w:rStyle w:val="af6"/>
                  <w:color w:val="auto"/>
                  <w:u w:val="none"/>
                </w:rPr>
                <w:t xml:space="preserve"> "Внешняя проверка годового отчета об исполнении бюджета"</w:t>
              </w:r>
            </w:hyperlink>
            <w:r w:rsidRPr="00CC7A96">
              <w:t> </w:t>
            </w:r>
          </w:p>
          <w:p w:rsidR="00F14A0A" w:rsidRPr="00CC7A96" w:rsidRDefault="00F14A0A" w:rsidP="003467B3">
            <w:pPr>
              <w:tabs>
                <w:tab w:val="left" w:pos="3465"/>
              </w:tabs>
              <w:jc w:val="both"/>
              <w:rPr>
                <w:rFonts w:eastAsia="Calibri"/>
              </w:rPr>
            </w:pPr>
            <w:r w:rsidRPr="00CC7A96">
              <w:rPr>
                <w:rFonts w:eastAsia="Calibri"/>
              </w:rPr>
              <w:tab/>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29</w:t>
            </w:r>
            <w:r w:rsidRPr="00942579">
              <w:rPr>
                <w:rFonts w:eastAsia="Calibri"/>
              </w:rPr>
              <w:t>.</w:t>
            </w:r>
            <w:r>
              <w:rPr>
                <w:rFonts w:eastAsia="Calibri"/>
              </w:rPr>
              <w:t>12</w:t>
            </w:r>
            <w:r w:rsidRPr="00942579">
              <w:rPr>
                <w:rFonts w:eastAsia="Calibri"/>
              </w:rPr>
              <w:t>.20</w:t>
            </w:r>
            <w:r>
              <w:rPr>
                <w:rFonts w:eastAsia="Calibri"/>
              </w:rPr>
              <w:t>21</w:t>
            </w:r>
            <w:r w:rsidRPr="00942579">
              <w:rPr>
                <w:rFonts w:eastAsia="Calibri"/>
              </w:rPr>
              <w:t xml:space="preserve"> № </w:t>
            </w:r>
            <w:r>
              <w:rPr>
                <w:rFonts w:eastAsia="Calibri"/>
              </w:rPr>
              <w:t>19</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18"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r w:rsidRPr="00CC7A96">
              <w:rPr>
                <w:rFonts w:eastAsia="Calibri"/>
              </w:rPr>
              <w:t>"Обследование и анализ бюджетного процесса в муниципальных образованиях и предложений по его усовершенствованию"</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 xml:space="preserve">Контрольно-счетная комиссия Собрания депутатов </w:t>
            </w:r>
            <w:r w:rsidRPr="00942579">
              <w:rPr>
                <w:rFonts w:eastAsia="Calibri"/>
              </w:rPr>
              <w:lastRenderedPageBreak/>
              <w:t>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lastRenderedPageBreak/>
              <w:t xml:space="preserve">Распоряжение от </w:t>
            </w:r>
            <w:r>
              <w:rPr>
                <w:rFonts w:eastAsia="Calibri"/>
              </w:rPr>
              <w:t>04</w:t>
            </w:r>
            <w:r w:rsidRPr="00942579">
              <w:rPr>
                <w:rFonts w:eastAsia="Calibri"/>
              </w:rPr>
              <w:t>.</w:t>
            </w:r>
            <w:r>
              <w:rPr>
                <w:rFonts w:eastAsia="Calibri"/>
              </w:rPr>
              <w:t>03</w:t>
            </w:r>
            <w:r w:rsidRPr="00942579">
              <w:rPr>
                <w:rFonts w:eastAsia="Calibri"/>
              </w:rPr>
              <w:t>.201</w:t>
            </w:r>
            <w:r>
              <w:rPr>
                <w:rFonts w:eastAsia="Calibri"/>
              </w:rPr>
              <w:t>5</w:t>
            </w:r>
            <w:r w:rsidRPr="00942579">
              <w:rPr>
                <w:rFonts w:eastAsia="Calibri"/>
              </w:rPr>
              <w:t xml:space="preserve"> № </w:t>
            </w:r>
            <w:r>
              <w:rPr>
                <w:rFonts w:eastAsia="Calibri"/>
              </w:rPr>
              <w:t>5</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19" w:history="1">
              <w:r w:rsidRPr="00CC7A96">
                <w:rPr>
                  <w:rStyle w:val="af6"/>
                  <w:rFonts w:eastAsia="Calibri"/>
                  <w:color w:val="auto"/>
                  <w:u w:val="none"/>
                </w:rPr>
                <w:t>http://sarpinskoermo.ru/sobranie-deputatov/kontrolno-schetnaya-</w:t>
              </w:r>
              <w:r w:rsidRPr="00CC7A96">
                <w:rPr>
                  <w:rStyle w:val="af6"/>
                  <w:rFonts w:eastAsia="Calibri"/>
                  <w:color w:val="auto"/>
                  <w:u w:val="none"/>
                </w:rPr>
                <w:lastRenderedPageBreak/>
                <w:t>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r w:rsidRPr="00CC7A96">
              <w:rPr>
                <w:rFonts w:eastAsia="Calibri"/>
              </w:rPr>
              <w:t>"Проведение аудита в сфере закупок"</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03</w:t>
            </w:r>
            <w:r w:rsidRPr="00942579">
              <w:rPr>
                <w:rFonts w:eastAsia="Calibri"/>
              </w:rPr>
              <w:t>.</w:t>
            </w:r>
            <w:r>
              <w:rPr>
                <w:rFonts w:eastAsia="Calibri"/>
              </w:rPr>
              <w:t>03</w:t>
            </w:r>
            <w:r w:rsidRPr="00942579">
              <w:rPr>
                <w:rFonts w:eastAsia="Calibri"/>
              </w:rPr>
              <w:t>.201</w:t>
            </w:r>
            <w:r>
              <w:rPr>
                <w:rFonts w:eastAsia="Calibri"/>
              </w:rPr>
              <w:t>5</w:t>
            </w:r>
            <w:r w:rsidRPr="00942579">
              <w:rPr>
                <w:rFonts w:eastAsia="Calibri"/>
              </w:rPr>
              <w:t xml:space="preserve"> № </w:t>
            </w:r>
            <w:r>
              <w:rPr>
                <w:rFonts w:eastAsia="Calibri"/>
              </w:rPr>
              <w:t>4</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20"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hyperlink r:id="rId321" w:tgtFrame="_blank" w:history="1">
              <w:r w:rsidRPr="00CC7A96">
                <w:rPr>
                  <w:rStyle w:val="af6"/>
                  <w:color w:val="auto"/>
                  <w:u w:val="none"/>
                </w:rPr>
                <w:t xml:space="preserve"> "Общие правила проведения проверок управления и распоряжения имуществом, находящимся в муниципальной собственности Сарпинского РМО РК"</w:t>
              </w:r>
            </w:hyperlink>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20</w:t>
            </w:r>
            <w:r w:rsidRPr="00942579">
              <w:rPr>
                <w:rFonts w:eastAsia="Calibri"/>
              </w:rPr>
              <w:t>.</w:t>
            </w:r>
            <w:r>
              <w:rPr>
                <w:rFonts w:eastAsia="Calibri"/>
              </w:rPr>
              <w:t>07</w:t>
            </w:r>
            <w:r w:rsidRPr="00942579">
              <w:rPr>
                <w:rFonts w:eastAsia="Calibri"/>
              </w:rPr>
              <w:t>.201</w:t>
            </w:r>
            <w:r>
              <w:rPr>
                <w:rFonts w:eastAsia="Calibri"/>
              </w:rPr>
              <w:t>5</w:t>
            </w:r>
            <w:r w:rsidRPr="00942579">
              <w:rPr>
                <w:rFonts w:eastAsia="Calibri"/>
              </w:rPr>
              <w:t xml:space="preserve"> № </w:t>
            </w:r>
            <w:r>
              <w:rPr>
                <w:rFonts w:eastAsia="Calibri"/>
              </w:rPr>
              <w:t>6</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22"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hyperlink r:id="rId323" w:tgtFrame="_blank" w:history="1">
              <w:r w:rsidRPr="00CC7A96">
                <w:rPr>
                  <w:rStyle w:val="af6"/>
                  <w:color w:val="auto"/>
                  <w:u w:val="none"/>
                </w:rPr>
                <w:t xml:space="preserve"> "Общие правила проведения экспертно-аналитического мероприятия"</w:t>
              </w:r>
            </w:hyperlink>
            <w:r w:rsidRPr="00CC7A96">
              <w:t> </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29</w:t>
            </w:r>
            <w:r w:rsidRPr="00942579">
              <w:rPr>
                <w:rFonts w:eastAsia="Calibri"/>
              </w:rPr>
              <w:t>.</w:t>
            </w:r>
            <w:r>
              <w:rPr>
                <w:rFonts w:eastAsia="Calibri"/>
              </w:rPr>
              <w:t>12</w:t>
            </w:r>
            <w:r w:rsidRPr="00942579">
              <w:rPr>
                <w:rFonts w:eastAsia="Calibri"/>
              </w:rPr>
              <w:t>.20</w:t>
            </w:r>
            <w:r>
              <w:rPr>
                <w:rFonts w:eastAsia="Calibri"/>
              </w:rPr>
              <w:t>21</w:t>
            </w:r>
            <w:r w:rsidRPr="00942579">
              <w:rPr>
                <w:rFonts w:eastAsia="Calibri"/>
              </w:rPr>
              <w:t xml:space="preserve"> № </w:t>
            </w:r>
            <w:r>
              <w:rPr>
                <w:rFonts w:eastAsia="Calibri"/>
              </w:rPr>
              <w:t>18</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24"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hyperlink r:id="rId325" w:tgtFrame="_blank" w:history="1">
              <w:r w:rsidRPr="00CC7A96">
                <w:rPr>
                  <w:rStyle w:val="af6"/>
                  <w:color w:val="auto"/>
                  <w:u w:val="none"/>
                </w:rPr>
                <w:t xml:space="preserve"> "Общие правила проведения контрольного мероприятия"</w:t>
              </w:r>
            </w:hyperlink>
            <w:r w:rsidRPr="00CC7A96">
              <w:t> </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29</w:t>
            </w:r>
            <w:r w:rsidRPr="00942579">
              <w:rPr>
                <w:rFonts w:eastAsia="Calibri"/>
              </w:rPr>
              <w:t>.</w:t>
            </w:r>
            <w:r>
              <w:rPr>
                <w:rFonts w:eastAsia="Calibri"/>
              </w:rPr>
              <w:t>12</w:t>
            </w:r>
            <w:r w:rsidRPr="00942579">
              <w:rPr>
                <w:rFonts w:eastAsia="Calibri"/>
              </w:rPr>
              <w:t>.20</w:t>
            </w:r>
            <w:r>
              <w:rPr>
                <w:rFonts w:eastAsia="Calibri"/>
              </w:rPr>
              <w:t>21</w:t>
            </w:r>
            <w:r w:rsidRPr="00942579">
              <w:rPr>
                <w:rFonts w:eastAsia="Calibri"/>
              </w:rPr>
              <w:t xml:space="preserve"> № </w:t>
            </w:r>
            <w:r>
              <w:rPr>
                <w:rFonts w:eastAsia="Calibri"/>
              </w:rPr>
              <w:t>18</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26"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hyperlink r:id="rId327" w:tgtFrame="_blank" w:history="1">
              <w:r w:rsidRPr="00CC7A96">
                <w:rPr>
                  <w:rStyle w:val="af6"/>
                  <w:color w:val="auto"/>
                  <w:u w:val="none"/>
                </w:rPr>
                <w:t xml:space="preserve"> "Проведение аудита эффективности использования бюджетных средств"</w:t>
              </w:r>
            </w:hyperlink>
            <w:r w:rsidRPr="00CC7A96">
              <w:t> </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Собрания депутатов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05</w:t>
            </w:r>
            <w:r w:rsidRPr="00942579">
              <w:rPr>
                <w:rFonts w:eastAsia="Calibri"/>
              </w:rPr>
              <w:t>.</w:t>
            </w:r>
            <w:r>
              <w:rPr>
                <w:rFonts w:eastAsia="Calibri"/>
              </w:rPr>
              <w:t>02</w:t>
            </w:r>
            <w:r w:rsidRPr="00942579">
              <w:rPr>
                <w:rFonts w:eastAsia="Calibri"/>
              </w:rPr>
              <w:t>.201</w:t>
            </w:r>
            <w:r>
              <w:rPr>
                <w:rFonts w:eastAsia="Calibri"/>
              </w:rPr>
              <w:t>5</w:t>
            </w:r>
            <w:r w:rsidRPr="00942579">
              <w:rPr>
                <w:rFonts w:eastAsia="Calibri"/>
              </w:rPr>
              <w:t xml:space="preserve"> № </w:t>
            </w:r>
            <w:r>
              <w:rPr>
                <w:rFonts w:eastAsia="Calibri"/>
              </w:rPr>
              <w:t>31</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28"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r w:rsidRPr="00CC7A96">
              <w:rPr>
                <w:rFonts w:eastAsia="Calibri"/>
              </w:rPr>
              <w:t>"Проверка законности, эффективности (экономности и эффективности) и целевого использования средств бюджета Сарпинского районного муниципального образования Республики Калмыкия"</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Собрания депутатов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05</w:t>
            </w:r>
            <w:r w:rsidRPr="00942579">
              <w:rPr>
                <w:rFonts w:eastAsia="Calibri"/>
              </w:rPr>
              <w:t>.</w:t>
            </w:r>
            <w:r>
              <w:rPr>
                <w:rFonts w:eastAsia="Calibri"/>
              </w:rPr>
              <w:t>08</w:t>
            </w:r>
            <w:r w:rsidRPr="00942579">
              <w:rPr>
                <w:rFonts w:eastAsia="Calibri"/>
              </w:rPr>
              <w:t>.201</w:t>
            </w:r>
            <w:r>
              <w:rPr>
                <w:rFonts w:eastAsia="Calibri"/>
              </w:rPr>
              <w:t>5</w:t>
            </w:r>
            <w:r w:rsidRPr="00942579">
              <w:rPr>
                <w:rFonts w:eastAsia="Calibri"/>
              </w:rPr>
              <w:t xml:space="preserve"> № </w:t>
            </w:r>
            <w:r>
              <w:rPr>
                <w:rFonts w:eastAsia="Calibri"/>
              </w:rPr>
              <w:t>9</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29"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CC7A96" w:rsidRDefault="00F14A0A" w:rsidP="003467B3">
            <w:pPr>
              <w:snapToGrid w:val="0"/>
              <w:jc w:val="both"/>
              <w:rPr>
                <w:rFonts w:eastAsia="Calibri"/>
              </w:rPr>
            </w:pPr>
            <w:r w:rsidRPr="00CC7A96">
              <w:rPr>
                <w:rFonts w:eastAsia="Calibri"/>
              </w:rPr>
              <w:t>"Участие в пределах полномочий в мероприятиях, направленных на противодействие коррупции"</w:t>
            </w:r>
          </w:p>
        </w:tc>
        <w:tc>
          <w:tcPr>
            <w:tcW w:w="2978" w:type="dxa"/>
            <w:tcBorders>
              <w:top w:val="single" w:sz="4" w:space="0" w:color="000000"/>
              <w:left w:val="single" w:sz="4" w:space="0" w:color="000000"/>
              <w:bottom w:val="single" w:sz="4" w:space="0" w:color="000000"/>
              <w:right w:val="nil"/>
            </w:tcBorders>
          </w:tcPr>
          <w:p w:rsidR="00F14A0A" w:rsidRPr="00942579" w:rsidRDefault="00F14A0A" w:rsidP="003467B3">
            <w:pPr>
              <w:snapToGrid w:val="0"/>
              <w:jc w:val="both"/>
              <w:rPr>
                <w:rFonts w:eastAsia="Calibri"/>
              </w:rPr>
            </w:pPr>
            <w:r w:rsidRPr="00942579">
              <w:rPr>
                <w:rFonts w:eastAsia="Calibri"/>
              </w:rPr>
              <w:t>Контрольно-счетная комиссия Собрания депутатов Сарпинского РМО РК</w:t>
            </w:r>
          </w:p>
        </w:tc>
        <w:tc>
          <w:tcPr>
            <w:tcW w:w="3290" w:type="dxa"/>
            <w:tcBorders>
              <w:top w:val="single" w:sz="4" w:space="0" w:color="000000"/>
              <w:left w:val="single" w:sz="4" w:space="0" w:color="000000"/>
              <w:bottom w:val="single" w:sz="4" w:space="0" w:color="000000"/>
              <w:right w:val="nil"/>
            </w:tcBorders>
          </w:tcPr>
          <w:p w:rsidR="00F14A0A" w:rsidRPr="00942579" w:rsidRDefault="00F14A0A" w:rsidP="00A9449A">
            <w:pPr>
              <w:snapToGrid w:val="0"/>
              <w:jc w:val="both"/>
              <w:rPr>
                <w:rFonts w:eastAsia="Calibri"/>
              </w:rPr>
            </w:pPr>
            <w:r w:rsidRPr="00942579">
              <w:rPr>
                <w:rFonts w:eastAsia="Calibri"/>
              </w:rPr>
              <w:t xml:space="preserve">Распоряжение от </w:t>
            </w:r>
            <w:r>
              <w:rPr>
                <w:rFonts w:eastAsia="Calibri"/>
              </w:rPr>
              <w:t>05</w:t>
            </w:r>
            <w:r w:rsidRPr="00942579">
              <w:rPr>
                <w:rFonts w:eastAsia="Calibri"/>
              </w:rPr>
              <w:t>.</w:t>
            </w:r>
            <w:r>
              <w:rPr>
                <w:rFonts w:eastAsia="Calibri"/>
              </w:rPr>
              <w:t>02</w:t>
            </w:r>
            <w:r w:rsidRPr="00942579">
              <w:rPr>
                <w:rFonts w:eastAsia="Calibri"/>
              </w:rPr>
              <w:t>.201</w:t>
            </w:r>
            <w:r>
              <w:rPr>
                <w:rFonts w:eastAsia="Calibri"/>
              </w:rPr>
              <w:t>5</w:t>
            </w:r>
            <w:r w:rsidRPr="00942579">
              <w:rPr>
                <w:rFonts w:eastAsia="Calibri"/>
              </w:rPr>
              <w:t xml:space="preserve"> № </w:t>
            </w:r>
            <w:r>
              <w:rPr>
                <w:rFonts w:eastAsia="Calibri"/>
              </w:rPr>
              <w:t>32</w:t>
            </w:r>
          </w:p>
        </w:tc>
        <w:tc>
          <w:tcPr>
            <w:tcW w:w="2949" w:type="dxa"/>
            <w:tcBorders>
              <w:top w:val="single" w:sz="4" w:space="0" w:color="000000"/>
              <w:left w:val="single" w:sz="4" w:space="0" w:color="000000"/>
              <w:bottom w:val="single" w:sz="4" w:space="0" w:color="000000"/>
              <w:right w:val="single" w:sz="4" w:space="0" w:color="000000"/>
            </w:tcBorders>
          </w:tcPr>
          <w:p w:rsidR="00F14A0A" w:rsidRPr="00CC7A96" w:rsidRDefault="00F14A0A" w:rsidP="003467B3">
            <w:pPr>
              <w:snapToGrid w:val="0"/>
              <w:jc w:val="both"/>
              <w:rPr>
                <w:rFonts w:eastAsia="Calibri"/>
              </w:rPr>
            </w:pPr>
            <w:hyperlink r:id="rId330" w:history="1">
              <w:r w:rsidRPr="00CC7A96">
                <w:rPr>
                  <w:rStyle w:val="af6"/>
                  <w:rFonts w:eastAsia="Calibri"/>
                  <w:color w:val="auto"/>
                  <w:u w:val="none"/>
                </w:rPr>
                <w:t>http://sarpinskoermo.ru/sobranie-deputatov/kontrolno-schetnaya-komissiya-sobraniya-deputatov/</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Планирование работы Контрольно-счетной палаты Песчанокопского района</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04.06.2015 №9</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1"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15.06.2015 №11</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2"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15.06.2015 №12</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3"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Порядок подготовки отчете о работе Контрольно-счетной палаты Песчанокопского района</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29.02.2016 №6</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4"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Внешняя проверка годового отчета об исполнении бюджета Песчанокопского района</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01.03.2016 №7</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5"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15.12.2016 №18</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6"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Проведение аудита</w:t>
            </w:r>
            <w:r>
              <w:rPr>
                <w:rFonts w:eastAsia="Calibri"/>
              </w:rPr>
              <w:t xml:space="preserve"> </w:t>
            </w:r>
            <w:r w:rsidRPr="003018F1">
              <w:rPr>
                <w:rFonts w:eastAsia="Calibri"/>
              </w:rPr>
              <w:t>в сфере закупок</w:t>
            </w:r>
          </w:p>
        </w:tc>
        <w:tc>
          <w:tcPr>
            <w:tcW w:w="2978"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Контрольно-счетная палата Песчанокопского района</w:t>
            </w:r>
          </w:p>
        </w:tc>
        <w:tc>
          <w:tcPr>
            <w:tcW w:w="3290" w:type="dxa"/>
            <w:tcBorders>
              <w:top w:val="single" w:sz="4" w:space="0" w:color="000000"/>
              <w:left w:val="single" w:sz="4" w:space="0" w:color="000000"/>
              <w:bottom w:val="single" w:sz="4" w:space="0" w:color="000000"/>
              <w:right w:val="nil"/>
            </w:tcBorders>
          </w:tcPr>
          <w:p w:rsidR="00F14A0A" w:rsidRPr="003018F1" w:rsidRDefault="00F14A0A" w:rsidP="003467B3">
            <w:pPr>
              <w:snapToGrid w:val="0"/>
              <w:jc w:val="both"/>
              <w:rPr>
                <w:rFonts w:eastAsia="Calibri"/>
              </w:rPr>
            </w:pPr>
            <w:r w:rsidRPr="003018F1">
              <w:rPr>
                <w:rFonts w:eastAsia="Calibri"/>
              </w:rPr>
              <w:t>Приказ КСП от 10.03.2017 №7</w:t>
            </w:r>
          </w:p>
        </w:tc>
        <w:tc>
          <w:tcPr>
            <w:tcW w:w="2949" w:type="dxa"/>
            <w:tcBorders>
              <w:top w:val="single" w:sz="4" w:space="0" w:color="000000"/>
              <w:left w:val="single" w:sz="4" w:space="0" w:color="000000"/>
              <w:bottom w:val="single" w:sz="4" w:space="0" w:color="000000"/>
              <w:right w:val="single" w:sz="4" w:space="0" w:color="000000"/>
            </w:tcBorders>
          </w:tcPr>
          <w:p w:rsidR="00F14A0A" w:rsidRPr="003018F1" w:rsidRDefault="00F14A0A" w:rsidP="003467B3">
            <w:pPr>
              <w:snapToGrid w:val="0"/>
              <w:jc w:val="both"/>
              <w:rPr>
                <w:rFonts w:eastAsia="Calibri"/>
              </w:rPr>
            </w:pPr>
            <w:hyperlink r:id="rId337" w:history="1">
              <w:r w:rsidRPr="003018F1">
                <w:rPr>
                  <w:rStyle w:val="af6"/>
                  <w:rFonts w:eastAsia="Calibri"/>
                  <w:color w:val="auto"/>
                  <w:u w:val="none"/>
                </w:rPr>
                <w:t>http://old-peschanrn.donland.ru/Default.aspx?pageid=135346</w:t>
              </w:r>
            </w:hyperlink>
          </w:p>
          <w:p w:rsidR="00F14A0A" w:rsidRPr="003018F1" w:rsidRDefault="00F14A0A" w:rsidP="003467B3">
            <w:pPr>
              <w:snapToGrid w:val="0"/>
              <w:jc w:val="both"/>
              <w:rPr>
                <w:rFonts w:eastAsia="Calibri"/>
              </w:rPr>
            </w:pP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СФК-1  «Общие правила проведения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A9449A">
            <w:pPr>
              <w:snapToGrid w:val="0"/>
              <w:jc w:val="both"/>
              <w:rPr>
                <w:rFonts w:eastAsia="Calibri"/>
              </w:rPr>
            </w:pPr>
            <w:r w:rsidRPr="002933A1">
              <w:rPr>
                <w:rFonts w:eastAsia="Calibri"/>
              </w:rPr>
              <w:t>Распоряжение председателя КСО от 12.11.2015 № 11-р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38"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СФК-2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b/>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A9449A">
            <w:pPr>
              <w:snapToGrid w:val="0"/>
              <w:jc w:val="both"/>
              <w:rPr>
                <w:rFonts w:eastAsia="Calibri"/>
                <w:b/>
              </w:rPr>
            </w:pPr>
            <w:r w:rsidRPr="002933A1">
              <w:rPr>
                <w:rFonts w:eastAsia="Calibri"/>
              </w:rPr>
              <w:t>Распоряжение председателя КСО от  04.12.2015 № 19-р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39"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СФК-4 «Общие правила проведения контрольных мероприятий»</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A9449A">
            <w:pPr>
              <w:snapToGrid w:val="0"/>
              <w:jc w:val="both"/>
              <w:rPr>
                <w:rFonts w:eastAsia="Calibri"/>
              </w:rPr>
            </w:pPr>
            <w:r w:rsidRPr="002933A1">
              <w:rPr>
                <w:rFonts w:eastAsia="Calibri"/>
              </w:rPr>
              <w:t>Распоряжение председателя КСО от  25.01.2016 № 1-р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40"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СФК-5 «Проведение внешней проверки годового отчета об исполнении бюджета муниципального образования городское поселение Бахчисарай Бахчисарайского района Республики Крым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A9449A">
            <w:pPr>
              <w:snapToGrid w:val="0"/>
              <w:jc w:val="both"/>
              <w:rPr>
                <w:rFonts w:eastAsia="Calibri"/>
              </w:rPr>
            </w:pPr>
            <w:r w:rsidRPr="002933A1">
              <w:rPr>
                <w:rFonts w:eastAsia="Calibri"/>
              </w:rPr>
              <w:t>Распоряжение председателя КСО от  10.02.2016 № 2-р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41"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СФК-6 «Проведение финансово-экономической экспертизы проектов нормативных правовых актов муниципального образования городское поселение Бахчисарай Бахчисарайского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7B3C84">
            <w:pPr>
              <w:snapToGrid w:val="0"/>
              <w:jc w:val="both"/>
              <w:rPr>
                <w:rFonts w:eastAsia="Calibri"/>
              </w:rPr>
            </w:pPr>
            <w:r w:rsidRPr="002933A1">
              <w:rPr>
                <w:rFonts w:eastAsia="Calibri"/>
              </w:rPr>
              <w:t>Распоряжение председателя КСО от  26.12.2016 № 43-р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42"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СФК-7 «Экспертиза проекта бюджета муниципального образования городское поселение Бахчисарай»</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7B3C84">
            <w:pPr>
              <w:snapToGrid w:val="0"/>
              <w:jc w:val="both"/>
              <w:rPr>
                <w:rFonts w:eastAsia="Calibri"/>
              </w:rPr>
            </w:pPr>
            <w:r w:rsidRPr="002933A1">
              <w:rPr>
                <w:rFonts w:eastAsia="Calibri"/>
              </w:rPr>
              <w:t>Распоряжение председателя КСО от  19.09.2017 № 30-р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43"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СОД-1  «Порядок организации  методологического обеспечения деятельности КСО городского поселения Бахчисарай Бахчисарайского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p>
          <w:p w:rsidR="00F14A0A" w:rsidRPr="002933A1" w:rsidRDefault="00F14A0A" w:rsidP="003467B3">
            <w:pPr>
              <w:snapToGrid w:val="0"/>
              <w:jc w:val="both"/>
              <w:rPr>
                <w:rFonts w:eastAsia="Calibri"/>
              </w:rPr>
            </w:pPr>
            <w:r w:rsidRPr="002933A1">
              <w:rPr>
                <w:rFonts w:eastAsia="Calibri"/>
              </w:rPr>
              <w:t xml:space="preserve">           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7B3C84">
            <w:pPr>
              <w:snapToGrid w:val="0"/>
              <w:jc w:val="both"/>
              <w:rPr>
                <w:rFonts w:eastAsia="Calibri"/>
              </w:rPr>
            </w:pPr>
            <w:r w:rsidRPr="002933A1">
              <w:rPr>
                <w:rFonts w:eastAsia="Calibri"/>
              </w:rPr>
              <w:t>Распоряжение председателя КСО от  12.11.2015 № 8-р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b/>
              </w:rPr>
            </w:pPr>
            <w:hyperlink r:id="rId344"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СОД-2 «Планирование работы КСО муниципального образования городское поселение Бахчисарай                       Бахчисарайского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p>
          <w:p w:rsidR="00F14A0A" w:rsidRPr="002933A1" w:rsidRDefault="00F14A0A" w:rsidP="003467B3">
            <w:pPr>
              <w:snapToGrid w:val="0"/>
              <w:jc w:val="both"/>
              <w:rPr>
                <w:rFonts w:eastAsia="Calibri"/>
              </w:rPr>
            </w:pPr>
            <w:r w:rsidRPr="002933A1">
              <w:rPr>
                <w:rFonts w:eastAsia="Calibri"/>
              </w:rPr>
              <w:t xml:space="preserve">           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7B3C84">
            <w:pPr>
              <w:snapToGrid w:val="0"/>
              <w:jc w:val="both"/>
              <w:rPr>
                <w:rFonts w:eastAsia="Calibri"/>
              </w:rPr>
            </w:pPr>
            <w:r w:rsidRPr="002933A1">
              <w:rPr>
                <w:rFonts w:eastAsia="Calibri"/>
              </w:rPr>
              <w:t>Распоряжение председателя КСО от  12.11.2015 № 9-р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pPr>
            <w:hyperlink r:id="rId345"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СОД-3 «Подготовка отчета о работе контрольно-счетного органа муниципального образования городское поселение Бахчисарай Бахчисарайского района Республики Крым»</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p>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7B3C84">
            <w:pPr>
              <w:snapToGrid w:val="0"/>
              <w:jc w:val="both"/>
              <w:rPr>
                <w:rFonts w:eastAsia="Calibri"/>
              </w:rPr>
            </w:pPr>
            <w:r w:rsidRPr="002933A1">
              <w:rPr>
                <w:rFonts w:eastAsia="Calibri"/>
              </w:rPr>
              <w:t>Распоряжение председателя КСО от  14.10.2019 № 27-р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46"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СФК-7 «Экспертиза проекта бюджета муниципального образования городское поселение Бахчисарай»</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7B3C84">
            <w:pPr>
              <w:snapToGrid w:val="0"/>
              <w:jc w:val="both"/>
              <w:rPr>
                <w:rFonts w:eastAsia="Calibri"/>
              </w:rPr>
            </w:pPr>
            <w:r w:rsidRPr="002933A1">
              <w:rPr>
                <w:rFonts w:eastAsia="Calibri"/>
              </w:rPr>
              <w:t>Распоряжение председателя КСО от  19.09.2017 № 30-р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rPr>
                <w:rFonts w:eastAsia="Calibri"/>
              </w:rPr>
            </w:pPr>
            <w:hyperlink r:id="rId347"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r w:rsidRPr="002933A1">
              <w:rPr>
                <w:rFonts w:eastAsia="Calibri"/>
              </w:rPr>
              <w:t>СФК-5 «Проведение внешней проверки годового отчета об исполнении бюджета муниципального образования городское поселение Бахчисарай Бахчисарайского района Республики Крым совместно с проверкой достоверности годовой бюджетной отчетности главных администраторов бюджетных средств»</w:t>
            </w:r>
          </w:p>
        </w:tc>
        <w:tc>
          <w:tcPr>
            <w:tcW w:w="2978"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p>
          <w:p w:rsidR="00F14A0A" w:rsidRPr="002933A1" w:rsidRDefault="00F14A0A" w:rsidP="003467B3">
            <w:pPr>
              <w:snapToGrid w:val="0"/>
              <w:jc w:val="both"/>
              <w:rPr>
                <w:rFonts w:eastAsia="Calibri"/>
              </w:rPr>
            </w:pPr>
            <w:r w:rsidRPr="002933A1">
              <w:rPr>
                <w:rFonts w:eastAsia="Calibri"/>
              </w:rPr>
              <w:t>КСО г. Бахчисарай</w:t>
            </w:r>
          </w:p>
        </w:tc>
        <w:tc>
          <w:tcPr>
            <w:tcW w:w="3290" w:type="dxa"/>
            <w:tcBorders>
              <w:top w:val="single" w:sz="4" w:space="0" w:color="000000"/>
              <w:left w:val="single" w:sz="4" w:space="0" w:color="000000"/>
              <w:bottom w:val="single" w:sz="4" w:space="0" w:color="000000"/>
              <w:right w:val="nil"/>
            </w:tcBorders>
          </w:tcPr>
          <w:p w:rsidR="00F14A0A" w:rsidRPr="002933A1" w:rsidRDefault="00F14A0A" w:rsidP="003467B3">
            <w:pPr>
              <w:snapToGrid w:val="0"/>
              <w:jc w:val="both"/>
              <w:rPr>
                <w:rFonts w:eastAsia="Calibri"/>
              </w:rPr>
            </w:pPr>
          </w:p>
          <w:p w:rsidR="00F14A0A" w:rsidRPr="002933A1" w:rsidRDefault="00F14A0A" w:rsidP="007B3C84">
            <w:pPr>
              <w:snapToGrid w:val="0"/>
              <w:jc w:val="both"/>
              <w:rPr>
                <w:rFonts w:eastAsia="Calibri"/>
              </w:rPr>
            </w:pPr>
            <w:r w:rsidRPr="002933A1">
              <w:rPr>
                <w:rFonts w:eastAsia="Calibri"/>
              </w:rPr>
              <w:t>Распоряжение председателя КСО от  10.02.2016 № 2-р</w:t>
            </w:r>
          </w:p>
        </w:tc>
        <w:tc>
          <w:tcPr>
            <w:tcW w:w="2949" w:type="dxa"/>
            <w:tcBorders>
              <w:top w:val="single" w:sz="4" w:space="0" w:color="000000"/>
              <w:left w:val="single" w:sz="4" w:space="0" w:color="000000"/>
              <w:bottom w:val="single" w:sz="4" w:space="0" w:color="000000"/>
              <w:right w:val="single" w:sz="4" w:space="0" w:color="000000"/>
            </w:tcBorders>
          </w:tcPr>
          <w:p w:rsidR="00F14A0A" w:rsidRPr="00CE4D4D" w:rsidRDefault="00F14A0A" w:rsidP="003467B3">
            <w:pPr>
              <w:snapToGrid w:val="0"/>
              <w:jc w:val="both"/>
            </w:pPr>
            <w:hyperlink r:id="rId348" w:history="1">
              <w:r w:rsidRPr="00CE4D4D">
                <w:rPr>
                  <w:rStyle w:val="af6"/>
                  <w:color w:val="auto"/>
                  <w:u w:val="none"/>
                </w:rPr>
                <w:t>Стандарты КСО | Бахчисарай | Официальный портал (rk.gov.ru)</w:t>
              </w:r>
            </w:hyperlink>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ОБЩИЕ ПРАВИЛА ПРОВЕДЕНИЯ КОНТРОЛЬНОГО МЕРОПРИЯТИЯ (СФК 01)</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7B3C84">
            <w:pPr>
              <w:snapToGrid w:val="0"/>
              <w:jc w:val="both"/>
              <w:rPr>
                <w:rFonts w:eastAsia="Calibri"/>
              </w:rPr>
            </w:pPr>
            <w:r w:rsidRPr="00076353">
              <w:rPr>
                <w:rFonts w:eastAsia="Calibri"/>
              </w:rPr>
              <w:t>Приказ Председателя КСП</w:t>
            </w:r>
            <w:r w:rsidR="007B3C84">
              <w:rPr>
                <w:rFonts w:eastAsia="Calibri"/>
              </w:rPr>
              <w:t xml:space="preserve"> </w:t>
            </w:r>
            <w:r w:rsidRPr="00076353">
              <w:rPr>
                <w:rFonts w:eastAsia="Calibri"/>
              </w:rPr>
              <w:t>МО «Кошехабльский район»</w:t>
            </w:r>
            <w:r w:rsidR="007B3C84">
              <w:rPr>
                <w:rFonts w:eastAsia="Calibri"/>
              </w:rPr>
              <w:t xml:space="preserve"> </w:t>
            </w:r>
            <w:r w:rsidRPr="00076353">
              <w:rPr>
                <w:rFonts w:eastAsia="Calibri"/>
              </w:rPr>
              <w:t xml:space="preserve">от </w:t>
            </w:r>
            <w:r w:rsidR="007B3C84">
              <w:rPr>
                <w:rFonts w:eastAsia="Calibri"/>
              </w:rPr>
              <w:t>0</w:t>
            </w:r>
            <w:r w:rsidRPr="00076353">
              <w:rPr>
                <w:rFonts w:eastAsia="Calibri"/>
              </w:rPr>
              <w:t>9</w:t>
            </w:r>
            <w:r w:rsidR="007B3C84">
              <w:rPr>
                <w:rFonts w:eastAsia="Calibri"/>
              </w:rPr>
              <w:t>.09.</w:t>
            </w:r>
            <w:r w:rsidRPr="00076353">
              <w:rPr>
                <w:rFonts w:eastAsia="Calibri"/>
              </w:rPr>
              <w:t>2019 №33</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«КОНТРОЛЬ РЕАЛИЗАЦИИ РЕЗУЛЬТАТОВ КОНТРОЛЬНЫХ И ЭКСПЕРТНО-АНАЛИТИЧЕСКИХ МЕРОПРИЯТИЙ» (СФК 02)</w:t>
            </w: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bCs/>
              </w:rPr>
              <w:t>Приказ Председателя КСП МО «Кошехабльский район» от 24</w:t>
            </w:r>
            <w:r w:rsidR="007B3C84">
              <w:rPr>
                <w:rFonts w:eastAsia="Calibri"/>
                <w:bCs/>
              </w:rPr>
              <w:t>.02.</w:t>
            </w:r>
            <w:r w:rsidRPr="00076353">
              <w:rPr>
                <w:rFonts w:eastAsia="Calibri"/>
                <w:bCs/>
              </w:rPr>
              <w:t>2016 № 03</w:t>
            </w:r>
          </w:p>
          <w:p w:rsidR="00F14A0A" w:rsidRPr="00076353" w:rsidRDefault="00F14A0A" w:rsidP="003467B3">
            <w:pPr>
              <w:snapToGrid w:val="0"/>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 xml:space="preserve">ПРОВЕДЕНИЕ И ОФОРМЛЕНИЕ РЕЗУЛЬТАТОВ </w:t>
            </w:r>
          </w:p>
          <w:p w:rsidR="00F14A0A" w:rsidRPr="00076353" w:rsidRDefault="00F14A0A" w:rsidP="003467B3">
            <w:pPr>
              <w:snapToGrid w:val="0"/>
              <w:jc w:val="both"/>
              <w:rPr>
                <w:rFonts w:eastAsia="Calibri"/>
              </w:rPr>
            </w:pPr>
            <w:r w:rsidRPr="00076353">
              <w:rPr>
                <w:rFonts w:eastAsia="Calibri"/>
              </w:rPr>
              <w:t>ФИНАНСОВОГО АУДИТА (СФК 03)</w:t>
            </w: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 xml:space="preserve">Приказ Председателя КСП МО «Кошехабльский район» </w:t>
            </w:r>
            <w:r w:rsidRPr="00076353">
              <w:rPr>
                <w:rFonts w:eastAsia="Calibri"/>
                <w:bCs/>
              </w:rPr>
              <w:t>от февраля 2016 г</w:t>
            </w:r>
            <w:r w:rsidR="007B3C84">
              <w:rPr>
                <w:rFonts w:eastAsia="Calibri"/>
                <w:bCs/>
              </w:rPr>
              <w:t>ода</w:t>
            </w:r>
            <w:r w:rsidRPr="00076353">
              <w:rPr>
                <w:rFonts w:eastAsia="Calibri"/>
              </w:rPr>
              <w:t xml:space="preserve"> № 09</w:t>
            </w:r>
          </w:p>
          <w:p w:rsidR="00F14A0A" w:rsidRPr="00076353" w:rsidRDefault="00F14A0A" w:rsidP="003467B3">
            <w:pPr>
              <w:snapToGrid w:val="0"/>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ПРОВЕДЕНИЕ ЭКСПЕРТНО-АНАЛИТИЧЕСКОГО МЕРОПРИТИЯ (СФК 04)</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 xml:space="preserve">Приказ Председателя КСП МО </w:t>
            </w:r>
            <w:r w:rsidRPr="00076353">
              <w:rPr>
                <w:rFonts w:eastAsia="Calibri"/>
                <w:bCs/>
              </w:rPr>
              <w:t>«Кошехабльский район»</w:t>
            </w:r>
            <w:r w:rsidR="007B3C84">
              <w:rPr>
                <w:rFonts w:eastAsia="Calibri"/>
                <w:bCs/>
              </w:rPr>
              <w:t xml:space="preserve"> </w:t>
            </w:r>
            <w:r w:rsidRPr="00076353">
              <w:rPr>
                <w:rFonts w:eastAsia="Calibri"/>
                <w:bCs/>
              </w:rPr>
              <w:t>от 30</w:t>
            </w:r>
            <w:r w:rsidR="007B3C84">
              <w:rPr>
                <w:rFonts w:eastAsia="Calibri"/>
                <w:bCs/>
              </w:rPr>
              <w:t>.05.</w:t>
            </w:r>
            <w:r w:rsidRPr="00076353">
              <w:rPr>
                <w:rFonts w:eastAsia="Calibri"/>
                <w:bCs/>
              </w:rPr>
              <w:t>2016</w:t>
            </w:r>
            <w:r w:rsidRPr="00076353">
              <w:rPr>
                <w:rFonts w:eastAsia="Calibri"/>
              </w:rPr>
              <w:t xml:space="preserve"> № 10</w:t>
            </w:r>
          </w:p>
          <w:p w:rsidR="00F14A0A" w:rsidRPr="00076353" w:rsidRDefault="00F14A0A" w:rsidP="003467B3">
            <w:pPr>
              <w:snapToGrid w:val="0"/>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ОСУЩЕСТВЛЕНИЕ АУДИТА В СФЕРЕ ЗАКУПОК ТОВАРОВ, РАБОТ, УСЛУГ (СФК 05)</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bCs/>
              </w:rPr>
              <w:t>Приказ Председателя КСП МО «Кошехабльский район</w:t>
            </w:r>
            <w:r w:rsidR="007B3C84">
              <w:rPr>
                <w:rFonts w:eastAsia="Calibri"/>
                <w:bCs/>
              </w:rPr>
              <w:t xml:space="preserve"> </w:t>
            </w:r>
            <w:r w:rsidRPr="00076353">
              <w:rPr>
                <w:rFonts w:eastAsia="Calibri"/>
                <w:bCs/>
              </w:rPr>
              <w:t>от февраля 2016 г</w:t>
            </w:r>
            <w:r w:rsidR="007B3C84">
              <w:rPr>
                <w:rFonts w:eastAsia="Calibri"/>
                <w:bCs/>
              </w:rPr>
              <w:t>ода</w:t>
            </w:r>
            <w:r w:rsidRPr="00076353">
              <w:rPr>
                <w:rFonts w:eastAsia="Calibri"/>
                <w:bCs/>
              </w:rPr>
              <w:t xml:space="preserve"> № 11</w:t>
            </w:r>
          </w:p>
          <w:p w:rsidR="00F14A0A" w:rsidRPr="00076353" w:rsidRDefault="00F14A0A" w:rsidP="003467B3">
            <w:pPr>
              <w:snapToGrid w:val="0"/>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ПРОВЕДЕНИЕ АУДИТА ЭФФЕКТИВНОСТИ ИСПОЛЬЗОВАНИЯ ГОСУДАРСТВЕННЫХ (МУНИЦИПАЛЬНЫХ) СРЕДСТВ (СФК 06)</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7B3C84">
            <w:pPr>
              <w:snapToGrid w:val="0"/>
              <w:jc w:val="both"/>
              <w:rPr>
                <w:rFonts w:eastAsia="Calibri"/>
              </w:rPr>
            </w:pPr>
            <w:r w:rsidRPr="00076353">
              <w:rPr>
                <w:rFonts w:eastAsia="Calibri"/>
                <w:bCs/>
              </w:rPr>
              <w:t>Приказу Председателя КСП МО «Кошехабльский район» от 30</w:t>
            </w:r>
            <w:r w:rsidR="007B3C84">
              <w:rPr>
                <w:rFonts w:eastAsia="Calibri"/>
                <w:bCs/>
              </w:rPr>
              <w:t>.05.</w:t>
            </w:r>
            <w:r w:rsidRPr="00076353">
              <w:rPr>
                <w:rFonts w:eastAsia="Calibri"/>
                <w:bCs/>
              </w:rPr>
              <w:t>2016 № 12</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ПОРЯДОК ВОЗБУЖДЕНИЯ ДЕЛ ОБ АДМИНИСТРАТИВНЫХ ПРАВОНАРУШЕНИЯХ ДОЛЖНОСТНЫМИ ЛИЦАМИ КОНТРОЛЬНО-СЧЕТНОЙ ПАЛАТЫ МУНИЦИПАЛЬНОГО ОБРАЗОВАНИЯ «КОШЕХАБЛЬСКИЙ РАЙОН (СФК 07)</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7B3C84">
            <w:pPr>
              <w:snapToGrid w:val="0"/>
              <w:jc w:val="both"/>
              <w:rPr>
                <w:rFonts w:eastAsia="Calibri"/>
              </w:rPr>
            </w:pPr>
            <w:r w:rsidRPr="00076353">
              <w:rPr>
                <w:rFonts w:eastAsia="Calibri"/>
                <w:bCs/>
              </w:rPr>
              <w:t>Приказу Председателя КСП МО «Кошехабльский район» от 15</w:t>
            </w:r>
            <w:r w:rsidR="007B3C84">
              <w:rPr>
                <w:rFonts w:eastAsia="Calibri"/>
                <w:bCs/>
              </w:rPr>
              <w:t>.03.</w:t>
            </w:r>
            <w:r w:rsidRPr="00076353">
              <w:rPr>
                <w:rFonts w:eastAsia="Calibri"/>
                <w:bCs/>
              </w:rPr>
              <w:t>2018 № 07/1</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7B3C84">
            <w:pPr>
              <w:snapToGrid w:val="0"/>
              <w:jc w:val="both"/>
              <w:rPr>
                <w:rFonts w:eastAsia="Calibri"/>
              </w:rPr>
            </w:pPr>
            <w:r w:rsidRPr="00076353">
              <w:rPr>
                <w:rFonts w:eastAsia="Calibri"/>
              </w:rPr>
              <w:t xml:space="preserve"> ПОРЯДОК ВЫЯВЛЕНИЯ КОРРУПЦИОННЫХ ФАКТОВ В ДЕЯТЕЛЬНОСТИ ОРГАНОВ МЕСТНОГО САМОУПРАВЛЕНИЯ И МУНИЦИПАЛЬНЫХ УЧРЕЖДЕНИЙ И ИХ ДОЛЖНОСТНЫХ ЛИЦ (СФК 08)</w:t>
            </w: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bCs/>
              </w:rPr>
            </w:pPr>
            <w:r w:rsidRPr="00076353">
              <w:rPr>
                <w:rFonts w:eastAsia="Calibri"/>
                <w:bCs/>
              </w:rPr>
              <w:t xml:space="preserve">Приказу Председателя КСП МО «Кошехабльский район» </w:t>
            </w:r>
            <w:r w:rsidR="007B3C84">
              <w:rPr>
                <w:rFonts w:eastAsia="Calibri"/>
                <w:bCs/>
              </w:rPr>
              <w:t xml:space="preserve">от </w:t>
            </w:r>
            <w:r w:rsidRPr="00076353">
              <w:rPr>
                <w:rFonts w:eastAsia="Calibri"/>
                <w:bCs/>
              </w:rPr>
              <w:t>15</w:t>
            </w:r>
            <w:r w:rsidR="007B3C84">
              <w:rPr>
                <w:rFonts w:eastAsia="Calibri"/>
                <w:bCs/>
              </w:rPr>
              <w:t>.10.2</w:t>
            </w:r>
            <w:r w:rsidRPr="00076353">
              <w:rPr>
                <w:rFonts w:eastAsia="Calibri"/>
                <w:bCs/>
              </w:rPr>
              <w:t>018 № 26</w:t>
            </w:r>
          </w:p>
          <w:p w:rsidR="00F14A0A" w:rsidRPr="00076353" w:rsidRDefault="00F14A0A" w:rsidP="003467B3">
            <w:pPr>
              <w:snapToGrid w:val="0"/>
              <w:jc w:val="both"/>
              <w:rPr>
                <w:rFonts w:eastAsia="Calibri"/>
              </w:rPr>
            </w:pP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 xml:space="preserve"> ПРОВЕДЕНИЕ ЭКСПЕРТИЗЫ ПРОЕКТА БЮДЖЕТА МУНИЦИПАЛЬНОГО ОБРАЗОВАНИЯ «КОШЕХАБЛЬСКИЙ РАЙОН» НА ОЧЕРЕДНОЙ ФИНАНСОВЫЙ ГОД (ОЧЕРЕДНОЙ ФИНАНСОВЫЙ ГОД И НА ПЛАНОВЫЙ ПЕРИОД (СФК 09)</w:t>
            </w: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A30">
            <w:pPr>
              <w:snapToGrid w:val="0"/>
              <w:jc w:val="both"/>
              <w:rPr>
                <w:rFonts w:eastAsia="Calibri"/>
              </w:rPr>
            </w:pPr>
            <w:r w:rsidRPr="00076353">
              <w:rPr>
                <w:rFonts w:eastAsia="Calibri"/>
                <w:bCs/>
              </w:rPr>
              <w:t>Приказу Председателя КСП МО «Кошехабльский район» от 08</w:t>
            </w:r>
            <w:r w:rsidR="00346A30">
              <w:rPr>
                <w:rFonts w:eastAsia="Calibri"/>
                <w:bCs/>
              </w:rPr>
              <w:t>.11.</w:t>
            </w:r>
            <w:r w:rsidRPr="00076353">
              <w:rPr>
                <w:rFonts w:eastAsia="Calibri"/>
                <w:bCs/>
              </w:rPr>
              <w:t>2018 № 27</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bCs/>
              </w:rPr>
            </w:pPr>
            <w:r w:rsidRPr="00076353">
              <w:rPr>
                <w:rFonts w:eastAsia="Calibri"/>
                <w:bCs/>
              </w:rPr>
              <w:t xml:space="preserve">ФИНАНСОВО-ЭКОНОМИЧЕСКАЯ ЭКСПЕРТИЗА ПРОЕКТОВ </w:t>
            </w:r>
            <w:r w:rsidRPr="00076353">
              <w:rPr>
                <w:rFonts w:eastAsia="Calibri"/>
                <w:bCs/>
              </w:rPr>
              <w:lastRenderedPageBreak/>
              <w:t>МУНИЦИПАЛЬНЫХ ПРОГРАММ (СФК 10)</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lastRenderedPageBreak/>
              <w:t xml:space="preserve">КСП МО «Кошехабльский </w:t>
            </w:r>
            <w:r w:rsidRPr="00076353">
              <w:rPr>
                <w:rFonts w:eastAsia="Calibri"/>
              </w:rPr>
              <w:lastRenderedPageBreak/>
              <w:t>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A30">
            <w:pPr>
              <w:snapToGrid w:val="0"/>
              <w:jc w:val="both"/>
              <w:rPr>
                <w:rFonts w:eastAsia="Calibri"/>
              </w:rPr>
            </w:pPr>
            <w:r w:rsidRPr="00076353">
              <w:rPr>
                <w:rFonts w:eastAsia="Calibri"/>
                <w:bCs/>
              </w:rPr>
              <w:lastRenderedPageBreak/>
              <w:t xml:space="preserve">Приказу Председателя КСП МО </w:t>
            </w:r>
            <w:r w:rsidRPr="00076353">
              <w:rPr>
                <w:rFonts w:eastAsia="Calibri"/>
                <w:bCs/>
              </w:rPr>
              <w:lastRenderedPageBreak/>
              <w:t xml:space="preserve">«Кошехабльский район» от </w:t>
            </w:r>
            <w:r w:rsidR="00346A30">
              <w:rPr>
                <w:rFonts w:eastAsia="Calibri"/>
                <w:bCs/>
              </w:rPr>
              <w:t>0</w:t>
            </w:r>
            <w:r w:rsidRPr="00076353">
              <w:rPr>
                <w:rFonts w:eastAsia="Calibri"/>
                <w:bCs/>
              </w:rPr>
              <w:t>5</w:t>
            </w:r>
            <w:r w:rsidR="00346A30">
              <w:rPr>
                <w:rFonts w:eastAsia="Calibri"/>
                <w:bCs/>
              </w:rPr>
              <w:t>.09.</w:t>
            </w:r>
            <w:r w:rsidRPr="00076353">
              <w:rPr>
                <w:rFonts w:eastAsia="Calibri"/>
                <w:bCs/>
              </w:rPr>
              <w:t>2019 №31</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lastRenderedPageBreak/>
              <w:t>https://admin-</w:t>
            </w:r>
            <w:r w:rsidRPr="00076353">
              <w:rPr>
                <w:rFonts w:eastAsia="Calibri"/>
              </w:rPr>
              <w:lastRenderedPageBreak/>
              <w:t>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bCs/>
              </w:rPr>
              <w:t>ПРОВЕДЕНИЕ ПОСЛЕДУЮЩЕГО КОНТРОЛЯ ЗА ИСПОЛЕНИЕМ МЕСТНОГО БЮДЖЕТА (СФК 11)</w:t>
            </w:r>
          </w:p>
          <w:p w:rsidR="00F14A0A" w:rsidRPr="00076353"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076353" w:rsidRDefault="00F14A0A" w:rsidP="003467B3">
            <w:pPr>
              <w:snapToGrid w:val="0"/>
              <w:jc w:val="both"/>
              <w:rPr>
                <w:rFonts w:eastAsia="Calibri"/>
              </w:rPr>
            </w:pPr>
            <w:r w:rsidRPr="00076353">
              <w:rPr>
                <w:rFonts w:eastAsia="Calibri"/>
              </w:rPr>
              <w:t>КСП МО «Кошехабльский район»</w:t>
            </w:r>
          </w:p>
        </w:tc>
        <w:tc>
          <w:tcPr>
            <w:tcW w:w="3290" w:type="dxa"/>
            <w:tcBorders>
              <w:top w:val="single" w:sz="4" w:space="0" w:color="000000"/>
              <w:left w:val="single" w:sz="4" w:space="0" w:color="000000"/>
              <w:bottom w:val="single" w:sz="4" w:space="0" w:color="000000"/>
              <w:right w:val="nil"/>
            </w:tcBorders>
          </w:tcPr>
          <w:p w:rsidR="00F14A0A" w:rsidRPr="00076353" w:rsidRDefault="00F14A0A" w:rsidP="00346A30">
            <w:pPr>
              <w:snapToGrid w:val="0"/>
              <w:jc w:val="both"/>
              <w:rPr>
                <w:rFonts w:eastAsia="Calibri"/>
              </w:rPr>
            </w:pPr>
            <w:r w:rsidRPr="00076353">
              <w:rPr>
                <w:rFonts w:eastAsia="Calibri"/>
                <w:bCs/>
              </w:rPr>
              <w:t xml:space="preserve">Приказу Председателя КСП МО «Кошехабльский район» от </w:t>
            </w:r>
            <w:r w:rsidR="00346A30">
              <w:rPr>
                <w:rFonts w:eastAsia="Calibri"/>
                <w:bCs/>
              </w:rPr>
              <w:t>0</w:t>
            </w:r>
            <w:r w:rsidRPr="00076353">
              <w:rPr>
                <w:rFonts w:eastAsia="Calibri"/>
                <w:bCs/>
              </w:rPr>
              <w:t>6</w:t>
            </w:r>
            <w:r w:rsidR="00346A30">
              <w:rPr>
                <w:rFonts w:eastAsia="Calibri"/>
                <w:bCs/>
              </w:rPr>
              <w:t>.09.</w:t>
            </w:r>
            <w:r w:rsidRPr="00076353">
              <w:rPr>
                <w:rFonts w:eastAsia="Calibri"/>
                <w:bCs/>
              </w:rPr>
              <w:t>2019 №32</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7B3">
            <w:pPr>
              <w:snapToGrid w:val="0"/>
              <w:jc w:val="both"/>
              <w:rPr>
                <w:rFonts w:eastAsia="Calibri"/>
              </w:rPr>
            </w:pPr>
            <w:r w:rsidRPr="00076353">
              <w:rPr>
                <w:rFonts w:eastAsia="Calibri"/>
              </w:rPr>
              <w:t>https://admin-koshehabl.ru/normativno-pravovaya-baza-289</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Порядок организации методологического обеспечения деятельности Контрольно-счетной комиссии МО «Энемское городское поселение»</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4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8249D7">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Финансово-экономическая экспертиза проектов муниципальных программ</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5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8249D7">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6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8249D7">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Контроль реализации результатов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7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8249D7">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Оперативный контроль исполнения бюджета</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8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Проведение и оформление результатов финансового аудита</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9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Проведение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10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Осуществление аудита в сфере закупок товаров, работ, услуг</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11 от 13.09.2018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Подготовка годового отчета о работе контрольно-счетной комиссии МО «Энемское городское поселение»</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1 от 29.04.2019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Организация и проведение внешней проверки годового отчета об исполнении бюджета МО «Энемское городское поселение»</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2 от 29.04.2019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СФК Экспертиза проекта бюджета на очередной финансовый год и плановый период</w:t>
            </w:r>
          </w:p>
        </w:tc>
        <w:tc>
          <w:tcPr>
            <w:tcW w:w="2978" w:type="dxa"/>
            <w:tcBorders>
              <w:top w:val="single" w:sz="4" w:space="0" w:color="000000"/>
              <w:left w:val="single" w:sz="4" w:space="0" w:color="000000"/>
              <w:bottom w:val="single" w:sz="4" w:space="0" w:color="000000"/>
              <w:right w:val="nil"/>
            </w:tcBorders>
          </w:tcPr>
          <w:p w:rsidR="00F14A0A" w:rsidRPr="0010673C" w:rsidRDefault="00F14A0A" w:rsidP="003467B3">
            <w:pPr>
              <w:snapToGrid w:val="0"/>
              <w:jc w:val="both"/>
              <w:rPr>
                <w:rFonts w:eastAsia="Calibri"/>
              </w:rPr>
            </w:pPr>
            <w:r w:rsidRPr="0010673C">
              <w:rPr>
                <w:rFonts w:eastAsia="Calibri"/>
              </w:rPr>
              <w:t>Контрольно-счетная комиссия МО «Энемское городское поселение»</w:t>
            </w:r>
          </w:p>
        </w:tc>
        <w:tc>
          <w:tcPr>
            <w:tcW w:w="3290" w:type="dxa"/>
            <w:tcBorders>
              <w:top w:val="single" w:sz="4" w:space="0" w:color="000000"/>
              <w:left w:val="single" w:sz="4" w:space="0" w:color="000000"/>
              <w:bottom w:val="single" w:sz="4" w:space="0" w:color="000000"/>
              <w:right w:val="nil"/>
            </w:tcBorders>
          </w:tcPr>
          <w:p w:rsidR="00F14A0A" w:rsidRPr="0010673C" w:rsidRDefault="00F14A0A" w:rsidP="00346A30">
            <w:pPr>
              <w:snapToGrid w:val="0"/>
              <w:jc w:val="both"/>
              <w:rPr>
                <w:rFonts w:eastAsia="Calibri"/>
              </w:rPr>
            </w:pPr>
            <w:r w:rsidRPr="0010673C">
              <w:rPr>
                <w:rFonts w:eastAsia="Calibri"/>
              </w:rPr>
              <w:t xml:space="preserve">Распоряжением контрольно-счетной комиссии № 3 от 29.04.2019 </w:t>
            </w:r>
          </w:p>
        </w:tc>
        <w:tc>
          <w:tcPr>
            <w:tcW w:w="2949" w:type="dxa"/>
            <w:tcBorders>
              <w:top w:val="single" w:sz="4" w:space="0" w:color="000000"/>
              <w:left w:val="single" w:sz="4" w:space="0" w:color="000000"/>
              <w:bottom w:val="single" w:sz="4" w:space="0" w:color="000000"/>
              <w:right w:val="single" w:sz="4" w:space="0" w:color="000000"/>
            </w:tcBorders>
          </w:tcPr>
          <w:p w:rsidR="00F14A0A" w:rsidRPr="00076353"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C6F43" w:rsidRDefault="00F14A0A" w:rsidP="003467B3">
            <w:pPr>
              <w:autoSpaceDE w:val="0"/>
              <w:jc w:val="both"/>
              <w:rPr>
                <w:rFonts w:eastAsia="Calibri"/>
              </w:rPr>
            </w:pPr>
            <w:r>
              <w:rPr>
                <w:rFonts w:eastAsia="Calibri"/>
              </w:rPr>
              <w:t>Стандарт внешнего муниципального финансового контроля (СФК КСО-1) «</w:t>
            </w:r>
            <w:r>
              <w:rPr>
                <w:bCs/>
              </w:rPr>
              <w:t xml:space="preserve">Планирование работы </w:t>
            </w:r>
            <w:r w:rsidRPr="00C069E2">
              <w:rPr>
                <w:bCs/>
              </w:rPr>
              <w:t xml:space="preserve">Контрольно-счётного органа муниципального образования </w:t>
            </w:r>
            <w:r w:rsidRPr="00C069E2">
              <w:t>Белогорский район Республики Крым</w:t>
            </w:r>
            <w:r>
              <w:t>»</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Контрольно-счетного органа муниципального образования Белогорский район Республики Крым</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Распоряжение от 06.04.2015 №2-р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 xml:space="preserve">Стандарт внешнего муниципального финансового контроля (СФК КСО-9) «Подготовка заключения Контрольно-счетного органа муниципального образования Белогорский район Республики Крым на проект решения «О местном бюджете на очередной финансовый год или сроком на 3 года (очередной финансовый год и плановый период» </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Контрольно-счетного органа муниципального образования Белогорский район Республики Крым</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Распоряжение от 06.04.2015 №2-р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54FDD" w:rsidRDefault="00F14A0A" w:rsidP="003467B3">
            <w:pPr>
              <w:pStyle w:val="Default"/>
              <w:jc w:val="both"/>
              <w:rPr>
                <w:rFonts w:eastAsia="TT18o00" w:cs="TT18o00"/>
                <w:bCs/>
                <w:color w:val="auto"/>
                <w:sz w:val="20"/>
                <w:szCs w:val="20"/>
              </w:rPr>
            </w:pPr>
            <w:r w:rsidRPr="00654FDD">
              <w:rPr>
                <w:sz w:val="20"/>
                <w:szCs w:val="20"/>
              </w:rPr>
              <w:t>Стандарт внешнего муниципального финансового контроля (СФК КСО-</w:t>
            </w:r>
            <w:r>
              <w:rPr>
                <w:sz w:val="20"/>
                <w:szCs w:val="20"/>
              </w:rPr>
              <w:t>8</w:t>
            </w:r>
            <w:r w:rsidRPr="00654FDD">
              <w:rPr>
                <w:sz w:val="20"/>
                <w:szCs w:val="20"/>
              </w:rPr>
              <w:t>)</w:t>
            </w:r>
            <w:r w:rsidRPr="00654FDD">
              <w:rPr>
                <w:rFonts w:eastAsia="TT18o00" w:cs="TT18o00"/>
                <w:bCs/>
                <w:sz w:val="20"/>
                <w:szCs w:val="20"/>
              </w:rPr>
              <w:t xml:space="preserve"> </w:t>
            </w:r>
            <w:r w:rsidRPr="00654FDD">
              <w:rPr>
                <w:rFonts w:eastAsia="TT18o00" w:cs="TT18o00"/>
                <w:bCs/>
                <w:color w:val="auto"/>
                <w:sz w:val="20"/>
                <w:szCs w:val="20"/>
              </w:rPr>
              <w:t>«Организация и проведение внешней проверки годового отчета об исполнении бюджета муниципального образования Белогорский район Республики Крым»</w:t>
            </w:r>
          </w:p>
          <w:p w:rsidR="00F14A0A" w:rsidRDefault="00F14A0A" w:rsidP="003467B3">
            <w:pPr>
              <w:snapToGrid w:val="0"/>
              <w:jc w:val="both"/>
              <w:rPr>
                <w:rFonts w:eastAsia="Calibri"/>
              </w:rPr>
            </w:pP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Контрольно-счетного органа муниципального образования Белогорский район Республики Крым</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Распоряжение от 06.04.2015 №2-р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sidRPr="00654FDD">
              <w:rPr>
                <w:rFonts w:eastAsia="Calibri"/>
              </w:rPr>
              <w:t>Стандарт внешнего муниципального финансового контроля (СФК КСО-</w:t>
            </w:r>
            <w:r>
              <w:rPr>
                <w:rFonts w:eastAsia="Calibri"/>
              </w:rPr>
              <w:t>6</w:t>
            </w:r>
            <w:r w:rsidRPr="00654FDD">
              <w:rPr>
                <w:rFonts w:eastAsia="Calibri"/>
              </w:rPr>
              <w:t>)</w:t>
            </w:r>
            <w:r>
              <w:rPr>
                <w:rFonts w:eastAsia="Calibri"/>
              </w:rPr>
              <w:t xml:space="preserve"> «Проведение экспертно-аналитического мероприятия» (подготовка и проведение)</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Контрольно-счетного органа муниципального образования Белогорский район Республики Крым</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Распоряжение от 06.04.2015 №2-р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sidRPr="00654FDD">
              <w:rPr>
                <w:rFonts w:eastAsia="Calibri"/>
              </w:rPr>
              <w:t>Стандарт внешнего муниципального финансового контроля (СФК КСО-</w:t>
            </w:r>
            <w:r>
              <w:rPr>
                <w:rFonts w:eastAsia="Calibri"/>
              </w:rPr>
              <w:t>3</w:t>
            </w:r>
            <w:r w:rsidRPr="00654FDD">
              <w:rPr>
                <w:rFonts w:eastAsia="Calibri"/>
              </w:rPr>
              <w:t>)</w:t>
            </w:r>
            <w:r>
              <w:rPr>
                <w:rFonts w:eastAsia="Calibri"/>
              </w:rPr>
              <w:t xml:space="preserve"> «Проведение контрольного мероприятия» (подготовка и проведение)</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Контрольно-счетного органа муниципального образования Белогорский район Республики Крым</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Распоряжение от 06.04.2015 №2-р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654FDD" w:rsidRDefault="00F14A0A" w:rsidP="003467B3">
            <w:pPr>
              <w:snapToGrid w:val="0"/>
              <w:jc w:val="both"/>
              <w:rPr>
                <w:rFonts w:eastAsia="Calibri"/>
              </w:rPr>
            </w:pPr>
            <w:r w:rsidRPr="00654FDD">
              <w:rPr>
                <w:rFonts w:eastAsia="Calibri"/>
              </w:rPr>
              <w:t>Стандарт внешнего муниципального финансового контроля (СФК КСО-</w:t>
            </w:r>
            <w:r>
              <w:rPr>
                <w:rFonts w:eastAsia="Calibri"/>
              </w:rPr>
              <w:t>7</w:t>
            </w:r>
            <w:r w:rsidRPr="00654FDD">
              <w:rPr>
                <w:rFonts w:eastAsia="Calibri"/>
              </w:rPr>
              <w:t>)</w:t>
            </w:r>
            <w:r>
              <w:rPr>
                <w:rFonts w:eastAsia="Calibri"/>
              </w:rPr>
              <w:t xml:space="preserve"> №Представления и предписания по итогам контрольных и экспертно-аналитических мероприятий»</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Контрольно-счетного органа муниципального образования Белогорский район Республики Крым</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Pr>
                <w:rFonts w:eastAsia="Calibri"/>
              </w:rPr>
              <w:t>Распоряжение от 06.04.2015 №2-р</w:t>
            </w:r>
          </w:p>
        </w:tc>
        <w:tc>
          <w:tcPr>
            <w:tcW w:w="2949" w:type="dxa"/>
            <w:tcBorders>
              <w:top w:val="single" w:sz="4" w:space="0" w:color="000000"/>
              <w:left w:val="single" w:sz="4" w:space="0" w:color="000000"/>
              <w:bottom w:val="single" w:sz="4" w:space="0" w:color="000000"/>
              <w:right w:val="single" w:sz="4" w:space="0" w:color="000000"/>
            </w:tcBorders>
          </w:tcPr>
          <w:p w:rsidR="00F14A0A" w:rsidRDefault="00F14A0A" w:rsidP="00346A30">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45D02" w:rsidRDefault="00F14A0A" w:rsidP="003467B3">
            <w:pPr>
              <w:tabs>
                <w:tab w:val="left" w:pos="2385"/>
              </w:tabs>
              <w:suppressAutoHyphens w:val="0"/>
              <w:spacing w:after="160" w:line="259" w:lineRule="auto"/>
              <w:jc w:val="both"/>
              <w:rPr>
                <w:rFonts w:eastAsia="Calibri"/>
                <w:lang w:eastAsia="en-US"/>
              </w:rPr>
            </w:pPr>
            <w:r w:rsidRPr="00145D02">
              <w:rPr>
                <w:rFonts w:eastAsia="Calibri"/>
                <w:lang w:eastAsia="en-US"/>
              </w:rPr>
              <w:t>Стандарт внешнего муниципального финансового контроля «Общие правила проведения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b/>
              </w:rPr>
            </w:pPr>
            <w:r w:rsidRPr="00B62A1E">
              <w:rPr>
                <w:rFonts w:eastAsia="Calibri"/>
              </w:rPr>
              <w:t>Контрольно-счетная комиссия города Элисты</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FD391B">
            <w:pPr>
              <w:suppressAutoHyphens w:val="0"/>
              <w:jc w:val="both"/>
              <w:rPr>
                <w:rFonts w:eastAsia="Calibri"/>
                <w:b/>
              </w:rPr>
            </w:pPr>
            <w:r w:rsidRPr="00105844">
              <w:rPr>
                <w:rFonts w:eastAsia="Calibri"/>
                <w:lang w:eastAsia="en-US"/>
              </w:rPr>
              <w:t>распоряжение Контрольно-счетной комиссии</w:t>
            </w:r>
            <w:r>
              <w:rPr>
                <w:rFonts w:eastAsia="Calibri"/>
                <w:lang w:eastAsia="en-US"/>
              </w:rPr>
              <w:t xml:space="preserve"> </w:t>
            </w:r>
            <w:r w:rsidRPr="00105844">
              <w:rPr>
                <w:rFonts w:eastAsia="Calibri"/>
                <w:lang w:eastAsia="en-US"/>
              </w:rPr>
              <w:t>города Элисты от 27.12.2021 №32</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rPr>
            </w:pPr>
            <w:hyperlink r:id="rId349" w:history="1">
              <w:r w:rsidRPr="00821263">
                <w:rPr>
                  <w:rStyle w:val="af6"/>
                  <w:rFonts w:eastAsia="Calibri"/>
                  <w:color w:val="auto"/>
                  <w:u w:val="none"/>
                </w:rPr>
                <w:t>https://ksk-elista.ru/standarty-deyate</w:t>
              </w:r>
              <w:r w:rsidRPr="00821263">
                <w:rPr>
                  <w:rStyle w:val="af6"/>
                  <w:rFonts w:eastAsia="Calibri"/>
                  <w:color w:val="auto"/>
                  <w:u w:val="none"/>
                </w:rPr>
                <w:t>l</w:t>
              </w:r>
              <w:r w:rsidRPr="00821263">
                <w:rPr>
                  <w:rStyle w:val="af6"/>
                  <w:rFonts w:eastAsia="Calibri"/>
                  <w:color w:val="auto"/>
                  <w:u w:val="none"/>
                </w:rPr>
                <w:t>nosti/</w:t>
              </w:r>
            </w:hyperlink>
            <w:r w:rsidRPr="00821263">
              <w:rPr>
                <w:rFonts w:eastAsia="Calibri"/>
              </w:rPr>
              <w:t xml:space="preserve"> </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585CF7" w:rsidRDefault="00F14A0A" w:rsidP="003467B3">
            <w:pPr>
              <w:tabs>
                <w:tab w:val="left" w:pos="2385"/>
              </w:tabs>
              <w:suppressAutoHyphens w:val="0"/>
              <w:spacing w:after="160" w:line="259" w:lineRule="auto"/>
              <w:jc w:val="both"/>
              <w:rPr>
                <w:rFonts w:eastAsia="Calibri"/>
                <w:lang w:eastAsia="en-US"/>
              </w:rPr>
            </w:pPr>
            <w:r w:rsidRPr="00585CF7">
              <w:rPr>
                <w:rFonts w:eastAsia="Calibri"/>
                <w:lang w:eastAsia="en-US"/>
              </w:rPr>
              <w:t>Стандарт внешнего муниципального финансового контроля «Общие правила проведения экспертно-аналитического мероприятия»</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b/>
              </w:rPr>
            </w:pPr>
            <w:r w:rsidRPr="00B62A1E">
              <w:rPr>
                <w:rFonts w:eastAsia="Calibri"/>
              </w:rPr>
              <w:t>Контрольно-счетная комиссия города Элисты</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FD391B">
            <w:pPr>
              <w:suppressAutoHyphens w:val="0"/>
              <w:jc w:val="both"/>
              <w:rPr>
                <w:rFonts w:eastAsia="Calibri"/>
                <w:b/>
              </w:rPr>
            </w:pPr>
            <w:r w:rsidRPr="00585CF7">
              <w:rPr>
                <w:rFonts w:eastAsia="Calibri"/>
                <w:lang w:eastAsia="en-US"/>
              </w:rPr>
              <w:t>распоряжение Контрольно-счетной комиссии</w:t>
            </w:r>
            <w:r>
              <w:rPr>
                <w:rFonts w:eastAsia="Calibri"/>
                <w:lang w:eastAsia="en-US"/>
              </w:rPr>
              <w:t xml:space="preserve"> </w:t>
            </w:r>
            <w:r w:rsidRPr="00585CF7">
              <w:rPr>
                <w:rFonts w:eastAsia="Calibri"/>
                <w:lang w:eastAsia="en-US"/>
              </w:rPr>
              <w:t>города Элисты от 27.12.2021  №33</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rPr>
            </w:pPr>
            <w:hyperlink r:id="rId350" w:history="1">
              <w:r w:rsidRPr="00821263">
                <w:rPr>
                  <w:rStyle w:val="af6"/>
                  <w:rFonts w:eastAsia="Calibri"/>
                  <w:color w:val="auto"/>
                  <w:u w:val="none"/>
                </w:rPr>
                <w:t>https://ksk-elista.ru/standarty-deyatelnosti/</w:t>
              </w:r>
            </w:hyperlink>
            <w:r w:rsidRPr="00821263">
              <w:rPr>
                <w:rFonts w:eastAsia="Calibri"/>
              </w:rPr>
              <w:t xml:space="preserve"> </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B62A1E" w:rsidRDefault="00F14A0A" w:rsidP="003467B3">
            <w:pPr>
              <w:tabs>
                <w:tab w:val="left" w:pos="567"/>
              </w:tabs>
              <w:suppressAutoHyphens w:val="0"/>
              <w:jc w:val="both"/>
              <w:rPr>
                <w:lang w:eastAsia="ru-RU"/>
              </w:rPr>
            </w:pPr>
            <w:r w:rsidRPr="00C71A35">
              <w:rPr>
                <w:lang w:eastAsia="ru-RU"/>
              </w:rPr>
              <w:t>Стандарт организации деятельности</w:t>
            </w:r>
            <w:r w:rsidRPr="00B62A1E">
              <w:rPr>
                <w:lang w:eastAsia="ru-RU"/>
              </w:rPr>
              <w:t xml:space="preserve"> «Порядок планирования работы Контрольно-счетной комиссии города Элисты»</w:t>
            </w:r>
          </w:p>
        </w:tc>
        <w:tc>
          <w:tcPr>
            <w:tcW w:w="2978" w:type="dxa"/>
            <w:tcBorders>
              <w:top w:val="single" w:sz="4" w:space="0" w:color="000000"/>
              <w:left w:val="single" w:sz="4" w:space="0" w:color="000000"/>
              <w:bottom w:val="single" w:sz="4" w:space="0" w:color="000000"/>
              <w:right w:val="nil"/>
            </w:tcBorders>
          </w:tcPr>
          <w:p w:rsidR="00F14A0A" w:rsidRPr="00B62A1E" w:rsidRDefault="00F14A0A" w:rsidP="003467B3">
            <w:pPr>
              <w:snapToGrid w:val="0"/>
              <w:jc w:val="both"/>
              <w:rPr>
                <w:rFonts w:eastAsia="Calibri"/>
              </w:rPr>
            </w:pPr>
            <w:r w:rsidRPr="00B62A1E">
              <w:rPr>
                <w:rFonts w:eastAsia="Calibri"/>
              </w:rPr>
              <w:t>Контрольно-счетная комиссия города Элисты</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FD391B">
            <w:pPr>
              <w:keepNext/>
              <w:widowControl w:val="0"/>
              <w:suppressAutoHyphens w:val="0"/>
              <w:jc w:val="both"/>
              <w:outlineLvl w:val="6"/>
              <w:rPr>
                <w:rFonts w:eastAsia="Calibri"/>
                <w:i/>
              </w:rPr>
            </w:pPr>
            <w:r>
              <w:rPr>
                <w:lang w:eastAsia="ru-RU"/>
              </w:rPr>
              <w:t>распоряжение</w:t>
            </w:r>
            <w:r w:rsidRPr="00B62A1E">
              <w:rPr>
                <w:lang w:eastAsia="ru-RU"/>
              </w:rPr>
              <w:t xml:space="preserve"> Контрольно-счетной комиссии</w:t>
            </w:r>
            <w:r>
              <w:rPr>
                <w:lang w:eastAsia="ru-RU"/>
              </w:rPr>
              <w:t xml:space="preserve"> </w:t>
            </w:r>
            <w:r w:rsidRPr="00B62A1E">
              <w:rPr>
                <w:lang w:eastAsia="ru-RU"/>
              </w:rPr>
              <w:t>города Элисты от 27.12.2021 №30</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i/>
              </w:rPr>
            </w:pPr>
            <w:hyperlink r:id="rId351" w:history="1">
              <w:r w:rsidRPr="00821263">
                <w:rPr>
                  <w:rStyle w:val="af6"/>
                  <w:rFonts w:eastAsia="Calibri"/>
                  <w:color w:val="auto"/>
                  <w:u w:val="none"/>
                </w:rPr>
                <w:t>https://ksk-elista.ru/standarty-deyatelnosti/</w:t>
              </w:r>
            </w:hyperlink>
            <w:r w:rsidRPr="00821263">
              <w:rPr>
                <w:rFonts w:eastAsia="Calibri"/>
              </w:rPr>
              <w:t xml:space="preserve"> </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1C6F43" w:rsidRDefault="00F14A0A" w:rsidP="003467B3">
            <w:pPr>
              <w:tabs>
                <w:tab w:val="left" w:pos="2385"/>
              </w:tabs>
              <w:suppressAutoHyphens w:val="0"/>
              <w:spacing w:after="160" w:line="259" w:lineRule="auto"/>
              <w:jc w:val="both"/>
              <w:rPr>
                <w:rFonts w:eastAsia="Calibri"/>
                <w:lang w:eastAsia="en-US"/>
              </w:rPr>
            </w:pPr>
            <w:r w:rsidRPr="00145D02">
              <w:rPr>
                <w:rFonts w:eastAsia="Calibri"/>
                <w:lang w:eastAsia="en-US"/>
              </w:rPr>
              <w:t>Стандарт внешнего муниципального финансового контроля «Внешняя проверка отчета об исполнении бюджета»</w:t>
            </w:r>
          </w:p>
        </w:tc>
        <w:tc>
          <w:tcPr>
            <w:tcW w:w="2978" w:type="dxa"/>
            <w:tcBorders>
              <w:top w:val="single" w:sz="4" w:space="0" w:color="000000"/>
              <w:left w:val="single" w:sz="4" w:space="0" w:color="000000"/>
              <w:bottom w:val="single" w:sz="4" w:space="0" w:color="000000"/>
              <w:right w:val="nil"/>
            </w:tcBorders>
          </w:tcPr>
          <w:p w:rsidR="00F14A0A" w:rsidRPr="001C6F43" w:rsidRDefault="00F14A0A" w:rsidP="003467B3">
            <w:pPr>
              <w:snapToGrid w:val="0"/>
              <w:jc w:val="both"/>
              <w:rPr>
                <w:rFonts w:eastAsia="Calibri"/>
              </w:rPr>
            </w:pPr>
            <w:r w:rsidRPr="00B62A1E">
              <w:rPr>
                <w:rFonts w:eastAsia="Calibri"/>
              </w:rPr>
              <w:t>Контрольно-счетная комиссия города Элисты</w:t>
            </w:r>
          </w:p>
        </w:tc>
        <w:tc>
          <w:tcPr>
            <w:tcW w:w="3290" w:type="dxa"/>
            <w:tcBorders>
              <w:top w:val="single" w:sz="4" w:space="0" w:color="000000"/>
              <w:left w:val="single" w:sz="4" w:space="0" w:color="000000"/>
              <w:bottom w:val="single" w:sz="4" w:space="0" w:color="000000"/>
              <w:right w:val="nil"/>
            </w:tcBorders>
          </w:tcPr>
          <w:p w:rsidR="00F14A0A" w:rsidRPr="001C6F43" w:rsidRDefault="00F14A0A" w:rsidP="00FD391B">
            <w:pPr>
              <w:suppressAutoHyphens w:val="0"/>
              <w:jc w:val="both"/>
              <w:rPr>
                <w:rFonts w:eastAsia="Calibri"/>
              </w:rPr>
            </w:pPr>
            <w:r>
              <w:rPr>
                <w:rFonts w:eastAsia="Calibri"/>
                <w:lang w:eastAsia="en-US"/>
              </w:rPr>
              <w:t>распоряжение</w:t>
            </w:r>
            <w:r w:rsidRPr="00145D02">
              <w:rPr>
                <w:rFonts w:eastAsia="Calibri"/>
                <w:lang w:eastAsia="en-US"/>
              </w:rPr>
              <w:t xml:space="preserve"> Контрольно-счетной комиссии</w:t>
            </w:r>
            <w:r>
              <w:rPr>
                <w:rFonts w:eastAsia="Calibri"/>
                <w:lang w:eastAsia="en-US"/>
              </w:rPr>
              <w:t xml:space="preserve"> </w:t>
            </w:r>
            <w:r w:rsidRPr="00145D02">
              <w:rPr>
                <w:rFonts w:eastAsia="Calibri"/>
                <w:lang w:eastAsia="en-US"/>
              </w:rPr>
              <w:t>города Элисты от 27.12.2021 №31</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rPr>
            </w:pPr>
            <w:hyperlink r:id="rId352" w:history="1">
              <w:r w:rsidRPr="00821263">
                <w:rPr>
                  <w:rStyle w:val="af6"/>
                  <w:rFonts w:eastAsia="Calibri"/>
                  <w:color w:val="auto"/>
                  <w:u w:val="none"/>
                </w:rPr>
                <w:t>https://ksk-elista.ru/standarty-deyatelnosti/</w:t>
              </w:r>
            </w:hyperlink>
            <w:r w:rsidRPr="00821263">
              <w:rPr>
                <w:rFonts w:eastAsia="Calibri"/>
              </w:rPr>
              <w:t xml:space="preserve"> </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Default="00F14A0A" w:rsidP="003467B3">
            <w:pPr>
              <w:jc w:val="both"/>
            </w:pPr>
            <w:r>
              <w:t>Общие правила проведения экспертно-аналитического мероприятия контрольно-счетной палатой Урюпинского муниципального района</w:t>
            </w:r>
          </w:p>
        </w:tc>
        <w:tc>
          <w:tcPr>
            <w:tcW w:w="2978" w:type="dxa"/>
            <w:tcBorders>
              <w:top w:val="single" w:sz="4" w:space="0" w:color="000000"/>
              <w:left w:val="single" w:sz="4" w:space="0" w:color="000000"/>
              <w:bottom w:val="single" w:sz="4" w:space="0" w:color="000000"/>
              <w:right w:val="nil"/>
            </w:tcBorders>
          </w:tcPr>
          <w:p w:rsidR="00F14A0A" w:rsidRDefault="00F14A0A" w:rsidP="003467B3">
            <w:pPr>
              <w:jc w:val="both"/>
            </w:pPr>
            <w:r>
              <w:t>Контрольно-счетная палата Урюпинского муниципального района</w:t>
            </w:r>
          </w:p>
        </w:tc>
        <w:tc>
          <w:tcPr>
            <w:tcW w:w="3290" w:type="dxa"/>
            <w:tcBorders>
              <w:top w:val="single" w:sz="4" w:space="0" w:color="000000"/>
              <w:left w:val="single" w:sz="4" w:space="0" w:color="000000"/>
              <w:bottom w:val="single" w:sz="4" w:space="0" w:color="000000"/>
              <w:right w:val="nil"/>
            </w:tcBorders>
          </w:tcPr>
          <w:p w:rsidR="00F14A0A" w:rsidRDefault="00F14A0A" w:rsidP="00FD391B">
            <w:pPr>
              <w:jc w:val="both"/>
            </w:pPr>
            <w:r>
              <w:t>Распоряжение от 28.12.2021</w:t>
            </w:r>
            <w:r w:rsidR="00FD391B">
              <w:t xml:space="preserve"> </w:t>
            </w:r>
            <w:r>
              <w:t>№29</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FD391B">
            <w:pPr>
              <w:snapToGrid w:val="0"/>
              <w:jc w:val="center"/>
              <w:rPr>
                <w:rFonts w:eastAsia="Calibri"/>
              </w:rPr>
            </w:pPr>
            <w:r>
              <w:rPr>
                <w:rFonts w:eastAsia="Calibri"/>
              </w:rPr>
              <w:t>-</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F5749" w:rsidRDefault="00F14A0A" w:rsidP="003467B3">
            <w:pPr>
              <w:snapToGrid w:val="0"/>
              <w:jc w:val="both"/>
              <w:rPr>
                <w:rFonts w:eastAsia="Calibri"/>
                <w:bCs/>
              </w:rPr>
            </w:pPr>
            <w:r w:rsidRPr="00DF5749">
              <w:rPr>
                <w:rFonts w:eastAsia="Calibri"/>
                <w:bCs/>
              </w:rPr>
              <w:t>Правила проведения Контрольно-счетной комиссией Октябрьского районного муниципального образования Республики Калмыкия контрольного мероприятия</w:t>
            </w:r>
          </w:p>
        </w:tc>
        <w:tc>
          <w:tcPr>
            <w:tcW w:w="2978" w:type="dxa"/>
            <w:tcBorders>
              <w:top w:val="single" w:sz="4" w:space="0" w:color="000000"/>
              <w:left w:val="single" w:sz="4" w:space="0" w:color="000000"/>
              <w:bottom w:val="single" w:sz="4" w:space="0" w:color="000000"/>
              <w:right w:val="nil"/>
            </w:tcBorders>
          </w:tcPr>
          <w:p w:rsidR="00F14A0A" w:rsidRPr="00DF5749" w:rsidRDefault="00F14A0A" w:rsidP="003467B3">
            <w:pPr>
              <w:jc w:val="both"/>
            </w:pPr>
            <w:r w:rsidRPr="00DF5749">
              <w:rPr>
                <w:rFonts w:eastAsia="Calibri"/>
                <w:bCs/>
              </w:rPr>
              <w:t>КСК Октябрьского РМО РК</w:t>
            </w:r>
          </w:p>
        </w:tc>
        <w:tc>
          <w:tcPr>
            <w:tcW w:w="3290" w:type="dxa"/>
            <w:tcBorders>
              <w:top w:val="single" w:sz="4" w:space="0" w:color="000000"/>
              <w:left w:val="single" w:sz="4" w:space="0" w:color="000000"/>
              <w:bottom w:val="single" w:sz="4" w:space="0" w:color="000000"/>
              <w:right w:val="nil"/>
            </w:tcBorders>
          </w:tcPr>
          <w:p w:rsidR="00F14A0A" w:rsidRPr="00DF5749" w:rsidRDefault="00F14A0A" w:rsidP="00FD391B">
            <w:pPr>
              <w:snapToGrid w:val="0"/>
              <w:jc w:val="both"/>
              <w:rPr>
                <w:rFonts w:eastAsia="Calibri"/>
              </w:rPr>
            </w:pPr>
            <w:r w:rsidRPr="00DF5749">
              <w:rPr>
                <w:rFonts w:eastAsia="Calibri"/>
                <w:bCs/>
              </w:rPr>
              <w:t>Распоряжение Председателя КСК Октябрьского РМО РК от 15.04.2022 №3;</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rPr>
            </w:pPr>
            <w:r w:rsidRPr="00DF5749">
              <w:rPr>
                <w:rFonts w:eastAsia="Calibri"/>
              </w:rPr>
              <w:t>http://oktrmo.ru/kontrolno-schyetnaya-komissiya/normativno-pravovye-</w:t>
            </w:r>
            <w:r w:rsidRPr="00DF5749">
              <w:rPr>
                <w:rFonts w:eastAsia="Calibri"/>
              </w:rPr>
              <w:lastRenderedPageBreak/>
              <w:t>akty</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F5749" w:rsidRDefault="00F14A0A" w:rsidP="003467B3">
            <w:pPr>
              <w:snapToGrid w:val="0"/>
              <w:jc w:val="both"/>
              <w:rPr>
                <w:rFonts w:eastAsia="Calibri"/>
                <w:bCs/>
              </w:rPr>
            </w:pPr>
            <w:r w:rsidRPr="00DF5749">
              <w:rPr>
                <w:rFonts w:eastAsia="Calibri"/>
                <w:bCs/>
              </w:rPr>
              <w:t xml:space="preserve">Проведение финансово-экономической экспертизы проектов муниципальных правовых актов </w:t>
            </w:r>
          </w:p>
        </w:tc>
        <w:tc>
          <w:tcPr>
            <w:tcW w:w="2978" w:type="dxa"/>
            <w:tcBorders>
              <w:top w:val="single" w:sz="4" w:space="0" w:color="000000"/>
              <w:left w:val="single" w:sz="4" w:space="0" w:color="000000"/>
              <w:bottom w:val="single" w:sz="4" w:space="0" w:color="000000"/>
              <w:right w:val="nil"/>
            </w:tcBorders>
          </w:tcPr>
          <w:p w:rsidR="00F14A0A" w:rsidRPr="00DF5749" w:rsidRDefault="00F14A0A" w:rsidP="003467B3">
            <w:pPr>
              <w:jc w:val="both"/>
            </w:pPr>
            <w:r w:rsidRPr="00DF5749">
              <w:rPr>
                <w:rFonts w:eastAsia="Calibri"/>
                <w:bCs/>
              </w:rPr>
              <w:t>КСК Октябрьского РМО РК</w:t>
            </w:r>
          </w:p>
        </w:tc>
        <w:tc>
          <w:tcPr>
            <w:tcW w:w="3290" w:type="dxa"/>
            <w:tcBorders>
              <w:top w:val="single" w:sz="4" w:space="0" w:color="000000"/>
              <w:left w:val="single" w:sz="4" w:space="0" w:color="000000"/>
              <w:bottom w:val="single" w:sz="4" w:space="0" w:color="000000"/>
              <w:right w:val="nil"/>
            </w:tcBorders>
          </w:tcPr>
          <w:p w:rsidR="00F14A0A" w:rsidRPr="00DF5749" w:rsidRDefault="00F14A0A" w:rsidP="00FD391B">
            <w:pPr>
              <w:snapToGrid w:val="0"/>
              <w:jc w:val="both"/>
              <w:rPr>
                <w:rFonts w:eastAsia="Calibri"/>
              </w:rPr>
            </w:pPr>
            <w:r w:rsidRPr="00DF5749">
              <w:rPr>
                <w:rFonts w:eastAsia="Calibri"/>
                <w:bCs/>
              </w:rPr>
              <w:t>Распоряжение Председателя КСК Окт</w:t>
            </w:r>
            <w:r w:rsidR="00FD391B">
              <w:rPr>
                <w:rFonts w:eastAsia="Calibri"/>
                <w:bCs/>
              </w:rPr>
              <w:t>ябрьского РМО РК от 15.04.2022</w:t>
            </w:r>
            <w:r w:rsidRPr="00DF5749">
              <w:rPr>
                <w:rFonts w:eastAsia="Calibri"/>
                <w:bCs/>
              </w:rPr>
              <w:t xml:space="preserve"> №3;</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rPr>
            </w:pPr>
            <w:r w:rsidRPr="00DF5749">
              <w:rPr>
                <w:rFonts w:eastAsia="Calibri"/>
              </w:rPr>
              <w:t>http://oktrmo.ru/kontrolno-schyetnaya-komissiya/normativno-pravovye-akty</w:t>
            </w:r>
          </w:p>
        </w:tc>
      </w:tr>
      <w:tr w:rsidR="00F14A0A" w:rsidRPr="00FF7C48" w:rsidTr="003467B3">
        <w:trPr>
          <w:trHeight w:val="70"/>
        </w:trPr>
        <w:tc>
          <w:tcPr>
            <w:tcW w:w="561" w:type="dxa"/>
            <w:tcBorders>
              <w:top w:val="single" w:sz="4" w:space="0" w:color="000000"/>
              <w:left w:val="single" w:sz="4" w:space="0" w:color="000000"/>
              <w:bottom w:val="single" w:sz="4" w:space="0" w:color="000000"/>
              <w:right w:val="nil"/>
            </w:tcBorders>
          </w:tcPr>
          <w:p w:rsidR="00F14A0A" w:rsidRPr="00FF7C48" w:rsidRDefault="00F14A0A" w:rsidP="006B33A3">
            <w:pPr>
              <w:pStyle w:val="af1"/>
              <w:numPr>
                <w:ilvl w:val="0"/>
                <w:numId w:val="3"/>
              </w:numPr>
              <w:snapToGrid w:val="0"/>
              <w:spacing w:after="0" w:line="240" w:lineRule="auto"/>
              <w:ind w:left="757" w:hanging="720"/>
              <w:contextualSpacing/>
              <w:rPr>
                <w:rFonts w:ascii="Times New Roman" w:eastAsia="Times New Roman" w:hAnsi="Times New Roman"/>
                <w:sz w:val="20"/>
                <w:szCs w:val="20"/>
              </w:rPr>
            </w:pPr>
          </w:p>
        </w:tc>
        <w:tc>
          <w:tcPr>
            <w:tcW w:w="5927" w:type="dxa"/>
            <w:tcBorders>
              <w:top w:val="single" w:sz="4" w:space="0" w:color="000000"/>
              <w:left w:val="single" w:sz="4" w:space="0" w:color="000000"/>
              <w:bottom w:val="single" w:sz="4" w:space="0" w:color="000000"/>
              <w:right w:val="nil"/>
            </w:tcBorders>
          </w:tcPr>
          <w:p w:rsidR="00F14A0A" w:rsidRPr="00DF5749" w:rsidRDefault="00F14A0A" w:rsidP="003467B3">
            <w:pPr>
              <w:snapToGrid w:val="0"/>
              <w:jc w:val="both"/>
              <w:rPr>
                <w:rFonts w:eastAsia="Calibri"/>
                <w:bCs/>
              </w:rPr>
            </w:pPr>
            <w:r w:rsidRPr="00DF5749">
              <w:rPr>
                <w:rFonts w:eastAsia="Calibri"/>
                <w:bCs/>
              </w:rPr>
              <w:t xml:space="preserve">Общие правила проведения Контрольно-счетной комиссией Октябрьского районного муниципального образования Республики Калмыкия экспертно-аналитических мероприятий </w:t>
            </w:r>
          </w:p>
        </w:tc>
        <w:tc>
          <w:tcPr>
            <w:tcW w:w="2978" w:type="dxa"/>
            <w:tcBorders>
              <w:top w:val="single" w:sz="4" w:space="0" w:color="000000"/>
              <w:left w:val="single" w:sz="4" w:space="0" w:color="000000"/>
              <w:bottom w:val="single" w:sz="4" w:space="0" w:color="000000"/>
              <w:right w:val="nil"/>
            </w:tcBorders>
          </w:tcPr>
          <w:p w:rsidR="00F14A0A" w:rsidRPr="00DF5749" w:rsidRDefault="00F14A0A" w:rsidP="003467B3">
            <w:pPr>
              <w:jc w:val="both"/>
            </w:pPr>
            <w:r w:rsidRPr="00DF5749">
              <w:rPr>
                <w:rFonts w:eastAsia="Calibri"/>
                <w:bCs/>
              </w:rPr>
              <w:t>КСК Октябрьского РМО РК</w:t>
            </w:r>
          </w:p>
        </w:tc>
        <w:tc>
          <w:tcPr>
            <w:tcW w:w="3290" w:type="dxa"/>
            <w:tcBorders>
              <w:top w:val="single" w:sz="4" w:space="0" w:color="000000"/>
              <w:left w:val="single" w:sz="4" w:space="0" w:color="000000"/>
              <w:bottom w:val="single" w:sz="4" w:space="0" w:color="000000"/>
              <w:right w:val="nil"/>
            </w:tcBorders>
          </w:tcPr>
          <w:p w:rsidR="00F14A0A" w:rsidRPr="00DF5749" w:rsidRDefault="00F14A0A" w:rsidP="00FD391B">
            <w:pPr>
              <w:snapToGrid w:val="0"/>
              <w:jc w:val="both"/>
              <w:rPr>
                <w:rFonts w:eastAsia="Calibri"/>
              </w:rPr>
            </w:pPr>
            <w:r w:rsidRPr="00DF5749">
              <w:rPr>
                <w:rFonts w:eastAsia="Calibri"/>
                <w:bCs/>
              </w:rPr>
              <w:t>Распоряжение Председателя КСК Октябрьского РМО РК от 15.04.2022 №3</w:t>
            </w:r>
          </w:p>
        </w:tc>
        <w:tc>
          <w:tcPr>
            <w:tcW w:w="2949" w:type="dxa"/>
            <w:tcBorders>
              <w:top w:val="single" w:sz="4" w:space="0" w:color="000000"/>
              <w:left w:val="single" w:sz="4" w:space="0" w:color="000000"/>
              <w:bottom w:val="single" w:sz="4" w:space="0" w:color="000000"/>
              <w:right w:val="single" w:sz="4" w:space="0" w:color="000000"/>
            </w:tcBorders>
          </w:tcPr>
          <w:p w:rsidR="00F14A0A" w:rsidRPr="00821263" w:rsidRDefault="00F14A0A" w:rsidP="003467B3">
            <w:pPr>
              <w:snapToGrid w:val="0"/>
              <w:jc w:val="both"/>
              <w:rPr>
                <w:rFonts w:eastAsia="Calibri"/>
              </w:rPr>
            </w:pPr>
            <w:r w:rsidRPr="00DF5749">
              <w:rPr>
                <w:rFonts w:eastAsia="Calibri"/>
              </w:rPr>
              <w:t>http://oktrmo.ru/kontrolno-schyetnaya-komissiya/normativno-pravovye-akty</w:t>
            </w:r>
          </w:p>
        </w:tc>
      </w:tr>
      <w:tr w:rsidR="00F14A0A" w:rsidRPr="00374B5B" w:rsidTr="00F14A0A">
        <w:trPr>
          <w:trHeight w:val="195"/>
        </w:trPr>
        <w:tc>
          <w:tcPr>
            <w:tcW w:w="15705" w:type="dxa"/>
            <w:gridSpan w:val="5"/>
            <w:tcBorders>
              <w:top w:val="single" w:sz="4" w:space="0" w:color="auto"/>
              <w:left w:val="single" w:sz="4" w:space="0" w:color="000000"/>
              <w:bottom w:val="single" w:sz="4" w:space="0" w:color="000000"/>
              <w:right w:val="single" w:sz="4" w:space="0" w:color="000000"/>
            </w:tcBorders>
            <w:shd w:val="clear" w:color="auto" w:fill="D9D9D9"/>
          </w:tcPr>
          <w:p w:rsidR="00F14A0A" w:rsidRDefault="00F14A0A" w:rsidP="003467B3">
            <w:pPr>
              <w:snapToGrid w:val="0"/>
              <w:spacing w:line="256" w:lineRule="auto"/>
              <w:jc w:val="center"/>
              <w:rPr>
                <w:b/>
                <w:color w:val="000000"/>
              </w:rPr>
            </w:pPr>
          </w:p>
          <w:p w:rsidR="00F14A0A" w:rsidRDefault="00F14A0A" w:rsidP="003467B3">
            <w:pPr>
              <w:snapToGrid w:val="0"/>
              <w:spacing w:line="256" w:lineRule="auto"/>
              <w:jc w:val="center"/>
              <w:rPr>
                <w:b/>
                <w:color w:val="000000"/>
              </w:rPr>
            </w:pPr>
            <w:r w:rsidRPr="00506884">
              <w:rPr>
                <w:b/>
                <w:color w:val="000000"/>
              </w:rPr>
              <w:t>Методические рекомендации</w:t>
            </w:r>
          </w:p>
          <w:p w:rsidR="00F14A0A" w:rsidRPr="00506884" w:rsidRDefault="00F14A0A" w:rsidP="003467B3">
            <w:pPr>
              <w:snapToGrid w:val="0"/>
              <w:spacing w:line="256" w:lineRule="auto"/>
              <w:jc w:val="center"/>
              <w:rPr>
                <w:b/>
                <w:color w:val="000000"/>
              </w:rPr>
            </w:pPr>
          </w:p>
        </w:tc>
      </w:tr>
      <w:tr w:rsidR="00F14A0A" w:rsidRPr="00374B5B" w:rsidTr="00F14A0A">
        <w:trPr>
          <w:trHeight w:val="195"/>
        </w:trPr>
        <w:tc>
          <w:tcPr>
            <w:tcW w:w="15705" w:type="dxa"/>
            <w:gridSpan w:val="5"/>
            <w:tcBorders>
              <w:top w:val="single" w:sz="4" w:space="0" w:color="auto"/>
              <w:left w:val="single" w:sz="4" w:space="0" w:color="000000"/>
              <w:bottom w:val="single" w:sz="4" w:space="0" w:color="000000"/>
              <w:right w:val="single" w:sz="4" w:space="0" w:color="000000"/>
            </w:tcBorders>
            <w:shd w:val="clear" w:color="auto" w:fill="D9D9D9"/>
          </w:tcPr>
          <w:p w:rsidR="00F14A0A" w:rsidRPr="00506884" w:rsidRDefault="00F14A0A" w:rsidP="003467B3">
            <w:pPr>
              <w:snapToGrid w:val="0"/>
              <w:spacing w:line="256" w:lineRule="auto"/>
              <w:jc w:val="center"/>
              <w:rPr>
                <w:b/>
                <w:color w:val="000000"/>
              </w:rPr>
            </w:pPr>
            <w:r w:rsidRPr="00506884">
              <w:rPr>
                <w:b/>
                <w:color w:val="000000"/>
              </w:rPr>
              <w:t>Организация деятельности КСО</w:t>
            </w:r>
          </w:p>
        </w:tc>
      </w:tr>
      <w:tr w:rsidR="00F14A0A" w:rsidRPr="003C496B"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3C496B"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3C496B" w:rsidRDefault="00F14A0A" w:rsidP="003467B3">
            <w:pPr>
              <w:widowControl w:val="0"/>
              <w:tabs>
                <w:tab w:val="left" w:pos="4276"/>
              </w:tabs>
              <w:autoSpaceDE w:val="0"/>
              <w:spacing w:line="240" w:lineRule="atLeast"/>
              <w:jc w:val="both"/>
              <w:rPr>
                <w:rFonts w:eastAsia="Calibri"/>
                <w:iCs/>
              </w:rPr>
            </w:pPr>
            <w:r w:rsidRPr="003C496B">
              <w:rPr>
                <w:rFonts w:eastAsia="Calibri"/>
                <w:iCs/>
              </w:rPr>
              <w:t>Методические рекомендации по организации и проведению контрольного мероприятия к стандарту внешнего муниципального финансового контроля «Общие правила проведения контрольного мероприятия»</w:t>
            </w:r>
          </w:p>
        </w:tc>
        <w:tc>
          <w:tcPr>
            <w:tcW w:w="2978" w:type="dxa"/>
            <w:tcBorders>
              <w:top w:val="single" w:sz="4" w:space="0" w:color="auto"/>
              <w:left w:val="single" w:sz="4" w:space="0" w:color="auto"/>
              <w:bottom w:val="single" w:sz="4" w:space="0" w:color="auto"/>
              <w:right w:val="single" w:sz="4" w:space="0" w:color="auto"/>
            </w:tcBorders>
          </w:tcPr>
          <w:p w:rsidR="00F14A0A" w:rsidRPr="003C496B" w:rsidRDefault="00F14A0A" w:rsidP="003467B3">
            <w:pPr>
              <w:spacing w:line="256" w:lineRule="auto"/>
              <w:jc w:val="both"/>
            </w:pPr>
            <w:r w:rsidRPr="003C496B">
              <w:t xml:space="preserve">Контрольно-счетная палата МО «Город Астрахань»  </w:t>
            </w:r>
          </w:p>
        </w:tc>
        <w:tc>
          <w:tcPr>
            <w:tcW w:w="3290" w:type="dxa"/>
            <w:tcBorders>
              <w:top w:val="single" w:sz="4" w:space="0" w:color="auto"/>
              <w:left w:val="single" w:sz="4" w:space="0" w:color="auto"/>
              <w:bottom w:val="single" w:sz="4" w:space="0" w:color="auto"/>
              <w:right w:val="single" w:sz="4" w:space="0" w:color="auto"/>
            </w:tcBorders>
          </w:tcPr>
          <w:p w:rsidR="00F14A0A" w:rsidRPr="003C496B" w:rsidRDefault="00F14A0A" w:rsidP="003467B3">
            <w:pPr>
              <w:snapToGrid w:val="0"/>
              <w:spacing w:line="256" w:lineRule="auto"/>
              <w:jc w:val="both"/>
            </w:pPr>
            <w:r w:rsidRPr="003C496B">
              <w:t>решение Коллегии Контрольно-счетной палаты МО «Город Астрахань» от 10.01.2022 №1</w:t>
            </w:r>
          </w:p>
        </w:tc>
        <w:tc>
          <w:tcPr>
            <w:tcW w:w="2949" w:type="dxa"/>
            <w:tcBorders>
              <w:top w:val="single" w:sz="4" w:space="0" w:color="auto"/>
              <w:left w:val="single" w:sz="4" w:space="0" w:color="auto"/>
              <w:bottom w:val="single" w:sz="4" w:space="0" w:color="auto"/>
              <w:right w:val="single" w:sz="4" w:space="0" w:color="000000"/>
            </w:tcBorders>
          </w:tcPr>
          <w:p w:rsidR="00F14A0A" w:rsidRPr="003C496B" w:rsidRDefault="00F14A0A" w:rsidP="003467B3">
            <w:pPr>
              <w:snapToGrid w:val="0"/>
              <w:spacing w:line="256" w:lineRule="auto"/>
              <w:jc w:val="both"/>
              <w:rPr>
                <w:color w:val="000000"/>
              </w:rPr>
            </w:pPr>
            <w:r w:rsidRPr="003C496B">
              <w:rPr>
                <w:color w:val="000000"/>
              </w:rPr>
              <w:t>http://www.ksp30.ru/index.php?option=com_content&amp;view=article&amp;id=103:2013-10-08-15-01-14&amp;catid=9:polijenie&amp;Itemid=28</w:t>
            </w:r>
          </w:p>
        </w:tc>
      </w:tr>
      <w:tr w:rsidR="00F14A0A" w:rsidRPr="00D71B73"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D71B7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widowControl w:val="0"/>
              <w:tabs>
                <w:tab w:val="left" w:pos="4276"/>
              </w:tabs>
              <w:autoSpaceDE w:val="0"/>
              <w:spacing w:line="240" w:lineRule="atLeast"/>
              <w:jc w:val="both"/>
              <w:rPr>
                <w:rFonts w:eastAsia="Mangal"/>
                <w:kern w:val="2"/>
                <w:lang w:eastAsia="hi-IN" w:bidi="hi-IN"/>
              </w:rPr>
            </w:pPr>
            <w:r w:rsidRPr="00FF429B">
              <w:rPr>
                <w:rFonts w:eastAsia="Calibri"/>
                <w:iCs/>
              </w:rPr>
              <w:t>Методические рекомендации по составлению отчета о работе Контрольно-счетной палаты Советского района Республики Крым</w:t>
            </w:r>
          </w:p>
        </w:tc>
        <w:tc>
          <w:tcPr>
            <w:tcW w:w="2978"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pacing w:line="256" w:lineRule="auto"/>
              <w:jc w:val="both"/>
            </w:pPr>
            <w:r w:rsidRPr="00FF429B">
              <w:rPr>
                <w:rFonts w:eastAsia="Calibri"/>
                <w:bCs/>
              </w:rPr>
              <w:t>Контрольно-счетная палата Советского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napToGrid w:val="0"/>
              <w:spacing w:line="256" w:lineRule="auto"/>
              <w:jc w:val="both"/>
            </w:pPr>
            <w:r w:rsidRPr="00FF429B">
              <w:rPr>
                <w:rFonts w:eastAsia="Calibri"/>
                <w:bCs/>
                <w:iCs/>
              </w:rPr>
              <w:t>Распоряжение Контрольно-счетной палаты от 30.12.2015 №88-р</w:t>
            </w:r>
          </w:p>
        </w:tc>
        <w:tc>
          <w:tcPr>
            <w:tcW w:w="2949" w:type="dxa"/>
            <w:tcBorders>
              <w:top w:val="single" w:sz="4" w:space="0" w:color="auto"/>
              <w:left w:val="single" w:sz="4" w:space="0" w:color="auto"/>
              <w:bottom w:val="single" w:sz="4" w:space="0" w:color="auto"/>
              <w:right w:val="single" w:sz="4" w:space="0" w:color="000000"/>
            </w:tcBorders>
          </w:tcPr>
          <w:p w:rsidR="00F14A0A" w:rsidRPr="00FF429B" w:rsidRDefault="00F14A0A" w:rsidP="003467B3">
            <w:pPr>
              <w:snapToGrid w:val="0"/>
              <w:spacing w:line="256" w:lineRule="auto"/>
              <w:jc w:val="both"/>
              <w:rPr>
                <w:color w:val="000000"/>
              </w:rPr>
            </w:pPr>
            <w:hyperlink r:id="rId353" w:history="1">
              <w:r w:rsidRPr="00FF429B">
                <w:rPr>
                  <w:rStyle w:val="af6"/>
                  <w:bCs/>
                  <w:iCs/>
                  <w:color w:val="000000"/>
                  <w:u w:val="none"/>
                </w:rPr>
                <w:t>https://sovmo.rk.gov.ru</w:t>
              </w:r>
            </w:hyperlink>
          </w:p>
        </w:tc>
      </w:tr>
      <w:tr w:rsidR="00F14A0A" w:rsidRPr="009E3D6F"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545B74"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rPr>
                <w:rFonts w:eastAsia="Calibri"/>
              </w:rPr>
            </w:pPr>
            <w:r w:rsidRPr="009E3D6F">
              <w:t>Методические рекомендации по применению риск-ориентированного подхода при планировании деятельности Контрольно-счетной палаты Волгограда</w:t>
            </w:r>
          </w:p>
        </w:tc>
        <w:tc>
          <w:tcPr>
            <w:tcW w:w="2978"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jc w:val="both"/>
            </w:pPr>
            <w:r w:rsidRPr="009E3D6F">
              <w:rPr>
                <w:rFonts w:eastAsia="Calibri"/>
              </w:rPr>
              <w:t>КСП Волгограда</w:t>
            </w:r>
          </w:p>
        </w:tc>
        <w:tc>
          <w:tcPr>
            <w:tcW w:w="3290"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rPr>
                <w:rFonts w:eastAsia="Calibri"/>
              </w:rPr>
            </w:pPr>
            <w:r w:rsidRPr="009E3D6F">
              <w:t>Решение Коллегии Контрольно-счетной палаты Волгограда от 08.09.2021 № 32/9</w:t>
            </w:r>
          </w:p>
        </w:tc>
        <w:tc>
          <w:tcPr>
            <w:tcW w:w="2949" w:type="dxa"/>
            <w:tcBorders>
              <w:top w:val="single" w:sz="4" w:space="0" w:color="auto"/>
              <w:left w:val="single" w:sz="4" w:space="0" w:color="000000"/>
              <w:bottom w:val="single" w:sz="4" w:space="0" w:color="000000"/>
              <w:right w:val="single" w:sz="4" w:space="0" w:color="000000"/>
            </w:tcBorders>
          </w:tcPr>
          <w:p w:rsidR="00F14A0A" w:rsidRPr="009D3FD8" w:rsidRDefault="00F14A0A" w:rsidP="003467B3">
            <w:pPr>
              <w:snapToGrid w:val="0"/>
              <w:jc w:val="both"/>
              <w:rPr>
                <w:rFonts w:eastAsia="Calibri"/>
              </w:rPr>
            </w:pPr>
            <w:hyperlink r:id="rId354" w:history="1">
              <w:r w:rsidRPr="009D3FD8">
                <w:rPr>
                  <w:rStyle w:val="af6"/>
                  <w:rFonts w:eastAsia="Calibri"/>
                  <w:color w:val="auto"/>
                  <w:u w:val="none"/>
                </w:rPr>
                <w:t>http://www.kspvolg.ru/d/docs/method</w:t>
              </w:r>
            </w:hyperlink>
          </w:p>
          <w:p w:rsidR="00F14A0A" w:rsidRPr="009D3FD8" w:rsidRDefault="00F14A0A" w:rsidP="003467B3">
            <w:pPr>
              <w:snapToGrid w:val="0"/>
              <w:jc w:val="both"/>
              <w:rPr>
                <w:rFonts w:eastAsia="Calibri"/>
              </w:rPr>
            </w:pPr>
          </w:p>
        </w:tc>
      </w:tr>
      <w:tr w:rsidR="00F14A0A" w:rsidRPr="009E3D6F"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9E3D6F"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pPr>
            <w:r w:rsidRPr="009E3D6F">
              <w:t>Методические рекомендации «Применение риск-ориентированного подхода при проведении мероприятий внешнего муниципального финансового контроля»</w:t>
            </w:r>
          </w:p>
        </w:tc>
        <w:tc>
          <w:tcPr>
            <w:tcW w:w="2978"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rPr>
                <w:rFonts w:eastAsia="Calibri"/>
              </w:rPr>
            </w:pPr>
            <w:r w:rsidRPr="009E3D6F">
              <w:rPr>
                <w:rFonts w:eastAsia="Calibri"/>
              </w:rPr>
              <w:t>КСП Волгограда</w:t>
            </w:r>
          </w:p>
        </w:tc>
        <w:tc>
          <w:tcPr>
            <w:tcW w:w="3290"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pPr>
            <w:r w:rsidRPr="009E3D6F">
              <w:t>Решение Коллегии КСП Волгограда от 11.10.2022 № 35/8</w:t>
            </w:r>
          </w:p>
        </w:tc>
        <w:tc>
          <w:tcPr>
            <w:tcW w:w="2949"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rPr>
                <w:rFonts w:eastAsia="Calibri"/>
              </w:rPr>
            </w:pPr>
            <w:r w:rsidRPr="009E3D6F">
              <w:rPr>
                <w:rFonts w:eastAsia="Calibri"/>
              </w:rPr>
              <w:t>http://www.kspvolg.ru/d/docs/method</w:t>
            </w:r>
          </w:p>
        </w:tc>
      </w:tr>
      <w:tr w:rsidR="00F14A0A" w:rsidRPr="009E3D6F"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9E3D6F"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pPr>
            <w:r w:rsidRPr="009E3D6F">
              <w:t>Методические рекомендации «Мониторинг реализации приоритетных предложений КСП Волгограда»</w:t>
            </w:r>
          </w:p>
        </w:tc>
        <w:tc>
          <w:tcPr>
            <w:tcW w:w="2978"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rPr>
                <w:rFonts w:eastAsia="Calibri"/>
              </w:rPr>
            </w:pPr>
            <w:r w:rsidRPr="009E3D6F">
              <w:rPr>
                <w:rFonts w:eastAsia="Calibri"/>
              </w:rPr>
              <w:t>КСП Волгограда</w:t>
            </w:r>
          </w:p>
        </w:tc>
        <w:tc>
          <w:tcPr>
            <w:tcW w:w="3290"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pPr>
            <w:r w:rsidRPr="009E3D6F">
              <w:t>Решение Коллегии КСП Волгограда от 24.03.2022 № 6/2</w:t>
            </w:r>
          </w:p>
        </w:tc>
        <w:tc>
          <w:tcPr>
            <w:tcW w:w="2949" w:type="dxa"/>
            <w:tcBorders>
              <w:top w:val="single" w:sz="4" w:space="0" w:color="auto"/>
              <w:left w:val="single" w:sz="4" w:space="0" w:color="000000"/>
              <w:bottom w:val="single" w:sz="4" w:space="0" w:color="000000"/>
              <w:right w:val="single" w:sz="4" w:space="0" w:color="000000"/>
            </w:tcBorders>
          </w:tcPr>
          <w:p w:rsidR="00F14A0A" w:rsidRPr="009E3D6F" w:rsidRDefault="00F14A0A" w:rsidP="003467B3">
            <w:pPr>
              <w:snapToGrid w:val="0"/>
              <w:jc w:val="both"/>
              <w:rPr>
                <w:rFonts w:eastAsia="Calibri"/>
              </w:rPr>
            </w:pPr>
            <w:r w:rsidRPr="009E3D6F">
              <w:rPr>
                <w:rFonts w:eastAsia="Calibri"/>
              </w:rPr>
              <w:t>http://www.kspvolg.ru/d/docs/method</w:t>
            </w:r>
          </w:p>
        </w:tc>
      </w:tr>
      <w:tr w:rsidR="00F14A0A" w:rsidRPr="00184D8B"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184D8B" w:rsidRDefault="00F14A0A" w:rsidP="003467B3">
            <w:pPr>
              <w:jc w:val="both"/>
            </w:pPr>
            <w:r>
              <w:t xml:space="preserve">Порядок планирования </w:t>
            </w:r>
            <w:r w:rsidRPr="00184D8B">
              <w:t xml:space="preserve">деятельности контрольно-счетной палаты Урюпинского муниципального района </w:t>
            </w:r>
          </w:p>
        </w:tc>
        <w:tc>
          <w:tcPr>
            <w:tcW w:w="2978" w:type="dxa"/>
            <w:tcBorders>
              <w:top w:val="single" w:sz="4" w:space="0" w:color="auto"/>
              <w:left w:val="single" w:sz="4" w:space="0" w:color="000000"/>
              <w:bottom w:val="single" w:sz="4" w:space="0" w:color="000000"/>
              <w:right w:val="single" w:sz="4" w:space="0" w:color="000000"/>
            </w:tcBorders>
          </w:tcPr>
          <w:p w:rsidR="00F14A0A" w:rsidRPr="00184D8B" w:rsidRDefault="00F14A0A" w:rsidP="003467B3">
            <w:pPr>
              <w:jc w:val="both"/>
            </w:pPr>
            <w:r w:rsidRPr="00184D8B">
              <w:t>Контрольно-счетная палата Урюпинского муниципального района</w:t>
            </w:r>
          </w:p>
        </w:tc>
        <w:tc>
          <w:tcPr>
            <w:tcW w:w="3290" w:type="dxa"/>
            <w:tcBorders>
              <w:top w:val="single" w:sz="4" w:space="0" w:color="auto"/>
              <w:left w:val="single" w:sz="4" w:space="0" w:color="000000"/>
              <w:bottom w:val="single" w:sz="4" w:space="0" w:color="000000"/>
              <w:right w:val="single" w:sz="4" w:space="0" w:color="000000"/>
            </w:tcBorders>
          </w:tcPr>
          <w:p w:rsidR="00F14A0A" w:rsidRPr="00184D8B" w:rsidRDefault="00F14A0A" w:rsidP="00FD391B">
            <w:r w:rsidRPr="00184D8B">
              <w:t>Распоряжение от 28.12.2021</w:t>
            </w:r>
            <w:r w:rsidR="00FD391B">
              <w:t xml:space="preserve"> </w:t>
            </w:r>
            <w:r w:rsidRPr="00184D8B">
              <w:t>№28</w:t>
            </w:r>
          </w:p>
        </w:tc>
        <w:tc>
          <w:tcPr>
            <w:tcW w:w="2949" w:type="dxa"/>
            <w:tcBorders>
              <w:top w:val="single" w:sz="4" w:space="0" w:color="auto"/>
              <w:left w:val="single" w:sz="4" w:space="0" w:color="000000"/>
              <w:bottom w:val="single" w:sz="4" w:space="0" w:color="000000"/>
              <w:right w:val="single" w:sz="4" w:space="0" w:color="000000"/>
            </w:tcBorders>
          </w:tcPr>
          <w:p w:rsidR="00F14A0A" w:rsidRPr="00184D8B" w:rsidRDefault="00F14A0A" w:rsidP="003467B3">
            <w:pPr>
              <w:snapToGrid w:val="0"/>
              <w:jc w:val="center"/>
              <w:rPr>
                <w:rFonts w:eastAsia="Calibri"/>
              </w:rPr>
            </w:pPr>
            <w:r w:rsidRPr="00184D8B">
              <w:rPr>
                <w:rFonts w:eastAsia="Calibri"/>
              </w:rPr>
              <w:t>-</w:t>
            </w:r>
          </w:p>
        </w:tc>
      </w:tr>
      <w:tr w:rsidR="00F14A0A" w:rsidRPr="00184D8B"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184D8B" w:rsidRDefault="00F14A0A" w:rsidP="003467B3">
            <w:pPr>
              <w:snapToGrid w:val="0"/>
              <w:jc w:val="both"/>
              <w:rPr>
                <w:rFonts w:eastAsia="Calibri"/>
              </w:rPr>
            </w:pPr>
            <w:r w:rsidRPr="00184D8B">
              <w:rPr>
                <w:rFonts w:eastAsia="Calibri"/>
                <w:bCs/>
              </w:rPr>
              <w:t>Планирование деятельности контрольно-счетной комиссии Октябрьского районного муниципального образования Республики Калмыкия</w:t>
            </w:r>
          </w:p>
        </w:tc>
        <w:tc>
          <w:tcPr>
            <w:tcW w:w="2978" w:type="dxa"/>
            <w:tcBorders>
              <w:top w:val="single" w:sz="4" w:space="0" w:color="auto"/>
              <w:left w:val="single" w:sz="4" w:space="0" w:color="000000"/>
              <w:bottom w:val="single" w:sz="4" w:space="0" w:color="000000"/>
              <w:right w:val="single" w:sz="4" w:space="0" w:color="000000"/>
            </w:tcBorders>
          </w:tcPr>
          <w:p w:rsidR="00F14A0A" w:rsidRPr="00184D8B" w:rsidRDefault="00F14A0A" w:rsidP="003467B3">
            <w:pPr>
              <w:snapToGrid w:val="0"/>
              <w:jc w:val="center"/>
              <w:rPr>
                <w:rFonts w:eastAsia="Calibri"/>
              </w:rPr>
            </w:pPr>
            <w:r w:rsidRPr="00184D8B">
              <w:rPr>
                <w:rFonts w:eastAsia="Calibri"/>
                <w:bCs/>
              </w:rPr>
              <w:t>КСК Октябрьского РМО РК</w:t>
            </w:r>
          </w:p>
        </w:tc>
        <w:tc>
          <w:tcPr>
            <w:tcW w:w="3290" w:type="dxa"/>
            <w:tcBorders>
              <w:top w:val="single" w:sz="4" w:space="0" w:color="auto"/>
              <w:left w:val="single" w:sz="4" w:space="0" w:color="000000"/>
              <w:bottom w:val="single" w:sz="4" w:space="0" w:color="000000"/>
              <w:right w:val="single" w:sz="4" w:space="0" w:color="000000"/>
            </w:tcBorders>
          </w:tcPr>
          <w:p w:rsidR="00F14A0A" w:rsidRPr="00184D8B" w:rsidRDefault="00F14A0A" w:rsidP="00FD391B">
            <w:pPr>
              <w:snapToGrid w:val="0"/>
              <w:jc w:val="both"/>
              <w:rPr>
                <w:rFonts w:eastAsia="Calibri"/>
              </w:rPr>
            </w:pPr>
            <w:r w:rsidRPr="00184D8B">
              <w:rPr>
                <w:rFonts w:eastAsia="Calibri"/>
                <w:bCs/>
              </w:rPr>
              <w:t>Распоряжение Председателя КСК Октябрьского РМО РК от 06.04.2022 №1</w:t>
            </w:r>
          </w:p>
        </w:tc>
        <w:tc>
          <w:tcPr>
            <w:tcW w:w="2949" w:type="dxa"/>
            <w:tcBorders>
              <w:top w:val="single" w:sz="4" w:space="0" w:color="auto"/>
              <w:left w:val="single" w:sz="4" w:space="0" w:color="000000"/>
              <w:bottom w:val="single" w:sz="4" w:space="0" w:color="000000"/>
              <w:right w:val="single" w:sz="4" w:space="0" w:color="000000"/>
            </w:tcBorders>
          </w:tcPr>
          <w:p w:rsidR="00F14A0A" w:rsidRPr="00184D8B" w:rsidRDefault="00F14A0A" w:rsidP="003467B3">
            <w:pPr>
              <w:snapToGrid w:val="0"/>
              <w:rPr>
                <w:rFonts w:eastAsia="Calibri"/>
              </w:rPr>
            </w:pPr>
            <w:r w:rsidRPr="00184D8B">
              <w:rPr>
                <w:rFonts w:eastAsia="Calibri"/>
              </w:rPr>
              <w:t>http://oktrmo.ru/kontrolno-schyetnaya-komissiya/normativno-pravovye-akty</w:t>
            </w:r>
          </w:p>
        </w:tc>
      </w:tr>
      <w:tr w:rsidR="00F14A0A" w:rsidRPr="00637283" w:rsidTr="00F14A0A">
        <w:trPr>
          <w:trHeight w:val="195"/>
        </w:trPr>
        <w:tc>
          <w:tcPr>
            <w:tcW w:w="15705" w:type="dxa"/>
            <w:gridSpan w:val="5"/>
            <w:tcBorders>
              <w:top w:val="single" w:sz="4" w:space="0" w:color="auto"/>
              <w:left w:val="single" w:sz="4" w:space="0" w:color="000000"/>
              <w:bottom w:val="single" w:sz="4" w:space="0" w:color="000000"/>
              <w:right w:val="single" w:sz="4" w:space="0" w:color="000000"/>
            </w:tcBorders>
            <w:shd w:val="clear" w:color="auto" w:fill="D9D9D9"/>
          </w:tcPr>
          <w:p w:rsidR="00F14A0A" w:rsidRPr="004C7572" w:rsidRDefault="00F14A0A" w:rsidP="003467B3">
            <w:pPr>
              <w:snapToGrid w:val="0"/>
              <w:jc w:val="center"/>
              <w:rPr>
                <w:rFonts w:eastAsia="Calibri"/>
                <w:highlight w:val="yellow"/>
              </w:rPr>
            </w:pPr>
            <w:r w:rsidRPr="004C7572">
              <w:rPr>
                <w:rFonts w:eastAsia="Calibri"/>
                <w:b/>
              </w:rPr>
              <w:t>Противодействие коррупции</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6F2D21" w:rsidRDefault="00F14A0A" w:rsidP="003467B3">
            <w:pPr>
              <w:snapToGrid w:val="0"/>
              <w:spacing w:line="256" w:lineRule="auto"/>
              <w:jc w:val="both"/>
              <w:rPr>
                <w:color w:val="000000"/>
              </w:rPr>
            </w:pPr>
            <w:r w:rsidRPr="006F2D21">
              <w:rPr>
                <w:color w:val="000000"/>
              </w:rPr>
              <w:t>Методические рекомендации по осуществлению мер противодействия коррупции в рамках проведения контрольных и экспертно-аналитических мероприятий</w:t>
            </w:r>
          </w:p>
        </w:tc>
        <w:tc>
          <w:tcPr>
            <w:tcW w:w="2978" w:type="dxa"/>
            <w:tcBorders>
              <w:top w:val="single" w:sz="4" w:space="0" w:color="auto"/>
              <w:left w:val="single" w:sz="4" w:space="0" w:color="000000"/>
              <w:bottom w:val="single" w:sz="4" w:space="0" w:color="000000"/>
              <w:right w:val="single" w:sz="4" w:space="0" w:color="000000"/>
            </w:tcBorders>
          </w:tcPr>
          <w:p w:rsidR="00F14A0A" w:rsidRPr="006F2D21" w:rsidRDefault="00F14A0A" w:rsidP="003467B3">
            <w:pPr>
              <w:snapToGrid w:val="0"/>
              <w:spacing w:line="256" w:lineRule="auto"/>
              <w:jc w:val="both"/>
              <w:rPr>
                <w:color w:val="000000"/>
              </w:rPr>
            </w:pPr>
            <w:r w:rsidRPr="006F2D21">
              <w:rPr>
                <w:color w:val="000000"/>
              </w:rPr>
              <w:t>Контрольно – счетная палата МО «Город Майкоп»</w:t>
            </w:r>
          </w:p>
        </w:tc>
        <w:tc>
          <w:tcPr>
            <w:tcW w:w="3290" w:type="dxa"/>
            <w:tcBorders>
              <w:top w:val="single" w:sz="4" w:space="0" w:color="auto"/>
              <w:left w:val="single" w:sz="4" w:space="0" w:color="000000"/>
              <w:bottom w:val="single" w:sz="4" w:space="0" w:color="000000"/>
              <w:right w:val="single" w:sz="4" w:space="0" w:color="000000"/>
            </w:tcBorders>
          </w:tcPr>
          <w:p w:rsidR="00F14A0A" w:rsidRPr="006F2D21" w:rsidRDefault="00F14A0A" w:rsidP="003467B3">
            <w:pPr>
              <w:snapToGrid w:val="0"/>
              <w:spacing w:line="256" w:lineRule="auto"/>
              <w:jc w:val="both"/>
              <w:rPr>
                <w:color w:val="000000"/>
                <w:lang w:eastAsia="ru-RU"/>
              </w:rPr>
            </w:pPr>
            <w:r w:rsidRPr="006F2D21">
              <w:rPr>
                <w:color w:val="000000"/>
              </w:rPr>
              <w:t>Распоряжение №43 от 26.06.2018</w:t>
            </w:r>
          </w:p>
        </w:tc>
        <w:tc>
          <w:tcPr>
            <w:tcW w:w="2949" w:type="dxa"/>
            <w:tcBorders>
              <w:top w:val="single" w:sz="4" w:space="0" w:color="auto"/>
              <w:left w:val="single" w:sz="4" w:space="0" w:color="000000"/>
              <w:bottom w:val="single" w:sz="4" w:space="0" w:color="000000"/>
              <w:right w:val="single" w:sz="4" w:space="0" w:color="000000"/>
            </w:tcBorders>
          </w:tcPr>
          <w:p w:rsidR="00F14A0A" w:rsidRPr="006F2D21" w:rsidRDefault="00F14A0A" w:rsidP="003467B3">
            <w:pPr>
              <w:spacing w:line="256" w:lineRule="auto"/>
              <w:jc w:val="both"/>
              <w:rPr>
                <w:color w:val="000000"/>
              </w:rPr>
            </w:pPr>
            <w:hyperlink r:id="rId355" w:history="1">
              <w:r w:rsidRPr="006F2D21">
                <w:rPr>
                  <w:rStyle w:val="af6"/>
                  <w:color w:val="000000"/>
                  <w:u w:val="none"/>
                </w:rPr>
                <w:t>kspmaykop.ru</w:t>
              </w:r>
            </w:hyperlink>
          </w:p>
          <w:p w:rsidR="00F14A0A" w:rsidRPr="006F2D21" w:rsidRDefault="00F14A0A" w:rsidP="003467B3">
            <w:pPr>
              <w:snapToGrid w:val="0"/>
              <w:spacing w:line="256" w:lineRule="auto"/>
              <w:jc w:val="both"/>
              <w:rPr>
                <w:color w:val="000000"/>
              </w:rPr>
            </w:pP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64676A" w:rsidRDefault="00F14A0A" w:rsidP="003467B3">
            <w:pPr>
              <w:snapToGrid w:val="0"/>
              <w:spacing w:line="256" w:lineRule="auto"/>
              <w:jc w:val="both"/>
            </w:pPr>
            <w:r w:rsidRPr="0064676A">
              <w:t>Методические указания по осуществлению мер противодействия коррупции в рамках проведения контрольных и экспертно-</w:t>
            </w:r>
            <w:r w:rsidRPr="0064676A">
              <w:lastRenderedPageBreak/>
              <w:t>аналитических мероприятий</w:t>
            </w:r>
          </w:p>
        </w:tc>
        <w:tc>
          <w:tcPr>
            <w:tcW w:w="2978" w:type="dxa"/>
            <w:tcBorders>
              <w:top w:val="single" w:sz="4" w:space="0" w:color="auto"/>
              <w:left w:val="single" w:sz="4" w:space="0" w:color="000000"/>
              <w:bottom w:val="single" w:sz="4" w:space="0" w:color="000000"/>
              <w:right w:val="single" w:sz="4" w:space="0" w:color="000000"/>
            </w:tcBorders>
          </w:tcPr>
          <w:p w:rsidR="00F14A0A" w:rsidRPr="0064676A" w:rsidRDefault="00F14A0A" w:rsidP="003467B3">
            <w:pPr>
              <w:snapToGrid w:val="0"/>
              <w:spacing w:line="256" w:lineRule="auto"/>
              <w:jc w:val="both"/>
            </w:pPr>
            <w:r w:rsidRPr="0064676A">
              <w:lastRenderedPageBreak/>
              <w:t xml:space="preserve">Контрольно-счетная палата муниципального образования </w:t>
            </w:r>
            <w:r w:rsidRPr="0064676A">
              <w:lastRenderedPageBreak/>
              <w:t>«Наримановский район» Астраханской области</w:t>
            </w:r>
          </w:p>
        </w:tc>
        <w:tc>
          <w:tcPr>
            <w:tcW w:w="3290" w:type="dxa"/>
            <w:tcBorders>
              <w:top w:val="single" w:sz="4" w:space="0" w:color="auto"/>
              <w:left w:val="single" w:sz="4" w:space="0" w:color="000000"/>
              <w:bottom w:val="single" w:sz="4" w:space="0" w:color="000000"/>
              <w:right w:val="single" w:sz="4" w:space="0" w:color="000000"/>
            </w:tcBorders>
          </w:tcPr>
          <w:p w:rsidR="00F14A0A" w:rsidRPr="0064676A" w:rsidRDefault="00F14A0A" w:rsidP="003467B3">
            <w:pPr>
              <w:snapToGrid w:val="0"/>
              <w:spacing w:line="256" w:lineRule="auto"/>
              <w:jc w:val="both"/>
            </w:pPr>
            <w:r w:rsidRPr="0064676A">
              <w:lastRenderedPageBreak/>
              <w:t xml:space="preserve">распоряжение </w:t>
            </w:r>
            <w:r w:rsidRPr="0064676A">
              <w:rPr>
                <w:color w:val="000000"/>
              </w:rPr>
              <w:t xml:space="preserve">Контрольно-счетной палаты муниципального </w:t>
            </w:r>
            <w:r w:rsidRPr="0064676A">
              <w:rPr>
                <w:color w:val="000000"/>
              </w:rPr>
              <w:lastRenderedPageBreak/>
              <w:t xml:space="preserve">образования </w:t>
            </w:r>
            <w:r w:rsidRPr="0064676A">
              <w:t>«Наримановский район" от 25.12.2015 №143-р</w:t>
            </w:r>
          </w:p>
        </w:tc>
        <w:tc>
          <w:tcPr>
            <w:tcW w:w="2949" w:type="dxa"/>
            <w:tcBorders>
              <w:top w:val="single" w:sz="4" w:space="0" w:color="auto"/>
              <w:left w:val="single" w:sz="4" w:space="0" w:color="000000"/>
              <w:bottom w:val="single" w:sz="4" w:space="0" w:color="000000"/>
              <w:right w:val="single" w:sz="4" w:space="0" w:color="000000"/>
            </w:tcBorders>
          </w:tcPr>
          <w:p w:rsidR="00F14A0A" w:rsidRPr="0064676A" w:rsidRDefault="00F14A0A" w:rsidP="003467B3">
            <w:pPr>
              <w:snapToGrid w:val="0"/>
              <w:spacing w:line="256" w:lineRule="auto"/>
              <w:jc w:val="both"/>
              <w:rPr>
                <w:color w:val="000000"/>
              </w:rPr>
            </w:pPr>
            <w:r w:rsidRPr="0064676A">
              <w:rPr>
                <w:color w:val="000000"/>
              </w:rPr>
              <w:lastRenderedPageBreak/>
              <w:t>http://narimanov.astrobl.ru</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snapToGrid w:val="0"/>
              <w:spacing w:line="256" w:lineRule="auto"/>
              <w:jc w:val="both"/>
              <w:rPr>
                <w:color w:val="000000"/>
              </w:rPr>
            </w:pPr>
            <w:r w:rsidRPr="002B360C">
              <w:rPr>
                <w:color w:val="000000"/>
              </w:rPr>
              <w:t>Методические указания по осуществлению мер противодействия коррупции в рамках проведения контрольных мероприятий</w:t>
            </w:r>
          </w:p>
        </w:tc>
        <w:tc>
          <w:tcPr>
            <w:tcW w:w="2978"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snapToGrid w:val="0"/>
              <w:spacing w:line="256" w:lineRule="auto"/>
              <w:jc w:val="both"/>
              <w:rPr>
                <w:color w:val="000000"/>
              </w:rPr>
            </w:pPr>
            <w:r w:rsidRPr="002B360C">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snapToGrid w:val="0"/>
              <w:spacing w:line="256" w:lineRule="auto"/>
              <w:jc w:val="both"/>
              <w:rPr>
                <w:color w:val="000000"/>
                <w:lang w:eastAsia="ru-RU"/>
              </w:rPr>
            </w:pPr>
            <w:r w:rsidRPr="002B360C">
              <w:rPr>
                <w:color w:val="000000"/>
                <w:lang w:eastAsia="ru-RU"/>
              </w:rPr>
              <w:t>Распоряжение председателя Контрольно-счётной палаты от 31.12.2015 № 16</w:t>
            </w:r>
          </w:p>
        </w:tc>
        <w:tc>
          <w:tcPr>
            <w:tcW w:w="2949"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spacing w:line="256" w:lineRule="auto"/>
              <w:jc w:val="both"/>
            </w:pPr>
            <w:r w:rsidRPr="002B360C">
              <w:t>https://www.admkamyshin.info/ksp_docs/</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pStyle w:val="afa"/>
              <w:shd w:val="clear" w:color="auto" w:fill="FFFFFF"/>
              <w:spacing w:before="0" w:beforeAutospacing="0" w:after="0" w:afterAutospacing="0"/>
              <w:jc w:val="both"/>
              <w:rPr>
                <w:sz w:val="20"/>
                <w:szCs w:val="20"/>
              </w:rPr>
            </w:pPr>
            <w:r w:rsidRPr="002B360C">
              <w:rPr>
                <w:rStyle w:val="aff7"/>
                <w:b w:val="0"/>
                <w:sz w:val="20"/>
                <w:szCs w:val="20"/>
              </w:rPr>
              <w:t>Методические рекомендации по осуществлению мер противодействия коррупции в рамках проведения контрольных и</w:t>
            </w:r>
          </w:p>
          <w:p w:rsidR="00F14A0A" w:rsidRPr="002B360C" w:rsidRDefault="00F14A0A" w:rsidP="003467B3">
            <w:pPr>
              <w:pStyle w:val="afa"/>
              <w:shd w:val="clear" w:color="auto" w:fill="FFFFFF"/>
              <w:spacing w:before="0" w:beforeAutospacing="0" w:after="0" w:afterAutospacing="0"/>
              <w:jc w:val="both"/>
              <w:rPr>
                <w:rFonts w:eastAsia="Calibri"/>
                <w:sz w:val="20"/>
                <w:szCs w:val="20"/>
              </w:rPr>
            </w:pPr>
            <w:r w:rsidRPr="002B360C">
              <w:rPr>
                <w:rStyle w:val="aff7"/>
                <w:b w:val="0"/>
                <w:sz w:val="20"/>
                <w:szCs w:val="20"/>
              </w:rPr>
              <w:t>экспертно-аналитических мероприятий</w:t>
            </w:r>
          </w:p>
        </w:tc>
        <w:tc>
          <w:tcPr>
            <w:tcW w:w="2978"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snapToGrid w:val="0"/>
              <w:jc w:val="both"/>
              <w:rPr>
                <w:rFonts w:eastAsia="Calibri"/>
              </w:rPr>
            </w:pPr>
            <w:r w:rsidRPr="002B360C">
              <w:t>Контрольно-счетная палата муниципального образования Кавказский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2B360C" w:rsidRDefault="00F14A0A" w:rsidP="00FD391B">
            <w:pPr>
              <w:snapToGrid w:val="0"/>
              <w:jc w:val="both"/>
              <w:rPr>
                <w:rFonts w:eastAsia="Calibri"/>
              </w:rPr>
            </w:pPr>
            <w:r w:rsidRPr="002B360C">
              <w:rPr>
                <w:shd w:val="clear" w:color="auto" w:fill="FFFFFF"/>
              </w:rPr>
              <w:t>Распоряжение КСП МО КР от 29.04.2021 № 13-р</w:t>
            </w:r>
          </w:p>
        </w:tc>
        <w:tc>
          <w:tcPr>
            <w:tcW w:w="2949" w:type="dxa"/>
            <w:tcBorders>
              <w:top w:val="single" w:sz="4" w:space="0" w:color="auto"/>
              <w:left w:val="single" w:sz="4" w:space="0" w:color="000000"/>
              <w:bottom w:val="single" w:sz="4" w:space="0" w:color="000000"/>
              <w:right w:val="single" w:sz="4" w:space="0" w:color="000000"/>
            </w:tcBorders>
          </w:tcPr>
          <w:p w:rsidR="00F14A0A" w:rsidRPr="002B360C" w:rsidRDefault="00F14A0A" w:rsidP="003467B3">
            <w:pPr>
              <w:snapToGrid w:val="0"/>
              <w:spacing w:line="256" w:lineRule="auto"/>
              <w:jc w:val="both"/>
              <w:rPr>
                <w:color w:val="000000"/>
              </w:rPr>
            </w:pPr>
            <w:r w:rsidRPr="002B360C">
              <w:rPr>
                <w:color w:val="000000"/>
              </w:rPr>
              <w:t>http://www.kavraion.ru/</w:t>
            </w:r>
          </w:p>
        </w:tc>
      </w:tr>
      <w:tr w:rsidR="00F14A0A" w:rsidRPr="00637283" w:rsidTr="00F14A0A">
        <w:trPr>
          <w:trHeight w:val="195"/>
        </w:trPr>
        <w:tc>
          <w:tcPr>
            <w:tcW w:w="15705" w:type="dxa"/>
            <w:gridSpan w:val="5"/>
            <w:tcBorders>
              <w:top w:val="single" w:sz="4" w:space="0" w:color="auto"/>
              <w:left w:val="single" w:sz="4" w:space="0" w:color="000000"/>
              <w:bottom w:val="single" w:sz="4" w:space="0" w:color="000000"/>
              <w:right w:val="single" w:sz="4" w:space="0" w:color="000000"/>
            </w:tcBorders>
            <w:shd w:val="clear" w:color="auto" w:fill="D9D9D9"/>
          </w:tcPr>
          <w:p w:rsidR="00F14A0A" w:rsidRPr="00E7030E" w:rsidRDefault="00F14A0A" w:rsidP="003467B3">
            <w:pPr>
              <w:snapToGrid w:val="0"/>
              <w:jc w:val="center"/>
              <w:rPr>
                <w:rFonts w:eastAsia="Calibri"/>
                <w:b/>
                <w:highlight w:val="yellow"/>
              </w:rPr>
            </w:pPr>
            <w:r w:rsidRPr="00E7030E">
              <w:rPr>
                <w:rFonts w:eastAsia="Calibri"/>
                <w:b/>
              </w:rPr>
              <w:t>Административное производство</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color w:val="000000"/>
              </w:rPr>
            </w:pPr>
            <w:r w:rsidRPr="00DC44F8">
              <w:rPr>
                <w:color w:val="000000"/>
              </w:rPr>
              <w:t>Методические рекомендации о порядке производства по делам об административных правонарушениях должностными лицами Контрольно-счетной палаты муниципального образования «Майкопский район»</w:t>
            </w:r>
          </w:p>
        </w:tc>
        <w:tc>
          <w:tcPr>
            <w:tcW w:w="2978"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color w:val="000000"/>
              </w:rPr>
            </w:pPr>
            <w:r w:rsidRPr="00DC44F8">
              <w:rPr>
                <w:color w:val="000000"/>
              </w:rPr>
              <w:t>Контрольно-счетная палата муниципального образования Майкопский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DC44F8" w:rsidRDefault="00F14A0A" w:rsidP="00FD391B">
            <w:pPr>
              <w:snapToGrid w:val="0"/>
              <w:spacing w:line="256" w:lineRule="auto"/>
              <w:jc w:val="both"/>
              <w:rPr>
                <w:color w:val="000000"/>
              </w:rPr>
            </w:pPr>
            <w:r w:rsidRPr="00DC44F8">
              <w:rPr>
                <w:color w:val="000000"/>
              </w:rPr>
              <w:t>Приказ председателя контрольно-счетной палаты муниципального образования Майкопский район от 29.12.2017</w:t>
            </w:r>
            <w:r w:rsidR="00FD391B">
              <w:rPr>
                <w:color w:val="000000"/>
              </w:rPr>
              <w:t xml:space="preserve"> № 46 (</w:t>
            </w:r>
            <w:r w:rsidRPr="00DC44F8">
              <w:rPr>
                <w:color w:val="000000"/>
              </w:rPr>
              <w:t>в редакции № 18 от 28.07.2020)</w:t>
            </w:r>
          </w:p>
        </w:tc>
        <w:tc>
          <w:tcPr>
            <w:tcW w:w="2949"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color w:val="000000"/>
              </w:rPr>
            </w:pPr>
            <w:r w:rsidRPr="00DC44F8">
              <w:rPr>
                <w:color w:val="000000"/>
              </w:rPr>
              <w:t>http://ksp-mr.ru</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color w:val="000000"/>
              </w:rPr>
            </w:pPr>
            <w:r w:rsidRPr="00DC44F8">
              <w:rPr>
                <w:color w:val="000000"/>
                <w:lang w:eastAsia="ru-RU"/>
              </w:rPr>
              <w:t>МЕТОДИЧЕСКИЕ РЕКОМЕНДАЦИИ по возбуждению дел об административных правонарушениях должностными лицами Контрольно-счетной палаты муниципального образования Апшеронский район, ответственность за которые предусмотрена статьями 5.21, 7.32.6, 15.1, 15.14-15.15.16, частью 1 статьи 19.4, частью 1 статьи 19.5, статьей 19.4.1, частью 20 статьи 19.5, статьями 19.6 и 19.7 Кодекса Российской Федерации об административных правонарушениях</w:t>
            </w:r>
          </w:p>
        </w:tc>
        <w:tc>
          <w:tcPr>
            <w:tcW w:w="2978"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color w:val="000000"/>
              </w:rPr>
            </w:pPr>
            <w:r w:rsidRPr="00DC44F8">
              <w:rPr>
                <w:color w:val="000000"/>
              </w:rPr>
              <w:t>Контрольно-счетная палата муниципального образования Апшеронский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rStyle w:val="91"/>
                <w:color w:val="000000"/>
                <w:sz w:val="20"/>
                <w:szCs w:val="20"/>
              </w:rPr>
            </w:pPr>
            <w:r w:rsidRPr="00DC44F8">
              <w:rPr>
                <w:color w:val="000000"/>
              </w:rPr>
              <w:t>Распоряжением Контрольно-счетной палаты муниципального образования Апшеронский район от 26.08.2020 № 61</w:t>
            </w:r>
          </w:p>
        </w:tc>
        <w:tc>
          <w:tcPr>
            <w:tcW w:w="2949" w:type="dxa"/>
            <w:tcBorders>
              <w:top w:val="single" w:sz="4" w:space="0" w:color="auto"/>
              <w:left w:val="single" w:sz="4" w:space="0" w:color="000000"/>
              <w:bottom w:val="single" w:sz="4" w:space="0" w:color="000000"/>
              <w:right w:val="single" w:sz="4" w:space="0" w:color="000000"/>
            </w:tcBorders>
          </w:tcPr>
          <w:p w:rsidR="00F14A0A" w:rsidRPr="00DC44F8" w:rsidRDefault="00F14A0A" w:rsidP="003467B3">
            <w:pPr>
              <w:snapToGrid w:val="0"/>
              <w:spacing w:line="256" w:lineRule="auto"/>
              <w:jc w:val="both"/>
              <w:rPr>
                <w:color w:val="000000"/>
              </w:rPr>
            </w:pPr>
            <w:r w:rsidRPr="00DC44F8">
              <w:rPr>
                <w:color w:val="000000"/>
              </w:rPr>
              <w:t>http://apsheronsk-oms.ru/normotvorcheskaya-deyatel-nost.html</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rPr>
                <w:bCs/>
                <w:color w:val="000000"/>
                <w:lang w:bidi="ru-RU"/>
              </w:rPr>
            </w:pPr>
            <w:r w:rsidRPr="00867C8D">
              <w:rPr>
                <w:bCs/>
                <w:color w:val="000000"/>
                <w:lang w:bidi="ru-RU"/>
              </w:rPr>
              <w:t>Методические рекомендации по возбуждению дел об административных правонарушениях должностными лицами Контрольно-счетной палаты муниципального образования Темрюкский район</w:t>
            </w:r>
          </w:p>
        </w:tc>
        <w:tc>
          <w:tcPr>
            <w:tcW w:w="2978"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pPr>
            <w:r w:rsidRPr="00867C8D">
              <w:t>Контрольно-счетная палата муниципального образования Темрюкский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867C8D" w:rsidRDefault="00F14A0A" w:rsidP="00FD391B">
            <w:pPr>
              <w:snapToGrid w:val="0"/>
              <w:spacing w:line="256" w:lineRule="auto"/>
              <w:jc w:val="both"/>
            </w:pPr>
            <w:r w:rsidRPr="00867C8D">
              <w:t>Распоряжение председателя Контрольно-счетной палаты муниципального образования Темрюкский район от 2</w:t>
            </w:r>
            <w:r w:rsidRPr="0005380F">
              <w:t>5</w:t>
            </w:r>
            <w:r w:rsidRPr="00867C8D">
              <w:t>.0</w:t>
            </w:r>
            <w:r w:rsidRPr="0005380F">
              <w:t>5</w:t>
            </w:r>
            <w:r w:rsidRPr="00867C8D">
              <w:t>.20</w:t>
            </w:r>
            <w:r w:rsidRPr="0005380F">
              <w:t>20</w:t>
            </w:r>
            <w:r w:rsidRPr="00867C8D">
              <w:t xml:space="preserve"> № </w:t>
            </w:r>
            <w:r w:rsidRPr="0005380F">
              <w:t>17</w:t>
            </w:r>
            <w:r w:rsidRPr="00867C8D">
              <w:t>-р</w:t>
            </w:r>
          </w:p>
        </w:tc>
        <w:tc>
          <w:tcPr>
            <w:tcW w:w="2949"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rPr>
                <w:color w:val="000000"/>
              </w:rPr>
            </w:pPr>
            <w:r w:rsidRPr="00867C8D">
              <w:rPr>
                <w:color w:val="000000"/>
              </w:rPr>
              <w:t>http://www.temryuk.ru/k</w:t>
            </w:r>
            <w:r w:rsidRPr="00867C8D">
              <w:rPr>
                <w:color w:val="000000"/>
                <w:lang w:val="en-US"/>
              </w:rPr>
              <w:t>ontrolno</w:t>
            </w:r>
            <w:r w:rsidRPr="00867C8D">
              <w:rPr>
                <w:color w:val="000000"/>
              </w:rPr>
              <w:t>-</w:t>
            </w:r>
            <w:r w:rsidRPr="00867C8D">
              <w:rPr>
                <w:color w:val="000000"/>
                <w:lang w:val="en-US"/>
              </w:rPr>
              <w:t>schyetnaya</w:t>
            </w:r>
            <w:r w:rsidRPr="00867C8D">
              <w:rPr>
                <w:color w:val="000000"/>
              </w:rPr>
              <w:t>-</w:t>
            </w:r>
            <w:r w:rsidRPr="00867C8D">
              <w:rPr>
                <w:color w:val="000000"/>
                <w:lang w:val="en-US"/>
              </w:rPr>
              <w:t>palata</w:t>
            </w:r>
            <w:r w:rsidRPr="00867C8D">
              <w:rPr>
                <w:color w:val="000000"/>
              </w:rPr>
              <w:t>/norm-pravovye-akty/</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rPr>
                <w:color w:val="000000"/>
              </w:rPr>
            </w:pPr>
            <w:r w:rsidRPr="00867C8D">
              <w:rPr>
                <w:color w:val="000000"/>
              </w:rPr>
              <w:t>Методические рекомендации по составлению протоколов об административные правонарушения</w:t>
            </w:r>
          </w:p>
        </w:tc>
        <w:tc>
          <w:tcPr>
            <w:tcW w:w="2978"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rPr>
                <w:color w:val="000000"/>
              </w:rPr>
            </w:pPr>
            <w:r w:rsidRPr="00867C8D">
              <w:rPr>
                <w:color w:val="000000"/>
              </w:rPr>
              <w:t>Контрольно-счетная палата муниципального образования Кавказский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rPr>
                <w:color w:val="000000"/>
              </w:rPr>
            </w:pPr>
            <w:r w:rsidRPr="00867C8D">
              <w:rPr>
                <w:color w:val="000000"/>
                <w:lang w:eastAsia="ru-RU"/>
              </w:rPr>
              <w:t xml:space="preserve">Распоряжение </w:t>
            </w:r>
            <w:r w:rsidRPr="00867C8D">
              <w:rPr>
                <w:color w:val="000000"/>
              </w:rPr>
              <w:t xml:space="preserve">Контрольно-счетной палаты муниципального образования Кавказский район </w:t>
            </w:r>
            <w:r w:rsidRPr="00867C8D">
              <w:rPr>
                <w:color w:val="000000"/>
                <w:lang w:eastAsia="ru-RU"/>
              </w:rPr>
              <w:t>от 01.06.2016 г. №9-р</w:t>
            </w:r>
          </w:p>
        </w:tc>
        <w:tc>
          <w:tcPr>
            <w:tcW w:w="2949" w:type="dxa"/>
            <w:tcBorders>
              <w:top w:val="single" w:sz="4" w:space="0" w:color="auto"/>
              <w:left w:val="single" w:sz="4" w:space="0" w:color="000000"/>
              <w:bottom w:val="single" w:sz="4" w:space="0" w:color="000000"/>
              <w:right w:val="single" w:sz="4" w:space="0" w:color="000000"/>
            </w:tcBorders>
          </w:tcPr>
          <w:p w:rsidR="00F14A0A" w:rsidRPr="00867C8D" w:rsidRDefault="00F14A0A" w:rsidP="003467B3">
            <w:pPr>
              <w:snapToGrid w:val="0"/>
              <w:spacing w:line="256" w:lineRule="auto"/>
              <w:jc w:val="both"/>
              <w:rPr>
                <w:color w:val="000000"/>
              </w:rPr>
            </w:pPr>
            <w:r w:rsidRPr="00867C8D">
              <w:rPr>
                <w:color w:val="000000"/>
              </w:rPr>
              <w:t>http://www.kavraion.ru/</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spacing w:line="256" w:lineRule="auto"/>
              <w:jc w:val="both"/>
              <w:rPr>
                <w:color w:val="000000"/>
                <w:shd w:val="clear" w:color="auto" w:fill="FFFFFF"/>
              </w:rPr>
            </w:pPr>
            <w:r w:rsidRPr="00993B35">
              <w:rPr>
                <w:color w:val="000000"/>
              </w:rPr>
              <w:t>Методические рекомендации «Порядок действий должностных лиц контрольно-счетной палаты города Батайска при выявлении в ходе контрольных и экспертно-аналитических мероприятий признаков административных правонарушений»</w:t>
            </w:r>
          </w:p>
        </w:tc>
        <w:tc>
          <w:tcPr>
            <w:tcW w:w="2978"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spacing w:line="256" w:lineRule="auto"/>
              <w:jc w:val="both"/>
              <w:rPr>
                <w:rFonts w:eastAsia="Calibri"/>
              </w:rPr>
            </w:pPr>
            <w:r w:rsidRPr="00993B35">
              <w:rPr>
                <w:rFonts w:eastAsia="Calibri"/>
              </w:rPr>
              <w:t>Контрольно-счетная палата города Батайска</w:t>
            </w:r>
          </w:p>
        </w:tc>
        <w:tc>
          <w:tcPr>
            <w:tcW w:w="3290"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tabs>
                <w:tab w:val="left" w:pos="555"/>
                <w:tab w:val="center" w:pos="1370"/>
              </w:tabs>
              <w:snapToGrid w:val="0"/>
              <w:spacing w:line="256" w:lineRule="auto"/>
              <w:jc w:val="both"/>
              <w:rPr>
                <w:rFonts w:eastAsia="Calibri"/>
              </w:rPr>
            </w:pPr>
            <w:r w:rsidRPr="00993B35">
              <w:rPr>
                <w:rFonts w:eastAsia="Calibri"/>
              </w:rPr>
              <w:t>Приказ председателя КСП 15.05.2018 №17</w:t>
            </w:r>
          </w:p>
        </w:tc>
        <w:tc>
          <w:tcPr>
            <w:tcW w:w="2949"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snapToGrid w:val="0"/>
              <w:spacing w:line="256" w:lineRule="auto"/>
              <w:jc w:val="both"/>
              <w:rPr>
                <w:color w:val="000000"/>
              </w:rPr>
            </w:pPr>
            <w:r w:rsidRPr="00993B35">
              <w:rPr>
                <w:rFonts w:eastAsia="Calibri"/>
              </w:rPr>
              <w:t>http://xn--80aaab6bce9arfi.xn--p1ai/o-ksp-batayska/reglament.html</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snapToGrid w:val="0"/>
              <w:jc w:val="both"/>
              <w:rPr>
                <w:rFonts w:eastAsia="Calibri"/>
              </w:rPr>
            </w:pPr>
            <w:r w:rsidRPr="00993B35">
              <w:rPr>
                <w:rFonts w:eastAsia="Calibri"/>
              </w:rPr>
              <w:t>Порядок возбуждения дел об административных правонарушениях должностными лицами Контрольной комиссии Нехаевского муниципального района</w:t>
            </w:r>
          </w:p>
        </w:tc>
        <w:tc>
          <w:tcPr>
            <w:tcW w:w="2978"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snapToGrid w:val="0"/>
              <w:jc w:val="both"/>
              <w:rPr>
                <w:rFonts w:eastAsia="Calibri"/>
              </w:rPr>
            </w:pPr>
            <w:r w:rsidRPr="00993B35">
              <w:rPr>
                <w:rFonts w:eastAsia="Calibri"/>
              </w:rPr>
              <w:t>Контрольная комиссия Нехаевского муниципального района</w:t>
            </w:r>
          </w:p>
        </w:tc>
        <w:tc>
          <w:tcPr>
            <w:tcW w:w="3290" w:type="dxa"/>
            <w:tcBorders>
              <w:top w:val="single" w:sz="4" w:space="0" w:color="auto"/>
              <w:left w:val="single" w:sz="4" w:space="0" w:color="000000"/>
              <w:bottom w:val="single" w:sz="4" w:space="0" w:color="000000"/>
              <w:right w:val="single" w:sz="4" w:space="0" w:color="000000"/>
            </w:tcBorders>
          </w:tcPr>
          <w:p w:rsidR="00F14A0A" w:rsidRPr="00993B35" w:rsidRDefault="00F14A0A" w:rsidP="0005380F">
            <w:pPr>
              <w:snapToGrid w:val="0"/>
              <w:jc w:val="both"/>
              <w:rPr>
                <w:rFonts w:eastAsia="Calibri"/>
              </w:rPr>
            </w:pPr>
            <w:r w:rsidRPr="00993B35">
              <w:rPr>
                <w:rFonts w:eastAsia="Calibri"/>
              </w:rPr>
              <w:t>Распоряжение председателя Контрольной комиссии №150/1 от 02.03.2020 года</w:t>
            </w:r>
          </w:p>
        </w:tc>
        <w:tc>
          <w:tcPr>
            <w:tcW w:w="2949" w:type="dxa"/>
            <w:tcBorders>
              <w:top w:val="single" w:sz="4" w:space="0" w:color="auto"/>
              <w:left w:val="single" w:sz="4" w:space="0" w:color="000000"/>
              <w:bottom w:val="single" w:sz="4" w:space="0" w:color="000000"/>
              <w:right w:val="single" w:sz="4" w:space="0" w:color="000000"/>
            </w:tcBorders>
          </w:tcPr>
          <w:p w:rsidR="00F14A0A" w:rsidRPr="00993B35" w:rsidRDefault="00F14A0A" w:rsidP="003467B3">
            <w:pPr>
              <w:snapToGrid w:val="0"/>
              <w:jc w:val="both"/>
              <w:rPr>
                <w:rFonts w:eastAsia="Calibri"/>
              </w:rPr>
            </w:pPr>
            <w:r w:rsidRPr="00993B35">
              <w:rPr>
                <w:rFonts w:eastAsia="Calibri"/>
              </w:rPr>
              <w:t>http://nehaevadm.ru/city/kontrolnaya-komissiya</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rPr>
                <w:rFonts w:eastAsia="Calibri"/>
              </w:rPr>
              <w:t xml:space="preserve">Методические рекомендации по порядку действий должностных лиц Контрольно-счетной палаты Семикаракорского района при </w:t>
            </w:r>
            <w:r w:rsidRPr="00CA615E">
              <w:rPr>
                <w:rFonts w:eastAsia="Calibri"/>
              </w:rPr>
              <w:lastRenderedPageBreak/>
              <w:t>выявлении административных правонарушений</w:t>
            </w:r>
          </w:p>
        </w:tc>
        <w:tc>
          <w:tcPr>
            <w:tcW w:w="2978"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rPr>
                <w:bCs/>
              </w:rPr>
            </w:pPr>
            <w:r w:rsidRPr="00CA615E">
              <w:rPr>
                <w:rFonts w:eastAsia="Calibri"/>
                <w:bCs/>
              </w:rPr>
              <w:lastRenderedPageBreak/>
              <w:t>Контрольно-счетная палата Семикаракорского района</w:t>
            </w:r>
          </w:p>
        </w:tc>
        <w:tc>
          <w:tcPr>
            <w:tcW w:w="3290"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rPr>
                <w:bCs/>
              </w:rPr>
            </w:pPr>
            <w:r w:rsidRPr="00CA615E">
              <w:rPr>
                <w:rFonts w:eastAsia="Calibri"/>
                <w:bCs/>
              </w:rPr>
              <w:t>Приказ КСП Семикаракорского района от 01.09.2017 № 53</w:t>
            </w:r>
          </w:p>
        </w:tc>
        <w:tc>
          <w:tcPr>
            <w:tcW w:w="2949"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jc w:val="both"/>
              <w:rPr>
                <w:rFonts w:eastAsia="Calibri"/>
              </w:rPr>
            </w:pPr>
            <w:hyperlink r:id="rId356" w:history="1">
              <w:r w:rsidRPr="00CA615E">
                <w:rPr>
                  <w:rStyle w:val="af6"/>
                  <w:rFonts w:eastAsia="Calibri"/>
                  <w:color w:val="auto"/>
                  <w:u w:val="none"/>
                </w:rPr>
                <w:t>https://ksp-sem.donland.ru/documents/active</w:t>
              </w:r>
              <w:r w:rsidRPr="00CA615E">
                <w:rPr>
                  <w:rStyle w:val="af6"/>
                  <w:rFonts w:eastAsia="Calibri"/>
                  <w:color w:val="auto"/>
                  <w:u w:val="none"/>
                </w:rPr>
                <w:lastRenderedPageBreak/>
                <w:t>/119309/</w:t>
              </w:r>
            </w:hyperlink>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jc w:val="both"/>
              <w:rPr>
                <w:rFonts w:eastAsia="Calibri"/>
              </w:rPr>
            </w:pPr>
            <w:r w:rsidRPr="00CA615E">
              <w:rPr>
                <w:rFonts w:eastAsia="Calibri"/>
              </w:rPr>
              <w:t>Методические рекомендации «О реализации аудиторами Контрольно-счетной палаты города Шахты полномочий по осуществлению производства по делам об административных правонарушениях»</w:t>
            </w:r>
          </w:p>
        </w:tc>
        <w:tc>
          <w:tcPr>
            <w:tcW w:w="2978"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jc w:val="both"/>
              <w:rPr>
                <w:rFonts w:eastAsia="Calibri"/>
              </w:rPr>
            </w:pPr>
            <w:r w:rsidRPr="00CA615E">
              <w:rPr>
                <w:rFonts w:eastAsia="Calibri"/>
              </w:rPr>
              <w:t>Контрольно-счетная палата города Шахты</w:t>
            </w:r>
          </w:p>
        </w:tc>
        <w:tc>
          <w:tcPr>
            <w:tcW w:w="3290"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jc w:val="both"/>
              <w:rPr>
                <w:rFonts w:eastAsia="Calibri"/>
              </w:rPr>
            </w:pPr>
            <w:r w:rsidRPr="00CA615E">
              <w:rPr>
                <w:rFonts w:eastAsia="Calibri"/>
              </w:rPr>
              <w:t xml:space="preserve">Приказ Контрольно-счетной палаты города Шахты от 28.11.2016 </w:t>
            </w:r>
          </w:p>
          <w:p w:rsidR="00F14A0A" w:rsidRPr="00CA615E" w:rsidRDefault="00F14A0A" w:rsidP="003467B3">
            <w:pPr>
              <w:snapToGrid w:val="0"/>
              <w:jc w:val="both"/>
              <w:rPr>
                <w:rFonts w:eastAsia="Calibri"/>
              </w:rPr>
            </w:pPr>
            <w:r w:rsidRPr="00CA615E">
              <w:rPr>
                <w:rFonts w:eastAsia="Calibri"/>
              </w:rPr>
              <w:t>№ 97</w:t>
            </w:r>
          </w:p>
        </w:tc>
        <w:tc>
          <w:tcPr>
            <w:tcW w:w="2949"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jc w:val="both"/>
              <w:rPr>
                <w:rFonts w:eastAsia="Calibri"/>
              </w:rPr>
            </w:pPr>
            <w:r w:rsidRPr="00CA615E">
              <w:rPr>
                <w:rFonts w:eastAsia="Calibri"/>
              </w:rPr>
              <w:t>http://www.shakhty-ksp.ru/action/standarty-i-metodicheskie-rekomendatsii.php</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t>Методические рекомендации о практическом применении законодательства об административной ответственности</w:t>
            </w:r>
          </w:p>
        </w:tc>
        <w:tc>
          <w:tcPr>
            <w:tcW w:w="2978"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t>Контрольно-счетная палата города Новочеркасска</w:t>
            </w:r>
          </w:p>
        </w:tc>
        <w:tc>
          <w:tcPr>
            <w:tcW w:w="3290"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t>Приказ председателя Контрольно-счетной палаты от 19.02.2018             № 4-ОД</w:t>
            </w:r>
          </w:p>
        </w:tc>
        <w:tc>
          <w:tcPr>
            <w:tcW w:w="2949"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rPr>
                <w:color w:val="000000"/>
              </w:rPr>
            </w:pPr>
            <w:hyperlink r:id="rId357" w:history="1">
              <w:r w:rsidRPr="00CA615E">
                <w:rPr>
                  <w:rStyle w:val="af6"/>
                  <w:rFonts w:eastAsia="Calibri"/>
                  <w:color w:val="000000"/>
                  <w:u w:val="none"/>
                </w:rPr>
                <w:t>http://www.ksp-nov.ru/pravovye-osnovy-deyatelnosti/standarty/</w:t>
              </w:r>
            </w:hyperlink>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rPr>
                <w:rFonts w:eastAsia="Calibri"/>
              </w:rPr>
            </w:pPr>
            <w:r w:rsidRPr="00CA615E">
              <w:rPr>
                <w:rFonts w:eastAsia="Calibri"/>
              </w:rPr>
              <w:t>Методические рекомендации по составлению протоколов по административным нарушениям</w:t>
            </w:r>
          </w:p>
        </w:tc>
        <w:tc>
          <w:tcPr>
            <w:tcW w:w="2978"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rPr>
                <w:rFonts w:eastAsia="Calibri"/>
              </w:rPr>
              <w:t>Контрольно- счётная палата Бахчисарайского района Республики Крым</w:t>
            </w:r>
          </w:p>
        </w:tc>
        <w:tc>
          <w:tcPr>
            <w:tcW w:w="3290"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rPr>
                <w:rFonts w:eastAsia="Calibri"/>
              </w:rPr>
              <w:t>согласованы Постановлением Коллегии Контрольно- счётной палаты Бахчисарайского района Республики Крым от 15.02.2021 №3, утверждены распоряжением председателя КСП от15.02.2021 №01-12/3</w:t>
            </w:r>
          </w:p>
        </w:tc>
        <w:tc>
          <w:tcPr>
            <w:tcW w:w="2949"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jc w:val="both"/>
            </w:pPr>
            <w:r w:rsidRPr="00CA615E">
              <w:t>https://bahch.rk.gov.ru/ru/structure/1279</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autoSpaceDE w:val="0"/>
              <w:autoSpaceDN w:val="0"/>
              <w:adjustRightInd w:val="0"/>
              <w:spacing w:line="256" w:lineRule="auto"/>
              <w:jc w:val="both"/>
              <w:rPr>
                <w:rFonts w:eastAsia="Calibri"/>
              </w:rPr>
            </w:pPr>
            <w:r w:rsidRPr="00CA615E">
              <w:rPr>
                <w:bCs/>
              </w:rPr>
              <w:t>Методические рекомендации по административному делопроизводству в Контрольно-счетной палате Красногвардейского района Республики Крым</w:t>
            </w:r>
          </w:p>
        </w:tc>
        <w:tc>
          <w:tcPr>
            <w:tcW w:w="2978"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rPr>
                <w:rFonts w:eastAsia="Calibri"/>
              </w:rPr>
              <w:t>Контрольно-счетная палата Красногвардейского района Республики Крым</w:t>
            </w:r>
          </w:p>
        </w:tc>
        <w:tc>
          <w:tcPr>
            <w:tcW w:w="3290"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pPr>
            <w:r w:rsidRPr="00CA615E">
              <w:rPr>
                <w:rFonts w:eastAsia="Calibri"/>
              </w:rPr>
              <w:t>Распоряжение Контрольно-счетной палаты Красногвардейского района Республики Крым от 14.11.2016 № 214-р</w:t>
            </w:r>
          </w:p>
        </w:tc>
        <w:tc>
          <w:tcPr>
            <w:tcW w:w="2949" w:type="dxa"/>
            <w:tcBorders>
              <w:top w:val="single" w:sz="4" w:space="0" w:color="auto"/>
              <w:left w:val="single" w:sz="4" w:space="0" w:color="000000"/>
              <w:bottom w:val="single" w:sz="4" w:space="0" w:color="000000"/>
              <w:right w:val="single" w:sz="4" w:space="0" w:color="000000"/>
            </w:tcBorders>
          </w:tcPr>
          <w:p w:rsidR="00F14A0A" w:rsidRPr="00CA615E" w:rsidRDefault="00F14A0A" w:rsidP="003467B3">
            <w:pPr>
              <w:snapToGrid w:val="0"/>
              <w:spacing w:line="256" w:lineRule="auto"/>
              <w:jc w:val="both"/>
              <w:rPr>
                <w:rFonts w:eastAsia="Calibri"/>
                <w:color w:val="000000"/>
              </w:rPr>
            </w:pPr>
          </w:p>
          <w:p w:rsidR="00F14A0A" w:rsidRPr="00CA615E" w:rsidRDefault="00F14A0A" w:rsidP="003467B3">
            <w:pPr>
              <w:snapToGrid w:val="0"/>
              <w:spacing w:line="256" w:lineRule="auto"/>
              <w:jc w:val="center"/>
              <w:rPr>
                <w:rFonts w:eastAsia="Calibri"/>
                <w:color w:val="000000"/>
              </w:rPr>
            </w:pPr>
            <w:r w:rsidRPr="00CA615E">
              <w:rPr>
                <w:rFonts w:eastAsia="Calibri"/>
                <w:color w:val="000000"/>
              </w:rPr>
              <w:t>-</w:t>
            </w:r>
          </w:p>
        </w:tc>
      </w:tr>
      <w:tr w:rsidR="00F14A0A" w:rsidRPr="0063728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63728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B50E37" w:rsidRDefault="00F14A0A" w:rsidP="003467B3">
            <w:pPr>
              <w:jc w:val="both"/>
            </w:pPr>
            <w:r w:rsidRPr="00B50E37">
              <w:t>Порядок организации работы по обеспечению производства по делам об административных правонарушениях уполномоченными должностными лицами в Контрольно-счетной палате МО «Красноярский район»</w:t>
            </w:r>
          </w:p>
        </w:tc>
        <w:tc>
          <w:tcPr>
            <w:tcW w:w="2978" w:type="dxa"/>
            <w:tcBorders>
              <w:top w:val="single" w:sz="4" w:space="0" w:color="auto"/>
              <w:left w:val="single" w:sz="4" w:space="0" w:color="000000"/>
              <w:bottom w:val="single" w:sz="4" w:space="0" w:color="000000"/>
              <w:right w:val="single" w:sz="4" w:space="0" w:color="000000"/>
            </w:tcBorders>
          </w:tcPr>
          <w:p w:rsidR="00F14A0A" w:rsidRPr="00B50E37" w:rsidRDefault="00F14A0A" w:rsidP="003467B3">
            <w:pPr>
              <w:snapToGrid w:val="0"/>
              <w:jc w:val="both"/>
            </w:pPr>
            <w:r w:rsidRPr="00B50E37">
              <w:t>Контрольно-счётная палата муниципального образования «Красноярский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B50E37" w:rsidRDefault="00F14A0A" w:rsidP="003467B3">
            <w:pPr>
              <w:snapToGrid w:val="0"/>
              <w:jc w:val="both"/>
            </w:pPr>
            <w:r w:rsidRPr="00B50E37">
              <w:t>Утвержден приказом председателя «Контрольно-счетной п</w:t>
            </w:r>
            <w:r>
              <w:t xml:space="preserve">алаты </w:t>
            </w:r>
            <w:r w:rsidRPr="00B50E37">
              <w:t>МО Красноярский район» от 21.12. 2016 № 01-04/49 (в редакции от 27.04.2020 № 01-04/11)</w:t>
            </w:r>
          </w:p>
        </w:tc>
        <w:tc>
          <w:tcPr>
            <w:tcW w:w="2949" w:type="dxa"/>
            <w:tcBorders>
              <w:top w:val="single" w:sz="4" w:space="0" w:color="auto"/>
              <w:left w:val="single" w:sz="4" w:space="0" w:color="000000"/>
              <w:bottom w:val="single" w:sz="4" w:space="0" w:color="000000"/>
              <w:right w:val="single" w:sz="4" w:space="0" w:color="000000"/>
            </w:tcBorders>
          </w:tcPr>
          <w:p w:rsidR="00F14A0A" w:rsidRPr="00B50E37" w:rsidRDefault="00F14A0A" w:rsidP="003467B3">
            <w:pPr>
              <w:snapToGrid w:val="0"/>
              <w:jc w:val="both"/>
            </w:pPr>
            <w:hyperlink r:id="rId358" w:history="1">
              <w:r w:rsidRPr="00B50E37">
                <w:rPr>
                  <w:rStyle w:val="af6"/>
                  <w:color w:val="auto"/>
                  <w:u w:val="none"/>
                </w:rPr>
                <w:t>http: //www. krasniyar.ru</w:t>
              </w:r>
            </w:hyperlink>
            <w:r w:rsidRPr="00B50E37">
              <w:t>.</w:t>
            </w:r>
          </w:p>
        </w:tc>
      </w:tr>
      <w:tr w:rsidR="00F14A0A" w:rsidRPr="00374B5B" w:rsidTr="00F14A0A">
        <w:trPr>
          <w:trHeight w:val="127"/>
        </w:trPr>
        <w:tc>
          <w:tcPr>
            <w:tcW w:w="15705" w:type="dxa"/>
            <w:gridSpan w:val="5"/>
            <w:tcBorders>
              <w:top w:val="single" w:sz="4" w:space="0" w:color="000000"/>
              <w:left w:val="single" w:sz="4" w:space="0" w:color="000000"/>
              <w:bottom w:val="single" w:sz="4" w:space="0" w:color="auto"/>
              <w:right w:val="single" w:sz="4" w:space="0" w:color="000000"/>
            </w:tcBorders>
            <w:shd w:val="clear" w:color="auto" w:fill="D9D9D9"/>
          </w:tcPr>
          <w:p w:rsidR="00F14A0A" w:rsidRPr="00506884" w:rsidRDefault="00F14A0A" w:rsidP="003467B3">
            <w:pPr>
              <w:snapToGrid w:val="0"/>
              <w:spacing w:line="256" w:lineRule="auto"/>
              <w:jc w:val="center"/>
              <w:rPr>
                <w:b/>
                <w:color w:val="000000"/>
                <w:lang w:eastAsia="ru-RU"/>
              </w:rPr>
            </w:pPr>
            <w:r w:rsidRPr="00506884">
              <w:rPr>
                <w:b/>
                <w:color w:val="000000"/>
              </w:rPr>
              <w:t xml:space="preserve">Бюджет. Внешняя проверка </w:t>
            </w:r>
          </w:p>
        </w:tc>
      </w:tr>
      <w:tr w:rsidR="00F14A0A" w:rsidRPr="00690D24"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pacing w:line="256" w:lineRule="auto"/>
              <w:jc w:val="both"/>
              <w:rPr>
                <w:color w:val="000000"/>
                <w:lang w:eastAsia="ru-RU"/>
              </w:rPr>
            </w:pPr>
            <w:r w:rsidRPr="00506884">
              <w:rPr>
                <w:color w:val="000000"/>
                <w:lang w:eastAsia="ru-RU"/>
              </w:rPr>
              <w:t>Проверка годовой бюджетной отчетности главных администраторов бюджетных средств муниципального образования "Город Майкоп" при организации внешней проверки годового отчета об исполнении местного бюджета</w:t>
            </w:r>
          </w:p>
        </w:tc>
        <w:tc>
          <w:tcPr>
            <w:tcW w:w="2978"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spacing w:line="256" w:lineRule="auto"/>
              <w:jc w:val="both"/>
            </w:pPr>
            <w:r w:rsidRPr="00506884">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pacing w:line="256" w:lineRule="auto"/>
              <w:jc w:val="both"/>
            </w:pPr>
            <w:r w:rsidRPr="00506884">
              <w:t>Распоряжение №7 от 11.02.2013</w:t>
            </w:r>
          </w:p>
          <w:p w:rsidR="00F14A0A" w:rsidRPr="00506884" w:rsidRDefault="00F14A0A" w:rsidP="003467B3">
            <w:pPr>
              <w:spacing w:line="256" w:lineRule="auto"/>
              <w:jc w:val="both"/>
            </w:pP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pacing w:line="256" w:lineRule="auto"/>
              <w:jc w:val="both"/>
              <w:rPr>
                <w:color w:val="000000"/>
              </w:rPr>
            </w:pPr>
            <w:hyperlink r:id="rId359" w:history="1">
              <w:r w:rsidRPr="009D3FD8">
                <w:rPr>
                  <w:rStyle w:val="af6"/>
                  <w:color w:val="000000"/>
                  <w:u w:val="none"/>
                </w:rPr>
                <w:t>kspmaykop.ru</w:t>
              </w:r>
            </w:hyperlink>
          </w:p>
          <w:p w:rsidR="00F14A0A" w:rsidRPr="009D3FD8" w:rsidRDefault="00F14A0A" w:rsidP="003467B3">
            <w:pPr>
              <w:snapToGrid w:val="0"/>
              <w:spacing w:line="256" w:lineRule="auto"/>
              <w:jc w:val="both"/>
              <w:rPr>
                <w:color w:val="000000"/>
              </w:rPr>
            </w:pPr>
          </w:p>
        </w:tc>
      </w:tr>
      <w:tr w:rsidR="00F14A0A" w:rsidRPr="008D7675"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8D7675"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8D7675" w:rsidRDefault="00F14A0A" w:rsidP="003467B3">
            <w:pPr>
              <w:spacing w:line="256" w:lineRule="auto"/>
              <w:jc w:val="both"/>
              <w:rPr>
                <w:lang w:eastAsia="en-US"/>
              </w:rPr>
            </w:pPr>
            <w:r w:rsidRPr="008D7675">
              <w:t>Методические рекомендации по проведению экспертизы проекта бюджета муниципального образования на очередной финансовый год</w:t>
            </w:r>
          </w:p>
          <w:p w:rsidR="00F14A0A" w:rsidRPr="008D7675" w:rsidRDefault="00F14A0A" w:rsidP="003467B3">
            <w:pPr>
              <w:snapToGrid w:val="0"/>
              <w:spacing w:line="256" w:lineRule="auto"/>
              <w:jc w:val="both"/>
            </w:pPr>
          </w:p>
        </w:tc>
        <w:tc>
          <w:tcPr>
            <w:tcW w:w="2978" w:type="dxa"/>
            <w:tcBorders>
              <w:top w:val="single" w:sz="4" w:space="0" w:color="auto"/>
              <w:left w:val="single" w:sz="4" w:space="0" w:color="auto"/>
              <w:bottom w:val="single" w:sz="4" w:space="0" w:color="auto"/>
              <w:right w:val="single" w:sz="4" w:space="0" w:color="auto"/>
            </w:tcBorders>
          </w:tcPr>
          <w:p w:rsidR="00F14A0A" w:rsidRPr="008D7675" w:rsidRDefault="00F14A0A" w:rsidP="003467B3">
            <w:pPr>
              <w:spacing w:line="256" w:lineRule="auto"/>
              <w:jc w:val="both"/>
              <w:rPr>
                <w:lang w:eastAsia="en-US"/>
              </w:rPr>
            </w:pPr>
            <w:r w:rsidRPr="008D7675">
              <w:t>Контрольно – ревизионная комиссия МО «Тахтамукайский район»</w:t>
            </w:r>
          </w:p>
          <w:p w:rsidR="00F14A0A" w:rsidRPr="008D7675" w:rsidRDefault="00F14A0A" w:rsidP="003467B3">
            <w:pPr>
              <w:snapToGrid w:val="0"/>
              <w:spacing w:line="256" w:lineRule="auto"/>
              <w:jc w:val="both"/>
            </w:pPr>
          </w:p>
        </w:tc>
        <w:tc>
          <w:tcPr>
            <w:tcW w:w="3290" w:type="dxa"/>
            <w:tcBorders>
              <w:top w:val="single" w:sz="4" w:space="0" w:color="auto"/>
              <w:left w:val="single" w:sz="4" w:space="0" w:color="auto"/>
              <w:bottom w:val="single" w:sz="4" w:space="0" w:color="auto"/>
              <w:right w:val="single" w:sz="4" w:space="0" w:color="auto"/>
            </w:tcBorders>
          </w:tcPr>
          <w:p w:rsidR="00F14A0A" w:rsidRPr="008D7675" w:rsidRDefault="00F14A0A" w:rsidP="0005380F">
            <w:pPr>
              <w:spacing w:line="256" w:lineRule="auto"/>
              <w:jc w:val="both"/>
            </w:pPr>
            <w:r w:rsidRPr="008D7675">
              <w:t>Приказ Председателя</w:t>
            </w:r>
            <w:r w:rsidR="0005380F">
              <w:t xml:space="preserve"> </w:t>
            </w:r>
            <w:r w:rsidRPr="008D7675">
              <w:t>Контрольно – ревизионной комиссии МО «Тахтамука</w:t>
            </w:r>
            <w:r>
              <w:t>йский район» №32 от 30.12.2010</w:t>
            </w:r>
          </w:p>
        </w:tc>
        <w:tc>
          <w:tcPr>
            <w:tcW w:w="2949" w:type="dxa"/>
            <w:tcBorders>
              <w:top w:val="single" w:sz="4" w:space="0" w:color="auto"/>
              <w:left w:val="single" w:sz="4" w:space="0" w:color="auto"/>
              <w:bottom w:val="single" w:sz="4" w:space="0" w:color="auto"/>
              <w:right w:val="single" w:sz="4" w:space="0" w:color="000000"/>
            </w:tcBorders>
          </w:tcPr>
          <w:p w:rsidR="00F14A0A" w:rsidRPr="008D7675" w:rsidRDefault="00F14A0A" w:rsidP="003467B3">
            <w:pPr>
              <w:snapToGrid w:val="0"/>
              <w:spacing w:line="256" w:lineRule="auto"/>
              <w:jc w:val="both"/>
              <w:rPr>
                <w:color w:val="000000"/>
              </w:rPr>
            </w:pPr>
            <w:r w:rsidRPr="008D7675">
              <w:rPr>
                <w:color w:val="000000"/>
                <w:lang w:val="en-US"/>
              </w:rPr>
              <w:t>http://www.kspta01.ru</w:t>
            </w:r>
          </w:p>
        </w:tc>
      </w:tr>
      <w:tr w:rsidR="00F14A0A" w:rsidRPr="00D71B73"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D71B7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pacing w:line="256" w:lineRule="auto"/>
              <w:jc w:val="both"/>
            </w:pPr>
            <w:r w:rsidRPr="00D71B73">
              <w:rPr>
                <w:bCs/>
              </w:rPr>
              <w:t>Методические рекомендации по проверке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w:t>
            </w:r>
          </w:p>
        </w:tc>
        <w:tc>
          <w:tcPr>
            <w:tcW w:w="2978"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pacing w:line="256" w:lineRule="auto"/>
              <w:jc w:val="both"/>
            </w:pPr>
            <w:r w:rsidRPr="00D71B73">
              <w:rPr>
                <w:rFonts w:eastAsia="Calibri"/>
                <w:bCs/>
              </w:rPr>
              <w:t>Контрольно-счетная палата Советского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pacing w:line="256" w:lineRule="auto"/>
              <w:jc w:val="both"/>
            </w:pPr>
            <w:r w:rsidRPr="00D71B73">
              <w:rPr>
                <w:rFonts w:eastAsia="Calibri"/>
                <w:bCs/>
              </w:rPr>
              <w:t>Распоряжение Контрольно-счетной палаты от 12.01.2015 №2-р</w:t>
            </w:r>
          </w:p>
        </w:tc>
        <w:tc>
          <w:tcPr>
            <w:tcW w:w="2949" w:type="dxa"/>
            <w:tcBorders>
              <w:top w:val="single" w:sz="4" w:space="0" w:color="auto"/>
              <w:left w:val="single" w:sz="4" w:space="0" w:color="auto"/>
              <w:bottom w:val="single" w:sz="4" w:space="0" w:color="auto"/>
              <w:right w:val="single" w:sz="4" w:space="0" w:color="000000"/>
            </w:tcBorders>
          </w:tcPr>
          <w:p w:rsidR="00F14A0A" w:rsidRPr="00D71B73" w:rsidRDefault="00F14A0A" w:rsidP="003467B3">
            <w:pPr>
              <w:snapToGrid w:val="0"/>
              <w:spacing w:line="256" w:lineRule="auto"/>
              <w:jc w:val="both"/>
              <w:rPr>
                <w:color w:val="000000"/>
              </w:rPr>
            </w:pPr>
            <w:hyperlink r:id="rId360" w:history="1">
              <w:r w:rsidRPr="00D71B73">
                <w:rPr>
                  <w:rStyle w:val="af6"/>
                  <w:bCs/>
                  <w:color w:val="000000"/>
                  <w:u w:val="none"/>
                </w:rPr>
                <w:t>https://sovmo.rk.gov.ru</w:t>
              </w:r>
            </w:hyperlink>
          </w:p>
        </w:tc>
      </w:tr>
      <w:tr w:rsidR="00F14A0A" w:rsidRPr="00AE147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AE147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pacing w:line="256" w:lineRule="auto"/>
              <w:jc w:val="both"/>
            </w:pPr>
            <w:r w:rsidRPr="00AE1471">
              <w:t>Методические рекомендации «Аудит качества формирования и исполнения местного бюджета»</w:t>
            </w:r>
          </w:p>
        </w:tc>
        <w:tc>
          <w:tcPr>
            <w:tcW w:w="2978"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pacing w:line="256" w:lineRule="auto"/>
              <w:jc w:val="both"/>
            </w:pPr>
            <w:r w:rsidRPr="00AE1471">
              <w:t>КСП МО Динской район</w:t>
            </w:r>
          </w:p>
        </w:tc>
        <w:tc>
          <w:tcPr>
            <w:tcW w:w="3290" w:type="dxa"/>
            <w:tcBorders>
              <w:top w:val="single" w:sz="4" w:space="0" w:color="auto"/>
              <w:left w:val="single" w:sz="4" w:space="0" w:color="auto"/>
              <w:bottom w:val="single" w:sz="4" w:space="0" w:color="auto"/>
              <w:right w:val="single" w:sz="4" w:space="0" w:color="auto"/>
            </w:tcBorders>
          </w:tcPr>
          <w:p w:rsidR="00F14A0A" w:rsidRPr="00AE1471" w:rsidRDefault="00F14A0A" w:rsidP="0005380F">
            <w:pPr>
              <w:spacing w:line="256" w:lineRule="auto"/>
              <w:jc w:val="both"/>
            </w:pPr>
            <w:r w:rsidRPr="00AE1471">
              <w:rPr>
                <w:color w:val="000000"/>
              </w:rPr>
              <w:t>Распоряжение КСП от</w:t>
            </w:r>
            <w:r w:rsidR="0005380F">
              <w:rPr>
                <w:color w:val="000000"/>
              </w:rPr>
              <w:t xml:space="preserve"> </w:t>
            </w:r>
            <w:r w:rsidRPr="00AE1471">
              <w:rPr>
                <w:color w:val="000000"/>
              </w:rPr>
              <w:t>10.06.2015 №01-09/30</w:t>
            </w:r>
          </w:p>
        </w:tc>
        <w:tc>
          <w:tcPr>
            <w:tcW w:w="2949" w:type="dxa"/>
            <w:tcBorders>
              <w:top w:val="single" w:sz="4" w:space="0" w:color="auto"/>
              <w:left w:val="single" w:sz="4" w:space="0" w:color="auto"/>
              <w:bottom w:val="single" w:sz="4" w:space="0" w:color="auto"/>
              <w:right w:val="single" w:sz="4" w:space="0" w:color="000000"/>
            </w:tcBorders>
          </w:tcPr>
          <w:p w:rsidR="00F14A0A" w:rsidRPr="00AE1471" w:rsidRDefault="00F14A0A" w:rsidP="003467B3">
            <w:pPr>
              <w:snapToGrid w:val="0"/>
              <w:spacing w:line="256" w:lineRule="auto"/>
              <w:jc w:val="both"/>
              <w:rPr>
                <w:color w:val="000000"/>
              </w:rPr>
            </w:pPr>
            <w:r w:rsidRPr="00AE1471">
              <w:t>http://dinskoi-raion.ru/ksp/normativnye-pravovye-akty/</w:t>
            </w:r>
          </w:p>
        </w:tc>
      </w:tr>
      <w:tr w:rsidR="00F14A0A" w:rsidRPr="00AE147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AE147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pacing w:line="256" w:lineRule="auto"/>
              <w:jc w:val="both"/>
            </w:pPr>
            <w:r w:rsidRPr="00AE1471">
              <w:t>Методика анализа финансового состояния бюджета МО Динской район</w:t>
            </w:r>
          </w:p>
        </w:tc>
        <w:tc>
          <w:tcPr>
            <w:tcW w:w="2978"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pacing w:line="256" w:lineRule="auto"/>
              <w:jc w:val="both"/>
            </w:pPr>
            <w:r w:rsidRPr="00AE1471">
              <w:t>КСП МО Динской район</w:t>
            </w:r>
          </w:p>
        </w:tc>
        <w:tc>
          <w:tcPr>
            <w:tcW w:w="3290" w:type="dxa"/>
            <w:tcBorders>
              <w:top w:val="single" w:sz="4" w:space="0" w:color="auto"/>
              <w:left w:val="single" w:sz="4" w:space="0" w:color="auto"/>
              <w:bottom w:val="single" w:sz="4" w:space="0" w:color="auto"/>
              <w:right w:val="single" w:sz="4" w:space="0" w:color="auto"/>
            </w:tcBorders>
          </w:tcPr>
          <w:p w:rsidR="00F14A0A" w:rsidRPr="00AE1471" w:rsidRDefault="00F14A0A" w:rsidP="0005380F">
            <w:pPr>
              <w:spacing w:line="256" w:lineRule="auto"/>
              <w:jc w:val="both"/>
              <w:rPr>
                <w:color w:val="000000"/>
              </w:rPr>
            </w:pPr>
            <w:r w:rsidRPr="00AE1471">
              <w:rPr>
                <w:color w:val="000000"/>
              </w:rPr>
              <w:t>Распоряжение КСП от</w:t>
            </w:r>
            <w:r w:rsidR="0005380F">
              <w:rPr>
                <w:color w:val="000000"/>
              </w:rPr>
              <w:t xml:space="preserve"> </w:t>
            </w:r>
            <w:r w:rsidRPr="00AE1471">
              <w:rPr>
                <w:color w:val="000000"/>
              </w:rPr>
              <w:t>25.12.2015 №01-09/74</w:t>
            </w:r>
          </w:p>
        </w:tc>
        <w:tc>
          <w:tcPr>
            <w:tcW w:w="2949" w:type="dxa"/>
            <w:tcBorders>
              <w:top w:val="single" w:sz="4" w:space="0" w:color="auto"/>
              <w:left w:val="single" w:sz="4" w:space="0" w:color="auto"/>
              <w:bottom w:val="single" w:sz="4" w:space="0" w:color="auto"/>
              <w:right w:val="single" w:sz="4" w:space="0" w:color="000000"/>
            </w:tcBorders>
          </w:tcPr>
          <w:p w:rsidR="00F14A0A" w:rsidRPr="00AE1471" w:rsidRDefault="00F14A0A" w:rsidP="003467B3">
            <w:pPr>
              <w:snapToGrid w:val="0"/>
              <w:spacing w:line="256" w:lineRule="auto"/>
              <w:jc w:val="both"/>
            </w:pPr>
            <w:r w:rsidRPr="00AE1471">
              <w:t>http://dinskoi-raion.ru/ksp/normativnye-pravovye-akty/</w:t>
            </w:r>
          </w:p>
        </w:tc>
      </w:tr>
      <w:tr w:rsidR="00F14A0A" w:rsidRPr="00CF3849"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CF3849"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CF3849" w:rsidRDefault="00F14A0A" w:rsidP="003467B3">
            <w:pPr>
              <w:snapToGrid w:val="0"/>
              <w:jc w:val="both"/>
              <w:rPr>
                <w:rFonts w:eastAsia="Calibri"/>
              </w:rPr>
            </w:pPr>
            <w:r w:rsidRPr="00CF3849">
              <w:rPr>
                <w:rFonts w:eastAsia="Calibri"/>
              </w:rPr>
              <w:t xml:space="preserve">Методические рекомендации по проведению сотрудниками Контрольно-счетной палаты муниципального образования город Краснодар контрольных и экспертно-аналитических действий в ходе внешней проверки годового отчёта об исполнении местного бюджета (бюджета муниципального образования город Краснодар) </w:t>
            </w:r>
          </w:p>
        </w:tc>
        <w:tc>
          <w:tcPr>
            <w:tcW w:w="2978" w:type="dxa"/>
            <w:tcBorders>
              <w:top w:val="single" w:sz="4" w:space="0" w:color="auto"/>
              <w:left w:val="single" w:sz="4" w:space="0" w:color="auto"/>
              <w:bottom w:val="single" w:sz="4" w:space="0" w:color="auto"/>
              <w:right w:val="single" w:sz="4" w:space="0" w:color="auto"/>
            </w:tcBorders>
          </w:tcPr>
          <w:p w:rsidR="00F14A0A" w:rsidRPr="00CF3849" w:rsidRDefault="00F14A0A" w:rsidP="003467B3">
            <w:pPr>
              <w:snapToGrid w:val="0"/>
              <w:jc w:val="both"/>
              <w:rPr>
                <w:rFonts w:eastAsia="Calibri"/>
              </w:rPr>
            </w:pPr>
            <w:r w:rsidRPr="00CF3849">
              <w:rPr>
                <w:rFonts w:eastAsia="Calibri"/>
              </w:rPr>
              <w:t>Контрольно-счётная палата муниципального образования город Краснодар</w:t>
            </w:r>
          </w:p>
        </w:tc>
        <w:tc>
          <w:tcPr>
            <w:tcW w:w="3290" w:type="dxa"/>
            <w:tcBorders>
              <w:top w:val="single" w:sz="4" w:space="0" w:color="auto"/>
              <w:left w:val="single" w:sz="4" w:space="0" w:color="auto"/>
              <w:bottom w:val="single" w:sz="4" w:space="0" w:color="auto"/>
              <w:right w:val="single" w:sz="4" w:space="0" w:color="auto"/>
            </w:tcBorders>
          </w:tcPr>
          <w:p w:rsidR="00F14A0A" w:rsidRPr="00CF3849" w:rsidRDefault="00F14A0A" w:rsidP="003467B3">
            <w:pPr>
              <w:snapToGrid w:val="0"/>
              <w:jc w:val="both"/>
              <w:rPr>
                <w:rFonts w:eastAsia="Calibri"/>
              </w:rPr>
            </w:pPr>
            <w:r w:rsidRPr="00CF3849">
              <w:rPr>
                <w:rFonts w:eastAsia="Calibri"/>
              </w:rPr>
              <w:t>Решение Коллегии КСП МО Краснодар от 25.03.2019 № 9</w:t>
            </w:r>
          </w:p>
        </w:tc>
        <w:tc>
          <w:tcPr>
            <w:tcW w:w="2949" w:type="dxa"/>
            <w:tcBorders>
              <w:top w:val="single" w:sz="4" w:space="0" w:color="auto"/>
              <w:left w:val="single" w:sz="4" w:space="0" w:color="auto"/>
              <w:bottom w:val="single" w:sz="4" w:space="0" w:color="auto"/>
              <w:right w:val="single" w:sz="4" w:space="0" w:color="000000"/>
            </w:tcBorders>
          </w:tcPr>
          <w:p w:rsidR="00F14A0A" w:rsidRPr="00CF3849" w:rsidRDefault="00F14A0A" w:rsidP="003467B3">
            <w:pPr>
              <w:jc w:val="both"/>
            </w:pPr>
            <w:r w:rsidRPr="00CF3849">
              <w:t>http://kspkrasnodar.ru/deyatelnost-ksp/normotvorcheskaya-deyatelnost/metodichki/</w:t>
            </w:r>
          </w:p>
        </w:tc>
      </w:tr>
      <w:tr w:rsidR="00F14A0A" w:rsidRPr="00152F63"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152F63"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pacing w:line="256" w:lineRule="auto"/>
              <w:jc w:val="both"/>
              <w:rPr>
                <w:rStyle w:val="91"/>
                <w:i w:val="0"/>
                <w:color w:val="000000"/>
                <w:sz w:val="20"/>
                <w:szCs w:val="20"/>
              </w:rPr>
            </w:pPr>
            <w:r w:rsidRPr="00152F63">
              <w:rPr>
                <w:rStyle w:val="91"/>
                <w:i w:val="0"/>
                <w:color w:val="000000"/>
                <w:sz w:val="20"/>
                <w:szCs w:val="20"/>
              </w:rPr>
              <w:t>Порядок осуществления внешней проверки годового отчета об исполнении бюджета муниципального образования Кавказский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pacing w:line="256" w:lineRule="auto"/>
              <w:jc w:val="both"/>
              <w:rPr>
                <w:color w:val="000000"/>
              </w:rPr>
            </w:pPr>
            <w:r w:rsidRPr="00152F63">
              <w:rPr>
                <w:color w:val="000000"/>
              </w:rPr>
              <w:t>Контрольно-счетная палата муниципального образования Кавказский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napToGrid w:val="0"/>
              <w:spacing w:line="256" w:lineRule="auto"/>
              <w:jc w:val="both"/>
              <w:rPr>
                <w:color w:val="000000"/>
              </w:rPr>
            </w:pPr>
            <w:r w:rsidRPr="00152F63">
              <w:rPr>
                <w:color w:val="000000"/>
              </w:rPr>
              <w:t xml:space="preserve">Распоряжение Контрольно-счетной палаты муниципального образования Кавказский район </w:t>
            </w:r>
            <w:r>
              <w:rPr>
                <w:color w:val="000000"/>
                <w:lang w:eastAsia="ru-RU"/>
              </w:rPr>
              <w:t xml:space="preserve">от  22.02.2017 </w:t>
            </w:r>
            <w:r w:rsidRPr="00152F63">
              <w:rPr>
                <w:color w:val="000000"/>
                <w:lang w:eastAsia="ru-RU"/>
              </w:rPr>
              <w:t>№414</w:t>
            </w:r>
          </w:p>
        </w:tc>
        <w:tc>
          <w:tcPr>
            <w:tcW w:w="2949" w:type="dxa"/>
            <w:tcBorders>
              <w:top w:val="single" w:sz="4" w:space="0" w:color="auto"/>
              <w:left w:val="single" w:sz="4" w:space="0" w:color="auto"/>
              <w:bottom w:val="single" w:sz="4" w:space="0" w:color="auto"/>
              <w:right w:val="single" w:sz="4" w:space="0" w:color="000000"/>
            </w:tcBorders>
          </w:tcPr>
          <w:p w:rsidR="00F14A0A" w:rsidRPr="00152F63" w:rsidRDefault="00F14A0A" w:rsidP="003467B3">
            <w:pPr>
              <w:snapToGrid w:val="0"/>
              <w:spacing w:line="256" w:lineRule="auto"/>
              <w:jc w:val="both"/>
              <w:rPr>
                <w:color w:val="000000"/>
              </w:rPr>
            </w:pPr>
            <w:r w:rsidRPr="00152F63">
              <w:rPr>
                <w:color w:val="000000"/>
              </w:rPr>
              <w:t>http://www.kavraion.ru/</w:t>
            </w:r>
          </w:p>
        </w:tc>
      </w:tr>
      <w:tr w:rsidR="00F14A0A" w:rsidRPr="00733FA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i/>
              </w:rPr>
            </w:pPr>
            <w:r w:rsidRPr="00733FA1">
              <w:t>Методические рекомендации по проведению внешней проверки годового отчета об исполнении бюджета</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i/>
              </w:rPr>
            </w:pPr>
            <w:r w:rsidRPr="00733FA1">
              <w:t>Решение Коллегии КСП Волгограда от 10.09.2020 № 32/10</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snapToGrid w:val="0"/>
              <w:jc w:val="both"/>
              <w:rPr>
                <w:rFonts w:eastAsia="Calibri"/>
                <w:b/>
                <w:i/>
                <w:color w:val="FF0000"/>
              </w:rPr>
            </w:pPr>
            <w:r w:rsidRPr="00733FA1">
              <w:rPr>
                <w:rFonts w:eastAsia="Calibri"/>
              </w:rPr>
              <w:t>http://www.kspvolg.ru/d/docs/method</w:t>
            </w:r>
          </w:p>
        </w:tc>
      </w:tr>
      <w:tr w:rsidR="00F14A0A" w:rsidRPr="00733FA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i/>
              </w:rPr>
            </w:pPr>
            <w:r w:rsidRPr="00733FA1">
              <w:t>Методические рекомендации «Проведение экспертизы проекта решения Волгоградской городской Думы «О бюджете Волгограда на очередной финансовый год и на плановый период»</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i/>
              </w:rPr>
            </w:pPr>
            <w:r w:rsidRPr="00733FA1">
              <w:t>Решение Коллегии КСП Волгограда от 27.10.2022 № 43/11</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snapToGrid w:val="0"/>
              <w:jc w:val="both"/>
              <w:rPr>
                <w:rFonts w:eastAsia="Calibri"/>
                <w:b/>
                <w:i/>
                <w:color w:val="FF0000"/>
              </w:rPr>
            </w:pPr>
            <w:r w:rsidRPr="00733FA1">
              <w:rPr>
                <w:rFonts w:eastAsia="Calibri"/>
              </w:rPr>
              <w:t>http://www.kspvolg.ru/d/docs/method</w:t>
            </w:r>
          </w:p>
        </w:tc>
      </w:tr>
      <w:tr w:rsidR="00F14A0A" w:rsidRPr="00733FA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Методические рекомендации по проведению мониторинга исполнения бюджета Волгограда</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Решение Коллегии КСП Волгограда от 28.06.2022 № 19/5</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snapToGrid w:val="0"/>
              <w:jc w:val="both"/>
              <w:rPr>
                <w:rFonts w:eastAsia="Calibri"/>
              </w:rPr>
            </w:pPr>
            <w:r w:rsidRPr="00733FA1">
              <w:rPr>
                <w:rFonts w:eastAsia="Calibri"/>
              </w:rPr>
              <w:t>http://www.kspvolg.ru/d/docs/method</w:t>
            </w:r>
          </w:p>
        </w:tc>
      </w:tr>
      <w:tr w:rsidR="00F14A0A" w:rsidRPr="00733FA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Методические рекомендации «Проведение экспертизы проектов муниципальных программ Волгограда»</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Решение Коллегии КСП Волгограда от 10.08.2022 № 25/6</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snapToGrid w:val="0"/>
              <w:jc w:val="both"/>
              <w:rPr>
                <w:rFonts w:eastAsia="Calibri"/>
              </w:rPr>
            </w:pPr>
            <w:r w:rsidRPr="00733FA1">
              <w:rPr>
                <w:rFonts w:eastAsia="Calibri"/>
              </w:rPr>
              <w:t>http://www.kspvolg.ru/d/docs/method</w:t>
            </w:r>
          </w:p>
        </w:tc>
      </w:tr>
      <w:tr w:rsidR="00F14A0A" w:rsidRPr="00733FA1" w:rsidTr="003467B3">
        <w:trPr>
          <w:trHeight w:val="285"/>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691"/>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Методические рекомендации «Проведение экспертизы проектов решений Волгоградской городской Думы»</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6421C5">
            <w:pPr>
              <w:snapToGrid w:val="0"/>
              <w:jc w:val="both"/>
            </w:pPr>
            <w:r w:rsidRPr="00733FA1">
              <w:t>Решение Коллегии КСП Волгограда от 10.08.2022 № 26/6</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snapToGrid w:val="0"/>
              <w:jc w:val="both"/>
              <w:rPr>
                <w:rFonts w:eastAsia="Calibri"/>
              </w:rPr>
            </w:pPr>
            <w:r w:rsidRPr="00733FA1">
              <w:rPr>
                <w:rFonts w:eastAsia="Calibri"/>
              </w:rPr>
              <w:t>http://www.kspvolg.ru/d/docs/method</w:t>
            </w:r>
          </w:p>
        </w:tc>
      </w:tr>
      <w:tr w:rsidR="00F14A0A" w:rsidRPr="00733FA1"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spacing w:line="256" w:lineRule="auto"/>
              <w:jc w:val="both"/>
            </w:pPr>
            <w:r w:rsidRPr="00733FA1">
              <w:t>Методические рекомендации по проведению внешней проверки годового отчета об исполнении бюджета городского округа - город Волжский Волгоградской области</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spacing w:line="256" w:lineRule="auto"/>
              <w:jc w:val="both"/>
            </w:pPr>
            <w:r w:rsidRPr="00733FA1">
              <w:rPr>
                <w:color w:val="000000"/>
                <w:shd w:val="clear" w:color="auto" w:fill="FAFAF8"/>
              </w:rPr>
              <w:t>Контрольно-счетная палата городского округа - город Волжский Волгоградской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pacing w:line="256" w:lineRule="auto"/>
              <w:jc w:val="both"/>
              <w:rPr>
                <w:color w:val="000000"/>
              </w:rPr>
            </w:pPr>
            <w:r>
              <w:rPr>
                <w:color w:val="000000"/>
              </w:rPr>
              <w:t xml:space="preserve">Решение Коллегии </w:t>
            </w:r>
            <w:r w:rsidRPr="00733FA1">
              <w:rPr>
                <w:color w:val="000000"/>
              </w:rPr>
              <w:t>Контрольно-счетной палаты г.Волжского от 04.09.2013 №6/5</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61" w:history="1">
              <w:r w:rsidRPr="009D3FD8">
                <w:rPr>
                  <w:rStyle w:val="af6"/>
                  <w:color w:val="000000"/>
                  <w:u w:val="none"/>
                </w:rPr>
                <w:t>http://kspvol.ru/about/metodika_vneshnei_proverki.html</w:t>
              </w:r>
            </w:hyperlink>
          </w:p>
        </w:tc>
      </w:tr>
      <w:tr w:rsidR="00F14A0A" w:rsidRPr="00733FA1"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E4080B" w:rsidRDefault="00F14A0A" w:rsidP="003467B3">
            <w:pPr>
              <w:spacing w:line="256" w:lineRule="auto"/>
              <w:jc w:val="both"/>
              <w:rPr>
                <w:color w:val="000000"/>
              </w:rPr>
            </w:pPr>
            <w:r w:rsidRPr="00F921CE">
              <w:rPr>
                <w:color w:val="000000"/>
                <w:lang w:eastAsia="ru-RU"/>
              </w:rPr>
              <w:t>Методические рекомендации разработаны для практического их применения при организации и проведении внешней проверки годового отчета об исполнении местного бюджета</w:t>
            </w:r>
          </w:p>
        </w:tc>
        <w:tc>
          <w:tcPr>
            <w:tcW w:w="2978" w:type="dxa"/>
            <w:tcBorders>
              <w:top w:val="single" w:sz="4" w:space="0" w:color="auto"/>
              <w:left w:val="single" w:sz="4" w:space="0" w:color="auto"/>
              <w:bottom w:val="single" w:sz="4" w:space="0" w:color="auto"/>
              <w:right w:val="single" w:sz="4" w:space="0" w:color="auto"/>
            </w:tcBorders>
          </w:tcPr>
          <w:p w:rsidR="00F14A0A" w:rsidRPr="00E4080B" w:rsidRDefault="00F14A0A" w:rsidP="003467B3">
            <w:pPr>
              <w:snapToGrid w:val="0"/>
              <w:spacing w:line="256" w:lineRule="auto"/>
              <w:jc w:val="both"/>
              <w:rPr>
                <w:color w:val="000000"/>
              </w:rPr>
            </w:pPr>
            <w:r w:rsidRPr="00E4080B">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tcPr>
          <w:p w:rsidR="00F14A0A" w:rsidRPr="00E4080B" w:rsidRDefault="00F14A0A" w:rsidP="003467B3">
            <w:pPr>
              <w:snapToGrid w:val="0"/>
              <w:spacing w:line="256" w:lineRule="auto"/>
              <w:jc w:val="both"/>
              <w:rPr>
                <w:color w:val="000000"/>
              </w:rPr>
            </w:pPr>
            <w:r w:rsidRPr="00E4080B">
              <w:rPr>
                <w:color w:val="000000"/>
                <w:lang w:eastAsia="ru-RU"/>
              </w:rPr>
              <w:t>Распоряжение председателя Контрольно-счётной палаты от 10.01.2022 №1</w:t>
            </w:r>
          </w:p>
        </w:tc>
        <w:tc>
          <w:tcPr>
            <w:tcW w:w="2949" w:type="dxa"/>
            <w:tcBorders>
              <w:top w:val="single" w:sz="4" w:space="0" w:color="auto"/>
              <w:left w:val="single" w:sz="4" w:space="0" w:color="auto"/>
              <w:bottom w:val="single" w:sz="4" w:space="0" w:color="auto"/>
              <w:right w:val="single" w:sz="4" w:space="0" w:color="000000"/>
            </w:tcBorders>
          </w:tcPr>
          <w:p w:rsidR="00F14A0A" w:rsidRPr="006421C5" w:rsidRDefault="006421C5" w:rsidP="003467B3">
            <w:pPr>
              <w:spacing w:line="256" w:lineRule="auto"/>
              <w:jc w:val="both"/>
              <w:rPr>
                <w:color w:val="000000"/>
              </w:rPr>
            </w:pPr>
            <w:r>
              <w:rPr>
                <w:rStyle w:val="af6"/>
                <w:color w:val="000000"/>
                <w:u w:val="none"/>
              </w:rPr>
              <w:t xml:space="preserve">         </w:t>
            </w:r>
            <w:r w:rsidR="00F14A0A" w:rsidRPr="00867F24">
              <w:t>https://www.admkamyshin.info/ksp_docs/</w:t>
            </w:r>
          </w:p>
        </w:tc>
      </w:tr>
      <w:tr w:rsidR="00F14A0A" w:rsidRPr="00ED094F"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ED094F"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ED094F" w:rsidRDefault="00F14A0A" w:rsidP="003467B3">
            <w:pPr>
              <w:snapToGrid w:val="0"/>
              <w:jc w:val="both"/>
              <w:rPr>
                <w:rFonts w:eastAsia="Calibri"/>
              </w:rPr>
            </w:pPr>
            <w:r w:rsidRPr="00ED094F">
              <w:rPr>
                <w:rFonts w:eastAsia="Calibri"/>
              </w:rPr>
              <w:t>Методические рекомендации «Порядок проведения экспертизы проекта решения городской Думы о внесении изменений в бюджет города Шахты»</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ED094F" w:rsidRDefault="00F14A0A" w:rsidP="003467B3">
            <w:pPr>
              <w:snapToGrid w:val="0"/>
              <w:jc w:val="both"/>
              <w:rPr>
                <w:rFonts w:eastAsia="Calibri"/>
              </w:rPr>
            </w:pPr>
            <w:r w:rsidRPr="00ED094F">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ED094F" w:rsidRDefault="00F14A0A" w:rsidP="003467B3">
            <w:pPr>
              <w:snapToGrid w:val="0"/>
              <w:jc w:val="both"/>
              <w:rPr>
                <w:rFonts w:eastAsia="Calibri"/>
              </w:rPr>
            </w:pPr>
            <w:r w:rsidRPr="00ED094F">
              <w:rPr>
                <w:rFonts w:eastAsia="Calibri"/>
              </w:rPr>
              <w:t>Приказ Контрольно-счетной палаты города Шахты в ред. от 30.12.2019 № 106</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ED094F" w:rsidRDefault="00F14A0A" w:rsidP="003467B3">
            <w:pPr>
              <w:snapToGrid w:val="0"/>
              <w:jc w:val="both"/>
              <w:rPr>
                <w:rFonts w:eastAsia="Calibri"/>
              </w:rPr>
            </w:pPr>
            <w:r w:rsidRPr="00ED094F">
              <w:rPr>
                <w:rFonts w:eastAsia="Calibri"/>
              </w:rPr>
              <w:t>http://www.shakhty-ksp.ru/action/standarty-i-metodicheskie-rekomendatsii.php</w:t>
            </w:r>
          </w:p>
        </w:tc>
      </w:tr>
      <w:tr w:rsidR="00F14A0A" w:rsidRPr="00ED094F"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ED094F"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ED094F" w:rsidRDefault="00F14A0A" w:rsidP="003467B3">
            <w:pPr>
              <w:snapToGrid w:val="0"/>
              <w:jc w:val="both"/>
              <w:rPr>
                <w:rFonts w:eastAsia="Calibri"/>
              </w:rPr>
            </w:pPr>
            <w:r w:rsidRPr="00ED094F">
              <w:rPr>
                <w:rFonts w:eastAsia="Calibri"/>
              </w:rPr>
              <w:t>Методические рекомендации «Проведение анализа бюджетного процесса в муниципальном образовании «Город Шахты» и подготовка предложений, направленных на его совершенствование»</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ED094F" w:rsidRDefault="00F14A0A" w:rsidP="003467B3">
            <w:pPr>
              <w:snapToGrid w:val="0"/>
              <w:jc w:val="both"/>
              <w:rPr>
                <w:rFonts w:eastAsia="Calibri"/>
              </w:rPr>
            </w:pPr>
            <w:r w:rsidRPr="00ED094F">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ED094F" w:rsidRDefault="00F14A0A" w:rsidP="003467B3">
            <w:pPr>
              <w:snapToGrid w:val="0"/>
              <w:jc w:val="both"/>
              <w:rPr>
                <w:rFonts w:eastAsia="Calibri"/>
              </w:rPr>
            </w:pPr>
            <w:r w:rsidRPr="00ED094F">
              <w:rPr>
                <w:rFonts w:eastAsia="Calibri"/>
              </w:rPr>
              <w:t>Приказ Контрольно-счетной палаты города Шахты от 27.12.2019 № 90</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ED094F" w:rsidRDefault="00F14A0A" w:rsidP="003467B3">
            <w:pPr>
              <w:snapToGrid w:val="0"/>
              <w:jc w:val="both"/>
              <w:rPr>
                <w:rFonts w:eastAsia="Calibri"/>
              </w:rPr>
            </w:pPr>
            <w:r w:rsidRPr="00ED094F">
              <w:rPr>
                <w:rFonts w:eastAsia="Calibri"/>
              </w:rPr>
              <w:t>http://www.shakhty-ksp.ru/action/standarty-i-metodicheskie-rekomendatsii.php</w:t>
            </w:r>
          </w:p>
        </w:tc>
      </w:tr>
      <w:tr w:rsidR="00F14A0A" w:rsidRPr="00506884"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50688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jc w:val="both"/>
              <w:rPr>
                <w:rFonts w:eastAsia="Calibri"/>
              </w:rPr>
            </w:pPr>
            <w:r w:rsidRPr="00506884">
              <w:rPr>
                <w:rFonts w:eastAsia="Calibri"/>
              </w:rPr>
              <w:t>Методические рекомендации по проведению экспертизы проекта бюджета МО «Энемское городское поселение» на очередной финансовый год</w:t>
            </w:r>
          </w:p>
        </w:tc>
        <w:tc>
          <w:tcPr>
            <w:tcW w:w="2978"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jc w:val="both"/>
              <w:rPr>
                <w:rFonts w:eastAsia="Calibri"/>
              </w:rPr>
            </w:pPr>
            <w:r w:rsidRPr="00506884">
              <w:rPr>
                <w:rFonts w:eastAsia="Calibri"/>
              </w:rPr>
              <w:t>Контрольно-счетная комиссия МО «Энемское городское поселение»</w:t>
            </w:r>
          </w:p>
        </w:tc>
        <w:tc>
          <w:tcPr>
            <w:tcW w:w="3290"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jc w:val="both"/>
              <w:rPr>
                <w:rFonts w:eastAsia="Calibri"/>
              </w:rPr>
            </w:pPr>
            <w:r w:rsidRPr="00506884">
              <w:rPr>
                <w:rFonts w:eastAsia="Calibri"/>
              </w:rPr>
              <w:t>Распоряжением контрольно-счетн</w:t>
            </w:r>
            <w:r>
              <w:rPr>
                <w:rFonts w:eastAsia="Calibri"/>
              </w:rPr>
              <w:t>ой комиссии № 1 от 23.08.2018</w:t>
            </w:r>
          </w:p>
        </w:tc>
        <w:tc>
          <w:tcPr>
            <w:tcW w:w="2949" w:type="dxa"/>
            <w:tcBorders>
              <w:top w:val="single" w:sz="4" w:space="0" w:color="auto"/>
              <w:left w:val="single" w:sz="4" w:space="0" w:color="auto"/>
              <w:bottom w:val="single" w:sz="4" w:space="0" w:color="auto"/>
              <w:right w:val="single" w:sz="4" w:space="0" w:color="000000"/>
            </w:tcBorders>
          </w:tcPr>
          <w:p w:rsidR="00F14A0A" w:rsidRPr="00506884" w:rsidRDefault="00F14A0A" w:rsidP="003467B3">
            <w:pPr>
              <w:spacing w:line="256" w:lineRule="auto"/>
              <w:jc w:val="center"/>
              <w:rPr>
                <w:color w:val="000000"/>
              </w:rPr>
            </w:pPr>
            <w:r w:rsidRPr="00506884">
              <w:rPr>
                <w:color w:val="000000"/>
              </w:rPr>
              <w:t>-</w:t>
            </w:r>
          </w:p>
        </w:tc>
      </w:tr>
      <w:tr w:rsidR="00F14A0A" w:rsidRPr="00506884"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50688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uppressAutoHyphens w:val="0"/>
              <w:jc w:val="both"/>
              <w:rPr>
                <w:rFonts w:eastAsia="Calibri"/>
                <w:caps/>
                <w:sz w:val="32"/>
                <w:szCs w:val="22"/>
                <w:lang w:eastAsia="en-US"/>
              </w:rPr>
            </w:pPr>
            <w:r w:rsidRPr="00506884">
              <w:rPr>
                <w:rFonts w:eastAsia="Calibri"/>
                <w:lang w:eastAsia="en-US"/>
              </w:rPr>
              <w:t>Методические рекомендации по проведению экспертизы проектов решений Элистинского городского Собрания</w:t>
            </w:r>
            <w:r w:rsidRPr="00506884">
              <w:rPr>
                <w:rFonts w:eastAsia="Calibri"/>
                <w:sz w:val="32"/>
                <w:szCs w:val="22"/>
                <w:lang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jc w:val="both"/>
              <w:rPr>
                <w:rFonts w:eastAsia="Calibri"/>
              </w:rPr>
            </w:pPr>
            <w:r w:rsidRPr="00506884">
              <w:rPr>
                <w:rFonts w:eastAsia="Calibri"/>
              </w:rPr>
              <w:t>Контрольно-счетная комиссия города Элисты</w:t>
            </w:r>
          </w:p>
        </w:tc>
        <w:tc>
          <w:tcPr>
            <w:tcW w:w="3290" w:type="dxa"/>
            <w:tcBorders>
              <w:top w:val="single" w:sz="4" w:space="0" w:color="auto"/>
              <w:left w:val="single" w:sz="4" w:space="0" w:color="auto"/>
              <w:bottom w:val="single" w:sz="4" w:space="0" w:color="auto"/>
              <w:right w:val="single" w:sz="4" w:space="0" w:color="auto"/>
            </w:tcBorders>
          </w:tcPr>
          <w:p w:rsidR="00F14A0A" w:rsidRPr="00506884" w:rsidRDefault="00F14A0A" w:rsidP="006421C5">
            <w:pPr>
              <w:suppressAutoHyphens w:val="0"/>
              <w:jc w:val="both"/>
              <w:rPr>
                <w:rFonts w:eastAsia="Calibri"/>
              </w:rPr>
            </w:pPr>
            <w:r w:rsidRPr="00506884">
              <w:rPr>
                <w:rFonts w:eastAsia="Calibri"/>
                <w:lang w:eastAsia="en-US"/>
              </w:rPr>
              <w:t>распоряжение Контрольно-счетной комиссии города Элисты от 27.12.2021 №35</w:t>
            </w:r>
          </w:p>
        </w:tc>
        <w:tc>
          <w:tcPr>
            <w:tcW w:w="2949" w:type="dxa"/>
            <w:tcBorders>
              <w:top w:val="single" w:sz="4" w:space="0" w:color="auto"/>
              <w:left w:val="single" w:sz="4" w:space="0" w:color="auto"/>
              <w:bottom w:val="single" w:sz="4" w:space="0" w:color="auto"/>
              <w:right w:val="single" w:sz="4" w:space="0" w:color="000000"/>
            </w:tcBorders>
          </w:tcPr>
          <w:p w:rsidR="00F14A0A" w:rsidRPr="00506884" w:rsidRDefault="00F14A0A" w:rsidP="003467B3">
            <w:pPr>
              <w:spacing w:line="256" w:lineRule="auto"/>
              <w:jc w:val="center"/>
              <w:rPr>
                <w:color w:val="000000"/>
              </w:rPr>
            </w:pPr>
            <w:r w:rsidRPr="00506884">
              <w:rPr>
                <w:color w:val="000000"/>
              </w:rPr>
              <w:t>-</w:t>
            </w:r>
          </w:p>
        </w:tc>
      </w:tr>
      <w:tr w:rsidR="00F14A0A" w:rsidRPr="00506884"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50688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F5749" w:rsidRDefault="00F14A0A" w:rsidP="003467B3">
            <w:pPr>
              <w:snapToGrid w:val="0"/>
              <w:jc w:val="both"/>
              <w:rPr>
                <w:rFonts w:eastAsia="Calibri"/>
                <w:bCs/>
              </w:rPr>
            </w:pPr>
            <w:r w:rsidRPr="00DF5749">
              <w:rPr>
                <w:rFonts w:eastAsia="Calibri"/>
                <w:bCs/>
              </w:rPr>
              <w:t>Проведение Контрольно-счетной комиссией Октябрьского районного муниципального образования Республики Калмыкия внешней проверки годового отчета об исполнении бюджета Октябрьского районного муниципального образования Республики Калмыкия</w:t>
            </w:r>
          </w:p>
        </w:tc>
        <w:tc>
          <w:tcPr>
            <w:tcW w:w="2978" w:type="dxa"/>
            <w:tcBorders>
              <w:top w:val="single" w:sz="4" w:space="0" w:color="auto"/>
              <w:left w:val="single" w:sz="4" w:space="0" w:color="auto"/>
              <w:bottom w:val="single" w:sz="4" w:space="0" w:color="auto"/>
              <w:right w:val="single" w:sz="4" w:space="0" w:color="auto"/>
            </w:tcBorders>
          </w:tcPr>
          <w:p w:rsidR="00F14A0A" w:rsidRPr="00DF5749" w:rsidRDefault="00F14A0A" w:rsidP="003467B3">
            <w:pPr>
              <w:jc w:val="both"/>
            </w:pPr>
            <w:r w:rsidRPr="00DF5749">
              <w:rPr>
                <w:rFonts w:eastAsia="Calibri"/>
                <w:bCs/>
              </w:rPr>
              <w:t>КСК Октябрьского РМО РК</w:t>
            </w:r>
          </w:p>
        </w:tc>
        <w:tc>
          <w:tcPr>
            <w:tcW w:w="3290" w:type="dxa"/>
            <w:tcBorders>
              <w:top w:val="single" w:sz="4" w:space="0" w:color="auto"/>
              <w:left w:val="single" w:sz="4" w:space="0" w:color="auto"/>
              <w:bottom w:val="single" w:sz="4" w:space="0" w:color="auto"/>
              <w:right w:val="single" w:sz="4" w:space="0" w:color="auto"/>
            </w:tcBorders>
          </w:tcPr>
          <w:p w:rsidR="00F14A0A" w:rsidRPr="00DF5749" w:rsidRDefault="00F14A0A" w:rsidP="006421C5">
            <w:pPr>
              <w:snapToGrid w:val="0"/>
              <w:jc w:val="both"/>
              <w:rPr>
                <w:rFonts w:eastAsia="Calibri"/>
              </w:rPr>
            </w:pPr>
            <w:r w:rsidRPr="00DF5749">
              <w:rPr>
                <w:rFonts w:eastAsia="Calibri"/>
                <w:bCs/>
              </w:rPr>
              <w:t>Распоряжение Председателя КСК Октябрьского РМО РК от 15.04.2022 №3</w:t>
            </w:r>
          </w:p>
        </w:tc>
        <w:tc>
          <w:tcPr>
            <w:tcW w:w="2949" w:type="dxa"/>
            <w:tcBorders>
              <w:top w:val="single" w:sz="4" w:space="0" w:color="auto"/>
              <w:left w:val="single" w:sz="4" w:space="0" w:color="auto"/>
              <w:bottom w:val="single" w:sz="4" w:space="0" w:color="auto"/>
              <w:right w:val="single" w:sz="4" w:space="0" w:color="000000"/>
            </w:tcBorders>
          </w:tcPr>
          <w:p w:rsidR="00F14A0A" w:rsidRPr="00DF5749" w:rsidRDefault="00F14A0A" w:rsidP="003467B3">
            <w:pPr>
              <w:spacing w:line="256" w:lineRule="auto"/>
              <w:jc w:val="both"/>
              <w:rPr>
                <w:color w:val="000000"/>
              </w:rPr>
            </w:pPr>
            <w:r w:rsidRPr="00DF5749">
              <w:rPr>
                <w:rFonts w:eastAsia="Calibri"/>
              </w:rPr>
              <w:t>http://oktrmo.ru/kontrolno-schyetnaya-komissiya/normativno-pravovye-akty/</w:t>
            </w:r>
          </w:p>
        </w:tc>
      </w:tr>
      <w:tr w:rsidR="00F14A0A" w:rsidRPr="00506884" w:rsidTr="003467B3">
        <w:trPr>
          <w:trHeight w:val="121"/>
        </w:trPr>
        <w:tc>
          <w:tcPr>
            <w:tcW w:w="561" w:type="dxa"/>
            <w:tcBorders>
              <w:top w:val="single" w:sz="4" w:space="0" w:color="auto"/>
              <w:left w:val="single" w:sz="4" w:space="0" w:color="000000"/>
              <w:bottom w:val="single" w:sz="4" w:space="0" w:color="auto"/>
              <w:right w:val="single" w:sz="4" w:space="0" w:color="auto"/>
            </w:tcBorders>
          </w:tcPr>
          <w:p w:rsidR="00F14A0A" w:rsidRPr="0050688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F5749" w:rsidRDefault="00F14A0A" w:rsidP="003467B3">
            <w:pPr>
              <w:snapToGrid w:val="0"/>
              <w:jc w:val="both"/>
              <w:rPr>
                <w:rFonts w:eastAsia="Calibri"/>
                <w:bCs/>
              </w:rPr>
            </w:pPr>
            <w:r w:rsidRPr="00DF5749">
              <w:rPr>
                <w:rFonts w:eastAsia="Calibri"/>
                <w:bCs/>
              </w:rPr>
              <w:t xml:space="preserve">Проведение оперативного анализа исполнения и контроля за организацией исполнения бюджета Октябрьского районного муниципального образования Республики Калмыкия </w:t>
            </w:r>
          </w:p>
        </w:tc>
        <w:tc>
          <w:tcPr>
            <w:tcW w:w="2978" w:type="dxa"/>
            <w:tcBorders>
              <w:top w:val="single" w:sz="4" w:space="0" w:color="auto"/>
              <w:left w:val="single" w:sz="4" w:space="0" w:color="auto"/>
              <w:bottom w:val="single" w:sz="4" w:space="0" w:color="auto"/>
              <w:right w:val="single" w:sz="4" w:space="0" w:color="auto"/>
            </w:tcBorders>
          </w:tcPr>
          <w:p w:rsidR="00F14A0A" w:rsidRPr="00DF5749" w:rsidRDefault="00F14A0A" w:rsidP="003467B3">
            <w:pPr>
              <w:jc w:val="both"/>
            </w:pPr>
            <w:r w:rsidRPr="00DF5749">
              <w:rPr>
                <w:rFonts w:eastAsia="Calibri"/>
                <w:bCs/>
              </w:rPr>
              <w:t>КСК Октябрьского РМО РК</w:t>
            </w:r>
          </w:p>
        </w:tc>
        <w:tc>
          <w:tcPr>
            <w:tcW w:w="3290" w:type="dxa"/>
            <w:tcBorders>
              <w:top w:val="single" w:sz="4" w:space="0" w:color="auto"/>
              <w:left w:val="single" w:sz="4" w:space="0" w:color="auto"/>
              <w:bottom w:val="single" w:sz="4" w:space="0" w:color="auto"/>
              <w:right w:val="single" w:sz="4" w:space="0" w:color="auto"/>
            </w:tcBorders>
          </w:tcPr>
          <w:p w:rsidR="00F14A0A" w:rsidRPr="00DF5749" w:rsidRDefault="00F14A0A" w:rsidP="006421C5">
            <w:pPr>
              <w:snapToGrid w:val="0"/>
              <w:jc w:val="both"/>
              <w:rPr>
                <w:rFonts w:eastAsia="Calibri"/>
              </w:rPr>
            </w:pPr>
            <w:r w:rsidRPr="00DF5749">
              <w:rPr>
                <w:rFonts w:eastAsia="Calibri"/>
                <w:bCs/>
              </w:rPr>
              <w:t>Распоряжение Председателя КСК Октябрьского РМО РК от 15.04.2022 №3</w:t>
            </w:r>
          </w:p>
        </w:tc>
        <w:tc>
          <w:tcPr>
            <w:tcW w:w="2949" w:type="dxa"/>
            <w:tcBorders>
              <w:top w:val="single" w:sz="4" w:space="0" w:color="auto"/>
              <w:left w:val="single" w:sz="4" w:space="0" w:color="auto"/>
              <w:bottom w:val="single" w:sz="4" w:space="0" w:color="auto"/>
              <w:right w:val="single" w:sz="4" w:space="0" w:color="000000"/>
            </w:tcBorders>
          </w:tcPr>
          <w:p w:rsidR="00F14A0A" w:rsidRPr="00DF5749" w:rsidRDefault="00F14A0A" w:rsidP="003467B3">
            <w:pPr>
              <w:spacing w:line="256" w:lineRule="auto"/>
              <w:jc w:val="both"/>
              <w:rPr>
                <w:color w:val="000000"/>
              </w:rPr>
            </w:pPr>
            <w:r w:rsidRPr="00DF5749">
              <w:rPr>
                <w:rFonts w:eastAsia="Calibri"/>
              </w:rPr>
              <w:t>http://oktrmo.ru/kontrolno-schyetnaya-komissiya/normativno-pravovye-akty/</w:t>
            </w:r>
          </w:p>
        </w:tc>
      </w:tr>
      <w:tr w:rsidR="00F14A0A" w:rsidRPr="00506884" w:rsidTr="00F14A0A">
        <w:trPr>
          <w:trHeight w:val="183"/>
        </w:trPr>
        <w:tc>
          <w:tcPr>
            <w:tcW w:w="15705" w:type="dxa"/>
            <w:gridSpan w:val="5"/>
            <w:tcBorders>
              <w:top w:val="single" w:sz="4" w:space="0" w:color="auto"/>
              <w:left w:val="single" w:sz="4" w:space="0" w:color="000000"/>
              <w:bottom w:val="single" w:sz="4" w:space="0" w:color="auto"/>
              <w:right w:val="single" w:sz="4" w:space="0" w:color="000000"/>
            </w:tcBorders>
            <w:shd w:val="clear" w:color="auto" w:fill="D9D9D9"/>
          </w:tcPr>
          <w:p w:rsidR="00F14A0A" w:rsidRPr="00506884" w:rsidRDefault="00F14A0A" w:rsidP="003467B3">
            <w:pPr>
              <w:snapToGrid w:val="0"/>
              <w:spacing w:line="256" w:lineRule="auto"/>
              <w:jc w:val="center"/>
              <w:rPr>
                <w:b/>
                <w:color w:val="000000"/>
                <w:lang w:eastAsia="ru-RU"/>
              </w:rPr>
            </w:pPr>
            <w:r w:rsidRPr="00506884">
              <w:rPr>
                <w:b/>
                <w:color w:val="000000"/>
                <w:lang w:eastAsia="ru-RU"/>
              </w:rPr>
              <w:t>Аудит в сфере закупок товаров, работ, услуг</w:t>
            </w:r>
          </w:p>
        </w:tc>
      </w:tr>
      <w:tr w:rsidR="00F14A0A" w:rsidRPr="005F086A"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5F086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F086A" w:rsidRDefault="00F14A0A" w:rsidP="003467B3">
            <w:pPr>
              <w:suppressAutoHyphens w:val="0"/>
              <w:snapToGrid w:val="0"/>
              <w:spacing w:line="256" w:lineRule="auto"/>
              <w:jc w:val="both"/>
              <w:rPr>
                <w:lang w:eastAsia="ru-RU"/>
              </w:rPr>
            </w:pPr>
            <w:r w:rsidRPr="005F086A">
              <w:rPr>
                <w:lang w:eastAsia="ru-RU"/>
              </w:rPr>
              <w:t xml:space="preserve"> Методические рекомендации по проведению аудита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5F086A" w:rsidRDefault="00F14A0A" w:rsidP="003467B3">
            <w:pPr>
              <w:spacing w:line="256" w:lineRule="auto"/>
              <w:jc w:val="both"/>
              <w:rPr>
                <w:color w:val="000000"/>
              </w:rPr>
            </w:pPr>
            <w:r w:rsidRPr="005F086A">
              <w:t>Контрольно-счетная палата муниципального образования Апшеронский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5F086A" w:rsidRDefault="00F14A0A" w:rsidP="003467B3">
            <w:pPr>
              <w:snapToGrid w:val="0"/>
              <w:spacing w:line="256" w:lineRule="auto"/>
              <w:jc w:val="both"/>
              <w:rPr>
                <w:color w:val="000000"/>
              </w:rPr>
            </w:pPr>
            <w:r w:rsidRPr="005F086A">
              <w:t>Распоряжение Контрольно-счетной палаты муниципального образования Апшеронский район от 09.06.2014 № 51</w:t>
            </w:r>
          </w:p>
        </w:tc>
        <w:tc>
          <w:tcPr>
            <w:tcW w:w="2949" w:type="dxa"/>
            <w:tcBorders>
              <w:top w:val="single" w:sz="4" w:space="0" w:color="auto"/>
              <w:left w:val="single" w:sz="4" w:space="0" w:color="auto"/>
              <w:bottom w:val="single" w:sz="4" w:space="0" w:color="auto"/>
              <w:right w:val="single" w:sz="4" w:space="0" w:color="000000"/>
            </w:tcBorders>
          </w:tcPr>
          <w:p w:rsidR="00F14A0A" w:rsidRPr="00506884" w:rsidRDefault="00F14A0A" w:rsidP="003467B3">
            <w:pPr>
              <w:snapToGrid w:val="0"/>
              <w:jc w:val="both"/>
            </w:pPr>
            <w:hyperlink r:id="rId362" w:history="1">
              <w:r w:rsidRPr="00506884">
                <w:rPr>
                  <w:rStyle w:val="af6"/>
                  <w:color w:val="auto"/>
                  <w:u w:val="none"/>
                </w:rPr>
                <w:t>http://www.apsheronsk-oms.ru/normotvorcheskaya-deyatel-nost.html</w:t>
              </w:r>
            </w:hyperlink>
          </w:p>
        </w:tc>
      </w:tr>
      <w:tr w:rsidR="00F14A0A" w:rsidRPr="00152F63"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152F6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napToGrid w:val="0"/>
              <w:spacing w:line="256" w:lineRule="auto"/>
              <w:jc w:val="both"/>
              <w:rPr>
                <w:color w:val="000000"/>
                <w:lang w:eastAsia="ru-RU"/>
              </w:rPr>
            </w:pPr>
            <w:r w:rsidRPr="00152F63">
              <w:rPr>
                <w:color w:val="000000"/>
                <w:lang w:eastAsia="ru-RU"/>
              </w:rPr>
              <w:t>Методические рекомендации по проведению аудита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pacing w:line="256" w:lineRule="auto"/>
              <w:jc w:val="both"/>
              <w:rPr>
                <w:color w:val="000000"/>
              </w:rPr>
            </w:pPr>
            <w:r w:rsidRPr="00152F63">
              <w:rPr>
                <w:color w:val="000000"/>
              </w:rPr>
              <w:t>Контрольно-счетная палата муниципального образования Кавказский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152F63" w:rsidRDefault="00F14A0A" w:rsidP="006421C5">
            <w:pPr>
              <w:snapToGrid w:val="0"/>
              <w:spacing w:line="256" w:lineRule="auto"/>
              <w:jc w:val="both"/>
              <w:rPr>
                <w:color w:val="000000"/>
              </w:rPr>
            </w:pPr>
            <w:r w:rsidRPr="00152F63">
              <w:rPr>
                <w:color w:val="000000"/>
              </w:rPr>
              <w:t xml:space="preserve">Распоряжение Контрольно-счетной палаты муниципального образования Кавказский район </w:t>
            </w:r>
            <w:r w:rsidRPr="00152F63">
              <w:rPr>
                <w:color w:val="000000"/>
                <w:lang w:eastAsia="ru-RU"/>
              </w:rPr>
              <w:t>от  25.12.2013 №16-р</w:t>
            </w:r>
          </w:p>
        </w:tc>
        <w:tc>
          <w:tcPr>
            <w:tcW w:w="2949" w:type="dxa"/>
            <w:tcBorders>
              <w:top w:val="single" w:sz="4" w:space="0" w:color="auto"/>
              <w:left w:val="single" w:sz="4" w:space="0" w:color="auto"/>
              <w:bottom w:val="single" w:sz="4" w:space="0" w:color="auto"/>
              <w:right w:val="single" w:sz="4" w:space="0" w:color="000000"/>
            </w:tcBorders>
          </w:tcPr>
          <w:p w:rsidR="00F14A0A" w:rsidRPr="00152F63" w:rsidRDefault="00F14A0A" w:rsidP="003467B3">
            <w:pPr>
              <w:snapToGrid w:val="0"/>
              <w:spacing w:line="256" w:lineRule="auto"/>
              <w:jc w:val="both"/>
              <w:rPr>
                <w:color w:val="000000"/>
              </w:rPr>
            </w:pPr>
            <w:r w:rsidRPr="00152F63">
              <w:rPr>
                <w:color w:val="000000"/>
              </w:rPr>
              <w:t>http://www.kavraion.ru/</w:t>
            </w:r>
          </w:p>
        </w:tc>
      </w:tr>
      <w:tr w:rsidR="00F14A0A" w:rsidRPr="009E3D6F"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9E3D6F"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E3D6F" w:rsidRDefault="00F14A0A" w:rsidP="003467B3">
            <w:pPr>
              <w:snapToGrid w:val="0"/>
              <w:spacing w:line="256" w:lineRule="auto"/>
              <w:jc w:val="both"/>
              <w:rPr>
                <w:color w:val="000000"/>
                <w:lang w:eastAsia="ru-RU"/>
              </w:rPr>
            </w:pPr>
            <w:r w:rsidRPr="009E3D6F">
              <w:rPr>
                <w:bCs/>
                <w:color w:val="000000"/>
                <w:lang w:eastAsia="ru-RU"/>
              </w:rPr>
              <w:t>Методические рекомендации по организации и проведению аудита в сфере закупок для обеспечения муниципальных нужд</w:t>
            </w:r>
          </w:p>
        </w:tc>
        <w:tc>
          <w:tcPr>
            <w:tcW w:w="2978" w:type="dxa"/>
            <w:tcBorders>
              <w:top w:val="single" w:sz="4" w:space="0" w:color="auto"/>
              <w:left w:val="single" w:sz="4" w:space="0" w:color="auto"/>
              <w:bottom w:val="single" w:sz="4" w:space="0" w:color="auto"/>
              <w:right w:val="single" w:sz="4" w:space="0" w:color="auto"/>
            </w:tcBorders>
          </w:tcPr>
          <w:p w:rsidR="00F14A0A" w:rsidRPr="009E3D6F" w:rsidRDefault="00F14A0A" w:rsidP="003467B3">
            <w:pPr>
              <w:snapToGrid w:val="0"/>
              <w:spacing w:line="256" w:lineRule="auto"/>
              <w:jc w:val="both"/>
              <w:rPr>
                <w:color w:val="000000"/>
                <w:lang w:eastAsia="ru-RU"/>
              </w:rPr>
            </w:pPr>
            <w:r w:rsidRPr="009E3D6F">
              <w:rPr>
                <w:color w:val="000000"/>
              </w:rPr>
              <w:t>Контрольно-счетная палата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9E3D6F" w:rsidRDefault="00F14A0A" w:rsidP="003467B3">
            <w:pPr>
              <w:snapToGrid w:val="0"/>
              <w:spacing w:line="256" w:lineRule="auto"/>
              <w:jc w:val="both"/>
              <w:rPr>
                <w:color w:val="000000"/>
                <w:lang w:eastAsia="ru-RU"/>
              </w:rPr>
            </w:pPr>
            <w:r w:rsidRPr="009E3D6F">
              <w:rPr>
                <w:bCs/>
                <w:color w:val="000000"/>
                <w:lang w:eastAsia="ru-RU"/>
              </w:rPr>
              <w:t>Р</w:t>
            </w:r>
            <w:r w:rsidRPr="009E3D6F">
              <w:rPr>
                <w:color w:val="000000"/>
              </w:rPr>
              <w:t>ешение Коллегии Контрольно-счетной палаты Волгограда от 25.06.2020 № 22/7</w:t>
            </w:r>
          </w:p>
        </w:tc>
        <w:tc>
          <w:tcPr>
            <w:tcW w:w="2949" w:type="dxa"/>
            <w:tcBorders>
              <w:top w:val="single" w:sz="4" w:space="0" w:color="auto"/>
              <w:left w:val="single" w:sz="4" w:space="0" w:color="auto"/>
              <w:bottom w:val="single" w:sz="4" w:space="0" w:color="auto"/>
              <w:right w:val="single" w:sz="4" w:space="0" w:color="000000"/>
            </w:tcBorders>
          </w:tcPr>
          <w:p w:rsidR="00F14A0A" w:rsidRPr="009E3D6F" w:rsidRDefault="00F14A0A" w:rsidP="003467B3">
            <w:pPr>
              <w:snapToGrid w:val="0"/>
              <w:spacing w:line="256" w:lineRule="auto"/>
              <w:jc w:val="both"/>
              <w:rPr>
                <w:color w:val="000000"/>
                <w:lang w:eastAsia="ru-RU"/>
              </w:rPr>
            </w:pPr>
            <w:r w:rsidRPr="009E3D6F">
              <w:t>http://www.kspvolg.ru/d/</w:t>
            </w:r>
            <w:r w:rsidRPr="009E3D6F">
              <w:br/>
              <w:t>docs/method</w:t>
            </w:r>
          </w:p>
        </w:tc>
      </w:tr>
      <w:tr w:rsidR="00F14A0A" w:rsidRPr="00F60901"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F6090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60901" w:rsidRDefault="00F14A0A" w:rsidP="003467B3">
            <w:pPr>
              <w:snapToGrid w:val="0"/>
              <w:spacing w:line="256" w:lineRule="auto"/>
              <w:jc w:val="both"/>
              <w:rPr>
                <w:rStyle w:val="91"/>
                <w:i w:val="0"/>
                <w:color w:val="000000"/>
                <w:sz w:val="20"/>
                <w:szCs w:val="20"/>
              </w:rPr>
            </w:pPr>
            <w:r w:rsidRPr="00F60901">
              <w:rPr>
                <w:rFonts w:eastAsia="Calibri"/>
                <w:bCs/>
              </w:rPr>
              <w:t>Методические рекомендации по проведению аудита в сфере закупок для контрольно-счетной палаты муниципального образования Тимашевский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F60901" w:rsidRDefault="00F14A0A" w:rsidP="003467B3">
            <w:pPr>
              <w:snapToGrid w:val="0"/>
              <w:spacing w:line="256" w:lineRule="auto"/>
              <w:jc w:val="both"/>
              <w:rPr>
                <w:color w:val="000000"/>
              </w:rPr>
            </w:pPr>
            <w:r w:rsidRPr="00F60901">
              <w:rPr>
                <w:rFonts w:eastAsia="Calibri"/>
                <w:bCs/>
              </w:rPr>
              <w:t>Контрольно-счетная палата МО Тимашевский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F60901" w:rsidRDefault="00F14A0A" w:rsidP="003467B3">
            <w:pPr>
              <w:snapToGrid w:val="0"/>
              <w:spacing w:line="256" w:lineRule="auto"/>
              <w:jc w:val="both"/>
              <w:rPr>
                <w:rStyle w:val="91"/>
                <w:rFonts w:eastAsia="Calibri"/>
                <w:bCs/>
                <w:i w:val="0"/>
                <w:iCs w:val="0"/>
                <w:spacing w:val="0"/>
                <w:sz w:val="20"/>
                <w:szCs w:val="20"/>
              </w:rPr>
            </w:pPr>
            <w:r w:rsidRPr="00F60901">
              <w:rPr>
                <w:rFonts w:eastAsia="Calibri"/>
                <w:bCs/>
              </w:rPr>
              <w:t>приказом председателя КСП МО Тимашевский район от 27.12.2013 № 7</w:t>
            </w:r>
          </w:p>
        </w:tc>
        <w:tc>
          <w:tcPr>
            <w:tcW w:w="2949" w:type="dxa"/>
            <w:tcBorders>
              <w:top w:val="single" w:sz="4" w:space="0" w:color="auto"/>
              <w:left w:val="single" w:sz="4" w:space="0" w:color="auto"/>
              <w:bottom w:val="single" w:sz="4" w:space="0" w:color="auto"/>
              <w:right w:val="single" w:sz="4" w:space="0" w:color="000000"/>
            </w:tcBorders>
          </w:tcPr>
          <w:p w:rsidR="00F14A0A" w:rsidRPr="00F60901" w:rsidRDefault="00F14A0A" w:rsidP="003467B3">
            <w:pPr>
              <w:snapToGrid w:val="0"/>
              <w:spacing w:line="256" w:lineRule="auto"/>
              <w:jc w:val="both"/>
              <w:rPr>
                <w:rStyle w:val="91"/>
                <w:i w:val="0"/>
                <w:iCs w:val="0"/>
                <w:color w:val="000000"/>
                <w:spacing w:val="3"/>
                <w:sz w:val="20"/>
                <w:szCs w:val="20"/>
              </w:rPr>
            </w:pPr>
            <w:r w:rsidRPr="00F60901">
              <w:rPr>
                <w:rFonts w:eastAsia="Calibri"/>
                <w:bCs/>
              </w:rPr>
              <w:t>https://тимрегион.рф/index.php/kontrolno-schetnaya-palata-munitsipalnogo-obrazovaniya-timashevskij-rajon/normativno-pravovye-akty/normativno-pravovye-akty-kontrolno-schetnoj-palaty</w:t>
            </w:r>
          </w:p>
        </w:tc>
      </w:tr>
      <w:tr w:rsidR="00F14A0A" w:rsidRPr="00E4080B" w:rsidTr="003467B3">
        <w:trPr>
          <w:trHeight w:val="345"/>
        </w:trPr>
        <w:tc>
          <w:tcPr>
            <w:tcW w:w="561" w:type="dxa"/>
            <w:tcBorders>
              <w:top w:val="single" w:sz="4" w:space="0" w:color="auto"/>
              <w:left w:val="single" w:sz="4" w:space="0" w:color="000000"/>
              <w:bottom w:val="single" w:sz="4" w:space="0" w:color="auto"/>
              <w:right w:val="single" w:sz="4" w:space="0" w:color="auto"/>
            </w:tcBorders>
            <w:shd w:val="clear" w:color="auto" w:fill="auto"/>
          </w:tcPr>
          <w:p w:rsidR="00F14A0A" w:rsidRPr="00E4080B"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F14A0A" w:rsidRPr="00E4080B" w:rsidRDefault="00F14A0A" w:rsidP="003467B3">
            <w:pPr>
              <w:spacing w:line="256" w:lineRule="auto"/>
              <w:jc w:val="both"/>
              <w:rPr>
                <w:color w:val="000000"/>
              </w:rPr>
            </w:pPr>
            <w:r w:rsidRPr="00E4080B">
              <w:rPr>
                <w:color w:val="000000"/>
                <w:lang w:eastAsia="ru-RU"/>
              </w:rPr>
              <w:t>Методические рекомендации по проведению аудита в сфере закупок</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14A0A" w:rsidRPr="00E4080B" w:rsidRDefault="00F14A0A" w:rsidP="003467B3">
            <w:pPr>
              <w:snapToGrid w:val="0"/>
              <w:spacing w:line="256" w:lineRule="auto"/>
              <w:jc w:val="both"/>
              <w:rPr>
                <w:color w:val="000000"/>
              </w:rPr>
            </w:pPr>
            <w:r w:rsidRPr="00E4080B">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F14A0A" w:rsidRPr="00E4080B" w:rsidRDefault="00F14A0A" w:rsidP="003467B3">
            <w:pPr>
              <w:snapToGrid w:val="0"/>
              <w:spacing w:line="256" w:lineRule="auto"/>
              <w:jc w:val="both"/>
              <w:rPr>
                <w:color w:val="000000"/>
              </w:rPr>
            </w:pPr>
            <w:r w:rsidRPr="00E4080B">
              <w:rPr>
                <w:color w:val="000000"/>
                <w:lang w:eastAsia="ru-RU"/>
              </w:rPr>
              <w:t>Распоряжение председателя Контрольно-счётной палаты от 10.01.2022 №1</w:t>
            </w:r>
          </w:p>
        </w:tc>
        <w:tc>
          <w:tcPr>
            <w:tcW w:w="2949" w:type="dxa"/>
            <w:tcBorders>
              <w:top w:val="single" w:sz="4" w:space="0" w:color="auto"/>
              <w:left w:val="single" w:sz="4" w:space="0" w:color="auto"/>
              <w:bottom w:val="single" w:sz="4" w:space="0" w:color="auto"/>
              <w:right w:val="single" w:sz="4" w:space="0" w:color="000000"/>
            </w:tcBorders>
            <w:shd w:val="clear" w:color="auto" w:fill="auto"/>
          </w:tcPr>
          <w:p w:rsidR="00F14A0A" w:rsidRPr="00E4080B" w:rsidRDefault="00F14A0A" w:rsidP="003467B3">
            <w:pPr>
              <w:spacing w:line="256" w:lineRule="auto"/>
              <w:jc w:val="both"/>
            </w:pPr>
            <w:r w:rsidRPr="00867F24">
              <w:t>https://www.admkamyshin.info/ksp_docs/</w:t>
            </w:r>
          </w:p>
        </w:tc>
      </w:tr>
      <w:tr w:rsidR="00F14A0A" w:rsidRPr="00071273"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07127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071273" w:rsidRDefault="00F14A0A" w:rsidP="003467B3">
            <w:pPr>
              <w:spacing w:line="256" w:lineRule="auto"/>
              <w:jc w:val="both"/>
              <w:rPr>
                <w:color w:val="000000"/>
                <w:lang w:eastAsia="ru-RU"/>
              </w:rPr>
            </w:pPr>
            <w:r w:rsidRPr="00071273">
              <w:t>Методические рекомендации по проведению аудита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071273" w:rsidRDefault="00F14A0A" w:rsidP="003467B3">
            <w:pPr>
              <w:snapToGrid w:val="0"/>
              <w:spacing w:line="256" w:lineRule="auto"/>
              <w:jc w:val="both"/>
              <w:rPr>
                <w:color w:val="000000"/>
                <w:lang w:eastAsia="ru-RU"/>
              </w:rPr>
            </w:pPr>
            <w:r w:rsidRPr="00071273">
              <w:t>Контрольно-счетная палата Октябрьского муниципального района Волгоградской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071273" w:rsidRDefault="00F14A0A" w:rsidP="003467B3">
            <w:pPr>
              <w:snapToGrid w:val="0"/>
              <w:spacing w:line="256" w:lineRule="auto"/>
              <w:jc w:val="both"/>
              <w:rPr>
                <w:color w:val="000000"/>
                <w:lang w:eastAsia="ru-RU"/>
              </w:rPr>
            </w:pPr>
            <w:r w:rsidRPr="00071273">
              <w:t>Распоряжение председателя контрольно-счетной палаты Октябрьского муниципального района Волгоградской области от 15.08.2014г.№29-р</w:t>
            </w:r>
          </w:p>
        </w:tc>
        <w:tc>
          <w:tcPr>
            <w:tcW w:w="2949" w:type="dxa"/>
            <w:tcBorders>
              <w:top w:val="single" w:sz="4" w:space="0" w:color="auto"/>
              <w:left w:val="single" w:sz="4" w:space="0" w:color="auto"/>
              <w:bottom w:val="single" w:sz="4" w:space="0" w:color="auto"/>
              <w:right w:val="single" w:sz="4" w:space="0" w:color="000000"/>
            </w:tcBorders>
          </w:tcPr>
          <w:p w:rsidR="00F14A0A" w:rsidRPr="00071273" w:rsidRDefault="00F14A0A" w:rsidP="003467B3">
            <w:pPr>
              <w:spacing w:line="256" w:lineRule="auto"/>
              <w:jc w:val="both"/>
            </w:pPr>
            <w:r w:rsidRPr="00071273">
              <w:t>Сайт администрации Октябрьского муниципального района Волгоградской области</w:t>
            </w:r>
          </w:p>
          <w:p w:rsidR="00F14A0A" w:rsidRPr="00071273" w:rsidRDefault="00F14A0A" w:rsidP="003467B3">
            <w:pPr>
              <w:spacing w:line="256" w:lineRule="auto"/>
              <w:jc w:val="both"/>
              <w:rPr>
                <w:rStyle w:val="af6"/>
                <w:color w:val="000000"/>
                <w:u w:val="none"/>
              </w:rPr>
            </w:pPr>
            <w:r w:rsidRPr="00071273">
              <w:t>(</w:t>
            </w:r>
            <w:r w:rsidRPr="00071273">
              <w:rPr>
                <w:lang w:val="en-US"/>
              </w:rPr>
              <w:t>www.oktjabrskij.volgograd.ru)</w:t>
            </w:r>
          </w:p>
        </w:tc>
      </w:tr>
      <w:tr w:rsidR="00F14A0A" w:rsidRPr="000F7951"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0F795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napToGrid w:val="0"/>
              <w:spacing w:line="256" w:lineRule="auto"/>
              <w:jc w:val="both"/>
              <w:rPr>
                <w:rFonts w:eastAsia="Calibri"/>
                <w:color w:val="000000"/>
              </w:rPr>
            </w:pPr>
            <w:r w:rsidRPr="000F7951">
              <w:rPr>
                <w:color w:val="000000"/>
                <w:shd w:val="clear" w:color="auto" w:fill="FFFFFF"/>
              </w:rPr>
              <w:t>По проведению аудита в сфере закупок</w:t>
            </w:r>
          </w:p>
          <w:p w:rsidR="00F14A0A" w:rsidRPr="000F7951" w:rsidRDefault="00F14A0A" w:rsidP="003467B3">
            <w:pPr>
              <w:spacing w:line="256" w:lineRule="auto"/>
              <w:jc w:val="both"/>
              <w:rPr>
                <w:color w:val="000000"/>
              </w:rPr>
            </w:pPr>
          </w:p>
        </w:tc>
        <w:tc>
          <w:tcPr>
            <w:tcW w:w="2978"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pacing w:line="256" w:lineRule="auto"/>
              <w:jc w:val="both"/>
              <w:rPr>
                <w:color w:val="000000"/>
              </w:rPr>
            </w:pPr>
            <w:r w:rsidRPr="000F7951">
              <w:rPr>
                <w:color w:val="000000"/>
              </w:rPr>
              <w:lastRenderedPageBreak/>
              <w:t xml:space="preserve">Контрольно-счетная палата </w:t>
            </w:r>
            <w:r w:rsidRPr="000F7951">
              <w:rPr>
                <w:color w:val="000000"/>
              </w:rPr>
              <w:lastRenderedPageBreak/>
              <w:t xml:space="preserve">города </w:t>
            </w:r>
            <w:r w:rsidRPr="000F7951">
              <w:rPr>
                <w:rFonts w:eastAsia="Calibri"/>
                <w:color w:val="000000"/>
              </w:rPr>
              <w:t xml:space="preserve"> Азова</w:t>
            </w:r>
          </w:p>
        </w:tc>
        <w:tc>
          <w:tcPr>
            <w:tcW w:w="3290" w:type="dxa"/>
            <w:tcBorders>
              <w:top w:val="single" w:sz="4" w:space="0" w:color="auto"/>
              <w:left w:val="single" w:sz="4" w:space="0" w:color="auto"/>
              <w:bottom w:val="single" w:sz="4" w:space="0" w:color="auto"/>
              <w:right w:val="single" w:sz="4" w:space="0" w:color="auto"/>
            </w:tcBorders>
          </w:tcPr>
          <w:p w:rsidR="00F14A0A" w:rsidRPr="000F7951" w:rsidRDefault="00F14A0A" w:rsidP="006421C5">
            <w:pPr>
              <w:snapToGrid w:val="0"/>
              <w:spacing w:line="256" w:lineRule="auto"/>
              <w:jc w:val="both"/>
              <w:rPr>
                <w:color w:val="000000"/>
              </w:rPr>
            </w:pPr>
            <w:r w:rsidRPr="000F7951">
              <w:rPr>
                <w:rFonts w:eastAsia="Calibri"/>
                <w:color w:val="000000"/>
              </w:rPr>
              <w:lastRenderedPageBreak/>
              <w:t>Приказ КСП г. Азова от</w:t>
            </w:r>
            <w:r w:rsidR="006421C5">
              <w:rPr>
                <w:rFonts w:eastAsia="Calibri"/>
                <w:color w:val="000000"/>
              </w:rPr>
              <w:t xml:space="preserve"> </w:t>
            </w:r>
            <w:r w:rsidRPr="000F7951">
              <w:rPr>
                <w:rFonts w:eastAsia="Calibri"/>
                <w:color w:val="000000"/>
              </w:rPr>
              <w:t xml:space="preserve">30.12.2016 </w:t>
            </w:r>
            <w:r w:rsidRPr="000F7951">
              <w:rPr>
                <w:rFonts w:eastAsia="Calibri"/>
                <w:color w:val="000000"/>
              </w:rPr>
              <w:lastRenderedPageBreak/>
              <w:t>№76</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jc w:val="both"/>
              <w:rPr>
                <w:rFonts w:eastAsia="Calibri"/>
              </w:rPr>
            </w:pPr>
            <w:hyperlink r:id="rId363" w:history="1">
              <w:r w:rsidRPr="009D3FD8">
                <w:rPr>
                  <w:rStyle w:val="af6"/>
                  <w:color w:val="000000"/>
                  <w:u w:val="none"/>
                </w:rPr>
                <w:t>https://disk.yandex.ru/d/RYQN1b</w:t>
              </w:r>
              <w:r w:rsidRPr="009D3FD8">
                <w:rPr>
                  <w:rStyle w:val="af6"/>
                  <w:color w:val="000000"/>
                  <w:u w:val="none"/>
                </w:rPr>
                <w:lastRenderedPageBreak/>
                <w:t>pxF22CwQ</w:t>
              </w:r>
            </w:hyperlink>
          </w:p>
        </w:tc>
      </w:tr>
      <w:tr w:rsidR="00F14A0A" w:rsidRPr="008638DD"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8638DD"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jc w:val="both"/>
              <w:rPr>
                <w:rFonts w:eastAsia="Calibri"/>
              </w:rPr>
            </w:pPr>
            <w:r w:rsidRPr="008638DD">
              <w:rPr>
                <w:rFonts w:eastAsia="Calibri"/>
              </w:rPr>
              <w:t>Аудит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jc w:val="both"/>
              <w:rPr>
                <w:rFonts w:eastAsia="Calibri"/>
              </w:rPr>
            </w:pPr>
            <w:r w:rsidRPr="008638DD">
              <w:rPr>
                <w:rFonts w:eastAsia="Calibri"/>
              </w:rPr>
              <w:t>Ревизионная комиссия Алексеевского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rsidR="00F14A0A" w:rsidRPr="008638DD" w:rsidRDefault="00F14A0A" w:rsidP="006421C5">
            <w:pPr>
              <w:snapToGrid w:val="0"/>
              <w:jc w:val="both"/>
              <w:rPr>
                <w:rFonts w:eastAsia="Calibri"/>
              </w:rPr>
            </w:pPr>
            <w:r w:rsidRPr="008638DD">
              <w:rPr>
                <w:rFonts w:eastAsia="Calibri"/>
              </w:rPr>
              <w:t>Председатель РК Приказ от 27.04.2015 №14а</w:t>
            </w:r>
          </w:p>
        </w:tc>
        <w:tc>
          <w:tcPr>
            <w:tcW w:w="2949" w:type="dxa"/>
            <w:tcBorders>
              <w:top w:val="single" w:sz="4" w:space="0" w:color="auto"/>
              <w:left w:val="single" w:sz="4" w:space="0" w:color="auto"/>
              <w:bottom w:val="single" w:sz="4" w:space="0" w:color="auto"/>
              <w:right w:val="single" w:sz="4" w:space="0" w:color="000000"/>
            </w:tcBorders>
          </w:tcPr>
          <w:p w:rsidR="00F14A0A" w:rsidRPr="008638DD" w:rsidRDefault="00F14A0A" w:rsidP="003467B3">
            <w:pPr>
              <w:snapToGrid w:val="0"/>
              <w:jc w:val="both"/>
              <w:rPr>
                <w:rFonts w:eastAsia="Calibri"/>
              </w:rPr>
            </w:pPr>
            <w:r w:rsidRPr="008638DD">
              <w:rPr>
                <w:rFonts w:eastAsia="Calibri"/>
                <w:lang w:val="en-US"/>
              </w:rPr>
              <w:t>alex-land.ru</w:t>
            </w:r>
          </w:p>
        </w:tc>
      </w:tr>
      <w:tr w:rsidR="00F14A0A" w:rsidRPr="00EB4C20"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napToGrid w:val="0"/>
              <w:spacing w:line="256" w:lineRule="auto"/>
              <w:jc w:val="both"/>
              <w:rPr>
                <w:color w:val="000000"/>
                <w:shd w:val="clear" w:color="auto" w:fill="FFFFFF"/>
              </w:rPr>
            </w:pPr>
            <w:r w:rsidRPr="00EB4C20">
              <w:t>Методические рекомендации «</w:t>
            </w:r>
            <w:r w:rsidRPr="00EB4C20">
              <w:rPr>
                <w:color w:val="000000"/>
              </w:rPr>
              <w:t>Оценка эффективности и результативности бюджетных расходов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pacing w:line="256" w:lineRule="auto"/>
              <w:jc w:val="both"/>
              <w:rPr>
                <w:color w:val="000000"/>
              </w:rPr>
            </w:pPr>
            <w:r w:rsidRPr="00EB4C20">
              <w:t>Контрольно-счетная палата города Каменск-Шахтинский</w:t>
            </w:r>
          </w:p>
        </w:tc>
        <w:tc>
          <w:tcPr>
            <w:tcW w:w="3290"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napToGrid w:val="0"/>
              <w:spacing w:line="256" w:lineRule="auto"/>
              <w:jc w:val="both"/>
              <w:rPr>
                <w:rFonts w:eastAsia="Calibri"/>
                <w:color w:val="000000"/>
              </w:rPr>
            </w:pPr>
            <w:r w:rsidRPr="00EB4C20">
              <w:rPr>
                <w:rFonts w:eastAsia="Calibri"/>
              </w:rPr>
              <w:t xml:space="preserve">Приказ председателя </w:t>
            </w:r>
            <w:r w:rsidRPr="00EB4C20">
              <w:t>Контрольно-счетного органа города Каменск-Шахтинский от 08.02.2018 № 4-ОД «Об утверждении методических рекомендаций»</w:t>
            </w:r>
          </w:p>
        </w:tc>
        <w:tc>
          <w:tcPr>
            <w:tcW w:w="2949" w:type="dxa"/>
            <w:tcBorders>
              <w:top w:val="single" w:sz="4" w:space="0" w:color="auto"/>
              <w:left w:val="single" w:sz="4" w:space="0" w:color="auto"/>
              <w:bottom w:val="single" w:sz="4" w:space="0" w:color="auto"/>
              <w:right w:val="single" w:sz="4" w:space="0" w:color="000000"/>
            </w:tcBorders>
          </w:tcPr>
          <w:p w:rsidR="00F14A0A" w:rsidRPr="00EB4C20" w:rsidRDefault="00F14A0A" w:rsidP="003467B3">
            <w:pPr>
              <w:spacing w:line="256" w:lineRule="auto"/>
              <w:jc w:val="both"/>
              <w:rPr>
                <w:color w:val="000000"/>
              </w:rPr>
            </w:pPr>
            <w:r w:rsidRPr="00EB4C20">
              <w:t>https://kamensk.donland.ru/documents/active/25446/</w:t>
            </w:r>
          </w:p>
        </w:tc>
      </w:tr>
      <w:tr w:rsidR="00F14A0A" w:rsidRPr="00253BC6"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253BC6"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rPr>
                <w:color w:val="000000"/>
              </w:rPr>
            </w:pPr>
            <w:r w:rsidRPr="00253BC6">
              <w:rPr>
                <w:color w:val="000000"/>
              </w:rPr>
              <w:t>Методические рекомендации по проведению аудита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rPr>
                <w:color w:val="000000"/>
              </w:rPr>
            </w:pPr>
            <w:r w:rsidRPr="00253BC6">
              <w:rPr>
                <w:color w:val="000000"/>
              </w:rPr>
              <w:t>Контрольно-счетная палата города Новочеркасска</w:t>
            </w:r>
          </w:p>
        </w:tc>
        <w:tc>
          <w:tcPr>
            <w:tcW w:w="3290"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rPr>
                <w:color w:val="000000"/>
              </w:rPr>
            </w:pPr>
            <w:r w:rsidRPr="00253BC6">
              <w:rPr>
                <w:color w:val="000000"/>
              </w:rPr>
              <w:t>Приказ председателя Контрольно-счетной палаты от 26.06.2015   №33-ОД</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64" w:history="1">
              <w:r w:rsidRPr="009D3FD8">
                <w:rPr>
                  <w:rStyle w:val="af6"/>
                  <w:rFonts w:eastAsia="Calibri"/>
                  <w:color w:val="000000"/>
                  <w:u w:val="none"/>
                </w:rPr>
                <w:t>http://www.ksp-nov.ru/pravovye-osnovy-deyatelnosti/standarty/</w:t>
              </w:r>
            </w:hyperlink>
          </w:p>
        </w:tc>
      </w:tr>
      <w:tr w:rsidR="00F14A0A" w:rsidRPr="00881245"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88124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881245" w:rsidRDefault="00F14A0A" w:rsidP="003467B3">
            <w:pPr>
              <w:snapToGrid w:val="0"/>
              <w:spacing w:line="256" w:lineRule="auto"/>
              <w:jc w:val="both"/>
              <w:rPr>
                <w:color w:val="000000"/>
              </w:rPr>
            </w:pPr>
            <w:r w:rsidRPr="00881245">
              <w:rPr>
                <w:rFonts w:eastAsia="Calibri"/>
              </w:rPr>
              <w:t>Оценка эффективности и результативности бюджетных расходов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881245" w:rsidRDefault="00F14A0A" w:rsidP="003467B3">
            <w:pPr>
              <w:snapToGrid w:val="0"/>
              <w:spacing w:line="256" w:lineRule="auto"/>
              <w:jc w:val="both"/>
              <w:rPr>
                <w:color w:val="000000"/>
              </w:rPr>
            </w:pPr>
            <w:r w:rsidRPr="00881245">
              <w:rPr>
                <w:rFonts w:eastAsia="Calibri"/>
                <w:bCs/>
              </w:rPr>
              <w:t>Контрольно-счетная палата Пролетарского района Ростовской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881245" w:rsidRDefault="00F14A0A" w:rsidP="003467B3">
            <w:pPr>
              <w:snapToGrid w:val="0"/>
              <w:spacing w:line="256" w:lineRule="auto"/>
              <w:jc w:val="both"/>
              <w:rPr>
                <w:color w:val="000000"/>
              </w:rPr>
            </w:pPr>
            <w:r w:rsidRPr="00881245">
              <w:t>утвержден приказом председателя от 28.12.2020 № 35</w:t>
            </w:r>
          </w:p>
        </w:tc>
        <w:tc>
          <w:tcPr>
            <w:tcW w:w="2949" w:type="dxa"/>
            <w:tcBorders>
              <w:top w:val="single" w:sz="4" w:space="0" w:color="auto"/>
              <w:left w:val="single" w:sz="4" w:space="0" w:color="auto"/>
              <w:bottom w:val="single" w:sz="4" w:space="0" w:color="auto"/>
              <w:right w:val="single" w:sz="4" w:space="0" w:color="000000"/>
            </w:tcBorders>
          </w:tcPr>
          <w:p w:rsidR="00F14A0A" w:rsidRPr="00881245" w:rsidRDefault="00F14A0A" w:rsidP="003467B3">
            <w:pPr>
              <w:snapToGrid w:val="0"/>
              <w:spacing w:line="256" w:lineRule="auto"/>
              <w:jc w:val="both"/>
            </w:pPr>
            <w:r w:rsidRPr="00881245">
              <w:rPr>
                <w:rFonts w:eastAsia="Calibri"/>
              </w:rPr>
              <w:t>https://proletarsk.donland.ru/documents/60148/</w:t>
            </w:r>
          </w:p>
        </w:tc>
      </w:tr>
      <w:tr w:rsidR="00F14A0A" w:rsidRPr="00ED094F"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ED094F"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ED094F" w:rsidRDefault="00F14A0A" w:rsidP="003467B3">
            <w:pPr>
              <w:snapToGrid w:val="0"/>
              <w:jc w:val="both"/>
              <w:rPr>
                <w:rFonts w:eastAsia="Calibri"/>
              </w:rPr>
            </w:pPr>
            <w:r w:rsidRPr="00ED094F">
              <w:rPr>
                <w:rFonts w:eastAsia="Calibri"/>
              </w:rPr>
              <w:t>Методические рекомендации «Оценка эффективности и результативности бюджетных расходов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ED094F" w:rsidRDefault="00F14A0A" w:rsidP="003467B3">
            <w:pPr>
              <w:snapToGrid w:val="0"/>
              <w:jc w:val="both"/>
              <w:rPr>
                <w:rFonts w:eastAsia="Calibri"/>
              </w:rPr>
            </w:pPr>
            <w:r w:rsidRPr="00ED094F">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tcPr>
          <w:p w:rsidR="00F14A0A" w:rsidRPr="00ED094F" w:rsidRDefault="00F14A0A" w:rsidP="006421C5">
            <w:pPr>
              <w:snapToGrid w:val="0"/>
              <w:jc w:val="both"/>
              <w:rPr>
                <w:rFonts w:eastAsia="Calibri"/>
              </w:rPr>
            </w:pPr>
            <w:r w:rsidRPr="00ED094F">
              <w:rPr>
                <w:rFonts w:eastAsia="Calibri"/>
              </w:rPr>
              <w:t>Приказ Контрольно-счетной палаты города Шахты от 29.12.2017 № 72</w:t>
            </w:r>
          </w:p>
        </w:tc>
        <w:tc>
          <w:tcPr>
            <w:tcW w:w="2949" w:type="dxa"/>
            <w:tcBorders>
              <w:top w:val="single" w:sz="4" w:space="0" w:color="auto"/>
              <w:left w:val="single" w:sz="4" w:space="0" w:color="auto"/>
              <w:bottom w:val="single" w:sz="4" w:space="0" w:color="auto"/>
              <w:right w:val="single" w:sz="4" w:space="0" w:color="000000"/>
            </w:tcBorders>
          </w:tcPr>
          <w:p w:rsidR="00F14A0A" w:rsidRPr="00ED094F" w:rsidRDefault="00F14A0A" w:rsidP="003467B3">
            <w:pPr>
              <w:snapToGrid w:val="0"/>
              <w:jc w:val="both"/>
              <w:rPr>
                <w:rFonts w:eastAsia="Calibri"/>
              </w:rPr>
            </w:pPr>
            <w:r w:rsidRPr="00ED094F">
              <w:rPr>
                <w:rFonts w:eastAsia="Calibri"/>
              </w:rPr>
              <w:t>http://www.shakhty-ksp.ru/action/standarty-i-metodicheskie-rekomendatsii.php</w:t>
            </w:r>
          </w:p>
        </w:tc>
      </w:tr>
      <w:tr w:rsidR="00F14A0A" w:rsidRPr="00931475"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tabs>
                <w:tab w:val="left" w:pos="195"/>
                <w:tab w:val="left" w:pos="870"/>
                <w:tab w:val="left" w:pos="1350"/>
              </w:tabs>
              <w:snapToGrid w:val="0"/>
              <w:ind w:left="120"/>
              <w:jc w:val="both"/>
            </w:pPr>
            <w:r w:rsidRPr="00931475">
              <w:t>Методические рекомендации оценка эффективности и результативности бюджетных расходов в сфере закупок</w:t>
            </w:r>
          </w:p>
          <w:p w:rsidR="00F14A0A" w:rsidRPr="00931475" w:rsidRDefault="00F14A0A" w:rsidP="003467B3">
            <w:pPr>
              <w:tabs>
                <w:tab w:val="left" w:pos="195"/>
                <w:tab w:val="left" w:pos="870"/>
                <w:tab w:val="left" w:pos="1350"/>
              </w:tabs>
              <w:snapToGrid w:val="0"/>
              <w:jc w:val="both"/>
            </w:pPr>
          </w:p>
        </w:tc>
        <w:tc>
          <w:tcPr>
            <w:tcW w:w="2978"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tabs>
                <w:tab w:val="left" w:pos="195"/>
                <w:tab w:val="left" w:pos="870"/>
                <w:tab w:val="left" w:pos="1350"/>
              </w:tabs>
              <w:snapToGrid w:val="0"/>
              <w:jc w:val="both"/>
            </w:pPr>
            <w:r w:rsidRPr="00931475">
              <w:t>Контрольно-счетная палата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931475" w:rsidRDefault="00F14A0A" w:rsidP="006421C5">
            <w:pPr>
              <w:tabs>
                <w:tab w:val="left" w:pos="195"/>
                <w:tab w:val="left" w:pos="870"/>
                <w:tab w:val="left" w:pos="1350"/>
              </w:tabs>
              <w:snapToGrid w:val="0"/>
              <w:jc w:val="both"/>
            </w:pPr>
            <w:r w:rsidRPr="00931475">
              <w:t>распоряжение КСП МО "Наримановский район" от</w:t>
            </w:r>
            <w:r w:rsidR="006421C5">
              <w:t xml:space="preserve"> </w:t>
            </w:r>
            <w:r w:rsidRPr="00931475">
              <w:t>20.10.2017  №113-р.</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tabs>
                <w:tab w:val="left" w:pos="195"/>
                <w:tab w:val="left" w:pos="870"/>
                <w:tab w:val="left" w:pos="1350"/>
              </w:tabs>
              <w:snapToGrid w:val="0"/>
              <w:ind w:left="120"/>
              <w:jc w:val="both"/>
            </w:pPr>
            <w:hyperlink r:id="rId365" w:history="1">
              <w:r w:rsidRPr="009D3FD8">
                <w:rPr>
                  <w:rStyle w:val="af6"/>
                  <w:color w:val="000000"/>
                  <w:u w:val="none"/>
                </w:rPr>
                <w:t>http://narimanov.astrobl.ru</w:t>
              </w:r>
            </w:hyperlink>
          </w:p>
        </w:tc>
      </w:tr>
      <w:tr w:rsidR="00F14A0A" w:rsidRPr="00931475"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tabs>
                <w:tab w:val="left" w:pos="195"/>
                <w:tab w:val="left" w:pos="870"/>
                <w:tab w:val="left" w:pos="1350"/>
              </w:tabs>
              <w:snapToGrid w:val="0"/>
              <w:ind w:left="120"/>
              <w:jc w:val="both"/>
            </w:pPr>
            <w:r>
              <w:t>Методические рекомендации по организации и осуществлению сбора информации для аудита в сфере закупок в ходе контрольных (экспертно-аналитических) мероприятий</w:t>
            </w:r>
          </w:p>
        </w:tc>
        <w:tc>
          <w:tcPr>
            <w:tcW w:w="2978"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tabs>
                <w:tab w:val="left" w:pos="195"/>
                <w:tab w:val="left" w:pos="870"/>
                <w:tab w:val="left" w:pos="1350"/>
              </w:tabs>
              <w:snapToGrid w:val="0"/>
              <w:jc w:val="both"/>
            </w:pPr>
            <w:r w:rsidRPr="00931475">
              <w:t>Контрольно-счетная палата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931475" w:rsidRDefault="00F14A0A" w:rsidP="006421C5">
            <w:pPr>
              <w:tabs>
                <w:tab w:val="left" w:pos="195"/>
                <w:tab w:val="left" w:pos="870"/>
                <w:tab w:val="left" w:pos="1350"/>
              </w:tabs>
              <w:snapToGrid w:val="0"/>
              <w:jc w:val="both"/>
            </w:pPr>
            <w:r w:rsidRPr="00931475">
              <w:t>распоряжение КСП МО "Наримановский район" от</w:t>
            </w:r>
            <w:r w:rsidR="006421C5">
              <w:t xml:space="preserve"> </w:t>
            </w:r>
            <w:r w:rsidRPr="00931475">
              <w:t>2</w:t>
            </w:r>
            <w:r>
              <w:t>2</w:t>
            </w:r>
            <w:r w:rsidRPr="00931475">
              <w:t>.</w:t>
            </w:r>
            <w:r>
              <w:t>01</w:t>
            </w:r>
            <w:r w:rsidRPr="00931475">
              <w:t>.201</w:t>
            </w:r>
            <w:r>
              <w:t>6</w:t>
            </w:r>
            <w:r w:rsidRPr="00931475">
              <w:t xml:space="preserve">  №</w:t>
            </w:r>
            <w:r>
              <w:t>6</w:t>
            </w:r>
            <w:r w:rsidRPr="00931475">
              <w:t>-р.</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tabs>
                <w:tab w:val="left" w:pos="195"/>
                <w:tab w:val="left" w:pos="870"/>
                <w:tab w:val="left" w:pos="1350"/>
              </w:tabs>
              <w:snapToGrid w:val="0"/>
              <w:ind w:left="120"/>
              <w:jc w:val="both"/>
            </w:pPr>
            <w:hyperlink r:id="rId366" w:history="1">
              <w:r w:rsidRPr="009D3FD8">
                <w:rPr>
                  <w:rStyle w:val="af6"/>
                  <w:color w:val="000000"/>
                  <w:u w:val="none"/>
                </w:rPr>
                <w:t>http://narimanov.astrobl.ru</w:t>
              </w:r>
            </w:hyperlink>
          </w:p>
        </w:tc>
      </w:tr>
      <w:tr w:rsidR="00F14A0A" w:rsidRPr="00F32C6D"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F32C6D"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32C6D" w:rsidRDefault="00F14A0A" w:rsidP="003467B3">
            <w:pPr>
              <w:pStyle w:val="ConsPlusTitle"/>
              <w:widowControl/>
              <w:jc w:val="both"/>
              <w:rPr>
                <w:rFonts w:ascii="Times New Roman" w:hAnsi="Times New Roman" w:cs="Times New Roman"/>
                <w:b w:val="0"/>
              </w:rPr>
            </w:pPr>
            <w:r w:rsidRPr="00F32C6D">
              <w:rPr>
                <w:rFonts w:ascii="Times New Roman" w:hAnsi="Times New Roman" w:cs="Times New Roman"/>
                <w:b w:val="0"/>
              </w:rPr>
              <w:t>Методические рекомендации по проведению аудита в сфере закупок</w:t>
            </w:r>
          </w:p>
        </w:tc>
        <w:tc>
          <w:tcPr>
            <w:tcW w:w="2978" w:type="dxa"/>
            <w:tcBorders>
              <w:top w:val="single" w:sz="4" w:space="0" w:color="auto"/>
              <w:left w:val="single" w:sz="4" w:space="0" w:color="auto"/>
              <w:bottom w:val="single" w:sz="4" w:space="0" w:color="auto"/>
              <w:right w:val="single" w:sz="4" w:space="0" w:color="auto"/>
            </w:tcBorders>
          </w:tcPr>
          <w:p w:rsidR="00F14A0A" w:rsidRPr="00F32C6D" w:rsidRDefault="00F14A0A" w:rsidP="003467B3">
            <w:pPr>
              <w:snapToGrid w:val="0"/>
              <w:jc w:val="both"/>
              <w:rPr>
                <w:rFonts w:eastAsia="Calibri"/>
              </w:rPr>
            </w:pPr>
            <w:r w:rsidRPr="00F32C6D">
              <w:rPr>
                <w:rFonts w:eastAsia="Calibri"/>
              </w:rPr>
              <w:t>КСК «Икрянинский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F32C6D" w:rsidRDefault="00F14A0A" w:rsidP="006421C5">
            <w:pPr>
              <w:snapToGrid w:val="0"/>
              <w:jc w:val="both"/>
              <w:rPr>
                <w:rFonts w:eastAsia="Calibri"/>
              </w:rPr>
            </w:pPr>
            <w:r w:rsidRPr="00F32C6D">
              <w:rPr>
                <w:rFonts w:eastAsia="Calibri"/>
              </w:rPr>
              <w:t>КСК МО «Икрянинский район»</w:t>
            </w:r>
            <w:r w:rsidR="006421C5">
              <w:rPr>
                <w:rFonts w:eastAsia="Calibri"/>
              </w:rPr>
              <w:t xml:space="preserve"> </w:t>
            </w:r>
            <w:r w:rsidRPr="00F32C6D">
              <w:rPr>
                <w:rFonts w:eastAsia="Calibri"/>
              </w:rPr>
              <w:t>01.12.2014.</w:t>
            </w:r>
          </w:p>
        </w:tc>
        <w:tc>
          <w:tcPr>
            <w:tcW w:w="2949" w:type="dxa"/>
            <w:tcBorders>
              <w:top w:val="single" w:sz="4" w:space="0" w:color="auto"/>
              <w:left w:val="single" w:sz="4" w:space="0" w:color="auto"/>
              <w:bottom w:val="single" w:sz="4" w:space="0" w:color="auto"/>
              <w:right w:val="single" w:sz="4" w:space="0" w:color="000000"/>
            </w:tcBorders>
          </w:tcPr>
          <w:p w:rsidR="00F14A0A" w:rsidRPr="00F32C6D" w:rsidRDefault="00F14A0A" w:rsidP="008249D7">
            <w:pPr>
              <w:tabs>
                <w:tab w:val="left" w:pos="195"/>
                <w:tab w:val="left" w:pos="870"/>
                <w:tab w:val="left" w:pos="1350"/>
              </w:tabs>
              <w:snapToGrid w:val="0"/>
              <w:ind w:left="120"/>
              <w:jc w:val="center"/>
              <w:rPr>
                <w:lang w:val="en-US"/>
              </w:rPr>
            </w:pPr>
            <w:r w:rsidRPr="00F32C6D">
              <w:rPr>
                <w:lang w:val="en-US"/>
              </w:rPr>
              <w:t>-</w:t>
            </w:r>
          </w:p>
        </w:tc>
      </w:tr>
      <w:tr w:rsidR="00F14A0A" w:rsidRPr="00F32C6D"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F32C6D"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32C6D" w:rsidRDefault="00F14A0A" w:rsidP="003467B3">
            <w:pPr>
              <w:snapToGrid w:val="0"/>
              <w:jc w:val="both"/>
              <w:rPr>
                <w:rFonts w:eastAsia="Calibri"/>
              </w:rPr>
            </w:pPr>
            <w:r w:rsidRPr="00F32C6D">
              <w:rPr>
                <w:rFonts w:eastAsia="Calibri"/>
              </w:rPr>
              <w:t xml:space="preserve"> Методические рекомендации по организации и проведению аудита в сфере закупок для обеспечения муниципальных нужд</w:t>
            </w:r>
          </w:p>
        </w:tc>
        <w:tc>
          <w:tcPr>
            <w:tcW w:w="2978" w:type="dxa"/>
            <w:tcBorders>
              <w:top w:val="single" w:sz="4" w:space="0" w:color="auto"/>
              <w:left w:val="single" w:sz="4" w:space="0" w:color="auto"/>
              <w:bottom w:val="single" w:sz="4" w:space="0" w:color="auto"/>
              <w:right w:val="single" w:sz="4" w:space="0" w:color="auto"/>
            </w:tcBorders>
          </w:tcPr>
          <w:p w:rsidR="00F14A0A" w:rsidRPr="00F32C6D" w:rsidRDefault="00F14A0A" w:rsidP="003467B3">
            <w:pPr>
              <w:snapToGrid w:val="0"/>
              <w:jc w:val="both"/>
              <w:rPr>
                <w:rFonts w:eastAsia="Calibri"/>
              </w:rPr>
            </w:pPr>
            <w:r w:rsidRPr="00F32C6D">
              <w:rPr>
                <w:rFonts w:eastAsia="Calibri"/>
              </w:rPr>
              <w:t>Контрольно-счетная комиссия  Сарпинского РМО РК</w:t>
            </w:r>
          </w:p>
        </w:tc>
        <w:tc>
          <w:tcPr>
            <w:tcW w:w="3290" w:type="dxa"/>
            <w:tcBorders>
              <w:top w:val="single" w:sz="4" w:space="0" w:color="auto"/>
              <w:left w:val="single" w:sz="4" w:space="0" w:color="auto"/>
              <w:bottom w:val="single" w:sz="4" w:space="0" w:color="auto"/>
              <w:right w:val="single" w:sz="4" w:space="0" w:color="auto"/>
            </w:tcBorders>
          </w:tcPr>
          <w:p w:rsidR="00F14A0A" w:rsidRPr="00F32C6D" w:rsidRDefault="00F14A0A" w:rsidP="006421C5">
            <w:pPr>
              <w:snapToGrid w:val="0"/>
              <w:jc w:val="both"/>
              <w:rPr>
                <w:rFonts w:eastAsia="Calibri"/>
              </w:rPr>
            </w:pPr>
            <w:r w:rsidRPr="00F32C6D">
              <w:rPr>
                <w:rFonts w:eastAsia="Calibri"/>
              </w:rPr>
              <w:t>Распоряжение от 29.12.2022 № 27</w:t>
            </w:r>
          </w:p>
        </w:tc>
        <w:tc>
          <w:tcPr>
            <w:tcW w:w="2949" w:type="dxa"/>
            <w:tcBorders>
              <w:top w:val="single" w:sz="4" w:space="0" w:color="auto"/>
              <w:left w:val="single" w:sz="4" w:space="0" w:color="auto"/>
              <w:bottom w:val="single" w:sz="4" w:space="0" w:color="auto"/>
              <w:right w:val="single" w:sz="4" w:space="0" w:color="000000"/>
            </w:tcBorders>
          </w:tcPr>
          <w:p w:rsidR="00F14A0A" w:rsidRPr="00F32C6D" w:rsidRDefault="00F14A0A" w:rsidP="003467B3">
            <w:pPr>
              <w:snapToGrid w:val="0"/>
              <w:jc w:val="both"/>
              <w:rPr>
                <w:rFonts w:eastAsia="Calibri"/>
              </w:rPr>
            </w:pPr>
            <w:hyperlink r:id="rId367" w:history="1">
              <w:r w:rsidRPr="00F32C6D">
                <w:rPr>
                  <w:rStyle w:val="af6"/>
                  <w:rFonts w:eastAsia="Calibri"/>
                  <w:color w:val="auto"/>
                  <w:u w:val="none"/>
                </w:rPr>
                <w:t>http://sarpinskoermo.ru/sobranie-deputatov/kontrolno-schetnaya-komissiya-sobraniya-deputatov/</w:t>
              </w:r>
            </w:hyperlink>
          </w:p>
        </w:tc>
      </w:tr>
      <w:tr w:rsidR="00F14A0A" w:rsidRPr="00F32C6D" w:rsidTr="003467B3">
        <w:trPr>
          <w:trHeight w:val="345"/>
        </w:trPr>
        <w:tc>
          <w:tcPr>
            <w:tcW w:w="561" w:type="dxa"/>
            <w:tcBorders>
              <w:top w:val="single" w:sz="4" w:space="0" w:color="auto"/>
              <w:left w:val="single" w:sz="4" w:space="0" w:color="000000"/>
              <w:bottom w:val="single" w:sz="4" w:space="0" w:color="auto"/>
              <w:right w:val="single" w:sz="4" w:space="0" w:color="auto"/>
            </w:tcBorders>
          </w:tcPr>
          <w:p w:rsidR="00F14A0A" w:rsidRPr="00F32C6D"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055E10" w:rsidRDefault="00F14A0A" w:rsidP="003467B3">
            <w:pPr>
              <w:tabs>
                <w:tab w:val="left" w:pos="2385"/>
              </w:tabs>
              <w:suppressAutoHyphens w:val="0"/>
              <w:spacing w:line="259" w:lineRule="auto"/>
              <w:jc w:val="both"/>
              <w:rPr>
                <w:rFonts w:eastAsia="Calibri"/>
                <w:sz w:val="32"/>
                <w:szCs w:val="32"/>
                <w:lang w:eastAsia="en-US"/>
              </w:rPr>
            </w:pPr>
            <w:r w:rsidRPr="00055E10">
              <w:rPr>
                <w:rFonts w:eastAsia="Calibri"/>
                <w:lang w:eastAsia="en-US"/>
              </w:rPr>
              <w:t>Методические рекомендации</w:t>
            </w:r>
            <w:r>
              <w:rPr>
                <w:rFonts w:eastAsia="Calibri"/>
                <w:lang w:eastAsia="en-US"/>
              </w:rPr>
              <w:t xml:space="preserve"> </w:t>
            </w:r>
            <w:r w:rsidRPr="00055E10">
              <w:rPr>
                <w:rFonts w:eastAsia="Calibri"/>
                <w:lang w:eastAsia="en-US"/>
              </w:rPr>
              <w:t>по организации и проведению аудита в сфере закупок для обеспечения муниципальных нужд</w:t>
            </w:r>
          </w:p>
        </w:tc>
        <w:tc>
          <w:tcPr>
            <w:tcW w:w="2978"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sidRPr="00B62A1E">
              <w:rPr>
                <w:rFonts w:eastAsia="Calibri"/>
              </w:rPr>
              <w:t>Контрольно-счетная комиссия города Элисты</w:t>
            </w:r>
          </w:p>
        </w:tc>
        <w:tc>
          <w:tcPr>
            <w:tcW w:w="3290" w:type="dxa"/>
            <w:tcBorders>
              <w:top w:val="single" w:sz="4" w:space="0" w:color="auto"/>
              <w:left w:val="single" w:sz="4" w:space="0" w:color="auto"/>
              <w:bottom w:val="single" w:sz="4" w:space="0" w:color="auto"/>
              <w:right w:val="single" w:sz="4" w:space="0" w:color="auto"/>
            </w:tcBorders>
          </w:tcPr>
          <w:p w:rsidR="00F14A0A" w:rsidRPr="001F3B5D" w:rsidRDefault="00F14A0A" w:rsidP="006421C5">
            <w:pPr>
              <w:suppressAutoHyphens w:val="0"/>
              <w:jc w:val="both"/>
              <w:rPr>
                <w:rFonts w:eastAsia="Calibri"/>
              </w:rPr>
            </w:pPr>
            <w:r>
              <w:rPr>
                <w:rFonts w:eastAsia="Calibri"/>
                <w:lang w:eastAsia="en-US"/>
              </w:rPr>
              <w:t>распоряжение</w:t>
            </w:r>
            <w:r w:rsidRPr="00B36F54">
              <w:rPr>
                <w:rFonts w:eastAsia="Calibri"/>
                <w:lang w:eastAsia="en-US"/>
              </w:rPr>
              <w:t xml:space="preserve"> Контрольно-счетной комиссии</w:t>
            </w:r>
            <w:r>
              <w:rPr>
                <w:rFonts w:eastAsia="Calibri"/>
                <w:lang w:eastAsia="en-US"/>
              </w:rPr>
              <w:t xml:space="preserve"> </w:t>
            </w:r>
            <w:r w:rsidRPr="00B36F54">
              <w:rPr>
                <w:rFonts w:eastAsia="Calibri"/>
                <w:lang w:eastAsia="en-US"/>
              </w:rPr>
              <w:t xml:space="preserve">города Элисты от 27.12.2021 </w:t>
            </w:r>
            <w:r>
              <w:rPr>
                <w:rFonts w:eastAsia="Calibri"/>
                <w:lang w:eastAsia="en-US"/>
              </w:rPr>
              <w:t>№34</w:t>
            </w:r>
          </w:p>
        </w:tc>
        <w:tc>
          <w:tcPr>
            <w:tcW w:w="2949" w:type="dxa"/>
            <w:tcBorders>
              <w:top w:val="single" w:sz="4" w:space="0" w:color="auto"/>
              <w:left w:val="single" w:sz="4" w:space="0" w:color="auto"/>
              <w:bottom w:val="single" w:sz="4" w:space="0" w:color="auto"/>
              <w:right w:val="single" w:sz="4" w:space="0" w:color="000000"/>
            </w:tcBorders>
          </w:tcPr>
          <w:p w:rsidR="00F14A0A" w:rsidRPr="00F32C6D" w:rsidRDefault="00F14A0A" w:rsidP="003467B3">
            <w:pPr>
              <w:snapToGrid w:val="0"/>
              <w:jc w:val="center"/>
              <w:rPr>
                <w:rFonts w:eastAsia="Calibri"/>
              </w:rPr>
            </w:pPr>
            <w:r>
              <w:rPr>
                <w:rFonts w:eastAsia="Calibri"/>
              </w:rPr>
              <w:t>-</w:t>
            </w:r>
          </w:p>
        </w:tc>
      </w:tr>
      <w:tr w:rsidR="00F14A0A" w:rsidRPr="00374B5B" w:rsidTr="00F14A0A">
        <w:trPr>
          <w:trHeight w:val="197"/>
        </w:trPr>
        <w:tc>
          <w:tcPr>
            <w:tcW w:w="15705" w:type="dxa"/>
            <w:gridSpan w:val="5"/>
            <w:tcBorders>
              <w:top w:val="single" w:sz="4" w:space="0" w:color="auto"/>
              <w:left w:val="single" w:sz="4" w:space="0" w:color="000000"/>
              <w:bottom w:val="single" w:sz="4" w:space="0" w:color="auto"/>
              <w:right w:val="single" w:sz="4" w:space="0" w:color="000000"/>
            </w:tcBorders>
            <w:shd w:val="clear" w:color="auto" w:fill="D9D9D9"/>
          </w:tcPr>
          <w:p w:rsidR="00F14A0A" w:rsidRPr="009D3FD8" w:rsidRDefault="00F14A0A" w:rsidP="003467B3">
            <w:pPr>
              <w:snapToGrid w:val="0"/>
              <w:spacing w:line="256" w:lineRule="auto"/>
              <w:jc w:val="center"/>
              <w:rPr>
                <w:b/>
                <w:color w:val="000000"/>
              </w:rPr>
            </w:pPr>
            <w:r w:rsidRPr="009D3FD8">
              <w:rPr>
                <w:b/>
                <w:color w:val="000000"/>
              </w:rPr>
              <w:t>Сфера ЖКХ</w:t>
            </w:r>
            <w:r>
              <w:rPr>
                <w:b/>
                <w:color w:val="000000"/>
              </w:rPr>
              <w:t>. Дороги. Городское хозяйство. Благоустройство</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pacing w:line="256" w:lineRule="auto"/>
              <w:jc w:val="both"/>
              <w:rPr>
                <w:color w:val="000000"/>
                <w:lang w:eastAsia="ru-RU"/>
              </w:rPr>
            </w:pPr>
            <w:r w:rsidRPr="00690D24">
              <w:rPr>
                <w:color w:val="000000"/>
                <w:lang w:eastAsia="ru-RU"/>
              </w:rPr>
              <w:t>Проведение аудита эффективности расходования</w:t>
            </w:r>
          </w:p>
          <w:p w:rsidR="00F14A0A" w:rsidRPr="00690D24" w:rsidRDefault="00F14A0A" w:rsidP="003467B3">
            <w:pPr>
              <w:spacing w:line="256" w:lineRule="auto"/>
              <w:jc w:val="both"/>
              <w:rPr>
                <w:color w:val="000000"/>
                <w:lang w:eastAsia="ru-RU"/>
              </w:rPr>
            </w:pPr>
            <w:r w:rsidRPr="00690D24">
              <w:rPr>
                <w:color w:val="000000"/>
                <w:lang w:eastAsia="ru-RU"/>
              </w:rPr>
              <w:t>бюджетных средств, выделенных на уличное</w:t>
            </w:r>
          </w:p>
          <w:p w:rsidR="00F14A0A" w:rsidRPr="00690D24" w:rsidRDefault="00F14A0A" w:rsidP="003467B3">
            <w:pPr>
              <w:spacing w:line="256" w:lineRule="auto"/>
              <w:jc w:val="both"/>
              <w:rPr>
                <w:color w:val="000000"/>
              </w:rPr>
            </w:pPr>
            <w:r w:rsidRPr="00690D24">
              <w:rPr>
                <w:color w:val="000000"/>
                <w:lang w:eastAsia="ru-RU"/>
              </w:rPr>
              <w:t>освещение</w:t>
            </w:r>
          </w:p>
        </w:tc>
        <w:tc>
          <w:tcPr>
            <w:tcW w:w="2978" w:type="dxa"/>
            <w:tcBorders>
              <w:top w:val="single" w:sz="4" w:space="0" w:color="auto"/>
              <w:left w:val="single" w:sz="4" w:space="0" w:color="auto"/>
              <w:bottom w:val="single" w:sz="4" w:space="0" w:color="auto"/>
              <w:right w:val="single" w:sz="4" w:space="0" w:color="auto"/>
            </w:tcBorders>
          </w:tcPr>
          <w:p w:rsidR="00F14A0A" w:rsidRPr="009D3FD8" w:rsidRDefault="00F14A0A" w:rsidP="003467B3">
            <w:pPr>
              <w:snapToGrid w:val="0"/>
              <w:spacing w:line="256" w:lineRule="auto"/>
              <w:jc w:val="both"/>
              <w:rPr>
                <w:color w:val="000000"/>
                <w:lang w:eastAsia="ru-RU"/>
              </w:rPr>
            </w:pPr>
            <w:r w:rsidRPr="009D3FD8">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9D3FD8" w:rsidRDefault="00F14A0A" w:rsidP="003467B3">
            <w:pPr>
              <w:spacing w:line="256" w:lineRule="auto"/>
              <w:jc w:val="both"/>
              <w:rPr>
                <w:color w:val="000000"/>
              </w:rPr>
            </w:pPr>
            <w:r w:rsidRPr="009D3FD8">
              <w:rPr>
                <w:color w:val="000000"/>
              </w:rPr>
              <w:t>Распоряжение КСП №8 от 18.04.2017</w:t>
            </w:r>
          </w:p>
          <w:p w:rsidR="00F14A0A" w:rsidRPr="009D3FD8" w:rsidRDefault="00F14A0A" w:rsidP="003467B3">
            <w:pPr>
              <w:spacing w:line="256" w:lineRule="auto"/>
              <w:jc w:val="both"/>
              <w:rPr>
                <w:color w:val="000000"/>
                <w:lang w:eastAsia="ru-RU"/>
              </w:rPr>
            </w:pP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pacing w:line="256" w:lineRule="auto"/>
              <w:jc w:val="both"/>
              <w:rPr>
                <w:color w:val="000000"/>
              </w:rPr>
            </w:pPr>
            <w:hyperlink r:id="rId368" w:history="1">
              <w:r w:rsidRPr="009D3FD8">
                <w:rPr>
                  <w:rStyle w:val="af6"/>
                  <w:color w:val="000000"/>
                  <w:u w:val="none"/>
                </w:rPr>
                <w:t>kspmaykop.ru</w:t>
              </w:r>
            </w:hyperlink>
          </w:p>
          <w:p w:rsidR="00F14A0A" w:rsidRPr="009D3FD8" w:rsidRDefault="00F14A0A" w:rsidP="003467B3">
            <w:pPr>
              <w:spacing w:line="256" w:lineRule="auto"/>
              <w:jc w:val="both"/>
              <w:rPr>
                <w:color w:val="000000"/>
              </w:rPr>
            </w:pP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432B5" w:rsidRDefault="00F14A0A" w:rsidP="003467B3">
            <w:pPr>
              <w:spacing w:line="256" w:lineRule="auto"/>
              <w:jc w:val="both"/>
              <w:rPr>
                <w:color w:val="000000"/>
                <w:lang w:eastAsia="ru-RU"/>
              </w:rPr>
            </w:pPr>
            <w:r w:rsidRPr="007432B5">
              <w:rPr>
                <w:color w:val="000000"/>
                <w:lang w:eastAsia="ru-RU"/>
              </w:rPr>
              <w:t xml:space="preserve">Проведение контрольных проверок расходования средств, выделенных из бюджета муниципального образования "Город Майкоп" на строительство, реконструкцию, модернизацию, </w:t>
            </w:r>
            <w:r w:rsidRPr="007432B5">
              <w:rPr>
                <w:color w:val="000000"/>
                <w:lang w:eastAsia="ru-RU"/>
              </w:rPr>
              <w:lastRenderedPageBreak/>
              <w:t>реставрацию и капитальный ремонт объектов муниципальной собственности города  Майкопа</w:t>
            </w:r>
          </w:p>
        </w:tc>
        <w:tc>
          <w:tcPr>
            <w:tcW w:w="2978" w:type="dxa"/>
            <w:tcBorders>
              <w:top w:val="single" w:sz="4" w:space="0" w:color="auto"/>
              <w:left w:val="single" w:sz="4" w:space="0" w:color="auto"/>
              <w:bottom w:val="single" w:sz="4" w:space="0" w:color="auto"/>
              <w:right w:val="single" w:sz="4" w:space="0" w:color="auto"/>
            </w:tcBorders>
          </w:tcPr>
          <w:p w:rsidR="00F14A0A" w:rsidRPr="007432B5" w:rsidRDefault="00F14A0A" w:rsidP="003467B3">
            <w:pPr>
              <w:snapToGrid w:val="0"/>
              <w:spacing w:line="256" w:lineRule="auto"/>
              <w:jc w:val="both"/>
              <w:rPr>
                <w:color w:val="000000"/>
              </w:rPr>
            </w:pPr>
            <w:r w:rsidRPr="007432B5">
              <w:rPr>
                <w:color w:val="000000"/>
              </w:rPr>
              <w:lastRenderedPageBreak/>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7432B5" w:rsidRDefault="00F14A0A" w:rsidP="003467B3">
            <w:pPr>
              <w:spacing w:line="256" w:lineRule="auto"/>
              <w:jc w:val="both"/>
              <w:rPr>
                <w:color w:val="000000"/>
              </w:rPr>
            </w:pPr>
            <w:r w:rsidRPr="007432B5">
              <w:rPr>
                <w:color w:val="000000"/>
              </w:rPr>
              <w:t>Распоряжение КСП №15 от 19.03.2013</w:t>
            </w:r>
          </w:p>
          <w:p w:rsidR="00F14A0A" w:rsidRPr="007432B5" w:rsidRDefault="00F14A0A" w:rsidP="003467B3">
            <w:pPr>
              <w:spacing w:line="256" w:lineRule="auto"/>
              <w:jc w:val="both"/>
              <w:rPr>
                <w:color w:val="000000"/>
              </w:rPr>
            </w:pPr>
          </w:p>
        </w:tc>
        <w:tc>
          <w:tcPr>
            <w:tcW w:w="2949" w:type="dxa"/>
            <w:tcBorders>
              <w:top w:val="single" w:sz="4" w:space="0" w:color="auto"/>
              <w:left w:val="single" w:sz="4" w:space="0" w:color="auto"/>
              <w:bottom w:val="single" w:sz="4" w:space="0" w:color="auto"/>
              <w:right w:val="single" w:sz="4" w:space="0" w:color="000000"/>
            </w:tcBorders>
          </w:tcPr>
          <w:p w:rsidR="00F14A0A" w:rsidRPr="007432B5" w:rsidRDefault="00F14A0A" w:rsidP="003467B3">
            <w:pPr>
              <w:spacing w:line="256" w:lineRule="auto"/>
              <w:jc w:val="both"/>
              <w:rPr>
                <w:color w:val="000000"/>
              </w:rPr>
            </w:pPr>
            <w:hyperlink r:id="rId369" w:history="1">
              <w:r w:rsidRPr="007432B5">
                <w:rPr>
                  <w:rStyle w:val="af6"/>
                  <w:color w:val="000000"/>
                  <w:u w:val="none"/>
                </w:rPr>
                <w:t>kspmaykop.ru</w:t>
              </w:r>
            </w:hyperlink>
          </w:p>
          <w:p w:rsidR="00F14A0A" w:rsidRPr="007432B5" w:rsidRDefault="00F14A0A" w:rsidP="003467B3">
            <w:pPr>
              <w:spacing w:line="256" w:lineRule="auto"/>
              <w:jc w:val="both"/>
              <w:rPr>
                <w:color w:val="000000"/>
              </w:rPr>
            </w:pPr>
          </w:p>
        </w:tc>
      </w:tr>
      <w:tr w:rsidR="00F14A0A" w:rsidRPr="00CF3849"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CF3849"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432B5" w:rsidRDefault="00F14A0A" w:rsidP="003467B3">
            <w:pPr>
              <w:spacing w:line="256" w:lineRule="auto"/>
              <w:jc w:val="both"/>
              <w:rPr>
                <w:iCs/>
                <w:color w:val="000000"/>
                <w:spacing w:val="-2"/>
                <w:shd w:val="clear" w:color="auto" w:fill="FFFFFF"/>
              </w:rPr>
            </w:pPr>
            <w:r w:rsidRPr="007432B5">
              <w:rPr>
                <w:iCs/>
                <w:color w:val="000000"/>
                <w:spacing w:val="-2"/>
                <w:shd w:val="clear" w:color="auto" w:fill="FFFFFF"/>
              </w:rPr>
              <w:t>Методологические рекомендации по проведению контрольных проверок расходования средств, выделенных из местного бюджета (бюджета муниципального образования город Краснодар) на строительство, реконструкцию, модернизацию, реставрацию и капитальный ремонт объектов муниципальной собственности города Краснодара</w:t>
            </w:r>
          </w:p>
        </w:tc>
        <w:tc>
          <w:tcPr>
            <w:tcW w:w="2978" w:type="dxa"/>
            <w:tcBorders>
              <w:top w:val="single" w:sz="4" w:space="0" w:color="auto"/>
              <w:left w:val="single" w:sz="4" w:space="0" w:color="auto"/>
              <w:bottom w:val="single" w:sz="4" w:space="0" w:color="auto"/>
              <w:right w:val="single" w:sz="4" w:space="0" w:color="auto"/>
            </w:tcBorders>
          </w:tcPr>
          <w:p w:rsidR="00F14A0A" w:rsidRPr="007432B5" w:rsidRDefault="00F14A0A" w:rsidP="003467B3">
            <w:pPr>
              <w:snapToGrid w:val="0"/>
              <w:spacing w:line="256" w:lineRule="auto"/>
              <w:jc w:val="both"/>
              <w:rPr>
                <w:color w:val="000000"/>
              </w:rPr>
            </w:pPr>
            <w:r w:rsidRPr="007432B5">
              <w:rPr>
                <w:iCs/>
                <w:color w:val="000000"/>
                <w:spacing w:val="-2"/>
                <w:shd w:val="clear" w:color="auto" w:fill="FFFFFF"/>
              </w:rPr>
              <w:t>Контрольно-счетная палата муниципального образования город Краснодар</w:t>
            </w:r>
          </w:p>
        </w:tc>
        <w:tc>
          <w:tcPr>
            <w:tcW w:w="3290" w:type="dxa"/>
            <w:tcBorders>
              <w:top w:val="single" w:sz="4" w:space="0" w:color="auto"/>
              <w:left w:val="single" w:sz="4" w:space="0" w:color="auto"/>
              <w:bottom w:val="single" w:sz="4" w:space="0" w:color="auto"/>
              <w:right w:val="single" w:sz="4" w:space="0" w:color="auto"/>
            </w:tcBorders>
          </w:tcPr>
          <w:p w:rsidR="00F14A0A" w:rsidRPr="007432B5" w:rsidRDefault="00F14A0A" w:rsidP="006421C5">
            <w:pPr>
              <w:spacing w:line="256" w:lineRule="auto"/>
              <w:jc w:val="both"/>
              <w:rPr>
                <w:color w:val="000000"/>
              </w:rPr>
            </w:pPr>
            <w:r w:rsidRPr="007432B5">
              <w:rPr>
                <w:iCs/>
                <w:color w:val="000000"/>
                <w:spacing w:val="-2"/>
                <w:shd w:val="clear" w:color="auto" w:fill="FFFFFF"/>
              </w:rPr>
              <w:t>Решение Президиума Союза МКСО 12</w:t>
            </w:r>
            <w:r w:rsidR="006421C5">
              <w:rPr>
                <w:iCs/>
                <w:color w:val="000000"/>
                <w:spacing w:val="-2"/>
                <w:shd w:val="clear" w:color="auto" w:fill="FFFFFF"/>
              </w:rPr>
              <w:t>.12.</w:t>
            </w:r>
            <w:r w:rsidRPr="007432B5">
              <w:rPr>
                <w:iCs/>
                <w:color w:val="000000"/>
                <w:spacing w:val="-2"/>
                <w:shd w:val="clear" w:color="auto" w:fill="FFFFFF"/>
              </w:rPr>
              <w:t>2011</w:t>
            </w:r>
          </w:p>
        </w:tc>
        <w:tc>
          <w:tcPr>
            <w:tcW w:w="2949" w:type="dxa"/>
            <w:tcBorders>
              <w:top w:val="single" w:sz="4" w:space="0" w:color="auto"/>
              <w:left w:val="single" w:sz="4" w:space="0" w:color="auto"/>
              <w:bottom w:val="single" w:sz="4" w:space="0" w:color="auto"/>
              <w:right w:val="single" w:sz="4" w:space="0" w:color="000000"/>
            </w:tcBorders>
          </w:tcPr>
          <w:p w:rsidR="00F14A0A" w:rsidRPr="007432B5" w:rsidRDefault="00F14A0A" w:rsidP="003467B3">
            <w:pPr>
              <w:spacing w:line="256" w:lineRule="auto"/>
              <w:jc w:val="both"/>
              <w:rPr>
                <w:rStyle w:val="af6"/>
                <w:color w:val="000000"/>
                <w:u w:val="none"/>
              </w:rPr>
            </w:pPr>
            <w:r w:rsidRPr="007432B5">
              <w:t>http://kspkrasnodar.ru/deyatelnost-ksp/normotvorcheskaya-deyatelnost/metodichki/</w:t>
            </w:r>
          </w:p>
        </w:tc>
      </w:tr>
      <w:tr w:rsidR="00F14A0A" w:rsidRPr="00B975B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B975B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pacing w:line="256" w:lineRule="auto"/>
              <w:jc w:val="both"/>
              <w:rPr>
                <w:color w:val="000000"/>
              </w:rPr>
            </w:pPr>
            <w:r w:rsidRPr="00B975B7">
              <w:rPr>
                <w:color w:val="000000"/>
              </w:rPr>
              <w:t>Методические рекомендации по проверке бюджетных инвестиций в сфере жилищно-коммунального хозяйства</w:t>
            </w:r>
          </w:p>
        </w:tc>
        <w:tc>
          <w:tcPr>
            <w:tcW w:w="2978"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lang w:eastAsia="ru-RU"/>
              </w:rPr>
            </w:pPr>
            <w:r w:rsidRPr="00B975B7">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pacing w:line="256" w:lineRule="auto"/>
              <w:jc w:val="both"/>
              <w:rPr>
                <w:color w:val="000000"/>
              </w:rPr>
            </w:pPr>
            <w:r w:rsidRPr="00B975B7">
              <w:rPr>
                <w:color w:val="000000"/>
                <w:lang w:eastAsia="ru-RU"/>
              </w:rPr>
              <w:t>Распоряжение председателя Контрольно-счётной палаты от 13.01.2015 №1</w:t>
            </w:r>
          </w:p>
        </w:tc>
        <w:tc>
          <w:tcPr>
            <w:tcW w:w="2949" w:type="dxa"/>
            <w:tcBorders>
              <w:top w:val="single" w:sz="4" w:space="0" w:color="auto"/>
              <w:left w:val="single" w:sz="4" w:space="0" w:color="auto"/>
              <w:bottom w:val="single" w:sz="4" w:space="0" w:color="auto"/>
              <w:right w:val="single" w:sz="4" w:space="0" w:color="000000"/>
            </w:tcBorders>
          </w:tcPr>
          <w:p w:rsidR="00F14A0A" w:rsidRDefault="00F14A0A" w:rsidP="003467B3">
            <w:pPr>
              <w:jc w:val="both"/>
            </w:pPr>
            <w:r w:rsidRPr="003D6157">
              <w:t>https://www.admkamyshin.info/ksp_docs/</w:t>
            </w:r>
          </w:p>
        </w:tc>
      </w:tr>
      <w:tr w:rsidR="00F14A0A" w:rsidRPr="00B975B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B975B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pacing w:line="256" w:lineRule="auto"/>
              <w:jc w:val="both"/>
              <w:rPr>
                <w:color w:val="000000"/>
              </w:rPr>
            </w:pPr>
            <w:r w:rsidRPr="00B975B7">
              <w:rPr>
                <w:bCs/>
                <w:color w:val="000000"/>
              </w:rPr>
              <w:t>Методические рекомендации по проведению аудита эффективности расходования бюджетных средств, выделенных на уличное освещение</w:t>
            </w:r>
          </w:p>
        </w:tc>
        <w:tc>
          <w:tcPr>
            <w:tcW w:w="2978"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lang w:eastAsia="ru-RU"/>
              </w:rPr>
            </w:pPr>
            <w:r w:rsidRPr="00B975B7">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pacing w:line="256" w:lineRule="auto"/>
              <w:jc w:val="both"/>
              <w:rPr>
                <w:color w:val="000000"/>
              </w:rPr>
            </w:pPr>
            <w:r w:rsidRPr="00B975B7">
              <w:rPr>
                <w:color w:val="000000"/>
                <w:lang w:eastAsia="ru-RU"/>
              </w:rPr>
              <w:t>Распоряжение председателя Контрольно-счётной палаты от 13.01.2015 №1</w:t>
            </w:r>
          </w:p>
        </w:tc>
        <w:tc>
          <w:tcPr>
            <w:tcW w:w="2949" w:type="dxa"/>
            <w:tcBorders>
              <w:top w:val="single" w:sz="4" w:space="0" w:color="auto"/>
              <w:left w:val="single" w:sz="4" w:space="0" w:color="auto"/>
              <w:bottom w:val="single" w:sz="4" w:space="0" w:color="auto"/>
              <w:right w:val="single" w:sz="4" w:space="0" w:color="000000"/>
            </w:tcBorders>
          </w:tcPr>
          <w:p w:rsidR="00F14A0A" w:rsidRDefault="00F14A0A" w:rsidP="003467B3">
            <w:pPr>
              <w:jc w:val="both"/>
            </w:pPr>
            <w:r w:rsidRPr="003D6157">
              <w:t>https://www.admkamyshin.info/ksp_docs/</w:t>
            </w:r>
          </w:p>
        </w:tc>
      </w:tr>
      <w:tr w:rsidR="00F14A0A" w:rsidRPr="00B975B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B975B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pacing w:line="256" w:lineRule="auto"/>
              <w:jc w:val="both"/>
              <w:rPr>
                <w:color w:val="000000"/>
              </w:rPr>
            </w:pPr>
            <w:r w:rsidRPr="00B975B7">
              <w:rPr>
                <w:bCs/>
                <w:color w:val="000000"/>
              </w:rPr>
              <w:t>Методические рекомендации по проведению аудита эффективности использования бюджетных средств, выделенных на реализацию мероприятий по повышению уровня внешнего благоустройства и санитарного содержания территории муниципального образования</w:t>
            </w:r>
          </w:p>
        </w:tc>
        <w:tc>
          <w:tcPr>
            <w:tcW w:w="2978"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lang w:eastAsia="ru-RU"/>
              </w:rPr>
            </w:pPr>
            <w:r w:rsidRPr="00B975B7">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pacing w:line="256" w:lineRule="auto"/>
              <w:jc w:val="both"/>
              <w:rPr>
                <w:color w:val="000000"/>
              </w:rPr>
            </w:pPr>
            <w:r w:rsidRPr="00B975B7">
              <w:rPr>
                <w:color w:val="000000"/>
                <w:lang w:eastAsia="ru-RU"/>
              </w:rPr>
              <w:t>Распоряжение председателя Контрольно-счётной палаты от 13.01.2015 №1</w:t>
            </w:r>
          </w:p>
          <w:p w:rsidR="00F14A0A" w:rsidRPr="00B975B7" w:rsidRDefault="00F14A0A" w:rsidP="003467B3">
            <w:pPr>
              <w:snapToGrid w:val="0"/>
              <w:spacing w:line="256" w:lineRule="auto"/>
              <w:jc w:val="both"/>
              <w:rPr>
                <w:color w:val="000000"/>
                <w:lang w:eastAsia="ru-RU"/>
              </w:rPr>
            </w:pPr>
          </w:p>
        </w:tc>
        <w:tc>
          <w:tcPr>
            <w:tcW w:w="2949" w:type="dxa"/>
            <w:tcBorders>
              <w:top w:val="single" w:sz="4" w:space="0" w:color="auto"/>
              <w:left w:val="single" w:sz="4" w:space="0" w:color="auto"/>
              <w:bottom w:val="single" w:sz="4" w:space="0" w:color="auto"/>
              <w:right w:val="single" w:sz="4" w:space="0" w:color="000000"/>
            </w:tcBorders>
          </w:tcPr>
          <w:p w:rsidR="00F14A0A" w:rsidRDefault="00F14A0A" w:rsidP="003467B3">
            <w:pPr>
              <w:jc w:val="both"/>
            </w:pPr>
            <w:r w:rsidRPr="003D6157">
              <w:t>https://www.admkamyshin.info/ksp_docs/</w:t>
            </w:r>
          </w:p>
        </w:tc>
      </w:tr>
      <w:tr w:rsidR="00F14A0A" w:rsidRPr="00E35B6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35B6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C2541E" w:rsidRDefault="00F14A0A" w:rsidP="003467B3">
            <w:pPr>
              <w:snapToGrid w:val="0"/>
              <w:jc w:val="both"/>
              <w:rPr>
                <w:rFonts w:eastAsia="Calibri"/>
              </w:rPr>
            </w:pPr>
            <w:r w:rsidRPr="00C2541E">
              <w:rPr>
                <w:rFonts w:eastAsia="Calibri"/>
              </w:rPr>
              <w:t>Методические рекомендации «Осуществление проверок использования бюджетных средств, выделенных на строительство, реконструкцию, модернизацию и капитальный ремонт объектов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C2541E" w:rsidRDefault="00F14A0A" w:rsidP="003467B3">
            <w:pPr>
              <w:snapToGrid w:val="0"/>
              <w:jc w:val="both"/>
              <w:rPr>
                <w:rFonts w:eastAsia="Calibri"/>
              </w:rPr>
            </w:pPr>
            <w:r w:rsidRPr="00C2541E">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C2541E" w:rsidRDefault="00F14A0A" w:rsidP="003467B3">
            <w:pPr>
              <w:snapToGrid w:val="0"/>
              <w:jc w:val="both"/>
              <w:rPr>
                <w:rFonts w:eastAsia="Calibri"/>
              </w:rPr>
            </w:pPr>
            <w:r w:rsidRPr="00C2541E">
              <w:rPr>
                <w:rFonts w:eastAsia="Calibri"/>
              </w:rPr>
              <w:t>Приказ Контрольно-счетной палаты города Шахты в ред. от 30.12.2021 № 118</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C2541E" w:rsidRDefault="00F14A0A" w:rsidP="003467B3">
            <w:pPr>
              <w:snapToGrid w:val="0"/>
              <w:jc w:val="both"/>
              <w:rPr>
                <w:rFonts w:eastAsia="Calibri"/>
              </w:rPr>
            </w:pPr>
            <w:r w:rsidRPr="00C2541E">
              <w:rPr>
                <w:rFonts w:eastAsia="Calibri"/>
              </w:rPr>
              <w:t>http://www.shakhty-ksp.ru/action/standarty-i-metodicheskie-rekomendatsii.php</w:t>
            </w:r>
          </w:p>
        </w:tc>
      </w:tr>
      <w:tr w:rsidR="00F14A0A" w:rsidRPr="00E35B6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35B6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E35B68" w:rsidRDefault="00F14A0A" w:rsidP="003467B3">
            <w:pPr>
              <w:snapToGrid w:val="0"/>
              <w:jc w:val="both"/>
              <w:rPr>
                <w:rFonts w:eastAsia="Calibri"/>
              </w:rPr>
            </w:pPr>
            <w:r w:rsidRPr="00E35B68">
              <w:rPr>
                <w:rFonts w:eastAsia="Calibri"/>
              </w:rPr>
              <w:t>Методические рекомендации «Аудит эффективности использования бюджетных средств, выделенных на реализацию мероприятий по благоустройству»</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E35B68" w:rsidRDefault="00F14A0A" w:rsidP="003467B3">
            <w:pPr>
              <w:snapToGrid w:val="0"/>
              <w:jc w:val="both"/>
              <w:rPr>
                <w:rFonts w:eastAsia="Calibri"/>
              </w:rPr>
            </w:pPr>
            <w:r w:rsidRPr="00E35B68">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E35B68" w:rsidRDefault="00F14A0A" w:rsidP="006421C5">
            <w:pPr>
              <w:snapToGrid w:val="0"/>
              <w:jc w:val="both"/>
              <w:rPr>
                <w:rFonts w:eastAsia="Calibri"/>
              </w:rPr>
            </w:pPr>
            <w:r w:rsidRPr="00E35B68">
              <w:rPr>
                <w:rFonts w:eastAsia="Calibri"/>
              </w:rPr>
              <w:t>Приказ Контрольно-счетной палаты города Шахты от 30.12.2021 № 119</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E35B68" w:rsidRDefault="00F14A0A" w:rsidP="003467B3">
            <w:pPr>
              <w:snapToGrid w:val="0"/>
              <w:jc w:val="both"/>
              <w:rPr>
                <w:rFonts w:eastAsia="Calibri"/>
              </w:rPr>
            </w:pPr>
            <w:r w:rsidRPr="00E35B68">
              <w:rPr>
                <w:rFonts w:eastAsia="Calibri"/>
              </w:rPr>
              <w:t>http://www.shakhty-ksp.ru/action/standarty-i-metodicheskie-rekomendatsii.php</w:t>
            </w:r>
          </w:p>
        </w:tc>
      </w:tr>
      <w:tr w:rsidR="00F14A0A" w:rsidRPr="00E35B6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35B6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506884" w:rsidRDefault="00F14A0A" w:rsidP="003467B3">
            <w:pPr>
              <w:snapToGrid w:val="0"/>
              <w:jc w:val="both"/>
              <w:rPr>
                <w:rFonts w:eastAsia="Calibri"/>
              </w:rPr>
            </w:pPr>
            <w:r w:rsidRPr="00506884">
              <w:rPr>
                <w:rFonts w:eastAsia="Calibri"/>
              </w:rPr>
              <w:t>Методические рекомендации по организации и проведению выездных проверок на объектах капитального строительства</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E35B68" w:rsidRDefault="00F14A0A" w:rsidP="003467B3">
            <w:pPr>
              <w:snapToGrid w:val="0"/>
              <w:jc w:val="both"/>
              <w:rPr>
                <w:rFonts w:eastAsia="Calibri"/>
              </w:rPr>
            </w:pPr>
            <w:r>
              <w:rPr>
                <w:rFonts w:eastAsia="Calibri"/>
              </w:rPr>
              <w:t>КСП МО ГО Ялта РК</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E35B68" w:rsidRDefault="00F14A0A" w:rsidP="003467B3">
            <w:pPr>
              <w:snapToGrid w:val="0"/>
              <w:jc w:val="both"/>
              <w:rPr>
                <w:rFonts w:eastAsia="Calibri"/>
              </w:rPr>
            </w:pPr>
            <w:r>
              <w:rPr>
                <w:rFonts w:eastAsia="Calibri"/>
              </w:rPr>
              <w:t>Распоряжение председателя № 01-13/136 от 29.12.2022</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E35B68" w:rsidRDefault="00F14A0A" w:rsidP="003467B3">
            <w:pPr>
              <w:snapToGrid w:val="0"/>
              <w:jc w:val="center"/>
              <w:rPr>
                <w:rFonts w:eastAsia="Calibri"/>
              </w:rPr>
            </w:pPr>
            <w:r>
              <w:rPr>
                <w:rFonts w:eastAsia="Calibri"/>
              </w:rPr>
              <w:t>-</w:t>
            </w:r>
          </w:p>
        </w:tc>
      </w:tr>
      <w:tr w:rsidR="00F14A0A" w:rsidRPr="00374B5B" w:rsidTr="00F14A0A">
        <w:trPr>
          <w:trHeight w:val="97"/>
        </w:trPr>
        <w:tc>
          <w:tcPr>
            <w:tcW w:w="15705" w:type="dxa"/>
            <w:gridSpan w:val="5"/>
            <w:tcBorders>
              <w:top w:val="nil"/>
              <w:left w:val="single" w:sz="4" w:space="0" w:color="000000"/>
              <w:bottom w:val="single" w:sz="4" w:space="0" w:color="auto"/>
              <w:right w:val="single" w:sz="4" w:space="0" w:color="000000"/>
            </w:tcBorders>
            <w:shd w:val="clear" w:color="auto" w:fill="D9D9D9"/>
          </w:tcPr>
          <w:p w:rsidR="00F14A0A" w:rsidRPr="00506884" w:rsidRDefault="00F14A0A" w:rsidP="003467B3">
            <w:pPr>
              <w:snapToGrid w:val="0"/>
              <w:spacing w:line="256" w:lineRule="auto"/>
              <w:jc w:val="center"/>
              <w:rPr>
                <w:b/>
                <w:color w:val="000000"/>
              </w:rPr>
            </w:pPr>
            <w:r w:rsidRPr="00506884">
              <w:rPr>
                <w:b/>
                <w:color w:val="000000"/>
              </w:rPr>
              <w:t>Социальная сфера</w:t>
            </w:r>
          </w:p>
        </w:tc>
      </w:tr>
      <w:tr w:rsidR="00F14A0A" w:rsidRPr="00B975B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B975B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spacing w:line="256" w:lineRule="auto"/>
              <w:jc w:val="both"/>
              <w:rPr>
                <w:color w:val="000000"/>
              </w:rPr>
            </w:pPr>
            <w:r w:rsidRPr="00506884">
              <w:rPr>
                <w:bCs/>
                <w:color w:val="000000"/>
              </w:rPr>
              <w:t>Методические рекомендации по осуществлению внешнего муниципального финансового контроля за исполнением муниципального задания автономными учреждениями в сфере образования и эффективностью использования ими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rPr>
            </w:pPr>
            <w:r w:rsidRPr="00B975B7">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rPr>
            </w:pPr>
            <w:r w:rsidRPr="00B975B7">
              <w:rPr>
                <w:color w:val="000000"/>
                <w:lang w:eastAsia="ru-RU"/>
              </w:rPr>
              <w:t>Распоряжение председателя Контрольно-счётной палаты от 13.01.2015 №1</w:t>
            </w:r>
          </w:p>
        </w:tc>
        <w:tc>
          <w:tcPr>
            <w:tcW w:w="2949" w:type="dxa"/>
            <w:tcBorders>
              <w:top w:val="single" w:sz="4" w:space="0" w:color="auto"/>
              <w:left w:val="single" w:sz="4" w:space="0" w:color="auto"/>
              <w:bottom w:val="single" w:sz="4" w:space="0" w:color="auto"/>
              <w:right w:val="single" w:sz="4" w:space="0" w:color="000000"/>
            </w:tcBorders>
          </w:tcPr>
          <w:p w:rsidR="00F14A0A" w:rsidRPr="00B975B7" w:rsidRDefault="00F14A0A" w:rsidP="003467B3">
            <w:pPr>
              <w:snapToGrid w:val="0"/>
              <w:spacing w:line="256" w:lineRule="auto"/>
              <w:jc w:val="both"/>
              <w:rPr>
                <w:color w:val="000000"/>
              </w:rPr>
            </w:pPr>
            <w:r w:rsidRPr="00867F24">
              <w:t>https://www.admkamyshin.info/ksp_docs/</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spacing w:line="256" w:lineRule="auto"/>
              <w:jc w:val="both"/>
              <w:rPr>
                <w:bCs/>
                <w:color w:val="000000"/>
              </w:rPr>
            </w:pPr>
            <w:r w:rsidRPr="00506884">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78"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napToGrid w:val="0"/>
              <w:spacing w:line="256" w:lineRule="auto"/>
              <w:jc w:val="both"/>
              <w:rPr>
                <w:color w:val="000000"/>
                <w:lang w:eastAsia="ru-RU"/>
              </w:rPr>
            </w:pPr>
            <w:r w:rsidRPr="00EB4C20">
              <w:t>Контрольно-счетная палата города Каменск-Шахтинский</w:t>
            </w:r>
          </w:p>
        </w:tc>
        <w:tc>
          <w:tcPr>
            <w:tcW w:w="3290"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napToGrid w:val="0"/>
              <w:spacing w:line="256" w:lineRule="auto"/>
              <w:jc w:val="both"/>
              <w:rPr>
                <w:color w:val="000000"/>
                <w:lang w:eastAsia="ru-RU"/>
              </w:rPr>
            </w:pPr>
            <w:r w:rsidRPr="00EB4C20">
              <w:rPr>
                <w:rFonts w:eastAsia="Calibri"/>
              </w:rPr>
              <w:t xml:space="preserve">Приказ председателя </w:t>
            </w:r>
            <w:r w:rsidRPr="00EB4C20">
              <w:t>Контрольно-счетного органа города Каменск-Шахтинский от 08.02.2018 № 4-ОД «Об утверждении методических рекомендаций»</w:t>
            </w:r>
          </w:p>
        </w:tc>
        <w:tc>
          <w:tcPr>
            <w:tcW w:w="2949" w:type="dxa"/>
            <w:tcBorders>
              <w:top w:val="single" w:sz="4" w:space="0" w:color="auto"/>
              <w:left w:val="single" w:sz="4" w:space="0" w:color="auto"/>
              <w:bottom w:val="single" w:sz="4" w:space="0" w:color="auto"/>
              <w:right w:val="single" w:sz="4" w:space="0" w:color="000000"/>
            </w:tcBorders>
          </w:tcPr>
          <w:p w:rsidR="00F14A0A" w:rsidRPr="00EB4C20" w:rsidRDefault="00F14A0A" w:rsidP="003467B3">
            <w:pPr>
              <w:snapToGrid w:val="0"/>
              <w:spacing w:line="256" w:lineRule="auto"/>
              <w:jc w:val="both"/>
              <w:rPr>
                <w:rStyle w:val="af6"/>
                <w:color w:val="000000"/>
                <w:u w:val="none"/>
              </w:rPr>
            </w:pPr>
            <w:r w:rsidRPr="00EB4C20">
              <w:t>https://kamensk.donland.ru/documents/active/25446/</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F0F34" w:rsidRDefault="00F14A0A" w:rsidP="003467B3">
            <w:pPr>
              <w:spacing w:line="256" w:lineRule="auto"/>
              <w:jc w:val="both"/>
              <w:rPr>
                <w:color w:val="000000"/>
                <w:lang w:eastAsia="ru-RU"/>
              </w:rPr>
            </w:pPr>
            <w:r w:rsidRPr="001F0F34">
              <w:rPr>
                <w:color w:val="000000"/>
                <w:lang w:eastAsia="ru-RU"/>
              </w:rPr>
              <w:t xml:space="preserve">Организация и проведение проверки финансово-хозяйственной деятельности учреждения в условиях совершенствования правового положения муниципальных учреждений </w:t>
            </w:r>
          </w:p>
        </w:tc>
        <w:tc>
          <w:tcPr>
            <w:tcW w:w="2978" w:type="dxa"/>
            <w:tcBorders>
              <w:top w:val="single" w:sz="4" w:space="0" w:color="auto"/>
              <w:left w:val="single" w:sz="4" w:space="0" w:color="auto"/>
              <w:bottom w:val="single" w:sz="4" w:space="0" w:color="auto"/>
              <w:right w:val="single" w:sz="4" w:space="0" w:color="auto"/>
            </w:tcBorders>
          </w:tcPr>
          <w:p w:rsidR="00F14A0A" w:rsidRPr="001F0F34" w:rsidRDefault="00F14A0A" w:rsidP="003467B3">
            <w:pPr>
              <w:snapToGrid w:val="0"/>
              <w:spacing w:line="256" w:lineRule="auto"/>
              <w:jc w:val="both"/>
              <w:rPr>
                <w:color w:val="000000"/>
              </w:rPr>
            </w:pPr>
            <w:r w:rsidRPr="001F0F34">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1F0F34" w:rsidRDefault="00F14A0A" w:rsidP="003467B3">
            <w:pPr>
              <w:snapToGrid w:val="0"/>
              <w:spacing w:line="256" w:lineRule="auto"/>
              <w:jc w:val="both"/>
              <w:rPr>
                <w:color w:val="000000"/>
              </w:rPr>
            </w:pPr>
            <w:r w:rsidRPr="001F0F34">
              <w:rPr>
                <w:color w:val="000000"/>
              </w:rPr>
              <w:t>Распоряжение КСП №63 от 25.12.2012</w:t>
            </w:r>
          </w:p>
        </w:tc>
        <w:tc>
          <w:tcPr>
            <w:tcW w:w="2949" w:type="dxa"/>
            <w:tcBorders>
              <w:top w:val="single" w:sz="4" w:space="0" w:color="auto"/>
              <w:left w:val="single" w:sz="4" w:space="0" w:color="auto"/>
              <w:bottom w:val="single" w:sz="4" w:space="0" w:color="auto"/>
              <w:right w:val="single" w:sz="4" w:space="0" w:color="000000"/>
            </w:tcBorders>
          </w:tcPr>
          <w:p w:rsidR="00F14A0A" w:rsidRPr="001F0F34" w:rsidRDefault="00F14A0A" w:rsidP="003467B3">
            <w:pPr>
              <w:spacing w:line="256" w:lineRule="auto"/>
              <w:jc w:val="both"/>
              <w:rPr>
                <w:color w:val="000000"/>
              </w:rPr>
            </w:pPr>
            <w:hyperlink r:id="rId370" w:history="1">
              <w:r w:rsidRPr="001F0F34">
                <w:rPr>
                  <w:rStyle w:val="af6"/>
                  <w:color w:val="000000"/>
                  <w:u w:val="none"/>
                </w:rPr>
                <w:t>kspmaykop.ru</w:t>
              </w:r>
            </w:hyperlink>
          </w:p>
          <w:p w:rsidR="00F14A0A" w:rsidRPr="001F0F34" w:rsidRDefault="00F14A0A" w:rsidP="003467B3">
            <w:pPr>
              <w:snapToGrid w:val="0"/>
              <w:spacing w:line="256" w:lineRule="auto"/>
              <w:jc w:val="both"/>
              <w:rPr>
                <w:color w:val="000000"/>
              </w:rPr>
            </w:pP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F0F34" w:rsidRDefault="00F14A0A" w:rsidP="003467B3">
            <w:pPr>
              <w:spacing w:line="256" w:lineRule="auto"/>
              <w:jc w:val="both"/>
              <w:rPr>
                <w:color w:val="000000"/>
                <w:lang w:eastAsia="ru-RU"/>
              </w:rPr>
            </w:pPr>
            <w:r w:rsidRPr="001F0F34">
              <w:rPr>
                <w:color w:val="000000"/>
                <w:lang w:eastAsia="ru-RU"/>
              </w:rPr>
              <w:t>Организация и непосредственное осуществление проверки финансово-хозяйственной деятельности муниципального автономного учреждения</w:t>
            </w:r>
          </w:p>
        </w:tc>
        <w:tc>
          <w:tcPr>
            <w:tcW w:w="2978" w:type="dxa"/>
            <w:tcBorders>
              <w:top w:val="single" w:sz="4" w:space="0" w:color="auto"/>
              <w:left w:val="single" w:sz="4" w:space="0" w:color="auto"/>
              <w:bottom w:val="single" w:sz="4" w:space="0" w:color="auto"/>
              <w:right w:val="single" w:sz="4" w:space="0" w:color="auto"/>
            </w:tcBorders>
          </w:tcPr>
          <w:p w:rsidR="00F14A0A" w:rsidRPr="001F0F34" w:rsidRDefault="00F14A0A" w:rsidP="003467B3">
            <w:pPr>
              <w:snapToGrid w:val="0"/>
              <w:spacing w:line="256" w:lineRule="auto"/>
              <w:jc w:val="both"/>
              <w:rPr>
                <w:color w:val="000000"/>
              </w:rPr>
            </w:pPr>
            <w:r w:rsidRPr="001F0F34">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1F0F34" w:rsidRDefault="00F14A0A" w:rsidP="003467B3">
            <w:pPr>
              <w:snapToGrid w:val="0"/>
              <w:spacing w:line="256" w:lineRule="auto"/>
              <w:jc w:val="both"/>
              <w:rPr>
                <w:color w:val="000000"/>
              </w:rPr>
            </w:pPr>
            <w:r w:rsidRPr="001F0F34">
              <w:rPr>
                <w:color w:val="000000"/>
              </w:rPr>
              <w:t>Распоряжение КСП №32 от 23.05.2013</w:t>
            </w:r>
          </w:p>
        </w:tc>
        <w:tc>
          <w:tcPr>
            <w:tcW w:w="2949" w:type="dxa"/>
            <w:tcBorders>
              <w:top w:val="single" w:sz="4" w:space="0" w:color="auto"/>
              <w:left w:val="single" w:sz="4" w:space="0" w:color="auto"/>
              <w:bottom w:val="single" w:sz="4" w:space="0" w:color="auto"/>
              <w:right w:val="single" w:sz="4" w:space="0" w:color="000000"/>
            </w:tcBorders>
          </w:tcPr>
          <w:p w:rsidR="00F14A0A" w:rsidRPr="001F0F34" w:rsidRDefault="00F14A0A" w:rsidP="003467B3">
            <w:pPr>
              <w:spacing w:line="256" w:lineRule="auto"/>
              <w:jc w:val="both"/>
              <w:rPr>
                <w:color w:val="000000"/>
              </w:rPr>
            </w:pPr>
            <w:hyperlink r:id="rId371" w:history="1">
              <w:r w:rsidRPr="001F0F34">
                <w:rPr>
                  <w:rStyle w:val="af6"/>
                  <w:color w:val="000000"/>
                  <w:u w:val="none"/>
                </w:rPr>
                <w:t>kspmaykop.ru</w:t>
              </w:r>
            </w:hyperlink>
          </w:p>
          <w:p w:rsidR="00F14A0A" w:rsidRPr="001F0F34" w:rsidRDefault="00F14A0A" w:rsidP="003467B3">
            <w:pPr>
              <w:snapToGrid w:val="0"/>
              <w:spacing w:line="256" w:lineRule="auto"/>
              <w:jc w:val="both"/>
              <w:rPr>
                <w:color w:val="000000"/>
              </w:rPr>
            </w:pP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napToGrid w:val="0"/>
              <w:spacing w:line="256" w:lineRule="auto"/>
              <w:jc w:val="both"/>
              <w:rPr>
                <w:color w:val="000000"/>
              </w:rPr>
            </w:pPr>
            <w:r w:rsidRPr="00FF429B">
              <w:rPr>
                <w:color w:val="000000"/>
              </w:rPr>
              <w:t>Методические рекомендации по организации и проведению проверки финансово-хозяйственной деятельности муниципальных учреждений</w:t>
            </w:r>
          </w:p>
        </w:tc>
        <w:tc>
          <w:tcPr>
            <w:tcW w:w="2978"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napToGrid w:val="0"/>
              <w:spacing w:line="256" w:lineRule="auto"/>
              <w:jc w:val="both"/>
              <w:rPr>
                <w:color w:val="000000"/>
              </w:rPr>
            </w:pPr>
            <w:r w:rsidRPr="00FF429B">
              <w:rPr>
                <w:color w:val="000000"/>
              </w:rPr>
              <w:t>Контрольно-счетная палата муниципального образования Майкопский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FF429B" w:rsidRDefault="00F14A0A" w:rsidP="006421C5">
            <w:pPr>
              <w:snapToGrid w:val="0"/>
              <w:spacing w:line="256" w:lineRule="auto"/>
              <w:jc w:val="both"/>
              <w:rPr>
                <w:color w:val="000000"/>
              </w:rPr>
            </w:pPr>
            <w:r w:rsidRPr="00FF429B">
              <w:rPr>
                <w:color w:val="000000"/>
              </w:rPr>
              <w:t>Приказ председателя контрольно-счетной палаты муниципального образования Майкопский район от 24.02.2014 №10</w:t>
            </w:r>
          </w:p>
        </w:tc>
        <w:tc>
          <w:tcPr>
            <w:tcW w:w="2949" w:type="dxa"/>
            <w:tcBorders>
              <w:top w:val="single" w:sz="4" w:space="0" w:color="auto"/>
              <w:left w:val="single" w:sz="4" w:space="0" w:color="auto"/>
              <w:bottom w:val="single" w:sz="4" w:space="0" w:color="auto"/>
              <w:right w:val="single" w:sz="4" w:space="0" w:color="000000"/>
            </w:tcBorders>
          </w:tcPr>
          <w:p w:rsidR="00F14A0A" w:rsidRPr="00FF429B" w:rsidRDefault="00F14A0A" w:rsidP="003467B3">
            <w:pPr>
              <w:snapToGrid w:val="0"/>
              <w:spacing w:line="256" w:lineRule="auto"/>
              <w:jc w:val="both"/>
              <w:rPr>
                <w:color w:val="000000"/>
              </w:rPr>
            </w:pPr>
            <w:r w:rsidRPr="00FF429B">
              <w:rPr>
                <w:color w:val="000000"/>
              </w:rPr>
              <w:t>http://ksp-mr.ru</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keepNext/>
              <w:widowControl w:val="0"/>
              <w:autoSpaceDE w:val="0"/>
              <w:spacing w:line="256" w:lineRule="auto"/>
              <w:jc w:val="both"/>
              <w:outlineLvl w:val="2"/>
              <w:rPr>
                <w:bCs/>
                <w:lang w:eastAsia="ru-RU"/>
              </w:rPr>
            </w:pPr>
            <w:r w:rsidRPr="00FF429B">
              <w:rPr>
                <w:bCs/>
                <w:lang w:eastAsia="ru-RU"/>
              </w:rPr>
              <w:t>Методические рекомендации по организации и проведению проверки финансово</w:t>
            </w:r>
            <w:r w:rsidRPr="00FF429B">
              <w:rPr>
                <w:b/>
                <w:bCs/>
                <w:lang w:eastAsia="ru-RU"/>
              </w:rPr>
              <w:t>-</w:t>
            </w:r>
            <w:r w:rsidRPr="00FF429B">
              <w:rPr>
                <w:lang w:eastAsia="ru-RU"/>
              </w:rPr>
              <w:t>хозяйственной деятельности бюджетного учреждения в условиях совершенствования правового положения муниципальных учреждений</w:t>
            </w:r>
          </w:p>
        </w:tc>
        <w:tc>
          <w:tcPr>
            <w:tcW w:w="2978"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pacing w:line="256" w:lineRule="auto"/>
              <w:jc w:val="both"/>
            </w:pPr>
            <w:r w:rsidRPr="00FF429B">
              <w:t>Контрольно—счетная комиссия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napToGrid w:val="0"/>
              <w:spacing w:line="256" w:lineRule="auto"/>
              <w:jc w:val="both"/>
            </w:pPr>
            <w:r w:rsidRPr="00FF429B">
              <w:t>распоряжение Контрольно-счетной комиссии муниципального образования «Наримановский район» от  05.02.2014 №19-р</w:t>
            </w:r>
          </w:p>
        </w:tc>
        <w:tc>
          <w:tcPr>
            <w:tcW w:w="2949" w:type="dxa"/>
            <w:tcBorders>
              <w:top w:val="single" w:sz="4" w:space="0" w:color="auto"/>
              <w:left w:val="single" w:sz="4" w:space="0" w:color="auto"/>
              <w:bottom w:val="single" w:sz="4" w:space="0" w:color="auto"/>
              <w:right w:val="single" w:sz="4" w:space="0" w:color="000000"/>
            </w:tcBorders>
          </w:tcPr>
          <w:p w:rsidR="00F14A0A" w:rsidRPr="00FF429B" w:rsidRDefault="00F14A0A" w:rsidP="003467B3">
            <w:pPr>
              <w:snapToGrid w:val="0"/>
              <w:spacing w:line="256" w:lineRule="auto"/>
              <w:jc w:val="both"/>
              <w:rPr>
                <w:color w:val="000000"/>
              </w:rPr>
            </w:pPr>
            <w:hyperlink r:id="rId372" w:history="1">
              <w:r w:rsidRPr="00FF429B">
                <w:rPr>
                  <w:rStyle w:val="af6"/>
                  <w:color w:val="000000"/>
                  <w:u w:val="none"/>
                  <w:lang w:val="en-US"/>
                </w:rPr>
                <w:t>http</w:t>
              </w:r>
              <w:r w:rsidRPr="00FF429B">
                <w:rPr>
                  <w:rStyle w:val="af6"/>
                  <w:color w:val="000000"/>
                  <w:u w:val="none"/>
                </w:rPr>
                <w:t>://</w:t>
              </w:r>
              <w:r w:rsidRPr="00FF429B">
                <w:rPr>
                  <w:rStyle w:val="af6"/>
                  <w:color w:val="000000"/>
                  <w:u w:val="none"/>
                  <w:lang w:val="en-US"/>
                </w:rPr>
                <w:t>narimanov</w:t>
              </w:r>
              <w:r w:rsidRPr="00FF429B">
                <w:rPr>
                  <w:rStyle w:val="af6"/>
                  <w:color w:val="000000"/>
                  <w:u w:val="none"/>
                </w:rPr>
                <w:t>.</w:t>
              </w:r>
              <w:r w:rsidRPr="00FF429B">
                <w:rPr>
                  <w:rStyle w:val="af6"/>
                  <w:color w:val="000000"/>
                  <w:u w:val="none"/>
                  <w:lang w:val="en-US"/>
                </w:rPr>
                <w:t>astrobl</w:t>
              </w:r>
              <w:r w:rsidRPr="00FF429B">
                <w:rPr>
                  <w:rStyle w:val="af6"/>
                  <w:color w:val="000000"/>
                  <w:u w:val="none"/>
                </w:rPr>
                <w:t>.</w:t>
              </w:r>
              <w:r w:rsidRPr="00FF429B">
                <w:rPr>
                  <w:rStyle w:val="af6"/>
                  <w:color w:val="000000"/>
                  <w:u w:val="none"/>
                  <w:lang w:val="en-US"/>
                </w:rPr>
                <w:t>ru</w:t>
              </w:r>
            </w:hyperlink>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napToGrid w:val="0"/>
              <w:spacing w:line="256" w:lineRule="auto"/>
              <w:jc w:val="both"/>
            </w:pPr>
            <w:r w:rsidRPr="00FF429B">
              <w:t>Методические рекомендаций по проверке финансово- хозяйственной деятельности бюджетного учреждения</w:t>
            </w:r>
          </w:p>
        </w:tc>
        <w:tc>
          <w:tcPr>
            <w:tcW w:w="2978" w:type="dxa"/>
            <w:tcBorders>
              <w:top w:val="single" w:sz="4" w:space="0" w:color="auto"/>
              <w:left w:val="single" w:sz="4" w:space="0" w:color="auto"/>
              <w:bottom w:val="single" w:sz="4" w:space="0" w:color="auto"/>
              <w:right w:val="single" w:sz="4" w:space="0" w:color="auto"/>
            </w:tcBorders>
          </w:tcPr>
          <w:p w:rsidR="00F14A0A" w:rsidRPr="00FF429B" w:rsidRDefault="00F14A0A" w:rsidP="003467B3">
            <w:pPr>
              <w:spacing w:line="256" w:lineRule="auto"/>
              <w:jc w:val="both"/>
              <w:rPr>
                <w:lang w:eastAsia="en-US"/>
              </w:rPr>
            </w:pPr>
            <w:r w:rsidRPr="00FF429B">
              <w:t>Контрольно – счетная палата МО «Тахтамукайский район»</w:t>
            </w:r>
          </w:p>
          <w:p w:rsidR="00F14A0A" w:rsidRPr="00FF429B" w:rsidRDefault="00F14A0A" w:rsidP="003467B3">
            <w:pPr>
              <w:spacing w:line="256" w:lineRule="auto"/>
              <w:jc w:val="both"/>
            </w:pPr>
          </w:p>
        </w:tc>
        <w:tc>
          <w:tcPr>
            <w:tcW w:w="3290" w:type="dxa"/>
            <w:tcBorders>
              <w:top w:val="single" w:sz="4" w:space="0" w:color="auto"/>
              <w:left w:val="single" w:sz="4" w:space="0" w:color="auto"/>
              <w:bottom w:val="single" w:sz="4" w:space="0" w:color="auto"/>
              <w:right w:val="single" w:sz="4" w:space="0" w:color="auto"/>
            </w:tcBorders>
          </w:tcPr>
          <w:p w:rsidR="00F14A0A" w:rsidRPr="00FF429B" w:rsidRDefault="00F14A0A" w:rsidP="006421C5">
            <w:pPr>
              <w:spacing w:line="256" w:lineRule="auto"/>
              <w:jc w:val="both"/>
            </w:pPr>
            <w:r w:rsidRPr="00FF429B">
              <w:t>Приказ Председателя</w:t>
            </w:r>
            <w:r w:rsidR="006421C5">
              <w:t xml:space="preserve"> </w:t>
            </w:r>
            <w:r w:rsidRPr="00FF429B">
              <w:t>Контрольно – счетной  палаты МО «Тахтамукайский район»</w:t>
            </w:r>
            <w:r w:rsidR="006421C5">
              <w:t xml:space="preserve"> </w:t>
            </w:r>
            <w:r w:rsidRPr="00FF429B">
              <w:t>№40 от 24.12.2012г.</w:t>
            </w:r>
          </w:p>
        </w:tc>
        <w:tc>
          <w:tcPr>
            <w:tcW w:w="2949" w:type="dxa"/>
            <w:tcBorders>
              <w:top w:val="single" w:sz="4" w:space="0" w:color="auto"/>
              <w:left w:val="single" w:sz="4" w:space="0" w:color="auto"/>
              <w:bottom w:val="single" w:sz="4" w:space="0" w:color="auto"/>
              <w:right w:val="single" w:sz="4" w:space="0" w:color="000000"/>
            </w:tcBorders>
          </w:tcPr>
          <w:p w:rsidR="00F14A0A" w:rsidRPr="00FF429B" w:rsidRDefault="00F14A0A" w:rsidP="003467B3">
            <w:pPr>
              <w:spacing w:line="256" w:lineRule="auto"/>
              <w:jc w:val="both"/>
              <w:rPr>
                <w:color w:val="000000"/>
              </w:rPr>
            </w:pPr>
            <w:r w:rsidRPr="00FF429B">
              <w:rPr>
                <w:color w:val="000000"/>
                <w:lang w:val="en-US"/>
              </w:rPr>
              <w:t>http://www.kspta01.ru</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F0E48" w:rsidRDefault="00F14A0A" w:rsidP="003467B3">
            <w:pPr>
              <w:snapToGrid w:val="0"/>
              <w:spacing w:line="256" w:lineRule="auto"/>
              <w:jc w:val="both"/>
            </w:pPr>
            <w:r w:rsidRPr="00FF0E48">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78" w:type="dxa"/>
            <w:tcBorders>
              <w:top w:val="single" w:sz="4" w:space="0" w:color="auto"/>
              <w:left w:val="single" w:sz="4" w:space="0" w:color="auto"/>
              <w:bottom w:val="single" w:sz="4" w:space="0" w:color="auto"/>
              <w:right w:val="single" w:sz="4" w:space="0" w:color="auto"/>
            </w:tcBorders>
          </w:tcPr>
          <w:p w:rsidR="00F14A0A" w:rsidRPr="00FF0E48" w:rsidRDefault="00F14A0A" w:rsidP="003467B3">
            <w:pPr>
              <w:snapToGrid w:val="0"/>
              <w:spacing w:line="256" w:lineRule="auto"/>
              <w:jc w:val="both"/>
            </w:pPr>
            <w:r w:rsidRPr="00FF0E48">
              <w:t>Контрольно-счетная палата города Новочеркасска</w:t>
            </w:r>
          </w:p>
        </w:tc>
        <w:tc>
          <w:tcPr>
            <w:tcW w:w="3290" w:type="dxa"/>
            <w:tcBorders>
              <w:top w:val="single" w:sz="4" w:space="0" w:color="auto"/>
              <w:left w:val="single" w:sz="4" w:space="0" w:color="auto"/>
              <w:bottom w:val="single" w:sz="4" w:space="0" w:color="auto"/>
              <w:right w:val="single" w:sz="4" w:space="0" w:color="auto"/>
            </w:tcBorders>
          </w:tcPr>
          <w:p w:rsidR="00F14A0A" w:rsidRPr="00FF0E48" w:rsidRDefault="00F14A0A" w:rsidP="003467B3">
            <w:pPr>
              <w:snapToGrid w:val="0"/>
              <w:spacing w:line="256" w:lineRule="auto"/>
              <w:jc w:val="both"/>
            </w:pPr>
            <w:r w:rsidRPr="00FF0E48">
              <w:t>Приказ председателя Контрольно-счетной палаты от 12.09.2016              № 32-ОД</w:t>
            </w:r>
          </w:p>
        </w:tc>
        <w:tc>
          <w:tcPr>
            <w:tcW w:w="2949" w:type="dxa"/>
            <w:tcBorders>
              <w:top w:val="single" w:sz="4" w:space="0" w:color="auto"/>
              <w:left w:val="single" w:sz="4" w:space="0" w:color="auto"/>
              <w:bottom w:val="single" w:sz="4" w:space="0" w:color="auto"/>
              <w:right w:val="single" w:sz="4" w:space="0" w:color="000000"/>
            </w:tcBorders>
          </w:tcPr>
          <w:p w:rsidR="00F14A0A" w:rsidRPr="00FF0E48" w:rsidRDefault="00F14A0A" w:rsidP="003467B3">
            <w:pPr>
              <w:snapToGrid w:val="0"/>
              <w:spacing w:line="256" w:lineRule="auto"/>
              <w:jc w:val="both"/>
              <w:rPr>
                <w:color w:val="000000"/>
              </w:rPr>
            </w:pPr>
            <w:hyperlink r:id="rId373" w:history="1">
              <w:r w:rsidRPr="00FF0E48">
                <w:rPr>
                  <w:rStyle w:val="af6"/>
                  <w:rFonts w:eastAsia="Calibri"/>
                  <w:color w:val="000000"/>
                  <w:u w:val="none"/>
                </w:rPr>
                <w:t>http://www.ksp-nov.ru/pravovye-osnovy-deyatelnosti/standarty/</w:t>
              </w:r>
            </w:hyperlink>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B248E" w:rsidRDefault="00F14A0A" w:rsidP="003467B3">
            <w:pPr>
              <w:snapToGrid w:val="0"/>
              <w:jc w:val="both"/>
              <w:rPr>
                <w:rFonts w:eastAsia="Calibri"/>
              </w:rPr>
            </w:pPr>
            <w:r w:rsidRPr="00FB248E">
              <w:rPr>
                <w:rFonts w:eastAsia="Calibri"/>
              </w:rPr>
              <w:t>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78" w:type="dxa"/>
            <w:tcBorders>
              <w:top w:val="single" w:sz="4" w:space="0" w:color="auto"/>
              <w:left w:val="single" w:sz="4" w:space="0" w:color="auto"/>
              <w:bottom w:val="single" w:sz="4" w:space="0" w:color="auto"/>
              <w:right w:val="single" w:sz="4" w:space="0" w:color="auto"/>
            </w:tcBorders>
          </w:tcPr>
          <w:p w:rsidR="00F14A0A" w:rsidRPr="00FB248E" w:rsidRDefault="00F14A0A" w:rsidP="003467B3">
            <w:pPr>
              <w:snapToGrid w:val="0"/>
              <w:jc w:val="both"/>
              <w:rPr>
                <w:rFonts w:eastAsia="Calibri"/>
              </w:rPr>
            </w:pPr>
            <w:r w:rsidRPr="00FB248E">
              <w:rPr>
                <w:rFonts w:eastAsia="Calibri"/>
              </w:rPr>
              <w:t>Контрольно-счетная палата города Азова</w:t>
            </w:r>
          </w:p>
        </w:tc>
        <w:tc>
          <w:tcPr>
            <w:tcW w:w="3290" w:type="dxa"/>
            <w:tcBorders>
              <w:top w:val="single" w:sz="4" w:space="0" w:color="auto"/>
              <w:left w:val="single" w:sz="4" w:space="0" w:color="auto"/>
              <w:bottom w:val="single" w:sz="4" w:space="0" w:color="auto"/>
              <w:right w:val="single" w:sz="4" w:space="0" w:color="auto"/>
            </w:tcBorders>
          </w:tcPr>
          <w:p w:rsidR="00F14A0A" w:rsidRPr="00FB248E" w:rsidRDefault="00F14A0A" w:rsidP="003467B3">
            <w:pPr>
              <w:snapToGrid w:val="0"/>
              <w:jc w:val="both"/>
              <w:rPr>
                <w:rFonts w:eastAsia="Calibri"/>
              </w:rPr>
            </w:pPr>
            <w:r w:rsidRPr="00FB248E">
              <w:rPr>
                <w:rFonts w:eastAsia="Calibri"/>
              </w:rPr>
              <w:t>Приказ КСП г.Азов от 27.01.2021 № 2</w:t>
            </w:r>
          </w:p>
        </w:tc>
        <w:tc>
          <w:tcPr>
            <w:tcW w:w="2949" w:type="dxa"/>
            <w:tcBorders>
              <w:top w:val="single" w:sz="4" w:space="0" w:color="auto"/>
              <w:left w:val="single" w:sz="4" w:space="0" w:color="auto"/>
              <w:bottom w:val="single" w:sz="4" w:space="0" w:color="auto"/>
              <w:right w:val="single" w:sz="4" w:space="0" w:color="000000"/>
            </w:tcBorders>
          </w:tcPr>
          <w:p w:rsidR="00F14A0A" w:rsidRPr="00FB248E" w:rsidRDefault="00F14A0A" w:rsidP="003467B3">
            <w:pPr>
              <w:snapToGrid w:val="0"/>
              <w:jc w:val="both"/>
              <w:rPr>
                <w:rFonts w:eastAsia="Calibri"/>
              </w:rPr>
            </w:pPr>
            <w:hyperlink r:id="rId374" w:history="1">
              <w:r w:rsidRPr="00FB248E">
                <w:rPr>
                  <w:rStyle w:val="af6"/>
                  <w:color w:val="000000"/>
                  <w:u w:val="none"/>
                </w:rPr>
                <w:t>https://disk.yandex.ru/d/RYQN1bpxF22CwQ</w:t>
              </w:r>
            </w:hyperlink>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C859D2" w:rsidRDefault="00F14A0A" w:rsidP="003467B3">
            <w:pPr>
              <w:snapToGrid w:val="0"/>
              <w:spacing w:line="256" w:lineRule="auto"/>
              <w:jc w:val="both"/>
            </w:pPr>
            <w:r w:rsidRPr="00C859D2">
              <w:t>Проверка формирования, финансового обеспечения выполнения муниципального задания на оказание муниципальных услуг (выполнения работ) и эффективности использования бюджетных ассигнований на его выполнение</w:t>
            </w:r>
          </w:p>
        </w:tc>
        <w:tc>
          <w:tcPr>
            <w:tcW w:w="2978" w:type="dxa"/>
            <w:tcBorders>
              <w:top w:val="single" w:sz="4" w:space="0" w:color="auto"/>
              <w:left w:val="single" w:sz="4" w:space="0" w:color="auto"/>
              <w:bottom w:val="single" w:sz="4" w:space="0" w:color="auto"/>
              <w:right w:val="single" w:sz="4" w:space="0" w:color="auto"/>
            </w:tcBorders>
          </w:tcPr>
          <w:p w:rsidR="00F14A0A" w:rsidRPr="00C859D2" w:rsidRDefault="00F14A0A" w:rsidP="003467B3">
            <w:pPr>
              <w:snapToGrid w:val="0"/>
              <w:spacing w:line="256" w:lineRule="auto"/>
              <w:jc w:val="both"/>
              <w:rPr>
                <w:rFonts w:eastAsia="Calibri"/>
              </w:rPr>
            </w:pPr>
            <w:r w:rsidRPr="00C859D2">
              <w:rPr>
                <w:rFonts w:eastAsia="Calibri"/>
              </w:rPr>
              <w:t>Контрольно-счетная палата Пролетарского района Ростовской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C859D2" w:rsidRDefault="00F14A0A" w:rsidP="003467B3">
            <w:pPr>
              <w:spacing w:line="256" w:lineRule="auto"/>
              <w:jc w:val="both"/>
            </w:pPr>
            <w:r w:rsidRPr="00C859D2">
              <w:t>Утвержден приказом председателя от 18.03.2021</w:t>
            </w:r>
          </w:p>
        </w:tc>
        <w:tc>
          <w:tcPr>
            <w:tcW w:w="2949" w:type="dxa"/>
            <w:tcBorders>
              <w:top w:val="single" w:sz="4" w:space="0" w:color="auto"/>
              <w:left w:val="single" w:sz="4" w:space="0" w:color="auto"/>
              <w:bottom w:val="single" w:sz="4" w:space="0" w:color="auto"/>
              <w:right w:val="single" w:sz="4" w:space="0" w:color="000000"/>
            </w:tcBorders>
          </w:tcPr>
          <w:p w:rsidR="00F14A0A" w:rsidRPr="00C859D2" w:rsidRDefault="00F14A0A" w:rsidP="003467B3">
            <w:pPr>
              <w:snapToGrid w:val="0"/>
              <w:spacing w:line="256" w:lineRule="auto"/>
              <w:jc w:val="both"/>
            </w:pPr>
            <w:hyperlink r:id="rId375" w:history="1">
              <w:r w:rsidRPr="00C859D2">
                <w:rPr>
                  <w:rStyle w:val="af6"/>
                  <w:color w:val="auto"/>
                  <w:u w:val="none"/>
                </w:rPr>
                <w:t>https://</w:t>
              </w:r>
            </w:hyperlink>
            <w:r w:rsidRPr="00C859D2">
              <w:rPr>
                <w:lang w:val="en-US"/>
              </w:rPr>
              <w:t>proletarsk</w:t>
            </w:r>
            <w:r w:rsidRPr="00C859D2">
              <w:t>.</w:t>
            </w:r>
            <w:r w:rsidRPr="00C859D2">
              <w:rPr>
                <w:lang w:val="en-US"/>
              </w:rPr>
              <w:t>donland</w:t>
            </w:r>
            <w:r w:rsidRPr="00C859D2">
              <w:t>.</w:t>
            </w:r>
            <w:r w:rsidRPr="00C859D2">
              <w:rPr>
                <w:lang w:val="en-US"/>
              </w:rPr>
              <w:t>ru</w:t>
            </w:r>
            <w:r w:rsidRPr="00C859D2">
              <w:t>/</w:t>
            </w:r>
            <w:r w:rsidRPr="00C859D2">
              <w:rPr>
                <w:lang w:val="en-US"/>
              </w:rPr>
              <w:t>documents</w:t>
            </w:r>
            <w:r w:rsidRPr="00C859D2">
              <w:t>/</w:t>
            </w:r>
            <w:r w:rsidRPr="00C859D2">
              <w:rPr>
                <w:lang w:val="en-US"/>
              </w:rPr>
              <w:t>other</w:t>
            </w:r>
            <w:r w:rsidRPr="00C859D2">
              <w:t>/89733/</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3508DC" w:rsidRDefault="00F14A0A" w:rsidP="003467B3">
            <w:pPr>
              <w:overflowPunct w:val="0"/>
              <w:jc w:val="both"/>
              <w:textAlignment w:val="baseline"/>
            </w:pPr>
            <w:hyperlink r:id="rId376" w:tooltip="Методические рекомендации по проведению проверки формирования,  финансового обеспечения выполнения..." w:history="1">
              <w:r w:rsidRPr="003508DC">
                <w:rPr>
                  <w:rStyle w:val="af6"/>
                  <w:color w:val="auto"/>
                  <w:u w:val="none"/>
                  <w:shd w:val="clear" w:color="auto" w:fill="FFFFFF"/>
                </w:rPr>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hyperlink>
          </w:p>
        </w:tc>
        <w:tc>
          <w:tcPr>
            <w:tcW w:w="2978" w:type="dxa"/>
            <w:tcBorders>
              <w:top w:val="single" w:sz="4" w:space="0" w:color="auto"/>
              <w:left w:val="single" w:sz="4" w:space="0" w:color="auto"/>
              <w:bottom w:val="single" w:sz="4" w:space="0" w:color="auto"/>
              <w:right w:val="single" w:sz="4" w:space="0" w:color="auto"/>
            </w:tcBorders>
          </w:tcPr>
          <w:p w:rsidR="00F14A0A" w:rsidRPr="003508DC" w:rsidRDefault="00F14A0A" w:rsidP="003467B3">
            <w:pPr>
              <w:snapToGrid w:val="0"/>
              <w:jc w:val="both"/>
              <w:rPr>
                <w:rFonts w:eastAsia="Calibri"/>
                <w:b/>
              </w:rPr>
            </w:pPr>
            <w:r w:rsidRPr="003508DC">
              <w:rPr>
                <w:spacing w:val="-2"/>
              </w:rPr>
              <w:t>Кон</w:t>
            </w:r>
            <w:r>
              <w:rPr>
                <w:spacing w:val="-2"/>
              </w:rPr>
              <w:t xml:space="preserve">трольно-ревизионное управление </w:t>
            </w:r>
            <w:r w:rsidRPr="003508DC">
              <w:rPr>
                <w:spacing w:val="-2"/>
              </w:rPr>
              <w:t>Симферопольского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3508DC" w:rsidRDefault="00F14A0A" w:rsidP="003467B3">
            <w:pPr>
              <w:snapToGrid w:val="0"/>
              <w:jc w:val="both"/>
              <w:rPr>
                <w:spacing w:val="-2"/>
              </w:rPr>
            </w:pPr>
            <w:r w:rsidRPr="003508DC">
              <w:rPr>
                <w:spacing w:val="-2"/>
              </w:rPr>
              <w:t>приказ Контрольно-ревизионного управления Симферопольского района Республики Крым от 29.01.2021 № 14</w:t>
            </w:r>
          </w:p>
        </w:tc>
        <w:tc>
          <w:tcPr>
            <w:tcW w:w="2949" w:type="dxa"/>
            <w:tcBorders>
              <w:top w:val="single" w:sz="4" w:space="0" w:color="auto"/>
              <w:left w:val="single" w:sz="4" w:space="0" w:color="auto"/>
              <w:bottom w:val="single" w:sz="4" w:space="0" w:color="auto"/>
              <w:right w:val="single" w:sz="4" w:space="0" w:color="000000"/>
            </w:tcBorders>
          </w:tcPr>
          <w:p w:rsidR="00F14A0A" w:rsidRPr="003508DC" w:rsidRDefault="00F14A0A" w:rsidP="003467B3">
            <w:pPr>
              <w:snapToGrid w:val="0"/>
              <w:jc w:val="both"/>
              <w:rPr>
                <w:rFonts w:eastAsia="Calibri"/>
              </w:rPr>
            </w:pPr>
            <w:r w:rsidRPr="003508DC">
              <w:rPr>
                <w:rFonts w:eastAsia="Calibri"/>
              </w:rPr>
              <w:t>https://simfmo.rk.gov.ru/ru/document/show/19796</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3A4582" w:rsidRDefault="00F14A0A" w:rsidP="003467B3">
            <w:pPr>
              <w:snapToGrid w:val="0"/>
              <w:jc w:val="both"/>
              <w:rPr>
                <w:rFonts w:eastAsia="Calibri"/>
              </w:rPr>
            </w:pPr>
            <w:r w:rsidRPr="003A4582">
              <w:rPr>
                <w:rFonts w:eastAsia="Calibri"/>
              </w:rPr>
              <w:t xml:space="preserve">Об утверждении методических рекомендаций по организации и проведению проверки финансово-хозяйственной деятельности </w:t>
            </w:r>
            <w:r w:rsidRPr="003A4582">
              <w:rPr>
                <w:rFonts w:eastAsia="Calibri"/>
              </w:rPr>
              <w:lastRenderedPageBreak/>
              <w:t>бюджетного учреждения в условиях совершенствования правового положения муниципальных учреждений</w:t>
            </w:r>
          </w:p>
        </w:tc>
        <w:tc>
          <w:tcPr>
            <w:tcW w:w="2978" w:type="dxa"/>
            <w:tcBorders>
              <w:top w:val="single" w:sz="4" w:space="0" w:color="auto"/>
              <w:left w:val="single" w:sz="4" w:space="0" w:color="auto"/>
              <w:bottom w:val="single" w:sz="4" w:space="0" w:color="auto"/>
              <w:right w:val="single" w:sz="4" w:space="0" w:color="auto"/>
            </w:tcBorders>
          </w:tcPr>
          <w:p w:rsidR="00F14A0A" w:rsidRPr="003A4582" w:rsidRDefault="00F14A0A" w:rsidP="003467B3">
            <w:pPr>
              <w:snapToGrid w:val="0"/>
              <w:jc w:val="both"/>
              <w:rPr>
                <w:rFonts w:eastAsia="Calibri"/>
              </w:rPr>
            </w:pPr>
            <w:r w:rsidRPr="003A4582">
              <w:lastRenderedPageBreak/>
              <w:t xml:space="preserve">контрольно-счетная палата муниципального образования </w:t>
            </w:r>
            <w:r w:rsidRPr="003A4582">
              <w:lastRenderedPageBreak/>
              <w:t>Тбилисский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3A4582" w:rsidRDefault="00F14A0A" w:rsidP="003467B3">
            <w:pPr>
              <w:snapToGrid w:val="0"/>
              <w:jc w:val="both"/>
              <w:rPr>
                <w:rFonts w:eastAsia="Calibri"/>
              </w:rPr>
            </w:pPr>
            <w:r w:rsidRPr="003A4582">
              <w:lastRenderedPageBreak/>
              <w:t xml:space="preserve">распоряжение председателя контрольно-счётной палаты </w:t>
            </w:r>
            <w:r w:rsidRPr="003A4582">
              <w:lastRenderedPageBreak/>
              <w:t>муниципального образования Тбилисский район от 17.09.2014 года № 17-р</w:t>
            </w:r>
          </w:p>
        </w:tc>
        <w:tc>
          <w:tcPr>
            <w:tcW w:w="2949" w:type="dxa"/>
            <w:tcBorders>
              <w:top w:val="single" w:sz="4" w:space="0" w:color="auto"/>
              <w:left w:val="single" w:sz="4" w:space="0" w:color="auto"/>
              <w:bottom w:val="single" w:sz="4" w:space="0" w:color="auto"/>
              <w:right w:val="single" w:sz="4" w:space="0" w:color="000000"/>
            </w:tcBorders>
          </w:tcPr>
          <w:p w:rsidR="00F14A0A" w:rsidRPr="003A4582" w:rsidRDefault="00F14A0A" w:rsidP="008249D7">
            <w:pPr>
              <w:snapToGrid w:val="0"/>
              <w:jc w:val="center"/>
            </w:pPr>
            <w:r w:rsidRPr="003A4582">
              <w:lastRenderedPageBreak/>
              <w:t>-</w:t>
            </w:r>
          </w:p>
        </w:tc>
      </w:tr>
      <w:tr w:rsidR="00F14A0A" w:rsidRPr="00374B5B" w:rsidTr="00F14A0A">
        <w:trPr>
          <w:trHeight w:val="285"/>
        </w:trPr>
        <w:tc>
          <w:tcPr>
            <w:tcW w:w="15705" w:type="dxa"/>
            <w:gridSpan w:val="5"/>
            <w:tcBorders>
              <w:top w:val="single" w:sz="4" w:space="0" w:color="auto"/>
              <w:left w:val="single" w:sz="4" w:space="0" w:color="000000"/>
              <w:bottom w:val="single" w:sz="4" w:space="0" w:color="auto"/>
              <w:right w:val="single" w:sz="4" w:space="0" w:color="000000"/>
            </w:tcBorders>
            <w:shd w:val="clear" w:color="auto" w:fill="D9D9D9"/>
          </w:tcPr>
          <w:p w:rsidR="00F14A0A" w:rsidRPr="00506884" w:rsidRDefault="00F14A0A" w:rsidP="003467B3">
            <w:pPr>
              <w:snapToGrid w:val="0"/>
              <w:spacing w:line="256" w:lineRule="auto"/>
              <w:jc w:val="center"/>
              <w:rPr>
                <w:b/>
                <w:color w:val="000000"/>
                <w:lang w:eastAsia="ru-RU"/>
              </w:rPr>
            </w:pPr>
            <w:r w:rsidRPr="00506884">
              <w:rPr>
                <w:b/>
                <w:color w:val="000000"/>
                <w:lang w:eastAsia="ru-RU"/>
              </w:rPr>
              <w:lastRenderedPageBreak/>
              <w:t>Использование муниципальной собственности</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pacing w:line="256" w:lineRule="auto"/>
              <w:jc w:val="both"/>
              <w:rPr>
                <w:color w:val="000000"/>
                <w:lang w:eastAsia="ru-RU"/>
              </w:rPr>
            </w:pPr>
            <w:r w:rsidRPr="00506884">
              <w:rPr>
                <w:color w:val="000000"/>
                <w:lang w:eastAsia="ru-RU"/>
              </w:rPr>
              <w:t>Осуществление внешнего муниципального контроля за исполнением муниципального задания автономными учреждениями и эффективность использования ими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napToGrid w:val="0"/>
              <w:spacing w:line="256" w:lineRule="auto"/>
              <w:jc w:val="both"/>
              <w:rPr>
                <w:color w:val="000000"/>
              </w:rPr>
            </w:pPr>
            <w:r w:rsidRPr="00690D24">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pacing w:line="256" w:lineRule="auto"/>
              <w:jc w:val="both"/>
              <w:rPr>
                <w:color w:val="000000"/>
              </w:rPr>
            </w:pPr>
            <w:r w:rsidRPr="00690D24">
              <w:rPr>
                <w:color w:val="000000"/>
              </w:rPr>
              <w:t>Распоряжение №69 от 23.09.2013</w:t>
            </w:r>
          </w:p>
          <w:p w:rsidR="00F14A0A" w:rsidRPr="00690D24" w:rsidRDefault="00F14A0A" w:rsidP="003467B3">
            <w:pPr>
              <w:snapToGrid w:val="0"/>
              <w:spacing w:line="256" w:lineRule="auto"/>
              <w:jc w:val="both"/>
              <w:rPr>
                <w:color w:val="000000"/>
                <w:lang w:eastAsia="ru-RU"/>
              </w:rPr>
            </w:pP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pacing w:line="256" w:lineRule="auto"/>
              <w:jc w:val="both"/>
              <w:rPr>
                <w:color w:val="000000"/>
              </w:rPr>
            </w:pPr>
            <w:hyperlink r:id="rId377" w:history="1">
              <w:r w:rsidRPr="009D3FD8">
                <w:rPr>
                  <w:rStyle w:val="af6"/>
                  <w:color w:val="000000"/>
                  <w:u w:val="none"/>
                </w:rPr>
                <w:t>kspmaykop.ru</w:t>
              </w:r>
            </w:hyperlink>
          </w:p>
          <w:p w:rsidR="00F14A0A" w:rsidRPr="009D3FD8" w:rsidRDefault="00F14A0A" w:rsidP="003467B3">
            <w:pPr>
              <w:snapToGrid w:val="0"/>
              <w:spacing w:line="256" w:lineRule="auto"/>
              <w:jc w:val="both"/>
              <w:rPr>
                <w:color w:val="000000"/>
              </w:rPr>
            </w:pP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pacing w:line="256" w:lineRule="auto"/>
              <w:jc w:val="both"/>
              <w:rPr>
                <w:color w:val="000000"/>
                <w:lang w:eastAsia="ru-RU"/>
              </w:rPr>
            </w:pPr>
            <w:r w:rsidRPr="00690D24">
              <w:rPr>
                <w:color w:val="000000"/>
                <w:lang w:eastAsia="ru-RU"/>
              </w:rPr>
              <w:t>Проверка главных администраторов доходов бюджета муниципального образования "Город Майкоп в части поступления средств от сдачи в аренду имущества, находящегося в собственности муниципального образования "Город Майкоп"</w:t>
            </w:r>
          </w:p>
        </w:tc>
        <w:tc>
          <w:tcPr>
            <w:tcW w:w="2978"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napToGrid w:val="0"/>
              <w:spacing w:line="256" w:lineRule="auto"/>
              <w:jc w:val="both"/>
              <w:rPr>
                <w:color w:val="000000"/>
              </w:rPr>
            </w:pPr>
            <w:r w:rsidRPr="00690D24">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napToGrid w:val="0"/>
              <w:spacing w:line="256" w:lineRule="auto"/>
              <w:jc w:val="both"/>
              <w:rPr>
                <w:color w:val="000000"/>
                <w:lang w:eastAsia="ru-RU"/>
              </w:rPr>
            </w:pPr>
            <w:r w:rsidRPr="00690D24">
              <w:rPr>
                <w:color w:val="000000"/>
              </w:rPr>
              <w:t>Распоряжение №35 от 26.06.2013</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pacing w:line="256" w:lineRule="auto"/>
              <w:jc w:val="both"/>
              <w:rPr>
                <w:color w:val="000000"/>
              </w:rPr>
            </w:pPr>
            <w:hyperlink r:id="rId378" w:history="1">
              <w:r w:rsidRPr="009D3FD8">
                <w:rPr>
                  <w:rStyle w:val="af6"/>
                  <w:color w:val="000000"/>
                  <w:u w:val="none"/>
                </w:rPr>
                <w:t>kspmaykop.ru</w:t>
              </w:r>
            </w:hyperlink>
          </w:p>
          <w:p w:rsidR="00F14A0A" w:rsidRPr="009D3FD8" w:rsidRDefault="00F14A0A" w:rsidP="003467B3">
            <w:pPr>
              <w:snapToGrid w:val="0"/>
              <w:spacing w:line="256" w:lineRule="auto"/>
              <w:jc w:val="both"/>
              <w:rPr>
                <w:color w:val="000000"/>
              </w:rPr>
            </w:pP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pacing w:line="256" w:lineRule="auto"/>
              <w:jc w:val="both"/>
              <w:rPr>
                <w:color w:val="000000"/>
              </w:rPr>
            </w:pPr>
            <w:r w:rsidRPr="00690D24">
              <w:rPr>
                <w:color w:val="000000"/>
              </w:rPr>
              <w:t>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земельных ресурсов</w:t>
            </w:r>
          </w:p>
        </w:tc>
        <w:tc>
          <w:tcPr>
            <w:tcW w:w="2978"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napToGrid w:val="0"/>
              <w:spacing w:line="256" w:lineRule="auto"/>
              <w:jc w:val="both"/>
              <w:rPr>
                <w:color w:val="000000"/>
              </w:rPr>
            </w:pPr>
            <w:r w:rsidRPr="00690D24">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690D24" w:rsidRDefault="00F14A0A" w:rsidP="003467B3">
            <w:pPr>
              <w:snapToGrid w:val="0"/>
              <w:spacing w:line="256" w:lineRule="auto"/>
              <w:jc w:val="both"/>
              <w:rPr>
                <w:color w:val="000000"/>
                <w:lang w:eastAsia="ru-RU"/>
              </w:rPr>
            </w:pPr>
            <w:r w:rsidRPr="00690D24">
              <w:rPr>
                <w:color w:val="000000"/>
              </w:rPr>
              <w:t>Распоряжение №15 от 24.08.2021</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pacing w:line="256" w:lineRule="auto"/>
              <w:jc w:val="both"/>
              <w:rPr>
                <w:color w:val="000000"/>
              </w:rPr>
            </w:pPr>
            <w:hyperlink r:id="rId379" w:history="1">
              <w:r w:rsidRPr="009D3FD8">
                <w:rPr>
                  <w:rStyle w:val="af6"/>
                  <w:color w:val="000000"/>
                  <w:u w:val="none"/>
                </w:rPr>
                <w:t>kspmaykop.ru</w:t>
              </w:r>
            </w:hyperlink>
          </w:p>
          <w:p w:rsidR="00F14A0A" w:rsidRPr="009D3FD8" w:rsidRDefault="00F14A0A" w:rsidP="003467B3">
            <w:pPr>
              <w:snapToGrid w:val="0"/>
              <w:spacing w:line="256" w:lineRule="auto"/>
              <w:jc w:val="both"/>
              <w:rPr>
                <w:color w:val="000000"/>
              </w:rPr>
            </w:pPr>
          </w:p>
        </w:tc>
      </w:tr>
      <w:tr w:rsidR="00F14A0A" w:rsidRPr="001A063A"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1A063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A063A" w:rsidRDefault="00F14A0A" w:rsidP="003467B3">
            <w:pPr>
              <w:spacing w:line="256" w:lineRule="auto"/>
              <w:jc w:val="both"/>
              <w:rPr>
                <w:color w:val="000000"/>
              </w:rPr>
            </w:pPr>
            <w:r w:rsidRPr="001A063A">
              <w:rPr>
                <w:color w:val="000000"/>
              </w:rPr>
              <w:t>Методика проведения контрольного мероприятия «Проверка правомерности и эффективности управления и распоряжения земельными ресурсами муниципального образования, а также полноты и своевременности поступления в бюджет муниципального образования доходов от распоряжения и использования ими»</w:t>
            </w:r>
          </w:p>
        </w:tc>
        <w:tc>
          <w:tcPr>
            <w:tcW w:w="2978" w:type="dxa"/>
            <w:tcBorders>
              <w:top w:val="single" w:sz="4" w:space="0" w:color="auto"/>
              <w:left w:val="single" w:sz="4" w:space="0" w:color="auto"/>
              <w:bottom w:val="single" w:sz="4" w:space="0" w:color="auto"/>
              <w:right w:val="single" w:sz="4" w:space="0" w:color="auto"/>
            </w:tcBorders>
          </w:tcPr>
          <w:p w:rsidR="00F14A0A" w:rsidRPr="001A063A" w:rsidRDefault="00F14A0A" w:rsidP="003467B3">
            <w:pPr>
              <w:snapToGrid w:val="0"/>
              <w:spacing w:line="256" w:lineRule="auto"/>
              <w:jc w:val="both"/>
              <w:rPr>
                <w:color w:val="000000"/>
              </w:rPr>
            </w:pPr>
            <w:r w:rsidRPr="001A063A">
              <w:rPr>
                <w:color w:val="000000"/>
              </w:rPr>
              <w:t>Контрольно-счетная палата муниципального образования Майкопский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1A063A" w:rsidRDefault="00F14A0A" w:rsidP="006421C5">
            <w:pPr>
              <w:snapToGrid w:val="0"/>
              <w:spacing w:line="256" w:lineRule="auto"/>
              <w:jc w:val="both"/>
              <w:rPr>
                <w:color w:val="000000"/>
                <w:lang w:eastAsia="ru-RU"/>
              </w:rPr>
            </w:pPr>
            <w:r w:rsidRPr="001A063A">
              <w:rPr>
                <w:color w:val="000000"/>
              </w:rPr>
              <w:t>Приказ председателя контрольно-счетной палаты муниципального образования Майкопский район от 24.02.2014 №11</w:t>
            </w:r>
          </w:p>
        </w:tc>
        <w:tc>
          <w:tcPr>
            <w:tcW w:w="2949" w:type="dxa"/>
            <w:tcBorders>
              <w:top w:val="single" w:sz="4" w:space="0" w:color="auto"/>
              <w:left w:val="single" w:sz="4" w:space="0" w:color="auto"/>
              <w:bottom w:val="single" w:sz="4" w:space="0" w:color="auto"/>
              <w:right w:val="single" w:sz="4" w:space="0" w:color="000000"/>
            </w:tcBorders>
          </w:tcPr>
          <w:p w:rsidR="00F14A0A" w:rsidRPr="001A063A" w:rsidRDefault="00F14A0A" w:rsidP="003467B3">
            <w:pPr>
              <w:snapToGrid w:val="0"/>
              <w:spacing w:line="256" w:lineRule="auto"/>
              <w:jc w:val="both"/>
              <w:rPr>
                <w:color w:val="000000"/>
              </w:rPr>
            </w:pPr>
            <w:r w:rsidRPr="001A063A">
              <w:rPr>
                <w:color w:val="000000"/>
              </w:rPr>
              <w:t>ksp-mr.ru</w:t>
            </w:r>
          </w:p>
        </w:tc>
      </w:tr>
      <w:tr w:rsidR="00F14A0A" w:rsidRPr="008D76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8D76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8D7675" w:rsidRDefault="00F14A0A" w:rsidP="003467B3">
            <w:pPr>
              <w:keepNext/>
              <w:widowControl w:val="0"/>
              <w:autoSpaceDE w:val="0"/>
              <w:spacing w:line="256" w:lineRule="auto"/>
              <w:jc w:val="both"/>
              <w:outlineLvl w:val="2"/>
              <w:rPr>
                <w:color w:val="000000"/>
                <w:kern w:val="36"/>
                <w:lang w:eastAsia="ru-RU"/>
              </w:rPr>
            </w:pPr>
            <w:r w:rsidRPr="008D7675">
              <w:rPr>
                <w:color w:val="000000"/>
              </w:rPr>
              <w:t>Методические рекомендации по организации и проведению проверки использования имущества, находящегося в муниципальной собственности МО «Тахтамукайский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8D7675" w:rsidRDefault="00F14A0A" w:rsidP="003467B3">
            <w:pPr>
              <w:spacing w:line="256" w:lineRule="auto"/>
              <w:jc w:val="both"/>
              <w:rPr>
                <w:color w:val="000000"/>
                <w:lang w:eastAsia="en-US"/>
              </w:rPr>
            </w:pPr>
            <w:r w:rsidRPr="008D7675">
              <w:rPr>
                <w:color w:val="000000"/>
              </w:rPr>
              <w:t>Контрольно –счетная  палата МО «Тахтамукайский район»</w:t>
            </w:r>
          </w:p>
          <w:p w:rsidR="00F14A0A" w:rsidRPr="008D7675" w:rsidRDefault="00F14A0A" w:rsidP="003467B3">
            <w:pPr>
              <w:snapToGrid w:val="0"/>
              <w:spacing w:line="256" w:lineRule="auto"/>
              <w:jc w:val="both"/>
              <w:rPr>
                <w:color w:val="000000"/>
              </w:rPr>
            </w:pPr>
          </w:p>
        </w:tc>
        <w:tc>
          <w:tcPr>
            <w:tcW w:w="3290" w:type="dxa"/>
            <w:tcBorders>
              <w:top w:val="single" w:sz="4" w:space="0" w:color="auto"/>
              <w:left w:val="single" w:sz="4" w:space="0" w:color="auto"/>
              <w:bottom w:val="single" w:sz="4" w:space="0" w:color="auto"/>
              <w:right w:val="single" w:sz="4" w:space="0" w:color="auto"/>
            </w:tcBorders>
          </w:tcPr>
          <w:p w:rsidR="00F14A0A" w:rsidRPr="008D7675" w:rsidRDefault="00F14A0A" w:rsidP="003467B3">
            <w:pPr>
              <w:spacing w:line="256" w:lineRule="auto"/>
              <w:jc w:val="both"/>
              <w:rPr>
                <w:color w:val="000000"/>
                <w:lang w:eastAsia="en-US"/>
              </w:rPr>
            </w:pPr>
            <w:r w:rsidRPr="008D7675">
              <w:rPr>
                <w:color w:val="000000"/>
              </w:rPr>
              <w:t xml:space="preserve">Приказ Председателя </w:t>
            </w:r>
          </w:p>
          <w:p w:rsidR="00F14A0A" w:rsidRPr="008D7675" w:rsidRDefault="00F14A0A" w:rsidP="003467B3">
            <w:pPr>
              <w:spacing w:line="256" w:lineRule="auto"/>
              <w:jc w:val="both"/>
              <w:rPr>
                <w:color w:val="000000"/>
              </w:rPr>
            </w:pPr>
            <w:r w:rsidRPr="008D7675">
              <w:rPr>
                <w:color w:val="000000"/>
              </w:rPr>
              <w:t>Контрольно – счетной палаты МО «Тахтамукайский район»</w:t>
            </w:r>
          </w:p>
          <w:p w:rsidR="00F14A0A" w:rsidRPr="008D7675" w:rsidRDefault="00F14A0A" w:rsidP="006421C5">
            <w:pPr>
              <w:snapToGrid w:val="0"/>
              <w:spacing w:line="256" w:lineRule="auto"/>
              <w:jc w:val="both"/>
              <w:rPr>
                <w:color w:val="000000"/>
              </w:rPr>
            </w:pPr>
            <w:r w:rsidRPr="008D7675">
              <w:rPr>
                <w:color w:val="000000"/>
              </w:rPr>
              <w:t>№38 от 24.12.2012</w:t>
            </w:r>
          </w:p>
        </w:tc>
        <w:tc>
          <w:tcPr>
            <w:tcW w:w="2949" w:type="dxa"/>
            <w:tcBorders>
              <w:top w:val="single" w:sz="4" w:space="0" w:color="auto"/>
              <w:left w:val="single" w:sz="4" w:space="0" w:color="auto"/>
              <w:bottom w:val="single" w:sz="4" w:space="0" w:color="auto"/>
              <w:right w:val="single" w:sz="4" w:space="0" w:color="000000"/>
            </w:tcBorders>
          </w:tcPr>
          <w:p w:rsidR="00F14A0A" w:rsidRPr="008D7675" w:rsidRDefault="00F14A0A" w:rsidP="003467B3">
            <w:pPr>
              <w:spacing w:line="256" w:lineRule="auto"/>
              <w:jc w:val="both"/>
              <w:rPr>
                <w:color w:val="000000"/>
                <w:lang w:val="en-US" w:eastAsia="en-US"/>
              </w:rPr>
            </w:pPr>
            <w:r w:rsidRPr="008D7675">
              <w:rPr>
                <w:color w:val="000000"/>
                <w:lang w:val="en-US"/>
              </w:rPr>
              <w:t>http://www.kspta01.ru</w:t>
            </w:r>
          </w:p>
          <w:p w:rsidR="00F14A0A" w:rsidRPr="008D7675" w:rsidRDefault="00F14A0A" w:rsidP="003467B3">
            <w:pPr>
              <w:snapToGrid w:val="0"/>
              <w:spacing w:line="256" w:lineRule="auto"/>
              <w:jc w:val="both"/>
              <w:rPr>
                <w:color w:val="000000"/>
              </w:rPr>
            </w:pPr>
          </w:p>
        </w:tc>
      </w:tr>
      <w:tr w:rsidR="00F14A0A" w:rsidRPr="004359C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4359C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4359C4" w:rsidRDefault="00F14A0A" w:rsidP="003467B3">
            <w:pPr>
              <w:spacing w:line="256" w:lineRule="auto"/>
              <w:jc w:val="both"/>
              <w:rPr>
                <w:color w:val="000000"/>
              </w:rPr>
            </w:pPr>
            <w:r w:rsidRPr="004359C4">
              <w:rPr>
                <w:rStyle w:val="91"/>
                <w:i w:val="0"/>
                <w:color w:val="000000"/>
                <w:sz w:val="20"/>
                <w:szCs w:val="20"/>
              </w:rPr>
              <w:t>Методические рекомендации по проверке доходности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4359C4" w:rsidRDefault="00F14A0A" w:rsidP="003467B3">
            <w:pPr>
              <w:snapToGrid w:val="0"/>
              <w:spacing w:line="256" w:lineRule="auto"/>
              <w:jc w:val="both"/>
              <w:rPr>
                <w:color w:val="000000"/>
              </w:rPr>
            </w:pPr>
            <w:r w:rsidRPr="004359C4">
              <w:rPr>
                <w:rStyle w:val="91"/>
                <w:i w:val="0"/>
                <w:color w:val="000000"/>
                <w:sz w:val="20"/>
                <w:szCs w:val="20"/>
              </w:rPr>
              <w:t>Контрольно-счетная палата города-курорта Сочи</w:t>
            </w:r>
          </w:p>
        </w:tc>
        <w:tc>
          <w:tcPr>
            <w:tcW w:w="3290" w:type="dxa"/>
            <w:tcBorders>
              <w:top w:val="single" w:sz="4" w:space="0" w:color="auto"/>
              <w:left w:val="single" w:sz="4" w:space="0" w:color="auto"/>
              <w:bottom w:val="single" w:sz="4" w:space="0" w:color="auto"/>
              <w:right w:val="single" w:sz="4" w:space="0" w:color="auto"/>
            </w:tcBorders>
          </w:tcPr>
          <w:p w:rsidR="00F14A0A" w:rsidRPr="004359C4" w:rsidRDefault="00F14A0A" w:rsidP="003467B3">
            <w:pPr>
              <w:snapToGrid w:val="0"/>
              <w:spacing w:line="256" w:lineRule="auto"/>
              <w:jc w:val="both"/>
              <w:rPr>
                <w:color w:val="000000"/>
              </w:rPr>
            </w:pPr>
            <w:r w:rsidRPr="004359C4">
              <w:rPr>
                <w:rStyle w:val="91"/>
                <w:i w:val="0"/>
                <w:color w:val="000000"/>
                <w:sz w:val="20"/>
                <w:szCs w:val="20"/>
              </w:rPr>
              <w:t>Распоряжение КСП г. Сочи от 27.01.2021 №7</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80" w:history="1">
              <w:r w:rsidRPr="009D3FD8">
                <w:rPr>
                  <w:rStyle w:val="af6"/>
                  <w:iCs/>
                  <w:color w:val="000000"/>
                  <w:spacing w:val="-2"/>
                  <w:u w:val="none"/>
                  <w:shd w:val="clear" w:color="auto" w:fill="FFFFFF"/>
                  <w:lang w:val="en-US" w:eastAsia="en-US"/>
                </w:rPr>
                <w:t>http://www</w:t>
              </w:r>
            </w:hyperlink>
            <w:r w:rsidRPr="009D3FD8">
              <w:rPr>
                <w:rStyle w:val="91"/>
                <w:i w:val="0"/>
                <w:color w:val="000000"/>
                <w:sz w:val="20"/>
                <w:szCs w:val="20"/>
                <w:lang w:val="en-US" w:eastAsia="en-US"/>
              </w:rPr>
              <w:t>. kspsochi. ru</w:t>
            </w:r>
          </w:p>
        </w:tc>
      </w:tr>
      <w:tr w:rsidR="00F14A0A" w:rsidRPr="009314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pacing w:line="256" w:lineRule="auto"/>
              <w:jc w:val="both"/>
              <w:rPr>
                <w:rStyle w:val="91"/>
                <w:color w:val="000000"/>
                <w:sz w:val="20"/>
                <w:szCs w:val="20"/>
              </w:rPr>
            </w:pPr>
            <w:r w:rsidRPr="00931475">
              <w:rPr>
                <w:color w:val="000000"/>
                <w:kern w:val="36"/>
                <w:lang w:eastAsia="ru-RU"/>
              </w:rPr>
              <w:t>Методические рекомендации по проверке доходности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rPr>
                <w:rStyle w:val="91"/>
                <w:color w:val="000000"/>
                <w:sz w:val="20"/>
                <w:szCs w:val="20"/>
              </w:rPr>
            </w:pPr>
            <w:r w:rsidRPr="00931475">
              <w:t>Контрольно—счетная палата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rsidRPr="00931475">
              <w:t xml:space="preserve">распоряжение КСП МО «Наримановский район» от </w:t>
            </w:r>
          </w:p>
          <w:p w:rsidR="00F14A0A" w:rsidRPr="00931475" w:rsidRDefault="00F14A0A" w:rsidP="006421C5">
            <w:pPr>
              <w:snapToGrid w:val="0"/>
              <w:spacing w:line="256" w:lineRule="auto"/>
              <w:jc w:val="both"/>
              <w:rPr>
                <w:rStyle w:val="91"/>
                <w:color w:val="000000"/>
                <w:sz w:val="20"/>
                <w:szCs w:val="20"/>
              </w:rPr>
            </w:pPr>
            <w:r w:rsidRPr="00931475">
              <w:t>18.06.2014 № 81-р</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rStyle w:val="91"/>
                <w:iCs w:val="0"/>
                <w:color w:val="000000"/>
                <w:spacing w:val="3"/>
                <w:sz w:val="20"/>
                <w:szCs w:val="20"/>
              </w:rPr>
            </w:pPr>
            <w:hyperlink r:id="rId381" w:history="1">
              <w:r w:rsidRPr="009D3FD8">
                <w:rPr>
                  <w:rStyle w:val="af6"/>
                  <w:color w:val="000000"/>
                  <w:u w:val="none"/>
                </w:rPr>
                <w:t>http://narimanov.astrobl.ru</w:t>
              </w:r>
            </w:hyperlink>
          </w:p>
        </w:tc>
      </w:tr>
      <w:tr w:rsidR="00F14A0A" w:rsidRPr="00DB5389"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B5389"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B5389" w:rsidRDefault="00F14A0A" w:rsidP="003467B3">
            <w:pPr>
              <w:pStyle w:val="2"/>
              <w:numPr>
                <w:ilvl w:val="0"/>
                <w:numId w:val="0"/>
              </w:numPr>
              <w:tabs>
                <w:tab w:val="left" w:pos="708"/>
              </w:tabs>
              <w:spacing w:line="256" w:lineRule="auto"/>
              <w:ind w:left="6" w:hanging="6"/>
              <w:rPr>
                <w:color w:val="000000"/>
                <w:sz w:val="20"/>
              </w:rPr>
            </w:pPr>
            <w:r w:rsidRPr="00DB5389">
              <w:rPr>
                <w:color w:val="000000"/>
                <w:sz w:val="20"/>
              </w:rPr>
              <w:t>«Порядок организации и проведения проверки использования имущества, находящегося в муниципальной собственности»</w:t>
            </w:r>
          </w:p>
          <w:p w:rsidR="00F14A0A" w:rsidRPr="00DB5389" w:rsidRDefault="00F14A0A" w:rsidP="003467B3">
            <w:pPr>
              <w:snapToGrid w:val="0"/>
              <w:spacing w:line="256" w:lineRule="auto"/>
              <w:jc w:val="both"/>
              <w:rPr>
                <w:color w:val="000000"/>
              </w:rPr>
            </w:pPr>
          </w:p>
        </w:tc>
        <w:tc>
          <w:tcPr>
            <w:tcW w:w="2978" w:type="dxa"/>
            <w:tcBorders>
              <w:top w:val="single" w:sz="4" w:space="0" w:color="auto"/>
              <w:left w:val="single" w:sz="4" w:space="0" w:color="auto"/>
              <w:bottom w:val="single" w:sz="4" w:space="0" w:color="auto"/>
              <w:right w:val="single" w:sz="4" w:space="0" w:color="auto"/>
            </w:tcBorders>
          </w:tcPr>
          <w:p w:rsidR="00F14A0A" w:rsidRPr="00DB5389" w:rsidRDefault="00F14A0A" w:rsidP="003467B3">
            <w:pPr>
              <w:snapToGrid w:val="0"/>
              <w:spacing w:line="256" w:lineRule="auto"/>
              <w:jc w:val="both"/>
              <w:rPr>
                <w:color w:val="000000"/>
              </w:rPr>
            </w:pPr>
            <w:r w:rsidRPr="00DB5389">
              <w:rPr>
                <w:rFonts w:eastAsia="Calibri"/>
                <w:color w:val="000000"/>
              </w:rPr>
              <w:t xml:space="preserve">Ревизионная комиссия </w:t>
            </w:r>
            <w:r w:rsidRPr="00DB5389">
              <w:rPr>
                <w:color w:val="000000"/>
              </w:rPr>
              <w:t>Алексеевского муниципального района Волгоградской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DB5389" w:rsidRDefault="00F14A0A" w:rsidP="003467B3">
            <w:pPr>
              <w:snapToGrid w:val="0"/>
              <w:spacing w:line="256" w:lineRule="auto"/>
              <w:jc w:val="both"/>
              <w:rPr>
                <w:color w:val="000000"/>
              </w:rPr>
            </w:pPr>
            <w:r w:rsidRPr="00DB5389">
              <w:rPr>
                <w:rFonts w:eastAsia="Calibri"/>
                <w:color w:val="000000"/>
              </w:rPr>
              <w:t>Приказ Председателя Ревизионной комиссии от  20.03.2013 №7</w:t>
            </w:r>
          </w:p>
        </w:tc>
        <w:tc>
          <w:tcPr>
            <w:tcW w:w="2949" w:type="dxa"/>
            <w:tcBorders>
              <w:top w:val="single" w:sz="4" w:space="0" w:color="auto"/>
              <w:left w:val="single" w:sz="4" w:space="0" w:color="auto"/>
              <w:bottom w:val="single" w:sz="4" w:space="0" w:color="auto"/>
              <w:right w:val="single" w:sz="4" w:space="0" w:color="000000"/>
            </w:tcBorders>
          </w:tcPr>
          <w:p w:rsidR="00F14A0A" w:rsidRPr="00DB5389" w:rsidRDefault="00F14A0A" w:rsidP="003467B3">
            <w:pPr>
              <w:snapToGrid w:val="0"/>
              <w:spacing w:line="256" w:lineRule="auto"/>
              <w:jc w:val="both"/>
              <w:rPr>
                <w:color w:val="000000"/>
              </w:rPr>
            </w:pPr>
            <w:r w:rsidRPr="00DB5389">
              <w:rPr>
                <w:rFonts w:eastAsia="Calibri"/>
                <w:color w:val="000000"/>
                <w:lang w:val="en-US"/>
              </w:rPr>
              <w:t>alex</w:t>
            </w:r>
            <w:r w:rsidRPr="00DB5389">
              <w:rPr>
                <w:rFonts w:eastAsia="Calibri"/>
                <w:color w:val="000000"/>
              </w:rPr>
              <w:t>-</w:t>
            </w:r>
            <w:r w:rsidRPr="00DB5389">
              <w:rPr>
                <w:rFonts w:eastAsia="Calibri"/>
                <w:color w:val="000000"/>
                <w:lang w:val="en-US"/>
              </w:rPr>
              <w:t>land.ru</w:t>
            </w:r>
          </w:p>
        </w:tc>
      </w:tr>
      <w:tr w:rsidR="00F14A0A" w:rsidRPr="00B975B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B975B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lang w:eastAsia="ru-RU"/>
              </w:rPr>
            </w:pPr>
            <w:r w:rsidRPr="00B975B7">
              <w:rPr>
                <w:color w:val="000000"/>
              </w:rPr>
              <w:t>Методические рекомендации по оценке доходности использования муниципальной собственности городского округа-город Камышин</w:t>
            </w:r>
          </w:p>
        </w:tc>
        <w:tc>
          <w:tcPr>
            <w:tcW w:w="2978"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lang w:eastAsia="ru-RU"/>
              </w:rPr>
            </w:pPr>
            <w:r w:rsidRPr="00B975B7">
              <w:rPr>
                <w:color w:val="000000"/>
                <w:lang w:eastAsia="ru-RU"/>
              </w:rPr>
              <w:t>Контрольно-счётная палата городского округа-город Камышин</w:t>
            </w:r>
          </w:p>
        </w:tc>
        <w:tc>
          <w:tcPr>
            <w:tcW w:w="3290" w:type="dxa"/>
            <w:tcBorders>
              <w:top w:val="single" w:sz="4" w:space="0" w:color="auto"/>
              <w:left w:val="single" w:sz="4" w:space="0" w:color="auto"/>
              <w:bottom w:val="single" w:sz="4" w:space="0" w:color="auto"/>
              <w:right w:val="single" w:sz="4" w:space="0" w:color="auto"/>
            </w:tcBorders>
          </w:tcPr>
          <w:p w:rsidR="00F14A0A" w:rsidRPr="00B975B7" w:rsidRDefault="00F14A0A" w:rsidP="003467B3">
            <w:pPr>
              <w:snapToGrid w:val="0"/>
              <w:spacing w:line="256" w:lineRule="auto"/>
              <w:jc w:val="both"/>
              <w:rPr>
                <w:color w:val="000000"/>
                <w:lang w:eastAsia="ru-RU"/>
              </w:rPr>
            </w:pPr>
            <w:r w:rsidRPr="00B975B7">
              <w:rPr>
                <w:color w:val="000000"/>
                <w:lang w:eastAsia="ru-RU"/>
              </w:rPr>
              <w:t>Распоряжение председателя Контрольно-счётной палаты от 06.06.2014 №6/1</w:t>
            </w:r>
          </w:p>
        </w:tc>
        <w:tc>
          <w:tcPr>
            <w:tcW w:w="2949" w:type="dxa"/>
            <w:tcBorders>
              <w:top w:val="single" w:sz="4" w:space="0" w:color="auto"/>
              <w:left w:val="single" w:sz="4" w:space="0" w:color="auto"/>
              <w:bottom w:val="single" w:sz="4" w:space="0" w:color="auto"/>
              <w:right w:val="single" w:sz="4" w:space="0" w:color="000000"/>
            </w:tcBorders>
          </w:tcPr>
          <w:p w:rsidR="00F14A0A" w:rsidRPr="00B975B7" w:rsidRDefault="00F14A0A" w:rsidP="003467B3">
            <w:pPr>
              <w:snapToGrid w:val="0"/>
              <w:spacing w:line="256" w:lineRule="auto"/>
              <w:jc w:val="both"/>
              <w:rPr>
                <w:color w:val="000000"/>
                <w:lang w:eastAsia="ru-RU"/>
              </w:rPr>
            </w:pPr>
            <w:r w:rsidRPr="00867F24">
              <w:t>https://www.admkamyshin.info/ksp_docs/</w:t>
            </w:r>
          </w:p>
        </w:tc>
      </w:tr>
      <w:tr w:rsidR="00F14A0A" w:rsidRPr="00524BCA"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524BC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24BCA" w:rsidRDefault="00F14A0A" w:rsidP="003467B3">
            <w:pPr>
              <w:snapToGrid w:val="0"/>
              <w:spacing w:line="256" w:lineRule="auto"/>
              <w:jc w:val="both"/>
            </w:pPr>
            <w:r w:rsidRPr="00524BCA">
              <w:t xml:space="preserve">Методические рекомендации по проверке доходности </w:t>
            </w:r>
            <w:r w:rsidRPr="00524BCA">
              <w:lastRenderedPageBreak/>
              <w:t>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524BCA" w:rsidRDefault="00F14A0A" w:rsidP="003467B3">
            <w:pPr>
              <w:snapToGrid w:val="0"/>
              <w:spacing w:line="256" w:lineRule="auto"/>
              <w:jc w:val="both"/>
            </w:pPr>
            <w:r w:rsidRPr="00524BCA">
              <w:lastRenderedPageBreak/>
              <w:t xml:space="preserve">Контрольно-счетная палата </w:t>
            </w:r>
            <w:r w:rsidRPr="00524BCA">
              <w:lastRenderedPageBreak/>
              <w:t>города Ростова-на-Дону</w:t>
            </w:r>
          </w:p>
        </w:tc>
        <w:tc>
          <w:tcPr>
            <w:tcW w:w="3290" w:type="dxa"/>
            <w:tcBorders>
              <w:top w:val="single" w:sz="4" w:space="0" w:color="auto"/>
              <w:left w:val="single" w:sz="4" w:space="0" w:color="auto"/>
              <w:bottom w:val="single" w:sz="4" w:space="0" w:color="auto"/>
              <w:right w:val="single" w:sz="4" w:space="0" w:color="auto"/>
            </w:tcBorders>
          </w:tcPr>
          <w:p w:rsidR="00F14A0A" w:rsidRPr="00524BCA" w:rsidRDefault="00F14A0A" w:rsidP="003467B3">
            <w:pPr>
              <w:snapToGrid w:val="0"/>
              <w:spacing w:line="256" w:lineRule="auto"/>
              <w:jc w:val="both"/>
            </w:pPr>
            <w:r w:rsidRPr="00524BCA">
              <w:lastRenderedPageBreak/>
              <w:t>Решение коллегии Контрольно-</w:t>
            </w:r>
            <w:r w:rsidRPr="00524BCA">
              <w:lastRenderedPageBreak/>
              <w:t>счетной палаты города Ростова-на-Дону от 17.06.2016 №14</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82" w:history="1">
              <w:r w:rsidRPr="009D3FD8">
                <w:rPr>
                  <w:rStyle w:val="af6"/>
                  <w:color w:val="000000"/>
                  <w:u w:val="none"/>
                </w:rPr>
                <w:t>http://rostov</w:t>
              </w:r>
            </w:hyperlink>
            <w:r w:rsidRPr="009D3FD8">
              <w:rPr>
                <w:color w:val="000000"/>
              </w:rPr>
              <w:t>-</w:t>
            </w:r>
            <w:r w:rsidRPr="009D3FD8">
              <w:rPr>
                <w:color w:val="000000"/>
              </w:rPr>
              <w:lastRenderedPageBreak/>
              <w:t>gorod.ru/citymanagment/controlandaudit/normativno-pravovaya-baza/</w:t>
            </w:r>
          </w:p>
        </w:tc>
      </w:tr>
      <w:tr w:rsidR="00F14A0A" w:rsidRPr="00F5755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5755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Осуществление контроля за соблюдением установленного порядка управления и распоряжения муниципальным имуществом Палласовского муниципального района</w:t>
            </w:r>
          </w:p>
        </w:tc>
        <w:tc>
          <w:tcPr>
            <w:tcW w:w="2978"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jc w:val="both"/>
            </w:pPr>
            <w:r w:rsidRPr="00F57554">
              <w:t>КСП Палласовского муниципального района</w:t>
            </w:r>
          </w:p>
        </w:tc>
        <w:tc>
          <w:tcPr>
            <w:tcW w:w="3290"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Распоряжение КСП Палласовского муниципального района от 29.12.2021 №20</w:t>
            </w:r>
          </w:p>
        </w:tc>
        <w:tc>
          <w:tcPr>
            <w:tcW w:w="2949" w:type="dxa"/>
            <w:tcBorders>
              <w:top w:val="single" w:sz="4" w:space="0" w:color="auto"/>
              <w:left w:val="single" w:sz="4" w:space="0" w:color="auto"/>
              <w:bottom w:val="single" w:sz="4" w:space="0" w:color="auto"/>
              <w:right w:val="single" w:sz="4" w:space="0" w:color="000000"/>
            </w:tcBorders>
          </w:tcPr>
          <w:p w:rsidR="00F14A0A" w:rsidRPr="00F57554" w:rsidRDefault="00F14A0A" w:rsidP="003467B3">
            <w:pPr>
              <w:jc w:val="both"/>
            </w:pPr>
            <w:r w:rsidRPr="00F57554">
              <w:rPr>
                <w:bCs/>
                <w:lang w:val="en-US"/>
              </w:rPr>
              <w:t>admpallas</w:t>
            </w:r>
            <w:r w:rsidRPr="00F57554">
              <w:rPr>
                <w:bCs/>
              </w:rPr>
              <w:t>.</w:t>
            </w:r>
            <w:r w:rsidRPr="00F57554">
              <w:rPr>
                <w:bCs/>
                <w:lang w:val="en-US"/>
              </w:rPr>
              <w:t>ru</w:t>
            </w:r>
          </w:p>
        </w:tc>
      </w:tr>
      <w:tr w:rsidR="00F14A0A" w:rsidRPr="00F5755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5755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Методические рекомендации «Организация и проведение проверки использования имущества, находящегося в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tcPr>
          <w:p w:rsidR="00F14A0A" w:rsidRPr="00F57554" w:rsidRDefault="00F14A0A" w:rsidP="006421C5">
            <w:pPr>
              <w:snapToGrid w:val="0"/>
              <w:jc w:val="both"/>
              <w:rPr>
                <w:rFonts w:eastAsia="Calibri"/>
              </w:rPr>
            </w:pPr>
            <w:r w:rsidRPr="00F57554">
              <w:rPr>
                <w:rFonts w:eastAsia="Calibri"/>
              </w:rPr>
              <w:t>Приказ Контрольно-счетной палаты города Шахты от 31.12.2015 № 130</w:t>
            </w:r>
          </w:p>
        </w:tc>
        <w:tc>
          <w:tcPr>
            <w:tcW w:w="2949" w:type="dxa"/>
            <w:tcBorders>
              <w:top w:val="single" w:sz="4" w:space="0" w:color="auto"/>
              <w:left w:val="single" w:sz="4" w:space="0" w:color="auto"/>
              <w:bottom w:val="single" w:sz="4" w:space="0" w:color="auto"/>
              <w:right w:val="single" w:sz="4" w:space="0" w:color="000000"/>
            </w:tcBorders>
          </w:tcPr>
          <w:p w:rsidR="00F14A0A" w:rsidRPr="00F57554" w:rsidRDefault="00F14A0A" w:rsidP="003467B3">
            <w:pPr>
              <w:snapToGrid w:val="0"/>
              <w:jc w:val="both"/>
              <w:rPr>
                <w:rFonts w:eastAsia="Calibri"/>
              </w:rPr>
            </w:pPr>
            <w:r w:rsidRPr="00F57554">
              <w:rPr>
                <w:rFonts w:eastAsia="Calibri"/>
              </w:rPr>
              <w:t>http://www.shakhty-ksp.ru/action/standarty-i-metodicheskie-rekomendatsii.php</w:t>
            </w:r>
          </w:p>
        </w:tc>
      </w:tr>
      <w:tr w:rsidR="00F14A0A" w:rsidRPr="00F5755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5755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bCs/>
              </w:rPr>
            </w:pPr>
            <w:r w:rsidRPr="00F57554">
              <w:rPr>
                <w:rFonts w:eastAsia="Calibri"/>
                <w:bCs/>
              </w:rPr>
              <w:t>Методические рекомендации Контрольно-счетной палаты Семикаракорского района по организации и проведению проверки использования имущества, находящегося в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Контрольно-счетная палата Семикаракорского района</w:t>
            </w:r>
          </w:p>
        </w:tc>
        <w:tc>
          <w:tcPr>
            <w:tcW w:w="3290"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Приказ КСП Семикаракорского района от 09.06.2021 № 12</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jc w:val="both"/>
              <w:rPr>
                <w:rFonts w:eastAsia="Calibri"/>
              </w:rPr>
            </w:pPr>
            <w:hyperlink r:id="rId383" w:history="1">
              <w:r w:rsidRPr="009D3FD8">
                <w:rPr>
                  <w:rStyle w:val="af6"/>
                  <w:rFonts w:eastAsia="Calibri"/>
                  <w:color w:val="auto"/>
                  <w:u w:val="none"/>
                </w:rPr>
                <w:t>https://ksp-sem.donland.ru/documents/active/119317/</w:t>
              </w:r>
            </w:hyperlink>
          </w:p>
        </w:tc>
      </w:tr>
      <w:tr w:rsidR="00F14A0A" w:rsidRPr="00F5755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5755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Об утверждении методических рекомендаций по организации и проведению проверки использования имущества, находящегося в муниципальной собственности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jc w:val="both"/>
              <w:rPr>
                <w:rFonts w:eastAsia="Calibri"/>
              </w:rPr>
            </w:pPr>
            <w:r w:rsidRPr="00506884">
              <w:rPr>
                <w:rFonts w:eastAsia="Calibri"/>
              </w:rPr>
              <w:t>контрольно-счетная палата муниципального образования Тбилисский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распоряжение председателя контрольно-счётной палаты муниципального образования Тбилисский район от 17.09.2014 года № 16-р</w:t>
            </w:r>
          </w:p>
        </w:tc>
        <w:tc>
          <w:tcPr>
            <w:tcW w:w="2949" w:type="dxa"/>
            <w:tcBorders>
              <w:top w:val="single" w:sz="4" w:space="0" w:color="auto"/>
              <w:left w:val="single" w:sz="4" w:space="0" w:color="auto"/>
              <w:bottom w:val="single" w:sz="4" w:space="0" w:color="auto"/>
              <w:right w:val="single" w:sz="4" w:space="0" w:color="000000"/>
            </w:tcBorders>
          </w:tcPr>
          <w:p w:rsidR="00F14A0A" w:rsidRPr="00F57554" w:rsidRDefault="00F14A0A" w:rsidP="003467B3">
            <w:pPr>
              <w:snapToGrid w:val="0"/>
              <w:jc w:val="center"/>
              <w:rPr>
                <w:rFonts w:eastAsia="Calibri"/>
              </w:rPr>
            </w:pPr>
            <w:r w:rsidRPr="00F57554">
              <w:rPr>
                <w:rFonts w:eastAsia="Calibri"/>
              </w:rPr>
              <w:t>-</w:t>
            </w:r>
          </w:p>
        </w:tc>
      </w:tr>
      <w:tr w:rsidR="00F14A0A" w:rsidRPr="00F5755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5755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57554" w:rsidRDefault="00F14A0A" w:rsidP="003467B3">
            <w:pPr>
              <w:snapToGrid w:val="0"/>
              <w:jc w:val="both"/>
              <w:rPr>
                <w:rFonts w:eastAsia="Calibri"/>
              </w:rPr>
            </w:pPr>
            <w:r w:rsidRPr="00F57554">
              <w:rPr>
                <w:rFonts w:eastAsia="Calibri"/>
              </w:rPr>
              <w:t>Методические рекомендации по организации и проведению проверки использования имущества, находящегося в муниципальной собственности МО «Энемское городское поселение»</w:t>
            </w:r>
          </w:p>
        </w:tc>
        <w:tc>
          <w:tcPr>
            <w:tcW w:w="2978" w:type="dxa"/>
            <w:tcBorders>
              <w:top w:val="single" w:sz="4" w:space="0" w:color="auto"/>
              <w:left w:val="single" w:sz="4" w:space="0" w:color="auto"/>
              <w:bottom w:val="single" w:sz="4" w:space="0" w:color="auto"/>
              <w:right w:val="single" w:sz="4" w:space="0" w:color="auto"/>
            </w:tcBorders>
          </w:tcPr>
          <w:p w:rsidR="00F14A0A" w:rsidRPr="00506884" w:rsidRDefault="00F14A0A" w:rsidP="003467B3">
            <w:pPr>
              <w:snapToGrid w:val="0"/>
              <w:jc w:val="both"/>
              <w:rPr>
                <w:rFonts w:eastAsia="Calibri"/>
              </w:rPr>
            </w:pPr>
            <w:r w:rsidRPr="00506884">
              <w:rPr>
                <w:rFonts w:eastAsia="Calibri"/>
              </w:rPr>
              <w:t>Контрольно-счетная комиссия МО «Энемское городское поселение»</w:t>
            </w:r>
          </w:p>
        </w:tc>
        <w:tc>
          <w:tcPr>
            <w:tcW w:w="3290" w:type="dxa"/>
            <w:tcBorders>
              <w:top w:val="single" w:sz="4" w:space="0" w:color="auto"/>
              <w:left w:val="single" w:sz="4" w:space="0" w:color="auto"/>
              <w:bottom w:val="single" w:sz="4" w:space="0" w:color="auto"/>
              <w:right w:val="single" w:sz="4" w:space="0" w:color="auto"/>
            </w:tcBorders>
          </w:tcPr>
          <w:p w:rsidR="00F14A0A" w:rsidRPr="00F57554" w:rsidRDefault="00F14A0A" w:rsidP="006421C5">
            <w:pPr>
              <w:snapToGrid w:val="0"/>
              <w:jc w:val="both"/>
              <w:rPr>
                <w:rFonts w:eastAsia="Calibri"/>
              </w:rPr>
            </w:pPr>
            <w:r w:rsidRPr="00F57554">
              <w:rPr>
                <w:rFonts w:eastAsia="Calibri"/>
              </w:rPr>
              <w:t xml:space="preserve">Распоряжением контрольно-счетной комиссии № 3 от 23.08.2018 </w:t>
            </w:r>
          </w:p>
        </w:tc>
        <w:tc>
          <w:tcPr>
            <w:tcW w:w="2949" w:type="dxa"/>
            <w:tcBorders>
              <w:top w:val="single" w:sz="4" w:space="0" w:color="auto"/>
              <w:left w:val="single" w:sz="4" w:space="0" w:color="auto"/>
              <w:bottom w:val="single" w:sz="4" w:space="0" w:color="auto"/>
              <w:right w:val="single" w:sz="4" w:space="0" w:color="000000"/>
            </w:tcBorders>
          </w:tcPr>
          <w:p w:rsidR="00F14A0A" w:rsidRPr="00F57554" w:rsidRDefault="00F14A0A" w:rsidP="003467B3">
            <w:pPr>
              <w:snapToGrid w:val="0"/>
              <w:jc w:val="center"/>
              <w:rPr>
                <w:rFonts w:eastAsia="Calibri"/>
              </w:rPr>
            </w:pPr>
            <w:r>
              <w:rPr>
                <w:rFonts w:eastAsia="Calibri"/>
              </w:rPr>
              <w:t>-</w:t>
            </w:r>
          </w:p>
        </w:tc>
      </w:tr>
      <w:tr w:rsidR="00F14A0A" w:rsidRPr="00374B5B" w:rsidTr="00F14A0A">
        <w:trPr>
          <w:trHeight w:val="70"/>
        </w:trPr>
        <w:tc>
          <w:tcPr>
            <w:tcW w:w="15705" w:type="dxa"/>
            <w:gridSpan w:val="5"/>
            <w:tcBorders>
              <w:top w:val="single" w:sz="4" w:space="0" w:color="auto"/>
              <w:left w:val="single" w:sz="4" w:space="0" w:color="000000"/>
              <w:bottom w:val="single" w:sz="4" w:space="0" w:color="auto"/>
              <w:right w:val="single" w:sz="4" w:space="0" w:color="000000"/>
            </w:tcBorders>
            <w:shd w:val="clear" w:color="auto" w:fill="D9D9D9"/>
          </w:tcPr>
          <w:p w:rsidR="00F14A0A" w:rsidRPr="00506884" w:rsidRDefault="00F14A0A" w:rsidP="003467B3">
            <w:pPr>
              <w:snapToGrid w:val="0"/>
              <w:spacing w:line="256" w:lineRule="auto"/>
              <w:jc w:val="center"/>
              <w:rPr>
                <w:b/>
                <w:color w:val="000000"/>
                <w:lang w:eastAsia="ru-RU"/>
              </w:rPr>
            </w:pPr>
            <w:r w:rsidRPr="00506884">
              <w:rPr>
                <w:b/>
                <w:color w:val="000000"/>
              </w:rPr>
              <w:t>Другое</w:t>
            </w:r>
          </w:p>
        </w:tc>
      </w:tr>
      <w:tr w:rsidR="00F14A0A" w:rsidRPr="00D00B4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00B4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b/>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333B04" w:rsidRDefault="00F14A0A" w:rsidP="003467B3">
            <w:pPr>
              <w:snapToGrid w:val="0"/>
              <w:rPr>
                <w:rFonts w:eastAsia="Calibri"/>
              </w:rPr>
            </w:pPr>
            <w:r w:rsidRPr="00333B04">
              <w:rPr>
                <w:rFonts w:eastAsia="Calibri"/>
              </w:rPr>
              <w:t>Методические рекомендации «Общие правила проведения и оформления результатов финансового аудита»</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333B04" w:rsidRDefault="00F14A0A" w:rsidP="003467B3">
            <w:pPr>
              <w:snapToGrid w:val="0"/>
              <w:rPr>
                <w:rFonts w:eastAsia="Calibri"/>
              </w:rPr>
            </w:pPr>
            <w:r w:rsidRPr="00333B04">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333B04" w:rsidRDefault="00F14A0A" w:rsidP="006421C5">
            <w:pPr>
              <w:snapToGrid w:val="0"/>
              <w:rPr>
                <w:rFonts w:eastAsia="Calibri"/>
              </w:rPr>
            </w:pPr>
            <w:r w:rsidRPr="00333B04">
              <w:rPr>
                <w:rFonts w:eastAsia="Calibri"/>
              </w:rPr>
              <w:t>Приказ Контрольно-счетной алаты города Шахты от 27.12.2019 № 92</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333B04" w:rsidRDefault="00F14A0A" w:rsidP="003467B3">
            <w:pPr>
              <w:snapToGrid w:val="0"/>
              <w:rPr>
                <w:rFonts w:eastAsia="Calibri"/>
              </w:rPr>
            </w:pPr>
            <w:r w:rsidRPr="00333B04">
              <w:rPr>
                <w:rFonts w:eastAsia="Calibri"/>
              </w:rPr>
              <w:t>http://www.shakhty-ksp.ru/action/standarty-i-metodicheskie-rekomendatsii.php</w:t>
            </w:r>
          </w:p>
        </w:tc>
      </w:tr>
      <w:tr w:rsidR="00F14A0A" w:rsidRPr="00D00B4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00B4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b/>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vAlign w:val="center"/>
          </w:tcPr>
          <w:p w:rsidR="00F14A0A" w:rsidRPr="00333B04" w:rsidRDefault="00F14A0A" w:rsidP="003467B3">
            <w:pPr>
              <w:snapToGrid w:val="0"/>
              <w:rPr>
                <w:rFonts w:eastAsia="Calibri"/>
              </w:rPr>
            </w:pPr>
            <w:r w:rsidRPr="00333B04">
              <w:rPr>
                <w:rFonts w:eastAsia="Calibri"/>
              </w:rPr>
              <w:t>Методические рекомендации «Проведение аудита эффективности использования муниципальных средств»</w:t>
            </w:r>
          </w:p>
        </w:tc>
        <w:tc>
          <w:tcPr>
            <w:tcW w:w="2978" w:type="dxa"/>
            <w:tcBorders>
              <w:top w:val="single" w:sz="4" w:space="0" w:color="auto"/>
              <w:left w:val="single" w:sz="4" w:space="0" w:color="auto"/>
              <w:bottom w:val="single" w:sz="4" w:space="0" w:color="auto"/>
              <w:right w:val="single" w:sz="4" w:space="0" w:color="auto"/>
            </w:tcBorders>
            <w:vAlign w:val="center"/>
          </w:tcPr>
          <w:p w:rsidR="00F14A0A" w:rsidRPr="00333B04" w:rsidRDefault="00F14A0A" w:rsidP="003467B3">
            <w:pPr>
              <w:snapToGrid w:val="0"/>
              <w:rPr>
                <w:rFonts w:eastAsia="Calibri"/>
              </w:rPr>
            </w:pPr>
            <w:r w:rsidRPr="00333B04">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vAlign w:val="center"/>
          </w:tcPr>
          <w:p w:rsidR="00F14A0A" w:rsidRPr="00333B04" w:rsidRDefault="00F14A0A" w:rsidP="006421C5">
            <w:pPr>
              <w:snapToGrid w:val="0"/>
              <w:rPr>
                <w:rFonts w:eastAsia="Calibri"/>
              </w:rPr>
            </w:pPr>
            <w:r w:rsidRPr="00333B04">
              <w:rPr>
                <w:rFonts w:eastAsia="Calibri"/>
              </w:rPr>
              <w:t>Приказ Контрольно-счетной алаты города Шахты в ред. от 30.12.2019 № 105</w:t>
            </w:r>
          </w:p>
        </w:tc>
        <w:tc>
          <w:tcPr>
            <w:tcW w:w="2949" w:type="dxa"/>
            <w:tcBorders>
              <w:top w:val="single" w:sz="4" w:space="0" w:color="auto"/>
              <w:left w:val="single" w:sz="4" w:space="0" w:color="auto"/>
              <w:bottom w:val="single" w:sz="4" w:space="0" w:color="auto"/>
              <w:right w:val="single" w:sz="4" w:space="0" w:color="000000"/>
            </w:tcBorders>
            <w:vAlign w:val="center"/>
          </w:tcPr>
          <w:p w:rsidR="00F14A0A" w:rsidRPr="00333B04" w:rsidRDefault="00F14A0A" w:rsidP="003467B3">
            <w:pPr>
              <w:snapToGrid w:val="0"/>
              <w:rPr>
                <w:rFonts w:eastAsia="Calibri"/>
              </w:rPr>
            </w:pPr>
            <w:r w:rsidRPr="00333B04">
              <w:rPr>
                <w:rFonts w:eastAsia="Calibri"/>
              </w:rPr>
              <w:t>http://www.shakhty-ksp.ru/action/standarty-i-metodicheskie-rekomendatsii.php</w:t>
            </w:r>
          </w:p>
        </w:tc>
      </w:tr>
      <w:tr w:rsidR="00F14A0A" w:rsidRPr="00D00B4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00B4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b/>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00B48" w:rsidRDefault="00F14A0A" w:rsidP="003467B3">
            <w:pPr>
              <w:snapToGrid w:val="0"/>
              <w:spacing w:line="256" w:lineRule="auto"/>
              <w:jc w:val="both"/>
            </w:pPr>
            <w:r w:rsidRPr="00D00B48">
              <w:t xml:space="preserve">Методика прогнозирования поступлений доходов в бюджет МО Динской район, администрируемых КСП МО Динской район </w:t>
            </w:r>
          </w:p>
        </w:tc>
        <w:tc>
          <w:tcPr>
            <w:tcW w:w="2978" w:type="dxa"/>
            <w:tcBorders>
              <w:top w:val="single" w:sz="4" w:space="0" w:color="auto"/>
              <w:left w:val="single" w:sz="4" w:space="0" w:color="auto"/>
              <w:bottom w:val="single" w:sz="4" w:space="0" w:color="auto"/>
              <w:right w:val="single" w:sz="4" w:space="0" w:color="auto"/>
            </w:tcBorders>
          </w:tcPr>
          <w:p w:rsidR="00F14A0A" w:rsidRPr="00D00B48" w:rsidRDefault="00F14A0A" w:rsidP="003467B3">
            <w:pPr>
              <w:snapToGrid w:val="0"/>
              <w:spacing w:line="256" w:lineRule="auto"/>
              <w:jc w:val="both"/>
            </w:pPr>
            <w:r w:rsidRPr="00D00B48">
              <w:t>КСП МО Динской район</w:t>
            </w:r>
          </w:p>
        </w:tc>
        <w:tc>
          <w:tcPr>
            <w:tcW w:w="3290" w:type="dxa"/>
            <w:tcBorders>
              <w:top w:val="single" w:sz="4" w:space="0" w:color="auto"/>
              <w:left w:val="single" w:sz="4" w:space="0" w:color="auto"/>
              <w:bottom w:val="single" w:sz="4" w:space="0" w:color="auto"/>
              <w:right w:val="single" w:sz="4" w:space="0" w:color="auto"/>
            </w:tcBorders>
          </w:tcPr>
          <w:p w:rsidR="00F14A0A" w:rsidRPr="00D00B48" w:rsidRDefault="00F14A0A" w:rsidP="006421C5">
            <w:pPr>
              <w:spacing w:line="256" w:lineRule="auto"/>
              <w:jc w:val="both"/>
            </w:pPr>
            <w:r w:rsidRPr="00D00B48">
              <w:rPr>
                <w:color w:val="000000"/>
              </w:rPr>
              <w:t>Распоряжение КСП от</w:t>
            </w:r>
            <w:r w:rsidR="006421C5">
              <w:rPr>
                <w:color w:val="000000"/>
              </w:rPr>
              <w:t xml:space="preserve"> </w:t>
            </w:r>
            <w:r w:rsidRPr="00D00B48">
              <w:rPr>
                <w:color w:val="000000"/>
              </w:rPr>
              <w:t>05.06.2017 №01-07/41</w:t>
            </w:r>
          </w:p>
        </w:tc>
        <w:tc>
          <w:tcPr>
            <w:tcW w:w="2949" w:type="dxa"/>
            <w:tcBorders>
              <w:top w:val="single" w:sz="4" w:space="0" w:color="auto"/>
              <w:left w:val="single" w:sz="4" w:space="0" w:color="auto"/>
              <w:bottom w:val="single" w:sz="4" w:space="0" w:color="auto"/>
              <w:right w:val="single" w:sz="4" w:space="0" w:color="000000"/>
            </w:tcBorders>
          </w:tcPr>
          <w:p w:rsidR="00F14A0A" w:rsidRPr="00D00B48" w:rsidRDefault="00F14A0A" w:rsidP="003467B3">
            <w:pPr>
              <w:snapToGrid w:val="0"/>
              <w:spacing w:line="256" w:lineRule="auto"/>
              <w:jc w:val="both"/>
            </w:pPr>
            <w:r w:rsidRPr="00D00B48">
              <w:t>http://dinskoi-raion.ru/ksp/normativnye-pravovye-akty/</w:t>
            </w:r>
          </w:p>
        </w:tc>
      </w:tr>
      <w:tr w:rsidR="00F14A0A" w:rsidRPr="00D00B48"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00B48"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b/>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00B48" w:rsidRDefault="00F14A0A" w:rsidP="003467B3">
            <w:pPr>
              <w:snapToGrid w:val="0"/>
              <w:jc w:val="both"/>
              <w:rPr>
                <w:rFonts w:eastAsia="Calibri"/>
              </w:rPr>
            </w:pPr>
            <w:r w:rsidRPr="00D00B48">
              <w:rPr>
                <w:rFonts w:eastAsia="Calibri"/>
              </w:rPr>
              <w:t xml:space="preserve"> "Проведение экспертизы проектов муниципальных программ Сарпинского РМО РК»</w:t>
            </w:r>
          </w:p>
        </w:tc>
        <w:tc>
          <w:tcPr>
            <w:tcW w:w="2978" w:type="dxa"/>
            <w:tcBorders>
              <w:top w:val="single" w:sz="4" w:space="0" w:color="auto"/>
              <w:left w:val="single" w:sz="4" w:space="0" w:color="auto"/>
              <w:bottom w:val="single" w:sz="4" w:space="0" w:color="auto"/>
              <w:right w:val="single" w:sz="4" w:space="0" w:color="auto"/>
            </w:tcBorders>
          </w:tcPr>
          <w:p w:rsidR="00F14A0A" w:rsidRPr="00D00B48" w:rsidRDefault="00F14A0A" w:rsidP="003467B3">
            <w:pPr>
              <w:snapToGrid w:val="0"/>
              <w:jc w:val="both"/>
              <w:rPr>
                <w:rFonts w:eastAsia="Calibri"/>
              </w:rPr>
            </w:pPr>
            <w:r w:rsidRPr="00D00B48">
              <w:rPr>
                <w:rFonts w:eastAsia="Calibri"/>
              </w:rPr>
              <w:t>Контрольно-счетная комиссия  Сарпинского РМО РК</w:t>
            </w:r>
          </w:p>
        </w:tc>
        <w:tc>
          <w:tcPr>
            <w:tcW w:w="3290" w:type="dxa"/>
            <w:tcBorders>
              <w:top w:val="single" w:sz="4" w:space="0" w:color="auto"/>
              <w:left w:val="single" w:sz="4" w:space="0" w:color="auto"/>
              <w:bottom w:val="single" w:sz="4" w:space="0" w:color="auto"/>
              <w:right w:val="single" w:sz="4" w:space="0" w:color="auto"/>
            </w:tcBorders>
          </w:tcPr>
          <w:p w:rsidR="00F14A0A" w:rsidRPr="00D00B48" w:rsidRDefault="00F14A0A" w:rsidP="006421C5">
            <w:pPr>
              <w:snapToGrid w:val="0"/>
              <w:jc w:val="both"/>
              <w:rPr>
                <w:rFonts w:eastAsia="Calibri"/>
              </w:rPr>
            </w:pPr>
            <w:r w:rsidRPr="00D00B48">
              <w:rPr>
                <w:rFonts w:eastAsia="Calibri"/>
              </w:rPr>
              <w:t>Распоряжение от 29.12.2022 № 27</w:t>
            </w:r>
          </w:p>
        </w:tc>
        <w:tc>
          <w:tcPr>
            <w:tcW w:w="2949" w:type="dxa"/>
            <w:tcBorders>
              <w:top w:val="single" w:sz="4" w:space="0" w:color="auto"/>
              <w:left w:val="single" w:sz="4" w:space="0" w:color="auto"/>
              <w:bottom w:val="single" w:sz="4" w:space="0" w:color="auto"/>
              <w:right w:val="single" w:sz="4" w:space="0" w:color="000000"/>
            </w:tcBorders>
          </w:tcPr>
          <w:p w:rsidR="00F14A0A" w:rsidRPr="00D00B48" w:rsidRDefault="00F14A0A" w:rsidP="003467B3">
            <w:pPr>
              <w:snapToGrid w:val="0"/>
              <w:jc w:val="both"/>
              <w:rPr>
                <w:rFonts w:eastAsia="Calibri"/>
              </w:rPr>
            </w:pPr>
            <w:hyperlink r:id="rId384" w:history="1">
              <w:r w:rsidRPr="00D00B48">
                <w:rPr>
                  <w:rStyle w:val="af6"/>
                  <w:rFonts w:eastAsia="Calibri"/>
                  <w:color w:val="auto"/>
                  <w:u w:val="none"/>
                </w:rPr>
                <w:t>http://sarpinskoermo.ru/sobranie-deputatov/kontrolno-schetnaya-komissiya-sobraniya-deputatov/</w:t>
              </w:r>
            </w:hyperlink>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pacing w:line="256" w:lineRule="auto"/>
              <w:jc w:val="both"/>
              <w:rPr>
                <w:color w:val="000000"/>
              </w:rPr>
            </w:pPr>
            <w:r w:rsidRPr="001475B1">
              <w:rPr>
                <w:color w:val="000000"/>
              </w:rPr>
              <w:t>Методические рекомендации по организации и проведению проверки финансово-хозяйственной деятельности муниципальных автономных учреждений</w:t>
            </w:r>
          </w:p>
        </w:tc>
        <w:tc>
          <w:tcPr>
            <w:tcW w:w="2978"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pacing w:line="256" w:lineRule="auto"/>
              <w:jc w:val="both"/>
              <w:rPr>
                <w:color w:val="000000"/>
              </w:rPr>
            </w:pPr>
            <w:r w:rsidRPr="001475B1">
              <w:rPr>
                <w:color w:val="000000"/>
                <w:shd w:val="clear" w:color="auto" w:fill="FAFAF8"/>
              </w:rPr>
              <w:t>Контрольно-счетная палата городского округа - город Волжский Волгоградской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1475B1" w:rsidRDefault="00F14A0A" w:rsidP="006421C5">
            <w:pPr>
              <w:spacing w:line="256" w:lineRule="auto"/>
              <w:jc w:val="both"/>
              <w:rPr>
                <w:color w:val="000000"/>
              </w:rPr>
            </w:pPr>
            <w:r w:rsidRPr="001475B1">
              <w:rPr>
                <w:color w:val="000000"/>
              </w:rPr>
              <w:t>Решение Коллегии Контрольно-счетная палата  г.</w:t>
            </w:r>
            <w:r w:rsidR="006421C5">
              <w:rPr>
                <w:color w:val="000000"/>
              </w:rPr>
              <w:t xml:space="preserve"> </w:t>
            </w:r>
            <w:r w:rsidRPr="001475B1">
              <w:rPr>
                <w:color w:val="000000"/>
              </w:rPr>
              <w:t>Волжского от 04.09.2013 №6/5</w:t>
            </w:r>
          </w:p>
        </w:tc>
        <w:tc>
          <w:tcPr>
            <w:tcW w:w="2949" w:type="dxa"/>
            <w:tcBorders>
              <w:top w:val="single" w:sz="4" w:space="0" w:color="auto"/>
              <w:left w:val="single" w:sz="4" w:space="0" w:color="auto"/>
              <w:bottom w:val="single" w:sz="4" w:space="0" w:color="auto"/>
              <w:right w:val="single" w:sz="4" w:space="0" w:color="000000"/>
            </w:tcBorders>
          </w:tcPr>
          <w:p w:rsidR="00F14A0A" w:rsidRPr="001475B1" w:rsidRDefault="00F14A0A" w:rsidP="003467B3">
            <w:pPr>
              <w:spacing w:line="256" w:lineRule="auto"/>
              <w:jc w:val="both"/>
              <w:rPr>
                <w:color w:val="000000"/>
              </w:rPr>
            </w:pPr>
            <w:hyperlink r:id="rId385" w:history="1">
              <w:r w:rsidRPr="001475B1">
                <w:rPr>
                  <w:rStyle w:val="af6"/>
                  <w:color w:val="000000"/>
                  <w:u w:val="none"/>
                  <w:lang w:val="en-US"/>
                </w:rPr>
                <w:t>http</w:t>
              </w:r>
              <w:r w:rsidRPr="001475B1">
                <w:rPr>
                  <w:rStyle w:val="af6"/>
                  <w:color w:val="000000"/>
                  <w:u w:val="none"/>
                </w:rPr>
                <w:t>://</w:t>
              </w:r>
              <w:r w:rsidRPr="001475B1">
                <w:rPr>
                  <w:rStyle w:val="af6"/>
                  <w:color w:val="000000"/>
                  <w:u w:val="none"/>
                  <w:lang w:val="en-US"/>
                </w:rPr>
                <w:t>kspvol</w:t>
              </w:r>
              <w:r w:rsidRPr="001475B1">
                <w:rPr>
                  <w:rStyle w:val="af6"/>
                  <w:color w:val="000000"/>
                  <w:u w:val="none"/>
                </w:rPr>
                <w:t>.</w:t>
              </w:r>
              <w:r w:rsidRPr="001475B1">
                <w:rPr>
                  <w:rStyle w:val="af6"/>
                  <w:color w:val="000000"/>
                  <w:u w:val="none"/>
                  <w:lang w:val="en-US"/>
                </w:rPr>
                <w:t>ru</w:t>
              </w:r>
              <w:r w:rsidRPr="001475B1">
                <w:rPr>
                  <w:rStyle w:val="af6"/>
                  <w:color w:val="000000"/>
                  <w:u w:val="none"/>
                </w:rPr>
                <w:t>/</w:t>
              </w:r>
              <w:r w:rsidRPr="001475B1">
                <w:rPr>
                  <w:rStyle w:val="af6"/>
                  <w:color w:val="000000"/>
                  <w:u w:val="none"/>
                  <w:lang w:val="en-US"/>
                </w:rPr>
                <w:t>about</w:t>
              </w:r>
              <w:r w:rsidRPr="001475B1">
                <w:rPr>
                  <w:rStyle w:val="af6"/>
                  <w:color w:val="000000"/>
                  <w:u w:val="none"/>
                </w:rPr>
                <w:t>/</w:t>
              </w:r>
              <w:r w:rsidRPr="001475B1">
                <w:rPr>
                  <w:rStyle w:val="af6"/>
                  <w:color w:val="000000"/>
                  <w:u w:val="none"/>
                  <w:lang w:val="en-US"/>
                </w:rPr>
                <w:t>metodika</w:t>
              </w:r>
              <w:r w:rsidRPr="001475B1">
                <w:rPr>
                  <w:rStyle w:val="af6"/>
                  <w:color w:val="000000"/>
                  <w:u w:val="none"/>
                </w:rPr>
                <w:t>_</w:t>
              </w:r>
              <w:r w:rsidRPr="001475B1">
                <w:rPr>
                  <w:rStyle w:val="af6"/>
                  <w:color w:val="000000"/>
                  <w:u w:val="none"/>
                  <w:lang w:val="en-US"/>
                </w:rPr>
                <w:t>proverki</w:t>
              </w:r>
              <w:r w:rsidRPr="001475B1">
                <w:rPr>
                  <w:rStyle w:val="af6"/>
                  <w:color w:val="000000"/>
                  <w:u w:val="none"/>
                </w:rPr>
                <w:t>_</w:t>
              </w:r>
              <w:r w:rsidRPr="001475B1">
                <w:rPr>
                  <w:rStyle w:val="af6"/>
                  <w:color w:val="000000"/>
                  <w:u w:val="none"/>
                  <w:lang w:val="en-US"/>
                </w:rPr>
                <w:t>subsidii</w:t>
              </w:r>
              <w:r w:rsidRPr="001475B1">
                <w:rPr>
                  <w:rStyle w:val="af6"/>
                  <w:color w:val="000000"/>
                  <w:u w:val="none"/>
                </w:rPr>
                <w:t>_</w:t>
              </w:r>
              <w:r w:rsidRPr="001475B1">
                <w:rPr>
                  <w:rStyle w:val="af6"/>
                  <w:color w:val="000000"/>
                  <w:u w:val="none"/>
                  <w:lang w:val="en-US"/>
                </w:rPr>
                <w:t>mau</w:t>
              </w:r>
              <w:r w:rsidRPr="001475B1">
                <w:rPr>
                  <w:rStyle w:val="af6"/>
                  <w:color w:val="000000"/>
                  <w:u w:val="none"/>
                </w:rPr>
                <w:t>.</w:t>
              </w:r>
              <w:r w:rsidRPr="001475B1">
                <w:rPr>
                  <w:rStyle w:val="af6"/>
                  <w:color w:val="000000"/>
                  <w:u w:val="none"/>
                  <w:lang w:val="en-US"/>
                </w:rPr>
                <w:t>html</w:t>
              </w:r>
            </w:hyperlink>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jc w:val="both"/>
              <w:rPr>
                <w:rFonts w:eastAsia="Calibri"/>
              </w:rPr>
            </w:pPr>
            <w:r w:rsidRPr="001475B1">
              <w:rPr>
                <w:rFonts w:eastAsia="Calibri"/>
              </w:rPr>
              <w:t xml:space="preserve">Методические рекомендации «По организации и проведению проверки финансово-хозяйственной деятельности бюджетного учреждения в условиях совершенствования правового положения </w:t>
            </w:r>
            <w:r w:rsidRPr="001475B1">
              <w:rPr>
                <w:rFonts w:eastAsia="Calibri"/>
              </w:rPr>
              <w:lastRenderedPageBreak/>
              <w:t>муниципальных учреждений»</w:t>
            </w:r>
          </w:p>
          <w:p w:rsidR="00F14A0A" w:rsidRPr="001475B1" w:rsidRDefault="00F14A0A" w:rsidP="003467B3">
            <w:pPr>
              <w:snapToGrid w:val="0"/>
              <w:jc w:val="both"/>
              <w:rPr>
                <w:rFonts w:eastAsia="Calibri"/>
              </w:rPr>
            </w:pPr>
          </w:p>
        </w:tc>
        <w:tc>
          <w:tcPr>
            <w:tcW w:w="2978"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jc w:val="both"/>
              <w:rPr>
                <w:rFonts w:eastAsia="Calibri"/>
              </w:rPr>
            </w:pPr>
            <w:r w:rsidRPr="001475B1">
              <w:rPr>
                <w:rFonts w:eastAsia="Calibri"/>
              </w:rPr>
              <w:lastRenderedPageBreak/>
              <w:t>Контрольно-счётная палата муниципального образования город Краснодар</w:t>
            </w:r>
          </w:p>
        </w:tc>
        <w:tc>
          <w:tcPr>
            <w:tcW w:w="3290" w:type="dxa"/>
            <w:tcBorders>
              <w:top w:val="single" w:sz="4" w:space="0" w:color="auto"/>
              <w:left w:val="single" w:sz="4" w:space="0" w:color="auto"/>
              <w:bottom w:val="single" w:sz="4" w:space="0" w:color="auto"/>
              <w:right w:val="single" w:sz="4" w:space="0" w:color="auto"/>
            </w:tcBorders>
          </w:tcPr>
          <w:p w:rsidR="00F14A0A" w:rsidRPr="001475B1" w:rsidRDefault="00F14A0A" w:rsidP="009C42DA">
            <w:pPr>
              <w:snapToGrid w:val="0"/>
              <w:jc w:val="both"/>
              <w:rPr>
                <w:rFonts w:eastAsia="Calibri"/>
              </w:rPr>
            </w:pPr>
            <w:r w:rsidRPr="001475B1">
              <w:rPr>
                <w:rFonts w:eastAsia="Calibri"/>
              </w:rPr>
              <w:t>Решение Президиума Союза МКСО 12</w:t>
            </w:r>
            <w:r w:rsidR="009C42DA">
              <w:rPr>
                <w:rFonts w:eastAsia="Calibri"/>
              </w:rPr>
              <w:t>.12.</w:t>
            </w:r>
            <w:r w:rsidRPr="001475B1">
              <w:rPr>
                <w:rFonts w:eastAsia="Calibri"/>
              </w:rPr>
              <w:t xml:space="preserve">2011 </w:t>
            </w:r>
          </w:p>
        </w:tc>
        <w:tc>
          <w:tcPr>
            <w:tcW w:w="2949" w:type="dxa"/>
            <w:tcBorders>
              <w:top w:val="single" w:sz="4" w:space="0" w:color="auto"/>
              <w:left w:val="single" w:sz="4" w:space="0" w:color="auto"/>
              <w:bottom w:val="single" w:sz="4" w:space="0" w:color="auto"/>
              <w:right w:val="single" w:sz="4" w:space="0" w:color="000000"/>
            </w:tcBorders>
          </w:tcPr>
          <w:p w:rsidR="00F14A0A" w:rsidRPr="001475B1" w:rsidRDefault="00F14A0A" w:rsidP="003467B3">
            <w:pPr>
              <w:jc w:val="both"/>
            </w:pPr>
            <w:r w:rsidRPr="001475B1">
              <w:t>http://kspkrasnodar.ru/deyatelnost-ksp/normotvorcheskaya-deyatelnost/metodichki/</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spacing w:line="256" w:lineRule="auto"/>
              <w:jc w:val="both"/>
            </w:pPr>
            <w:r w:rsidRPr="001475B1">
              <w:t>Методические рекомендации по организации и проведению проверки финансово-хозяйственной деятельности муниципального бюджетного учреждения</w:t>
            </w:r>
          </w:p>
        </w:tc>
        <w:tc>
          <w:tcPr>
            <w:tcW w:w="2978"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spacing w:line="256" w:lineRule="auto"/>
              <w:jc w:val="both"/>
            </w:pPr>
            <w:r w:rsidRPr="001475B1">
              <w:t>Контрольно-счетная палата города Ростова-на-Дону</w:t>
            </w:r>
          </w:p>
        </w:tc>
        <w:tc>
          <w:tcPr>
            <w:tcW w:w="3290"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spacing w:line="256" w:lineRule="auto"/>
              <w:jc w:val="both"/>
            </w:pPr>
            <w:r w:rsidRPr="001475B1">
              <w:t>Решение коллегии Контрольно-счетной палаты города Ростова-на-Дону от 24.06.2016 №15</w:t>
            </w:r>
          </w:p>
        </w:tc>
        <w:tc>
          <w:tcPr>
            <w:tcW w:w="2949" w:type="dxa"/>
            <w:tcBorders>
              <w:top w:val="single" w:sz="4" w:space="0" w:color="auto"/>
              <w:left w:val="single" w:sz="4" w:space="0" w:color="auto"/>
              <w:bottom w:val="single" w:sz="4" w:space="0" w:color="auto"/>
              <w:right w:val="single" w:sz="4" w:space="0" w:color="000000"/>
            </w:tcBorders>
          </w:tcPr>
          <w:p w:rsidR="00F14A0A" w:rsidRPr="001475B1" w:rsidRDefault="00F14A0A" w:rsidP="003467B3">
            <w:pPr>
              <w:snapToGrid w:val="0"/>
              <w:spacing w:line="256" w:lineRule="auto"/>
              <w:jc w:val="both"/>
              <w:rPr>
                <w:color w:val="000000"/>
              </w:rPr>
            </w:pPr>
            <w:hyperlink r:id="rId386" w:history="1">
              <w:r w:rsidRPr="001475B1">
                <w:rPr>
                  <w:rStyle w:val="af6"/>
                  <w:color w:val="000000"/>
                  <w:u w:val="none"/>
                </w:rPr>
                <w:t>http://rostov</w:t>
              </w:r>
            </w:hyperlink>
            <w:r w:rsidRPr="001475B1">
              <w:rPr>
                <w:color w:val="000000"/>
              </w:rPr>
              <w:t>-gorod.ru/citymanagment/controlandaudit/normativno-pravovaya-baza/</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spacing w:line="256" w:lineRule="auto"/>
              <w:jc w:val="both"/>
            </w:pPr>
            <w:r w:rsidRPr="001475B1">
              <w:rPr>
                <w:color w:val="000000"/>
              </w:rPr>
              <w:t>Методические рекомендации по организации и проведению проверки финансово-хозяйственной деятельности бюджетных, автономных и казенных учреждений</w:t>
            </w:r>
          </w:p>
        </w:tc>
        <w:tc>
          <w:tcPr>
            <w:tcW w:w="2978"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spacing w:line="256" w:lineRule="auto"/>
              <w:jc w:val="both"/>
            </w:pPr>
            <w:r w:rsidRPr="001475B1">
              <w:t>Контрольно-счетная палата города Батайска</w:t>
            </w:r>
          </w:p>
        </w:tc>
        <w:tc>
          <w:tcPr>
            <w:tcW w:w="3290" w:type="dxa"/>
            <w:tcBorders>
              <w:top w:val="single" w:sz="4" w:space="0" w:color="auto"/>
              <w:left w:val="single" w:sz="4" w:space="0" w:color="auto"/>
              <w:bottom w:val="single" w:sz="4" w:space="0" w:color="auto"/>
              <w:right w:val="single" w:sz="4" w:space="0" w:color="auto"/>
            </w:tcBorders>
          </w:tcPr>
          <w:p w:rsidR="00F14A0A" w:rsidRPr="001475B1" w:rsidRDefault="00F14A0A" w:rsidP="003467B3">
            <w:pPr>
              <w:snapToGrid w:val="0"/>
              <w:spacing w:line="256" w:lineRule="auto"/>
              <w:jc w:val="both"/>
            </w:pPr>
            <w:r w:rsidRPr="001475B1">
              <w:rPr>
                <w:rFonts w:eastAsia="Calibri"/>
              </w:rPr>
              <w:t>Приказ председателя КСП 15.01.2018 №2</w:t>
            </w:r>
          </w:p>
        </w:tc>
        <w:tc>
          <w:tcPr>
            <w:tcW w:w="2949" w:type="dxa"/>
            <w:tcBorders>
              <w:top w:val="single" w:sz="4" w:space="0" w:color="auto"/>
              <w:left w:val="single" w:sz="4" w:space="0" w:color="auto"/>
              <w:bottom w:val="single" w:sz="4" w:space="0" w:color="auto"/>
              <w:right w:val="single" w:sz="4" w:space="0" w:color="000000"/>
            </w:tcBorders>
          </w:tcPr>
          <w:p w:rsidR="00F14A0A" w:rsidRPr="001475B1" w:rsidRDefault="00F14A0A" w:rsidP="003467B3">
            <w:pPr>
              <w:snapToGrid w:val="0"/>
              <w:spacing w:line="256" w:lineRule="auto"/>
              <w:jc w:val="both"/>
            </w:pPr>
            <w:r w:rsidRPr="001475B1">
              <w:rPr>
                <w:rFonts w:eastAsia="Calibri"/>
              </w:rPr>
              <w:t>http://xn--80aaab6bce9arfi.xn--p1ai/o-ksp-batayska/reglament.html</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spacing w:line="256" w:lineRule="auto"/>
              <w:jc w:val="both"/>
              <w:rPr>
                <w:color w:val="000000"/>
              </w:rPr>
            </w:pPr>
            <w:r w:rsidRPr="006120E5">
              <w:rPr>
                <w:color w:val="000000"/>
              </w:rPr>
              <w:t>Методические рекомендации по проведению проверок финансово-хозяйственной деятельности муниципальных унитарных предприятий</w:t>
            </w:r>
          </w:p>
        </w:tc>
        <w:tc>
          <w:tcPr>
            <w:tcW w:w="2978"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spacing w:line="256" w:lineRule="auto"/>
              <w:jc w:val="both"/>
              <w:rPr>
                <w:color w:val="000000"/>
              </w:rPr>
            </w:pPr>
            <w:r w:rsidRPr="006120E5">
              <w:rPr>
                <w:color w:val="000000"/>
              </w:rPr>
              <w:t>Контрольно-счетная палата муниципального образования Майкопский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6120E5" w:rsidRDefault="00F14A0A" w:rsidP="009C42DA">
            <w:pPr>
              <w:snapToGrid w:val="0"/>
              <w:spacing w:line="256" w:lineRule="auto"/>
              <w:jc w:val="both"/>
              <w:rPr>
                <w:color w:val="000000"/>
              </w:rPr>
            </w:pPr>
            <w:r w:rsidRPr="006120E5">
              <w:rPr>
                <w:color w:val="000000"/>
              </w:rPr>
              <w:t>Приказ председателя контрольно-счетной палаты муниципального образования Майкопский район от 25.10.2022 №23</w:t>
            </w:r>
          </w:p>
        </w:tc>
        <w:tc>
          <w:tcPr>
            <w:tcW w:w="2949" w:type="dxa"/>
            <w:tcBorders>
              <w:top w:val="single" w:sz="4" w:space="0" w:color="auto"/>
              <w:left w:val="single" w:sz="4" w:space="0" w:color="auto"/>
              <w:bottom w:val="single" w:sz="4" w:space="0" w:color="auto"/>
              <w:right w:val="single" w:sz="4" w:space="0" w:color="000000"/>
            </w:tcBorders>
          </w:tcPr>
          <w:p w:rsidR="00F14A0A" w:rsidRPr="006120E5" w:rsidRDefault="00F14A0A" w:rsidP="003467B3">
            <w:pPr>
              <w:snapToGrid w:val="0"/>
              <w:spacing w:line="256" w:lineRule="auto"/>
              <w:jc w:val="both"/>
              <w:rPr>
                <w:color w:val="000000"/>
              </w:rPr>
            </w:pPr>
            <w:r w:rsidRPr="006120E5">
              <w:rPr>
                <w:color w:val="000000"/>
              </w:rPr>
              <w:t>http://ksp-mr.ru</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keepNext/>
              <w:widowControl w:val="0"/>
              <w:autoSpaceDE w:val="0"/>
              <w:spacing w:line="256" w:lineRule="auto"/>
              <w:jc w:val="both"/>
              <w:outlineLvl w:val="2"/>
              <w:rPr>
                <w:bCs/>
                <w:lang w:eastAsia="ru-RU"/>
              </w:rPr>
            </w:pPr>
            <w:r w:rsidRPr="006120E5">
              <w:rPr>
                <w:bCs/>
                <w:lang w:eastAsia="ru-RU"/>
              </w:rPr>
              <w:t>Классификатор нарушений и недостатков, выявленных в ходе контрольных и экспертно-аналитических мероприятий Контрольно-счетной комиссии муниципального образования «Наримановский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pacing w:line="256" w:lineRule="auto"/>
              <w:jc w:val="both"/>
            </w:pPr>
            <w:r w:rsidRPr="006120E5">
              <w:t>Контрольно—счетная комиссия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spacing w:line="256" w:lineRule="auto"/>
              <w:jc w:val="both"/>
            </w:pPr>
            <w:r w:rsidRPr="006120E5">
              <w:t>распоряжение Контрольно-счетной комиссии муниципального образования «Наримановский район» от  17.07.2020 №74-р</w:t>
            </w:r>
          </w:p>
        </w:tc>
        <w:tc>
          <w:tcPr>
            <w:tcW w:w="2949" w:type="dxa"/>
            <w:tcBorders>
              <w:top w:val="single" w:sz="4" w:space="0" w:color="auto"/>
              <w:left w:val="single" w:sz="4" w:space="0" w:color="auto"/>
              <w:bottom w:val="single" w:sz="4" w:space="0" w:color="auto"/>
              <w:right w:val="single" w:sz="4" w:space="0" w:color="000000"/>
            </w:tcBorders>
          </w:tcPr>
          <w:p w:rsidR="00F14A0A" w:rsidRPr="006120E5" w:rsidRDefault="00F14A0A" w:rsidP="003467B3">
            <w:pPr>
              <w:snapToGrid w:val="0"/>
              <w:spacing w:line="256" w:lineRule="auto"/>
              <w:jc w:val="both"/>
              <w:rPr>
                <w:color w:val="000000"/>
              </w:rPr>
            </w:pPr>
            <w:hyperlink r:id="rId387" w:history="1">
              <w:r w:rsidRPr="006120E5">
                <w:rPr>
                  <w:rStyle w:val="af6"/>
                  <w:color w:val="000000"/>
                  <w:u w:val="none"/>
                  <w:lang w:val="en-US"/>
                </w:rPr>
                <w:t>http</w:t>
              </w:r>
              <w:r w:rsidRPr="006120E5">
                <w:rPr>
                  <w:rStyle w:val="af6"/>
                  <w:color w:val="000000"/>
                  <w:u w:val="none"/>
                </w:rPr>
                <w:t>://</w:t>
              </w:r>
              <w:r w:rsidRPr="006120E5">
                <w:rPr>
                  <w:rStyle w:val="af6"/>
                  <w:color w:val="000000"/>
                  <w:u w:val="none"/>
                  <w:lang w:val="en-US"/>
                </w:rPr>
                <w:t>narimanov</w:t>
              </w:r>
              <w:r w:rsidRPr="006120E5">
                <w:rPr>
                  <w:rStyle w:val="af6"/>
                  <w:color w:val="000000"/>
                  <w:u w:val="none"/>
                </w:rPr>
                <w:t>.</w:t>
              </w:r>
              <w:r w:rsidRPr="006120E5">
                <w:rPr>
                  <w:rStyle w:val="af6"/>
                  <w:color w:val="000000"/>
                  <w:u w:val="none"/>
                  <w:lang w:val="en-US"/>
                </w:rPr>
                <w:t>astrobl</w:t>
              </w:r>
              <w:r w:rsidRPr="006120E5">
                <w:rPr>
                  <w:rStyle w:val="af6"/>
                  <w:color w:val="000000"/>
                  <w:u w:val="none"/>
                </w:rPr>
                <w:t>.</w:t>
              </w:r>
              <w:r w:rsidRPr="006120E5">
                <w:rPr>
                  <w:rStyle w:val="af6"/>
                  <w:color w:val="000000"/>
                  <w:u w:val="none"/>
                  <w:lang w:val="en-US"/>
                </w:rPr>
                <w:t>ru</w:t>
              </w:r>
            </w:hyperlink>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pacing w:line="256" w:lineRule="auto"/>
              <w:jc w:val="both"/>
              <w:rPr>
                <w:color w:val="000000"/>
                <w:lang w:eastAsia="ru-RU"/>
              </w:rPr>
            </w:pPr>
            <w:r w:rsidRPr="006120E5">
              <w:rPr>
                <w:color w:val="000000"/>
                <w:lang w:eastAsia="ru-RU"/>
              </w:rPr>
              <w:t>Проведение экспертизы проектов муниципальных целевых программ и аудита эффективности муниципальных целевых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spacing w:line="256" w:lineRule="auto"/>
              <w:jc w:val="both"/>
              <w:rPr>
                <w:color w:val="000000"/>
              </w:rPr>
            </w:pPr>
            <w:r w:rsidRPr="006120E5">
              <w:rPr>
                <w:color w:val="000000"/>
              </w:rPr>
              <w:t>Контрольно – счетная палата МО «Город Майкоп»</w:t>
            </w:r>
          </w:p>
        </w:tc>
        <w:tc>
          <w:tcPr>
            <w:tcW w:w="3290"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spacing w:line="256" w:lineRule="auto"/>
              <w:jc w:val="both"/>
              <w:rPr>
                <w:color w:val="000000"/>
              </w:rPr>
            </w:pPr>
            <w:r w:rsidRPr="006120E5">
              <w:rPr>
                <w:color w:val="000000"/>
              </w:rPr>
              <w:t>Распоряжение КСП №66 от 23.09.2013</w:t>
            </w:r>
          </w:p>
        </w:tc>
        <w:tc>
          <w:tcPr>
            <w:tcW w:w="2949" w:type="dxa"/>
            <w:tcBorders>
              <w:top w:val="single" w:sz="4" w:space="0" w:color="auto"/>
              <w:left w:val="single" w:sz="4" w:space="0" w:color="auto"/>
              <w:bottom w:val="single" w:sz="4" w:space="0" w:color="auto"/>
              <w:right w:val="single" w:sz="4" w:space="0" w:color="000000"/>
            </w:tcBorders>
          </w:tcPr>
          <w:p w:rsidR="00F14A0A" w:rsidRPr="006120E5" w:rsidRDefault="00F14A0A" w:rsidP="003467B3">
            <w:pPr>
              <w:spacing w:line="256" w:lineRule="auto"/>
              <w:jc w:val="both"/>
              <w:rPr>
                <w:color w:val="000000"/>
              </w:rPr>
            </w:pPr>
            <w:hyperlink r:id="rId388" w:history="1">
              <w:r w:rsidRPr="006120E5">
                <w:rPr>
                  <w:rStyle w:val="af6"/>
                  <w:color w:val="000000"/>
                  <w:u w:val="none"/>
                </w:rPr>
                <w:t>kspmaykop.ru</w:t>
              </w:r>
            </w:hyperlink>
          </w:p>
          <w:p w:rsidR="00F14A0A" w:rsidRPr="006120E5" w:rsidRDefault="00F14A0A" w:rsidP="003467B3">
            <w:pPr>
              <w:snapToGrid w:val="0"/>
              <w:spacing w:line="256" w:lineRule="auto"/>
              <w:jc w:val="both"/>
              <w:rPr>
                <w:color w:val="000000"/>
              </w:rPr>
            </w:pP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rPr>
                <w:rFonts w:eastAsia="Calibri"/>
              </w:rPr>
            </w:pPr>
            <w:r w:rsidRPr="006120E5">
              <w:rPr>
                <w:color w:val="000000"/>
              </w:rPr>
              <w:t>Методические рекомендации «П</w:t>
            </w:r>
            <w:bookmarkStart w:id="6" w:name="page3"/>
            <w:bookmarkEnd w:id="6"/>
            <w:r w:rsidRPr="006120E5">
              <w:rPr>
                <w:color w:val="000000"/>
              </w:rPr>
              <w:t>роведения экспертизы проектов муниципальных программ и аудита эффективности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rPr>
                <w:rFonts w:eastAsia="Calibri"/>
              </w:rPr>
            </w:pPr>
            <w:r w:rsidRPr="006120E5">
              <w:rPr>
                <w:rFonts w:eastAsia="Calibri"/>
              </w:rPr>
              <w:t>КСК «Икрянинский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rPr>
                <w:rFonts w:eastAsia="Calibri"/>
              </w:rPr>
            </w:pPr>
            <w:r w:rsidRPr="006120E5">
              <w:rPr>
                <w:rFonts w:eastAsia="Calibri"/>
              </w:rPr>
              <w:t>КСК МО «Икрянинский район»</w:t>
            </w:r>
          </w:p>
          <w:p w:rsidR="00F14A0A" w:rsidRPr="006120E5" w:rsidRDefault="00F14A0A" w:rsidP="009C42DA">
            <w:pPr>
              <w:snapToGrid w:val="0"/>
              <w:jc w:val="both"/>
              <w:rPr>
                <w:rFonts w:eastAsia="Calibri"/>
              </w:rPr>
            </w:pPr>
            <w:r w:rsidRPr="006120E5">
              <w:rPr>
                <w:rFonts w:eastAsia="Calibri"/>
              </w:rPr>
              <w:t>02.12.2014</w:t>
            </w:r>
          </w:p>
        </w:tc>
        <w:tc>
          <w:tcPr>
            <w:tcW w:w="2949" w:type="dxa"/>
            <w:tcBorders>
              <w:top w:val="single" w:sz="4" w:space="0" w:color="auto"/>
              <w:left w:val="single" w:sz="4" w:space="0" w:color="auto"/>
              <w:bottom w:val="single" w:sz="4" w:space="0" w:color="auto"/>
              <w:right w:val="single" w:sz="4" w:space="0" w:color="000000"/>
            </w:tcBorders>
          </w:tcPr>
          <w:p w:rsidR="00F14A0A" w:rsidRPr="006120E5" w:rsidRDefault="00F14A0A" w:rsidP="003467B3">
            <w:pPr>
              <w:snapToGrid w:val="0"/>
              <w:spacing w:line="256" w:lineRule="auto"/>
              <w:jc w:val="center"/>
              <w:rPr>
                <w:lang w:val="en-US"/>
              </w:rPr>
            </w:pPr>
            <w:r w:rsidRPr="006120E5">
              <w:rPr>
                <w:lang w:val="en-US"/>
              </w:rPr>
              <w:t>-</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jc w:val="both"/>
            </w:pPr>
            <w:r w:rsidRPr="006120E5">
              <w:t>Методические рекомендации по проверке (анализу) организации и осуществлению главными администраторами бюджетных средств Волгограда внутреннего финансового аудита</w:t>
            </w:r>
          </w:p>
        </w:tc>
        <w:tc>
          <w:tcPr>
            <w:tcW w:w="2978"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rPr>
                <w:rFonts w:eastAsia="Calibri"/>
              </w:rPr>
            </w:pPr>
            <w:r w:rsidRPr="006120E5">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pPr>
            <w:r w:rsidRPr="006120E5">
              <w:t>Решение Коллегии КСП Волгограда от 28.12.2021 № 44/14</w:t>
            </w:r>
          </w:p>
        </w:tc>
        <w:tc>
          <w:tcPr>
            <w:tcW w:w="2949" w:type="dxa"/>
            <w:tcBorders>
              <w:top w:val="single" w:sz="4" w:space="0" w:color="auto"/>
              <w:left w:val="single" w:sz="4" w:space="0" w:color="auto"/>
              <w:bottom w:val="single" w:sz="4" w:space="0" w:color="auto"/>
              <w:right w:val="single" w:sz="4" w:space="0" w:color="000000"/>
            </w:tcBorders>
          </w:tcPr>
          <w:p w:rsidR="00F14A0A" w:rsidRPr="006120E5" w:rsidRDefault="00F14A0A" w:rsidP="003467B3">
            <w:pPr>
              <w:snapToGrid w:val="0"/>
              <w:jc w:val="both"/>
              <w:rPr>
                <w:rFonts w:eastAsia="Calibri"/>
              </w:rPr>
            </w:pPr>
            <w:r w:rsidRPr="006120E5">
              <w:rPr>
                <w:rFonts w:eastAsia="Calibri"/>
              </w:rPr>
              <w:t>http://www.kspvolg.ru/d/docs/method</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jc w:val="both"/>
            </w:pPr>
            <w:hyperlink r:id="rId389" w:history="1">
              <w:r w:rsidRPr="006120E5">
                <w:t>Методические рекомендации «Проведение проверки (анализа) вопросов, связанных с созданием (приобретением), модернизацией и использованием информационных систем»</w:t>
              </w:r>
            </w:hyperlink>
          </w:p>
        </w:tc>
        <w:tc>
          <w:tcPr>
            <w:tcW w:w="2978"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rPr>
                <w:rFonts w:eastAsia="Calibri"/>
              </w:rPr>
            </w:pPr>
            <w:r w:rsidRPr="006120E5">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6120E5" w:rsidRDefault="00F14A0A" w:rsidP="003467B3">
            <w:pPr>
              <w:snapToGrid w:val="0"/>
              <w:jc w:val="both"/>
            </w:pPr>
            <w:r w:rsidRPr="006120E5">
              <w:t>Решение Коллегии КСП Волгограда от 15.12.2022 № 49/13</w:t>
            </w:r>
          </w:p>
        </w:tc>
        <w:tc>
          <w:tcPr>
            <w:tcW w:w="2949" w:type="dxa"/>
            <w:tcBorders>
              <w:top w:val="single" w:sz="4" w:space="0" w:color="auto"/>
              <w:left w:val="single" w:sz="4" w:space="0" w:color="auto"/>
              <w:bottom w:val="single" w:sz="4" w:space="0" w:color="auto"/>
              <w:right w:val="single" w:sz="4" w:space="0" w:color="000000"/>
            </w:tcBorders>
          </w:tcPr>
          <w:p w:rsidR="00F14A0A" w:rsidRPr="006120E5" w:rsidRDefault="00F14A0A" w:rsidP="003467B3">
            <w:pPr>
              <w:snapToGrid w:val="0"/>
              <w:jc w:val="both"/>
              <w:rPr>
                <w:rFonts w:eastAsia="Calibri"/>
              </w:rPr>
            </w:pPr>
            <w:r w:rsidRPr="006120E5">
              <w:rPr>
                <w:rFonts w:eastAsia="Calibri"/>
              </w:rPr>
              <w:t>http://www.kspvolg.ru/d/docs/method</w:t>
            </w:r>
          </w:p>
        </w:tc>
      </w:tr>
      <w:tr w:rsidR="00F14A0A" w:rsidRPr="00690D24"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690D24"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5F086A" w:rsidRDefault="00F14A0A" w:rsidP="003467B3">
            <w:pPr>
              <w:snapToGrid w:val="0"/>
              <w:spacing w:line="256" w:lineRule="auto"/>
              <w:jc w:val="both"/>
              <w:rPr>
                <w:color w:val="000000"/>
              </w:rPr>
            </w:pPr>
            <w:r w:rsidRPr="005F086A">
              <w:rPr>
                <w:color w:val="000000"/>
              </w:rPr>
              <w:t>МЕТОДИЧЕСКИЕ РЕКОМЕНДАЦИИ</w:t>
            </w:r>
            <w:r>
              <w:rPr>
                <w:color w:val="000000"/>
              </w:rPr>
              <w:t xml:space="preserve"> </w:t>
            </w:r>
            <w:r w:rsidRPr="005F086A">
              <w:rPr>
                <w:color w:val="000000"/>
              </w:rPr>
              <w:t>по проведению аудита эффективности деятельности органов местного самоуправления (муниципальных органов), направленной на формирование и реализацию муниципальных программ, программ по выполнению наказов избирателей депутатам Совета муниципального образования Апшеронский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5F086A" w:rsidRDefault="00F14A0A" w:rsidP="003467B3">
            <w:pPr>
              <w:snapToGrid w:val="0"/>
              <w:spacing w:line="256" w:lineRule="auto"/>
              <w:jc w:val="both"/>
              <w:rPr>
                <w:color w:val="000000"/>
              </w:rPr>
            </w:pPr>
            <w:r w:rsidRPr="005F086A">
              <w:rPr>
                <w:color w:val="000000"/>
              </w:rPr>
              <w:t>Контрольно-счетная палата муниципального образования Апшеронский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5F086A" w:rsidRDefault="00F14A0A" w:rsidP="003467B3">
            <w:pPr>
              <w:snapToGrid w:val="0"/>
              <w:spacing w:line="256" w:lineRule="auto"/>
              <w:jc w:val="both"/>
              <w:rPr>
                <w:rStyle w:val="91"/>
                <w:color w:val="000000"/>
                <w:sz w:val="20"/>
                <w:szCs w:val="20"/>
              </w:rPr>
            </w:pPr>
            <w:r w:rsidRPr="005F086A">
              <w:rPr>
                <w:color w:val="000000"/>
              </w:rPr>
              <w:t>Распоряжением Контрольно-счетной палаты муниципального образования Апшеронский район от 16.05.2017 № 28</w:t>
            </w:r>
          </w:p>
        </w:tc>
        <w:tc>
          <w:tcPr>
            <w:tcW w:w="2949" w:type="dxa"/>
            <w:tcBorders>
              <w:top w:val="single" w:sz="4" w:space="0" w:color="auto"/>
              <w:left w:val="single" w:sz="4" w:space="0" w:color="auto"/>
              <w:bottom w:val="single" w:sz="4" w:space="0" w:color="auto"/>
              <w:right w:val="single" w:sz="4" w:space="0" w:color="000000"/>
            </w:tcBorders>
          </w:tcPr>
          <w:p w:rsidR="00F14A0A" w:rsidRPr="005F086A" w:rsidRDefault="00F14A0A" w:rsidP="003467B3">
            <w:pPr>
              <w:snapToGrid w:val="0"/>
              <w:spacing w:line="256" w:lineRule="auto"/>
              <w:jc w:val="both"/>
              <w:rPr>
                <w:color w:val="000000"/>
              </w:rPr>
            </w:pPr>
            <w:r w:rsidRPr="005F086A">
              <w:rPr>
                <w:color w:val="000000"/>
              </w:rPr>
              <w:t>http://apsheronsk-oms.ru/normotvorcheskaya-deyatel-nost.html</w:t>
            </w:r>
          </w:p>
        </w:tc>
      </w:tr>
      <w:tr w:rsidR="00F14A0A" w:rsidRPr="007C48DC"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7C48DC"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C48DC" w:rsidRDefault="00F14A0A" w:rsidP="003467B3">
            <w:pPr>
              <w:snapToGrid w:val="0"/>
              <w:spacing w:line="256" w:lineRule="auto"/>
              <w:jc w:val="both"/>
              <w:rPr>
                <w:color w:val="000000"/>
              </w:rPr>
            </w:pPr>
            <w:r w:rsidRPr="007C48DC">
              <w:rPr>
                <w:rStyle w:val="91"/>
                <w:i w:val="0"/>
                <w:color w:val="000000"/>
                <w:sz w:val="20"/>
                <w:szCs w:val="20"/>
              </w:rPr>
              <w:t>Методические рекомендации по проведению аудита эффективности использования бюджетных средств</w:t>
            </w:r>
          </w:p>
        </w:tc>
        <w:tc>
          <w:tcPr>
            <w:tcW w:w="2978" w:type="dxa"/>
            <w:tcBorders>
              <w:top w:val="single" w:sz="4" w:space="0" w:color="auto"/>
              <w:left w:val="single" w:sz="4" w:space="0" w:color="auto"/>
              <w:bottom w:val="single" w:sz="4" w:space="0" w:color="auto"/>
              <w:right w:val="single" w:sz="4" w:space="0" w:color="auto"/>
            </w:tcBorders>
          </w:tcPr>
          <w:p w:rsidR="00F14A0A" w:rsidRPr="007C48DC" w:rsidRDefault="00F14A0A" w:rsidP="003467B3">
            <w:pPr>
              <w:snapToGrid w:val="0"/>
              <w:spacing w:line="256" w:lineRule="auto"/>
              <w:jc w:val="both"/>
              <w:rPr>
                <w:color w:val="000000"/>
              </w:rPr>
            </w:pPr>
            <w:r w:rsidRPr="007C48DC">
              <w:rPr>
                <w:rStyle w:val="91"/>
                <w:i w:val="0"/>
                <w:color w:val="000000"/>
                <w:sz w:val="20"/>
                <w:szCs w:val="20"/>
              </w:rPr>
              <w:t>Контрольно-счетная палата города-курорта Сочи</w:t>
            </w:r>
          </w:p>
        </w:tc>
        <w:tc>
          <w:tcPr>
            <w:tcW w:w="3290" w:type="dxa"/>
            <w:tcBorders>
              <w:top w:val="single" w:sz="4" w:space="0" w:color="auto"/>
              <w:left w:val="single" w:sz="4" w:space="0" w:color="auto"/>
              <w:bottom w:val="single" w:sz="4" w:space="0" w:color="auto"/>
              <w:right w:val="single" w:sz="4" w:space="0" w:color="auto"/>
            </w:tcBorders>
          </w:tcPr>
          <w:p w:rsidR="00F14A0A" w:rsidRPr="007C48DC" w:rsidRDefault="00F14A0A" w:rsidP="003467B3">
            <w:pPr>
              <w:snapToGrid w:val="0"/>
              <w:spacing w:line="256" w:lineRule="auto"/>
              <w:jc w:val="both"/>
              <w:rPr>
                <w:color w:val="000000"/>
              </w:rPr>
            </w:pPr>
            <w:r w:rsidRPr="007C48DC">
              <w:rPr>
                <w:rStyle w:val="91"/>
                <w:i w:val="0"/>
                <w:color w:val="000000"/>
                <w:sz w:val="20"/>
                <w:szCs w:val="20"/>
              </w:rPr>
              <w:t>Распоряжение КСП г. Сочи от 27.01.2021 №2</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90" w:history="1">
              <w:r w:rsidRPr="009D3FD8">
                <w:rPr>
                  <w:rStyle w:val="af6"/>
                  <w:iCs/>
                  <w:color w:val="000000"/>
                  <w:spacing w:val="-2"/>
                  <w:u w:val="none"/>
                  <w:shd w:val="clear" w:color="auto" w:fill="FFFFFF"/>
                  <w:lang w:val="en-US" w:eastAsia="en-US"/>
                </w:rPr>
                <w:t>http://www</w:t>
              </w:r>
            </w:hyperlink>
            <w:r w:rsidRPr="009D3FD8">
              <w:rPr>
                <w:rStyle w:val="91"/>
                <w:i w:val="0"/>
                <w:color w:val="000000"/>
                <w:sz w:val="20"/>
                <w:szCs w:val="20"/>
                <w:lang w:val="en-US" w:eastAsia="en-US"/>
              </w:rPr>
              <w:t>. kspsochi. ru</w:t>
            </w:r>
          </w:p>
        </w:tc>
      </w:tr>
      <w:tr w:rsidR="00F14A0A" w:rsidRPr="007C48DC"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7C48DC"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C48DC" w:rsidRDefault="00F14A0A" w:rsidP="003467B3">
            <w:pPr>
              <w:snapToGrid w:val="0"/>
              <w:spacing w:line="256" w:lineRule="auto"/>
              <w:jc w:val="both"/>
              <w:rPr>
                <w:rStyle w:val="91"/>
                <w:i w:val="0"/>
                <w:color w:val="000000"/>
                <w:sz w:val="20"/>
                <w:szCs w:val="20"/>
              </w:rPr>
            </w:pPr>
            <w:r w:rsidRPr="007C48DC">
              <w:rPr>
                <w:rStyle w:val="91"/>
                <w:i w:val="0"/>
                <w:color w:val="000000"/>
                <w:sz w:val="20"/>
                <w:szCs w:val="20"/>
              </w:rPr>
              <w:t>Методические рекомендации по проведению экспертизы проектов муниципальных программ города Сочи</w:t>
            </w:r>
          </w:p>
        </w:tc>
        <w:tc>
          <w:tcPr>
            <w:tcW w:w="2978" w:type="dxa"/>
            <w:tcBorders>
              <w:top w:val="single" w:sz="4" w:space="0" w:color="auto"/>
              <w:left w:val="single" w:sz="4" w:space="0" w:color="auto"/>
              <w:bottom w:val="single" w:sz="4" w:space="0" w:color="auto"/>
              <w:right w:val="single" w:sz="4" w:space="0" w:color="auto"/>
            </w:tcBorders>
          </w:tcPr>
          <w:p w:rsidR="00F14A0A" w:rsidRPr="007C48DC" w:rsidRDefault="00F14A0A" w:rsidP="003467B3">
            <w:pPr>
              <w:snapToGrid w:val="0"/>
              <w:spacing w:line="256" w:lineRule="auto"/>
              <w:jc w:val="both"/>
              <w:rPr>
                <w:rStyle w:val="91"/>
                <w:i w:val="0"/>
                <w:color w:val="000000"/>
                <w:sz w:val="20"/>
                <w:szCs w:val="20"/>
              </w:rPr>
            </w:pPr>
            <w:r w:rsidRPr="007C48DC">
              <w:rPr>
                <w:rStyle w:val="91"/>
                <w:i w:val="0"/>
                <w:color w:val="000000"/>
                <w:sz w:val="20"/>
                <w:szCs w:val="20"/>
              </w:rPr>
              <w:t>Контрольно-счетная палата города-курорта Сочи</w:t>
            </w:r>
          </w:p>
        </w:tc>
        <w:tc>
          <w:tcPr>
            <w:tcW w:w="3290" w:type="dxa"/>
            <w:tcBorders>
              <w:top w:val="single" w:sz="4" w:space="0" w:color="auto"/>
              <w:left w:val="single" w:sz="4" w:space="0" w:color="auto"/>
              <w:bottom w:val="single" w:sz="4" w:space="0" w:color="auto"/>
              <w:right w:val="single" w:sz="4" w:space="0" w:color="auto"/>
            </w:tcBorders>
          </w:tcPr>
          <w:p w:rsidR="00F14A0A" w:rsidRPr="007C48DC" w:rsidRDefault="00F14A0A" w:rsidP="003467B3">
            <w:pPr>
              <w:snapToGrid w:val="0"/>
              <w:spacing w:line="256" w:lineRule="auto"/>
              <w:jc w:val="both"/>
              <w:rPr>
                <w:rStyle w:val="91"/>
                <w:i w:val="0"/>
                <w:color w:val="000000"/>
                <w:sz w:val="20"/>
                <w:szCs w:val="20"/>
              </w:rPr>
            </w:pPr>
            <w:r w:rsidRPr="007C48DC">
              <w:rPr>
                <w:rStyle w:val="91"/>
                <w:i w:val="0"/>
                <w:color w:val="000000"/>
                <w:sz w:val="20"/>
                <w:szCs w:val="20"/>
              </w:rPr>
              <w:t>Распоряжение КСП г. Сочи от 27.01.2021 №2</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rStyle w:val="91"/>
                <w:i w:val="0"/>
                <w:iCs w:val="0"/>
                <w:color w:val="000000"/>
                <w:spacing w:val="3"/>
                <w:sz w:val="20"/>
                <w:szCs w:val="20"/>
              </w:rPr>
            </w:pPr>
            <w:hyperlink r:id="rId391" w:history="1">
              <w:r w:rsidRPr="009D3FD8">
                <w:rPr>
                  <w:rStyle w:val="af6"/>
                  <w:iCs/>
                  <w:color w:val="000000"/>
                  <w:spacing w:val="-2"/>
                  <w:u w:val="none"/>
                  <w:shd w:val="clear" w:color="auto" w:fill="FFFFFF"/>
                  <w:lang w:val="en-US" w:eastAsia="en-US"/>
                </w:rPr>
                <w:t>http://www</w:t>
              </w:r>
            </w:hyperlink>
            <w:r w:rsidRPr="009D3FD8">
              <w:rPr>
                <w:rStyle w:val="91"/>
                <w:i w:val="0"/>
                <w:color w:val="000000"/>
                <w:sz w:val="20"/>
                <w:szCs w:val="20"/>
                <w:lang w:val="en-US" w:eastAsia="en-US"/>
              </w:rPr>
              <w:t>. kspsochi. ru</w:t>
            </w:r>
          </w:p>
        </w:tc>
      </w:tr>
      <w:tr w:rsidR="00F14A0A" w:rsidRPr="00733FA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hyperlink r:id="rId392" w:history="1">
              <w:r w:rsidRPr="00733FA1">
                <w:t xml:space="preserve">Классификатор нарушений, выявляемых в ходе внешнего </w:t>
              </w:r>
              <w:r w:rsidRPr="00733FA1">
                <w:lastRenderedPageBreak/>
                <w:t>государственного аудита (контроля)</w:t>
              </w:r>
            </w:hyperlink>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rPr>
                <w:rFonts w:eastAsia="Calibri"/>
              </w:rPr>
              <w:lastRenderedPageBreak/>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t xml:space="preserve">Решение Коллегии КСП </w:t>
            </w:r>
            <w:r w:rsidRPr="00733FA1">
              <w:lastRenderedPageBreak/>
              <w:t>Волгограда от 06.09.2022 № 31/7</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snapToGrid w:val="0"/>
              <w:jc w:val="both"/>
              <w:rPr>
                <w:rFonts w:eastAsia="Calibri"/>
              </w:rPr>
            </w:pPr>
            <w:r w:rsidRPr="00733FA1">
              <w:rPr>
                <w:rFonts w:eastAsia="Calibri"/>
              </w:rPr>
              <w:lastRenderedPageBreak/>
              <w:t>http://www.kspvolg.ru/d/docs/me</w:t>
            </w:r>
            <w:r w:rsidRPr="00733FA1">
              <w:rPr>
                <w:rFonts w:eastAsia="Calibri"/>
              </w:rPr>
              <w:lastRenderedPageBreak/>
              <w:t>thod</w:t>
            </w:r>
          </w:p>
        </w:tc>
      </w:tr>
      <w:tr w:rsidR="00F14A0A" w:rsidRPr="00733FA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Методические рекомендации «Управление качеством КМ и ЭАМ»</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tabs>
                <w:tab w:val="left" w:pos="1120"/>
              </w:tabs>
              <w:snapToGrid w:val="0"/>
              <w:jc w:val="both"/>
            </w:pPr>
            <w:r w:rsidRPr="00733FA1">
              <w:t>Решение Коллегии КСП Волгограда от 10.08.2022 № 24/6</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jc w:val="both"/>
            </w:pPr>
            <w:r w:rsidRPr="00733FA1">
              <w:rPr>
                <w:rFonts w:eastAsia="Calibri"/>
              </w:rPr>
              <w:t>http://www.kspvolg.ru/d/docs/method</w:t>
            </w:r>
          </w:p>
        </w:tc>
      </w:tr>
      <w:tr w:rsidR="00F14A0A" w:rsidRPr="00733FA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733FA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jc w:val="both"/>
            </w:pPr>
            <w:r w:rsidRPr="00733FA1">
              <w:t>Методические рекомендации «Учет результатов деятельности Контрольно-счетной палаты Волгограда»</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rPr>
                <w:rFonts w:eastAsia="Calibri"/>
              </w:rPr>
            </w:pPr>
            <w:r w:rsidRPr="00733FA1">
              <w:rPr>
                <w:rFonts w:eastAsia="Calibri"/>
              </w:rPr>
              <w:t>КСП Волгограда</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jc w:val="both"/>
            </w:pPr>
            <w:r w:rsidRPr="00733FA1">
              <w:t>Решение Коллегии КСП Волгограда от 09.04.2020 № 14/4</w:t>
            </w:r>
          </w:p>
        </w:tc>
        <w:tc>
          <w:tcPr>
            <w:tcW w:w="2949" w:type="dxa"/>
            <w:tcBorders>
              <w:top w:val="single" w:sz="4" w:space="0" w:color="auto"/>
              <w:left w:val="single" w:sz="4" w:space="0" w:color="auto"/>
              <w:bottom w:val="single" w:sz="4" w:space="0" w:color="auto"/>
              <w:right w:val="single" w:sz="4" w:space="0" w:color="000000"/>
            </w:tcBorders>
          </w:tcPr>
          <w:p w:rsidR="00F14A0A" w:rsidRPr="00733FA1" w:rsidRDefault="00F14A0A" w:rsidP="003467B3">
            <w:pPr>
              <w:jc w:val="both"/>
            </w:pPr>
            <w:r w:rsidRPr="00733FA1">
              <w:rPr>
                <w:rFonts w:eastAsia="Calibri"/>
              </w:rPr>
              <w:t>http://www.kspvolg.ru/d/docs/method</w:t>
            </w:r>
          </w:p>
        </w:tc>
      </w:tr>
      <w:tr w:rsidR="00F14A0A" w:rsidRPr="009314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spacing w:line="256" w:lineRule="auto"/>
              <w:jc w:val="both"/>
            </w:pPr>
            <w:r>
              <w:t>Основные принципы классификации и оценки нарушений, выявленных в ходе внешнего муниципального финансового (контроля) в Волжском</w:t>
            </w:r>
          </w:p>
        </w:tc>
        <w:tc>
          <w:tcPr>
            <w:tcW w:w="2978"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napToGrid w:val="0"/>
              <w:spacing w:line="256" w:lineRule="auto"/>
              <w:jc w:val="both"/>
            </w:pPr>
            <w:r w:rsidRPr="00733FA1">
              <w:rPr>
                <w:color w:val="000000"/>
                <w:shd w:val="clear" w:color="auto" w:fill="FAFAF8"/>
              </w:rPr>
              <w:t>Контрольно-счетная палата городского округа - город Волжский Волгоградской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733FA1" w:rsidRDefault="00F14A0A" w:rsidP="003467B3">
            <w:pPr>
              <w:spacing w:line="256" w:lineRule="auto"/>
              <w:jc w:val="both"/>
              <w:rPr>
                <w:color w:val="000000"/>
              </w:rPr>
            </w:pPr>
            <w:r w:rsidRPr="00733FA1">
              <w:rPr>
                <w:color w:val="000000"/>
              </w:rPr>
              <w:t xml:space="preserve">Решение Коллегии  Контрольно-счетной палаты г.Волжского от </w:t>
            </w:r>
            <w:r>
              <w:rPr>
                <w:color w:val="000000"/>
              </w:rPr>
              <w:t>09</w:t>
            </w:r>
            <w:r w:rsidRPr="00733FA1">
              <w:rPr>
                <w:color w:val="000000"/>
              </w:rPr>
              <w:t>.0</w:t>
            </w:r>
            <w:r>
              <w:rPr>
                <w:color w:val="000000"/>
              </w:rPr>
              <w:t>2</w:t>
            </w:r>
            <w:r w:rsidRPr="00733FA1">
              <w:rPr>
                <w:color w:val="000000"/>
              </w:rPr>
              <w:t>.201</w:t>
            </w:r>
            <w:r>
              <w:rPr>
                <w:color w:val="000000"/>
              </w:rPr>
              <w:t>6</w:t>
            </w:r>
            <w:r w:rsidRPr="00733FA1">
              <w:rPr>
                <w:color w:val="000000"/>
              </w:rPr>
              <w:t xml:space="preserve"> №</w:t>
            </w:r>
            <w:r>
              <w:rPr>
                <w:color w:val="000000"/>
              </w:rPr>
              <w:t>1/6-2</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93" w:history="1">
              <w:r w:rsidRPr="009D3FD8">
                <w:rPr>
                  <w:rStyle w:val="af6"/>
                  <w:color w:val="000000"/>
                  <w:u w:val="none"/>
                </w:rPr>
                <w:t>http://kspvol.ru/about/metodika_vneshnei_proverki.html</w:t>
              </w:r>
            </w:hyperlink>
          </w:p>
        </w:tc>
      </w:tr>
      <w:tr w:rsidR="00F14A0A" w:rsidRPr="009314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t>Классификатор нарушений, выявляемых в ходе внешнего муниципального финансового аудита</w:t>
            </w:r>
          </w:p>
        </w:tc>
        <w:tc>
          <w:tcPr>
            <w:tcW w:w="2978" w:type="dxa"/>
            <w:tcBorders>
              <w:top w:val="single" w:sz="4" w:space="0" w:color="auto"/>
              <w:left w:val="single" w:sz="4" w:space="0" w:color="auto"/>
              <w:bottom w:val="single" w:sz="4" w:space="0" w:color="auto"/>
              <w:right w:val="single" w:sz="4" w:space="0" w:color="auto"/>
            </w:tcBorders>
          </w:tcPr>
          <w:p w:rsidR="00F14A0A" w:rsidRPr="003C496B" w:rsidRDefault="00F14A0A" w:rsidP="003467B3">
            <w:pPr>
              <w:spacing w:line="256" w:lineRule="auto"/>
              <w:jc w:val="both"/>
            </w:pPr>
            <w:r w:rsidRPr="003C496B">
              <w:t xml:space="preserve">Контрольно-счетная палата МО «Город Астрахань»  </w:t>
            </w:r>
          </w:p>
        </w:tc>
        <w:tc>
          <w:tcPr>
            <w:tcW w:w="3290" w:type="dxa"/>
            <w:tcBorders>
              <w:top w:val="single" w:sz="4" w:space="0" w:color="auto"/>
              <w:left w:val="single" w:sz="4" w:space="0" w:color="auto"/>
              <w:bottom w:val="single" w:sz="4" w:space="0" w:color="auto"/>
              <w:right w:val="single" w:sz="4" w:space="0" w:color="auto"/>
            </w:tcBorders>
          </w:tcPr>
          <w:p w:rsidR="00F14A0A" w:rsidRPr="003C496B" w:rsidRDefault="00F14A0A" w:rsidP="003467B3">
            <w:pPr>
              <w:snapToGrid w:val="0"/>
              <w:spacing w:line="256" w:lineRule="auto"/>
              <w:jc w:val="both"/>
            </w:pPr>
            <w:r>
              <w:t>Приказ председателя</w:t>
            </w:r>
            <w:r w:rsidRPr="003C496B">
              <w:t xml:space="preserve"> Контрольно-счетной палаты МО «Город Астрахань» от </w:t>
            </w:r>
            <w:r>
              <w:t>24</w:t>
            </w:r>
            <w:r w:rsidRPr="003C496B">
              <w:t>.1</w:t>
            </w:r>
            <w:r>
              <w:t>2</w:t>
            </w:r>
            <w:r w:rsidRPr="003C496B">
              <w:t>.20</w:t>
            </w:r>
            <w:r>
              <w:t>22</w:t>
            </w:r>
            <w:r w:rsidRPr="003C496B">
              <w:t xml:space="preserve"> №</w:t>
            </w:r>
            <w:r>
              <w:t>01-05-75</w:t>
            </w:r>
          </w:p>
        </w:tc>
        <w:tc>
          <w:tcPr>
            <w:tcW w:w="2949" w:type="dxa"/>
            <w:tcBorders>
              <w:top w:val="single" w:sz="4" w:space="0" w:color="auto"/>
              <w:left w:val="single" w:sz="4" w:space="0" w:color="auto"/>
              <w:bottom w:val="single" w:sz="4" w:space="0" w:color="auto"/>
              <w:right w:val="single" w:sz="4" w:space="0" w:color="000000"/>
            </w:tcBorders>
          </w:tcPr>
          <w:p w:rsidR="00F14A0A" w:rsidRPr="003C496B" w:rsidRDefault="00F14A0A" w:rsidP="003467B3">
            <w:pPr>
              <w:snapToGrid w:val="0"/>
              <w:spacing w:line="256" w:lineRule="auto"/>
              <w:jc w:val="both"/>
              <w:rPr>
                <w:color w:val="000000"/>
              </w:rPr>
            </w:pPr>
            <w:r w:rsidRPr="003C496B">
              <w:rPr>
                <w:color w:val="000000"/>
              </w:rPr>
              <w:t>http://www.ksp30.ru/index.php?option=com_content&amp;view=article&amp;id=103:2013-10-08-15-01-14&amp;catid=9:polijenie&amp;Itemid=28</w:t>
            </w:r>
          </w:p>
        </w:tc>
      </w:tr>
      <w:tr w:rsidR="00F14A0A" w:rsidRPr="009314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rPr>
                <w:rStyle w:val="91"/>
                <w:color w:val="000000"/>
                <w:sz w:val="20"/>
                <w:szCs w:val="20"/>
              </w:rPr>
            </w:pPr>
            <w:r w:rsidRPr="00931475">
              <w:t>Методические рекомендации по проведению мониторинга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rPr>
                <w:rStyle w:val="91"/>
                <w:color w:val="000000"/>
                <w:sz w:val="20"/>
                <w:szCs w:val="20"/>
              </w:rPr>
            </w:pPr>
            <w:r w:rsidRPr="00931475">
              <w:t>Контрольно-счетная палата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rPr>
                <w:rStyle w:val="91"/>
                <w:color w:val="000000"/>
                <w:sz w:val="20"/>
                <w:szCs w:val="20"/>
              </w:rPr>
            </w:pPr>
            <w:r w:rsidRPr="00931475">
              <w:t xml:space="preserve">распоряжение </w:t>
            </w:r>
            <w:r w:rsidRPr="00931475">
              <w:rPr>
                <w:color w:val="000000"/>
              </w:rPr>
              <w:t xml:space="preserve">Контрольно-счетной палаты муниципального образования </w:t>
            </w:r>
            <w:r w:rsidRPr="00931475">
              <w:t>«Наримановский район" от 27.11.2015 №120-р</w:t>
            </w:r>
          </w:p>
        </w:tc>
        <w:tc>
          <w:tcPr>
            <w:tcW w:w="2949" w:type="dxa"/>
            <w:tcBorders>
              <w:top w:val="single" w:sz="4" w:space="0" w:color="auto"/>
              <w:left w:val="single" w:sz="4" w:space="0" w:color="auto"/>
              <w:bottom w:val="single" w:sz="4" w:space="0" w:color="auto"/>
              <w:right w:val="single" w:sz="4" w:space="0" w:color="000000"/>
            </w:tcBorders>
          </w:tcPr>
          <w:p w:rsidR="00F14A0A" w:rsidRPr="00931475" w:rsidRDefault="00F14A0A" w:rsidP="003467B3">
            <w:pPr>
              <w:snapToGrid w:val="0"/>
              <w:spacing w:line="256" w:lineRule="auto"/>
              <w:jc w:val="both"/>
              <w:rPr>
                <w:rStyle w:val="91"/>
                <w:iCs w:val="0"/>
                <w:color w:val="000000"/>
                <w:spacing w:val="3"/>
                <w:sz w:val="20"/>
                <w:szCs w:val="20"/>
              </w:rPr>
            </w:pPr>
            <w:r w:rsidRPr="00931475">
              <w:rPr>
                <w:color w:val="000000"/>
              </w:rPr>
              <w:t>http://narimanov.astrobl.ru</w:t>
            </w:r>
          </w:p>
        </w:tc>
      </w:tr>
      <w:tr w:rsidR="00F14A0A" w:rsidRPr="009314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rsidRPr="00931475">
              <w:rPr>
                <w:iCs/>
              </w:rPr>
              <w:t>Методические рекомендации по проведению проверок в коммерческих организациях</w:t>
            </w:r>
          </w:p>
        </w:tc>
        <w:tc>
          <w:tcPr>
            <w:tcW w:w="2978"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rsidRPr="00931475">
              <w:t>Контрольно-счетная комиссия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rsidRPr="00931475">
              <w:t>распоряжение Контрольно-счетной комиссии муниципального образования "Наримановский район" от 27.07.2012 №36</w:t>
            </w:r>
          </w:p>
        </w:tc>
        <w:tc>
          <w:tcPr>
            <w:tcW w:w="2949" w:type="dxa"/>
            <w:tcBorders>
              <w:top w:val="single" w:sz="4" w:space="0" w:color="auto"/>
              <w:left w:val="single" w:sz="4" w:space="0" w:color="auto"/>
              <w:bottom w:val="single" w:sz="4" w:space="0" w:color="auto"/>
              <w:right w:val="single" w:sz="4" w:space="0" w:color="000000"/>
            </w:tcBorders>
          </w:tcPr>
          <w:p w:rsidR="00F14A0A" w:rsidRPr="00931475" w:rsidRDefault="00F14A0A" w:rsidP="003467B3">
            <w:pPr>
              <w:snapToGrid w:val="0"/>
              <w:spacing w:line="256" w:lineRule="auto"/>
              <w:jc w:val="both"/>
              <w:rPr>
                <w:color w:val="000000"/>
              </w:rPr>
            </w:pPr>
            <w:r w:rsidRPr="00931475">
              <w:rPr>
                <w:color w:val="000000"/>
              </w:rPr>
              <w:t>http://narimanov.astrobl.ru</w:t>
            </w:r>
          </w:p>
        </w:tc>
      </w:tr>
      <w:tr w:rsidR="00F14A0A" w:rsidRPr="00931475"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31475"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rPr>
                <w:iCs/>
              </w:rPr>
            </w:pPr>
            <w:r w:rsidRPr="00931475">
              <w:rPr>
                <w:iCs/>
              </w:rPr>
              <w:t>Методические рекомендации по классификации нарушений, недостатко</w:t>
            </w:r>
            <w:r>
              <w:rPr>
                <w:iCs/>
              </w:rPr>
              <w:t xml:space="preserve">в и их последствий, выявляемых </w:t>
            </w:r>
            <w:r w:rsidRPr="00931475">
              <w:rPr>
                <w:iCs/>
              </w:rPr>
              <w:t xml:space="preserve">Контрольно-счетной палатой </w:t>
            </w:r>
            <w:r w:rsidRPr="00931475">
              <w:t>муниципального образования «Наримановский район» в ходе внешнего муниципального финансового контроля</w:t>
            </w:r>
          </w:p>
        </w:tc>
        <w:tc>
          <w:tcPr>
            <w:tcW w:w="2978"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rsidRPr="00931475">
              <w:t>Контрольно-счетная палата муниципального образования «Наримановский район» Астраханской области</w:t>
            </w:r>
          </w:p>
        </w:tc>
        <w:tc>
          <w:tcPr>
            <w:tcW w:w="3290" w:type="dxa"/>
            <w:tcBorders>
              <w:top w:val="single" w:sz="4" w:space="0" w:color="auto"/>
              <w:left w:val="single" w:sz="4" w:space="0" w:color="auto"/>
              <w:bottom w:val="single" w:sz="4" w:space="0" w:color="auto"/>
              <w:right w:val="single" w:sz="4" w:space="0" w:color="auto"/>
            </w:tcBorders>
          </w:tcPr>
          <w:p w:rsidR="00F14A0A" w:rsidRPr="00931475" w:rsidRDefault="00F14A0A" w:rsidP="003467B3">
            <w:pPr>
              <w:snapToGrid w:val="0"/>
              <w:spacing w:line="256" w:lineRule="auto"/>
              <w:jc w:val="both"/>
            </w:pPr>
            <w:r w:rsidRPr="00931475">
              <w:t xml:space="preserve">распоряжение </w:t>
            </w:r>
            <w:r w:rsidRPr="00931475">
              <w:rPr>
                <w:color w:val="000000"/>
              </w:rPr>
              <w:t xml:space="preserve">Контрольно-счетной палаты муниципального образования </w:t>
            </w:r>
            <w:r w:rsidRPr="00931475">
              <w:t>«Наримановский район" от 20.07.2020 №75-р</w:t>
            </w:r>
          </w:p>
        </w:tc>
        <w:tc>
          <w:tcPr>
            <w:tcW w:w="2949" w:type="dxa"/>
            <w:tcBorders>
              <w:top w:val="single" w:sz="4" w:space="0" w:color="auto"/>
              <w:left w:val="single" w:sz="4" w:space="0" w:color="auto"/>
              <w:bottom w:val="single" w:sz="4" w:space="0" w:color="auto"/>
              <w:right w:val="single" w:sz="4" w:space="0" w:color="000000"/>
            </w:tcBorders>
          </w:tcPr>
          <w:p w:rsidR="00F14A0A" w:rsidRPr="00931475" w:rsidRDefault="00F14A0A" w:rsidP="003467B3">
            <w:pPr>
              <w:snapToGrid w:val="0"/>
              <w:spacing w:line="256" w:lineRule="auto"/>
              <w:jc w:val="both"/>
              <w:rPr>
                <w:color w:val="000000"/>
              </w:rPr>
            </w:pPr>
            <w:r w:rsidRPr="00931475">
              <w:rPr>
                <w:color w:val="000000"/>
              </w:rPr>
              <w:t>http://narimanov.astrobl.ru</w:t>
            </w:r>
          </w:p>
        </w:tc>
      </w:tr>
      <w:tr w:rsidR="00F14A0A" w:rsidRPr="00152F6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152F6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152F63" w:rsidRDefault="00F14A0A" w:rsidP="003467B3">
            <w:pPr>
              <w:pStyle w:val="afa"/>
              <w:shd w:val="clear" w:color="auto" w:fill="FFFFFF"/>
              <w:spacing w:before="0" w:beforeAutospacing="0" w:after="0" w:afterAutospacing="0"/>
              <w:jc w:val="both"/>
              <w:rPr>
                <w:sz w:val="20"/>
                <w:szCs w:val="20"/>
              </w:rPr>
            </w:pPr>
            <w:r w:rsidRPr="00152F63">
              <w:rPr>
                <w:rStyle w:val="aff7"/>
                <w:b w:val="0"/>
                <w:sz w:val="20"/>
                <w:szCs w:val="20"/>
              </w:rPr>
              <w:t>Методические рекомендации</w:t>
            </w:r>
          </w:p>
          <w:p w:rsidR="00F14A0A" w:rsidRPr="00152F63" w:rsidRDefault="00F14A0A" w:rsidP="003467B3">
            <w:pPr>
              <w:pStyle w:val="afa"/>
              <w:shd w:val="clear" w:color="auto" w:fill="FFFFFF"/>
              <w:spacing w:before="0" w:beforeAutospacing="0" w:after="0" w:afterAutospacing="0"/>
              <w:jc w:val="both"/>
              <w:rPr>
                <w:sz w:val="20"/>
                <w:szCs w:val="20"/>
              </w:rPr>
            </w:pPr>
            <w:r w:rsidRPr="00152F63">
              <w:rPr>
                <w:rStyle w:val="aff7"/>
                <w:b w:val="0"/>
                <w:sz w:val="20"/>
                <w:szCs w:val="20"/>
              </w:rPr>
              <w:t>по осуществлению мониторинга и контроля реализации национальных проектов (программ) на территории муниципального образования</w:t>
            </w:r>
          </w:p>
          <w:p w:rsidR="00F14A0A" w:rsidRPr="00152F63" w:rsidRDefault="00F14A0A" w:rsidP="003467B3">
            <w:pPr>
              <w:pStyle w:val="afa"/>
              <w:shd w:val="clear" w:color="auto" w:fill="FFFFFF"/>
              <w:spacing w:before="0" w:beforeAutospacing="0" w:after="0" w:afterAutospacing="0"/>
              <w:jc w:val="both"/>
              <w:rPr>
                <w:rFonts w:eastAsia="Calibri"/>
              </w:rPr>
            </w:pPr>
            <w:r w:rsidRPr="00152F63">
              <w:rPr>
                <w:rStyle w:val="aff7"/>
                <w:b w:val="0"/>
                <w:sz w:val="20"/>
                <w:szCs w:val="20"/>
              </w:rPr>
              <w:t>Кавказский район</w:t>
            </w:r>
          </w:p>
        </w:tc>
        <w:tc>
          <w:tcPr>
            <w:tcW w:w="2978" w:type="dxa"/>
            <w:tcBorders>
              <w:top w:val="single" w:sz="4" w:space="0" w:color="auto"/>
              <w:left w:val="single" w:sz="4" w:space="0" w:color="000000"/>
              <w:bottom w:val="single" w:sz="4" w:space="0" w:color="000000"/>
              <w:right w:val="single" w:sz="4" w:space="0" w:color="000000"/>
            </w:tcBorders>
          </w:tcPr>
          <w:p w:rsidR="00F14A0A" w:rsidRPr="00152F63" w:rsidRDefault="00F14A0A" w:rsidP="003467B3">
            <w:pPr>
              <w:snapToGrid w:val="0"/>
              <w:jc w:val="both"/>
              <w:rPr>
                <w:rFonts w:eastAsia="Calibri"/>
              </w:rPr>
            </w:pPr>
            <w:r w:rsidRPr="00152F63">
              <w:t>Контрольно-счетная палата муниципального образования Кавказский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152F63" w:rsidRDefault="00F14A0A" w:rsidP="009C42DA">
            <w:pPr>
              <w:snapToGrid w:val="0"/>
              <w:jc w:val="both"/>
              <w:rPr>
                <w:rFonts w:eastAsia="Calibri"/>
              </w:rPr>
            </w:pPr>
            <w:r w:rsidRPr="00152F63">
              <w:rPr>
                <w:shd w:val="clear" w:color="auto" w:fill="FFFFFF"/>
              </w:rPr>
              <w:t> Распоряжение КСП МО КР от 29.04.2021 № 12-р</w:t>
            </w:r>
          </w:p>
        </w:tc>
        <w:tc>
          <w:tcPr>
            <w:tcW w:w="2949" w:type="dxa"/>
            <w:tcBorders>
              <w:top w:val="single" w:sz="4" w:space="0" w:color="auto"/>
              <w:left w:val="single" w:sz="4" w:space="0" w:color="000000"/>
              <w:bottom w:val="single" w:sz="4" w:space="0" w:color="000000"/>
              <w:right w:val="single" w:sz="4" w:space="0" w:color="000000"/>
            </w:tcBorders>
          </w:tcPr>
          <w:p w:rsidR="00F14A0A" w:rsidRPr="00152F63" w:rsidRDefault="00F14A0A" w:rsidP="003467B3">
            <w:pPr>
              <w:snapToGrid w:val="0"/>
              <w:spacing w:line="256" w:lineRule="auto"/>
              <w:jc w:val="both"/>
              <w:rPr>
                <w:color w:val="000000"/>
              </w:rPr>
            </w:pPr>
            <w:r w:rsidRPr="00152F63">
              <w:rPr>
                <w:color w:val="000000"/>
              </w:rPr>
              <w:t>http://www.kavraion.ru/</w:t>
            </w:r>
          </w:p>
        </w:tc>
      </w:tr>
      <w:tr w:rsidR="00F14A0A" w:rsidRPr="00152F63" w:rsidTr="003467B3">
        <w:trPr>
          <w:trHeight w:val="195"/>
        </w:trPr>
        <w:tc>
          <w:tcPr>
            <w:tcW w:w="561" w:type="dxa"/>
            <w:tcBorders>
              <w:top w:val="single" w:sz="4" w:space="0" w:color="auto"/>
              <w:left w:val="single" w:sz="4" w:space="0" w:color="000000"/>
              <w:bottom w:val="single" w:sz="4" w:space="0" w:color="000000"/>
              <w:right w:val="single" w:sz="4" w:space="0" w:color="000000"/>
            </w:tcBorders>
          </w:tcPr>
          <w:p w:rsidR="00F14A0A" w:rsidRPr="00152F6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000000"/>
              <w:bottom w:val="single" w:sz="4" w:space="0" w:color="000000"/>
              <w:right w:val="single" w:sz="4" w:space="0" w:color="000000"/>
            </w:tcBorders>
          </w:tcPr>
          <w:p w:rsidR="00F14A0A" w:rsidRPr="00152F63" w:rsidRDefault="00F14A0A" w:rsidP="003467B3">
            <w:pPr>
              <w:pStyle w:val="afa"/>
              <w:shd w:val="clear" w:color="auto" w:fill="FFFFFF"/>
              <w:spacing w:before="0" w:beforeAutospacing="0" w:after="0" w:afterAutospacing="0"/>
              <w:jc w:val="both"/>
              <w:rPr>
                <w:rStyle w:val="aff7"/>
                <w:b w:val="0"/>
                <w:sz w:val="20"/>
                <w:szCs w:val="20"/>
              </w:rPr>
            </w:pPr>
            <w:r>
              <w:rPr>
                <w:rStyle w:val="aff7"/>
                <w:b w:val="0"/>
                <w:sz w:val="20"/>
                <w:szCs w:val="20"/>
              </w:rPr>
              <w:t>Порядок осуществления Контрольно-счетной палатой муниципального образования Кавказский район внутреннего финансового аудита</w:t>
            </w:r>
          </w:p>
        </w:tc>
        <w:tc>
          <w:tcPr>
            <w:tcW w:w="2978" w:type="dxa"/>
            <w:tcBorders>
              <w:top w:val="single" w:sz="4" w:space="0" w:color="auto"/>
              <w:left w:val="single" w:sz="4" w:space="0" w:color="000000"/>
              <w:bottom w:val="single" w:sz="4" w:space="0" w:color="000000"/>
              <w:right w:val="single" w:sz="4" w:space="0" w:color="000000"/>
            </w:tcBorders>
          </w:tcPr>
          <w:p w:rsidR="00F14A0A" w:rsidRPr="00152F63" w:rsidRDefault="00F14A0A" w:rsidP="003467B3">
            <w:pPr>
              <w:snapToGrid w:val="0"/>
              <w:jc w:val="both"/>
              <w:rPr>
                <w:rFonts w:eastAsia="Calibri"/>
              </w:rPr>
            </w:pPr>
            <w:r w:rsidRPr="00152F63">
              <w:t>Контрольно-счетная палата муниципального образования Кавказский район</w:t>
            </w:r>
          </w:p>
        </w:tc>
        <w:tc>
          <w:tcPr>
            <w:tcW w:w="3290" w:type="dxa"/>
            <w:tcBorders>
              <w:top w:val="single" w:sz="4" w:space="0" w:color="auto"/>
              <w:left w:val="single" w:sz="4" w:space="0" w:color="000000"/>
              <w:bottom w:val="single" w:sz="4" w:space="0" w:color="000000"/>
              <w:right w:val="single" w:sz="4" w:space="0" w:color="000000"/>
            </w:tcBorders>
          </w:tcPr>
          <w:p w:rsidR="00F14A0A" w:rsidRPr="00152F63" w:rsidRDefault="00F14A0A" w:rsidP="009C42DA">
            <w:pPr>
              <w:snapToGrid w:val="0"/>
              <w:jc w:val="both"/>
              <w:rPr>
                <w:rFonts w:eastAsia="Calibri"/>
              </w:rPr>
            </w:pPr>
            <w:r w:rsidRPr="00152F63">
              <w:rPr>
                <w:shd w:val="clear" w:color="auto" w:fill="FFFFFF"/>
              </w:rPr>
              <w:t xml:space="preserve"> Распоряжение КСП МО КР от 29.04.2021 № </w:t>
            </w:r>
            <w:r>
              <w:rPr>
                <w:shd w:val="clear" w:color="auto" w:fill="FFFFFF"/>
              </w:rPr>
              <w:t>11-р</w:t>
            </w:r>
          </w:p>
        </w:tc>
        <w:tc>
          <w:tcPr>
            <w:tcW w:w="2949" w:type="dxa"/>
            <w:tcBorders>
              <w:top w:val="single" w:sz="4" w:space="0" w:color="auto"/>
              <w:left w:val="single" w:sz="4" w:space="0" w:color="000000"/>
              <w:bottom w:val="single" w:sz="4" w:space="0" w:color="000000"/>
              <w:right w:val="single" w:sz="4" w:space="0" w:color="000000"/>
            </w:tcBorders>
          </w:tcPr>
          <w:p w:rsidR="00F14A0A" w:rsidRPr="00152F63" w:rsidRDefault="00F14A0A" w:rsidP="003467B3">
            <w:pPr>
              <w:snapToGrid w:val="0"/>
              <w:spacing w:line="256" w:lineRule="auto"/>
              <w:jc w:val="both"/>
              <w:rPr>
                <w:color w:val="000000"/>
              </w:rPr>
            </w:pPr>
            <w:r w:rsidRPr="00152F63">
              <w:rPr>
                <w:color w:val="000000"/>
              </w:rPr>
              <w:t>http://www.kavraion.ru/</w:t>
            </w:r>
          </w:p>
        </w:tc>
      </w:tr>
      <w:tr w:rsidR="00F14A0A" w:rsidRPr="000F795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0F795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pacing w:line="256" w:lineRule="auto"/>
              <w:jc w:val="both"/>
            </w:pPr>
            <w:r w:rsidRPr="000F7951">
              <w:rPr>
                <w:color w:val="000000"/>
                <w:shd w:val="clear" w:color="auto" w:fill="FFFFFF"/>
              </w:rPr>
              <w:t>Проведение мониторинга хода реализации муниципальных программ города Азова</w:t>
            </w:r>
          </w:p>
        </w:tc>
        <w:tc>
          <w:tcPr>
            <w:tcW w:w="2978"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napToGrid w:val="0"/>
              <w:spacing w:line="256" w:lineRule="auto"/>
              <w:jc w:val="both"/>
            </w:pPr>
            <w:r w:rsidRPr="000F7951">
              <w:rPr>
                <w:rFonts w:eastAsia="Calibri"/>
              </w:rPr>
              <w:t xml:space="preserve">Контрольно-счетная палата города Азова </w:t>
            </w:r>
          </w:p>
        </w:tc>
        <w:tc>
          <w:tcPr>
            <w:tcW w:w="3290"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napToGrid w:val="0"/>
              <w:spacing w:line="256" w:lineRule="auto"/>
              <w:jc w:val="both"/>
              <w:rPr>
                <w:rFonts w:eastAsia="Calibri"/>
              </w:rPr>
            </w:pPr>
            <w:r w:rsidRPr="000F7951">
              <w:rPr>
                <w:rFonts w:eastAsia="Calibri"/>
              </w:rPr>
              <w:t>Приказ КСП г. Азова от</w:t>
            </w:r>
          </w:p>
          <w:p w:rsidR="00F14A0A" w:rsidRPr="000F7951" w:rsidRDefault="00F14A0A" w:rsidP="003467B3">
            <w:pPr>
              <w:spacing w:line="256" w:lineRule="auto"/>
              <w:jc w:val="both"/>
            </w:pPr>
            <w:r w:rsidRPr="000F7951">
              <w:rPr>
                <w:rFonts w:eastAsia="Calibri"/>
              </w:rPr>
              <w:t>22.11.2016 №64</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jc w:val="both"/>
              <w:rPr>
                <w:rFonts w:eastAsia="Calibri"/>
              </w:rPr>
            </w:pPr>
            <w:hyperlink r:id="rId394" w:history="1">
              <w:r w:rsidRPr="009D3FD8">
                <w:rPr>
                  <w:rStyle w:val="af6"/>
                  <w:color w:val="000000"/>
                  <w:u w:val="none"/>
                </w:rPr>
                <w:t>https://disk.yandex.ru/d/RYQN1bpxF22CwQ</w:t>
              </w:r>
            </w:hyperlink>
          </w:p>
        </w:tc>
      </w:tr>
      <w:tr w:rsidR="00F14A0A" w:rsidRPr="000F795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0F795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pacing w:line="256" w:lineRule="auto"/>
              <w:jc w:val="both"/>
              <w:rPr>
                <w:rFonts w:eastAsia="Calibri"/>
              </w:rPr>
            </w:pPr>
            <w:r w:rsidRPr="000F7951">
              <w:rPr>
                <w:color w:val="000000"/>
                <w:shd w:val="clear" w:color="auto" w:fill="FFFFFF"/>
              </w:rPr>
              <w:t>О практическом применении должностными лицами КСП города  Азова законодательства об административной ответственности</w:t>
            </w:r>
          </w:p>
        </w:tc>
        <w:tc>
          <w:tcPr>
            <w:tcW w:w="2978"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spacing w:line="256" w:lineRule="auto"/>
              <w:jc w:val="both"/>
            </w:pPr>
            <w:r w:rsidRPr="000F7951">
              <w:rPr>
                <w:rFonts w:eastAsia="Calibri"/>
              </w:rPr>
              <w:t>Контрольно-счетная палата города Азова</w:t>
            </w:r>
          </w:p>
        </w:tc>
        <w:tc>
          <w:tcPr>
            <w:tcW w:w="3290" w:type="dxa"/>
            <w:tcBorders>
              <w:top w:val="single" w:sz="4" w:space="0" w:color="auto"/>
              <w:left w:val="single" w:sz="4" w:space="0" w:color="auto"/>
              <w:bottom w:val="single" w:sz="4" w:space="0" w:color="auto"/>
              <w:right w:val="single" w:sz="4" w:space="0" w:color="auto"/>
            </w:tcBorders>
          </w:tcPr>
          <w:p w:rsidR="00F14A0A" w:rsidRPr="000F7951" w:rsidRDefault="00F14A0A" w:rsidP="003467B3">
            <w:pPr>
              <w:tabs>
                <w:tab w:val="left" w:pos="555"/>
                <w:tab w:val="center" w:pos="1370"/>
              </w:tabs>
              <w:snapToGrid w:val="0"/>
              <w:spacing w:line="256" w:lineRule="auto"/>
              <w:jc w:val="both"/>
              <w:rPr>
                <w:rFonts w:eastAsia="Calibri"/>
              </w:rPr>
            </w:pPr>
            <w:r w:rsidRPr="000F7951">
              <w:rPr>
                <w:rFonts w:eastAsia="Calibri"/>
              </w:rPr>
              <w:t xml:space="preserve">Приказ </w:t>
            </w:r>
            <w:r w:rsidRPr="000F7951">
              <w:rPr>
                <w:rFonts w:eastAsia="Calibri"/>
              </w:rPr>
              <w:tab/>
              <w:t>КСП г. Азова от</w:t>
            </w:r>
          </w:p>
          <w:p w:rsidR="00F14A0A" w:rsidRPr="000F7951" w:rsidRDefault="00F14A0A" w:rsidP="003467B3">
            <w:pPr>
              <w:snapToGrid w:val="0"/>
              <w:spacing w:line="256" w:lineRule="auto"/>
              <w:jc w:val="both"/>
            </w:pPr>
            <w:r w:rsidRPr="000F7951">
              <w:rPr>
                <w:rFonts w:eastAsia="Calibri"/>
              </w:rPr>
              <w:t>31.12.2015 №73</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jc w:val="both"/>
              <w:rPr>
                <w:rFonts w:eastAsia="Calibri"/>
              </w:rPr>
            </w:pPr>
            <w:hyperlink r:id="rId395" w:history="1">
              <w:r w:rsidRPr="009D3FD8">
                <w:rPr>
                  <w:rStyle w:val="af6"/>
                  <w:color w:val="000000"/>
                  <w:u w:val="none"/>
                </w:rPr>
                <w:t>https://disk.yandex.ru/d/RYQN1bpxF22CwQ</w:t>
              </w:r>
            </w:hyperlink>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pacing w:line="256" w:lineRule="auto"/>
              <w:rPr>
                <w:color w:val="000000"/>
                <w:shd w:val="clear" w:color="auto" w:fill="FFFFFF"/>
              </w:rPr>
            </w:pPr>
            <w:r w:rsidRPr="00EB4C20">
              <w:t>Методические рекомендации по проведению экспертизы проектов муниципальных программ города Каменск-Шахтинский</w:t>
            </w:r>
          </w:p>
        </w:tc>
        <w:tc>
          <w:tcPr>
            <w:tcW w:w="2978"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pacing w:line="256" w:lineRule="auto"/>
              <w:rPr>
                <w:rFonts w:eastAsia="Calibri"/>
              </w:rPr>
            </w:pPr>
            <w:r w:rsidRPr="00EB4C20">
              <w:t>Контрольно-счетная палата города Каменск-Шахтинский</w:t>
            </w:r>
          </w:p>
        </w:tc>
        <w:tc>
          <w:tcPr>
            <w:tcW w:w="3290" w:type="dxa"/>
            <w:tcBorders>
              <w:top w:val="single" w:sz="4" w:space="0" w:color="auto"/>
              <w:left w:val="single" w:sz="4" w:space="0" w:color="auto"/>
              <w:bottom w:val="single" w:sz="4" w:space="0" w:color="auto"/>
              <w:right w:val="single" w:sz="4" w:space="0" w:color="auto"/>
            </w:tcBorders>
          </w:tcPr>
          <w:p w:rsidR="00F14A0A" w:rsidRPr="00EB4C20" w:rsidRDefault="00F14A0A" w:rsidP="009C42DA">
            <w:pPr>
              <w:tabs>
                <w:tab w:val="left" w:pos="555"/>
                <w:tab w:val="center" w:pos="1370"/>
              </w:tabs>
              <w:snapToGrid w:val="0"/>
              <w:spacing w:line="256" w:lineRule="auto"/>
              <w:jc w:val="both"/>
              <w:rPr>
                <w:rFonts w:eastAsia="Calibri"/>
              </w:rPr>
            </w:pPr>
            <w:r w:rsidRPr="00EB4C20">
              <w:rPr>
                <w:rFonts w:eastAsia="Calibri"/>
              </w:rPr>
              <w:t xml:space="preserve">Приказ председателя </w:t>
            </w:r>
            <w:r w:rsidRPr="00EB4C20">
              <w:t xml:space="preserve">Контрольно-счетного органа города Каменск-Шахтинский от 08.02.2018 № 4-ОД </w:t>
            </w:r>
            <w:r w:rsidRPr="00EB4C20">
              <w:lastRenderedPageBreak/>
              <w:t>«Об утверждении методических рекомендаций»</w:t>
            </w:r>
          </w:p>
        </w:tc>
        <w:tc>
          <w:tcPr>
            <w:tcW w:w="2949" w:type="dxa"/>
            <w:tcBorders>
              <w:top w:val="single" w:sz="4" w:space="0" w:color="auto"/>
              <w:left w:val="single" w:sz="4" w:space="0" w:color="auto"/>
              <w:bottom w:val="single" w:sz="4" w:space="0" w:color="auto"/>
              <w:right w:val="single" w:sz="4" w:space="0" w:color="000000"/>
            </w:tcBorders>
          </w:tcPr>
          <w:p w:rsidR="00F14A0A" w:rsidRPr="00EB4C20" w:rsidRDefault="00F14A0A" w:rsidP="003467B3">
            <w:r w:rsidRPr="00EB4C20">
              <w:lastRenderedPageBreak/>
              <w:t>https://kamensk.donland.ru/documents/active/25446/</w:t>
            </w:r>
          </w:p>
        </w:tc>
      </w:tr>
      <w:tr w:rsidR="00F14A0A" w:rsidRPr="00EB4C2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EB4C2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pacing w:line="256" w:lineRule="auto"/>
              <w:jc w:val="both"/>
              <w:rPr>
                <w:color w:val="000000"/>
                <w:shd w:val="clear" w:color="auto" w:fill="FFFFFF"/>
              </w:rPr>
            </w:pPr>
            <w:r w:rsidRPr="00EB4C20">
              <w:t>Методические рекомендации «О порядке проведения проверок муниципальных унитарных предприятий города Каменск-Шахтинский»</w:t>
            </w:r>
          </w:p>
        </w:tc>
        <w:tc>
          <w:tcPr>
            <w:tcW w:w="2978"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spacing w:line="256" w:lineRule="auto"/>
              <w:jc w:val="both"/>
              <w:rPr>
                <w:rFonts w:eastAsia="Calibri"/>
              </w:rPr>
            </w:pPr>
            <w:r w:rsidRPr="00EB4C20">
              <w:t>Контрольно-счетная палата города Каменск-Шахтинский</w:t>
            </w:r>
          </w:p>
        </w:tc>
        <w:tc>
          <w:tcPr>
            <w:tcW w:w="3290" w:type="dxa"/>
            <w:tcBorders>
              <w:top w:val="single" w:sz="4" w:space="0" w:color="auto"/>
              <w:left w:val="single" w:sz="4" w:space="0" w:color="auto"/>
              <w:bottom w:val="single" w:sz="4" w:space="0" w:color="auto"/>
              <w:right w:val="single" w:sz="4" w:space="0" w:color="auto"/>
            </w:tcBorders>
          </w:tcPr>
          <w:p w:rsidR="00F14A0A" w:rsidRPr="00EB4C20" w:rsidRDefault="00F14A0A" w:rsidP="003467B3">
            <w:pPr>
              <w:tabs>
                <w:tab w:val="left" w:pos="555"/>
                <w:tab w:val="center" w:pos="1370"/>
              </w:tabs>
              <w:snapToGrid w:val="0"/>
              <w:spacing w:line="256" w:lineRule="auto"/>
              <w:jc w:val="both"/>
              <w:rPr>
                <w:rFonts w:eastAsia="Calibri"/>
              </w:rPr>
            </w:pPr>
            <w:r w:rsidRPr="00EB4C20">
              <w:rPr>
                <w:rFonts w:eastAsia="Calibri"/>
              </w:rPr>
              <w:t xml:space="preserve">Приказ председателя </w:t>
            </w:r>
            <w:r w:rsidRPr="00EB4C20">
              <w:t>Контрольно-счетного органа города Каменск-Шахтинский от 29.05.2017 №23-ОД «Об утверждении Методических рекомендаций «О порядке проведения проверок муниципальных унитарных предприятий города Каменск-Шахтинский»</w:t>
            </w:r>
          </w:p>
        </w:tc>
        <w:tc>
          <w:tcPr>
            <w:tcW w:w="2949" w:type="dxa"/>
            <w:tcBorders>
              <w:top w:val="single" w:sz="4" w:space="0" w:color="auto"/>
              <w:left w:val="single" w:sz="4" w:space="0" w:color="auto"/>
              <w:bottom w:val="single" w:sz="4" w:space="0" w:color="auto"/>
              <w:right w:val="single" w:sz="4" w:space="0" w:color="000000"/>
            </w:tcBorders>
          </w:tcPr>
          <w:p w:rsidR="00F14A0A" w:rsidRPr="00EB4C20" w:rsidRDefault="00F14A0A" w:rsidP="003467B3">
            <w:pPr>
              <w:jc w:val="both"/>
            </w:pPr>
            <w:r w:rsidRPr="00EB4C20">
              <w:t>https://kamensk.donland.ru/documents/active/25446/</w:t>
            </w:r>
          </w:p>
        </w:tc>
      </w:tr>
      <w:tr w:rsidR="00F14A0A" w:rsidRPr="00253BC6"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53BC6"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pPr>
            <w:r w:rsidRPr="00253BC6">
              <w:t>Методические рекомендации по проведению мониторинга реализации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pPr>
            <w:r w:rsidRPr="00253BC6">
              <w:t>Контрольно-счетная палата города Новочеркасска</w:t>
            </w:r>
          </w:p>
        </w:tc>
        <w:tc>
          <w:tcPr>
            <w:tcW w:w="3290"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pPr>
            <w:r w:rsidRPr="00253BC6">
              <w:t>Приказ председателя Контрольно-счетной палаты от 28.03.2016               № 10-ОД</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96"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53BC6"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pPr>
            <w:r w:rsidRPr="00253BC6">
              <w:t>Методические рекомендации по проведению экспертизы проектов муниципальных программ города Новочеркасска</w:t>
            </w:r>
          </w:p>
        </w:tc>
        <w:tc>
          <w:tcPr>
            <w:tcW w:w="2978"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pPr>
            <w:r w:rsidRPr="00253BC6">
              <w:t>Контрольно-счетная палата города Новочеркасска</w:t>
            </w:r>
          </w:p>
        </w:tc>
        <w:tc>
          <w:tcPr>
            <w:tcW w:w="3290"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spacing w:line="256" w:lineRule="auto"/>
              <w:jc w:val="both"/>
            </w:pPr>
            <w:r w:rsidRPr="00253BC6">
              <w:t>Приказ председателя Контрольно-счетной палаты от 01.06.2016                № 24-Од</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97" w:history="1">
              <w:r w:rsidRPr="009D3FD8">
                <w:rPr>
                  <w:rStyle w:val="af6"/>
                  <w:rFonts w:eastAsia="Calibri"/>
                  <w:color w:val="000000"/>
                  <w:u w:val="none"/>
                </w:rPr>
                <w:t>http://www.ksp-nov.ru/pravovye-osnovy-deyatelnosti/standarty/</w:t>
              </w:r>
            </w:hyperlink>
          </w:p>
        </w:tc>
      </w:tr>
      <w:tr w:rsidR="00F14A0A" w:rsidRPr="00253BC6"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53BC6"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jc w:val="both"/>
              <w:rPr>
                <w:rFonts w:eastAsia="Calibri"/>
              </w:rPr>
            </w:pPr>
            <w:r w:rsidRPr="00253BC6">
              <w:rPr>
                <w:rFonts w:eastAsia="Calibri"/>
              </w:rPr>
              <w:t>Методические рекомендации «Проверка и анализ эффективности осуществления администраторами бюджетных средств внутреннего финансового аудита»</w:t>
            </w:r>
          </w:p>
        </w:tc>
        <w:tc>
          <w:tcPr>
            <w:tcW w:w="2978"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jc w:val="both"/>
            </w:pPr>
            <w:r w:rsidRPr="00253BC6">
              <w:t>Контрольно-счетная палата города Новочеркасска</w:t>
            </w:r>
          </w:p>
        </w:tc>
        <w:tc>
          <w:tcPr>
            <w:tcW w:w="3290" w:type="dxa"/>
            <w:tcBorders>
              <w:top w:val="single" w:sz="4" w:space="0" w:color="auto"/>
              <w:left w:val="single" w:sz="4" w:space="0" w:color="auto"/>
              <w:bottom w:val="single" w:sz="4" w:space="0" w:color="auto"/>
              <w:right w:val="single" w:sz="4" w:space="0" w:color="auto"/>
            </w:tcBorders>
          </w:tcPr>
          <w:p w:rsidR="00F14A0A" w:rsidRPr="00253BC6" w:rsidRDefault="00F14A0A" w:rsidP="003467B3">
            <w:pPr>
              <w:snapToGrid w:val="0"/>
              <w:jc w:val="both"/>
            </w:pPr>
            <w:r w:rsidRPr="00253BC6">
              <w:t>Приказ председателя Контрольно-счетной палаты от 09.07.2021 №6-ОД</w:t>
            </w:r>
          </w:p>
        </w:tc>
        <w:tc>
          <w:tcPr>
            <w:tcW w:w="2949" w:type="dxa"/>
            <w:tcBorders>
              <w:top w:val="single" w:sz="4" w:space="0" w:color="auto"/>
              <w:left w:val="single" w:sz="4" w:space="0" w:color="auto"/>
              <w:bottom w:val="single" w:sz="4" w:space="0" w:color="auto"/>
              <w:right w:val="single" w:sz="4" w:space="0" w:color="000000"/>
            </w:tcBorders>
          </w:tcPr>
          <w:p w:rsidR="00F14A0A" w:rsidRPr="009D3FD8" w:rsidRDefault="00F14A0A" w:rsidP="003467B3">
            <w:pPr>
              <w:snapToGrid w:val="0"/>
              <w:spacing w:line="256" w:lineRule="auto"/>
              <w:jc w:val="both"/>
              <w:rPr>
                <w:color w:val="000000"/>
              </w:rPr>
            </w:pPr>
            <w:hyperlink r:id="rId398" w:history="1">
              <w:r w:rsidRPr="009D3FD8">
                <w:rPr>
                  <w:rStyle w:val="af6"/>
                  <w:rFonts w:eastAsia="Calibri"/>
                  <w:color w:val="000000"/>
                  <w:u w:val="none"/>
                </w:rPr>
                <w:t>http://www.ksp-nov.ru/pravovye-osnovy-deyatelnosti/standarty/</w:t>
              </w:r>
            </w:hyperlink>
          </w:p>
        </w:tc>
      </w:tr>
      <w:tr w:rsidR="00F14A0A" w:rsidRPr="00152F6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152F6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napToGrid w:val="0"/>
              <w:spacing w:line="256" w:lineRule="auto"/>
              <w:rPr>
                <w:rFonts w:eastAsia="Calibri"/>
              </w:rPr>
            </w:pPr>
            <w:r w:rsidRPr="00152F63">
              <w:rPr>
                <w:rFonts w:eastAsia="Calibri"/>
              </w:rPr>
              <w:t>Методические рекомендации по проведению экспертизы проектов муниципальных программ Семикаракорского района</w:t>
            </w:r>
          </w:p>
        </w:tc>
        <w:tc>
          <w:tcPr>
            <w:tcW w:w="2978"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napToGrid w:val="0"/>
              <w:spacing w:line="256" w:lineRule="auto"/>
              <w:rPr>
                <w:rFonts w:eastAsia="Calibri"/>
              </w:rPr>
            </w:pPr>
            <w:r w:rsidRPr="00152F63">
              <w:rPr>
                <w:rFonts w:eastAsia="Calibri"/>
              </w:rPr>
              <w:t>Контрольно-счетная палата Семикаракорского района</w:t>
            </w:r>
          </w:p>
        </w:tc>
        <w:tc>
          <w:tcPr>
            <w:tcW w:w="3290" w:type="dxa"/>
            <w:tcBorders>
              <w:top w:val="single" w:sz="4" w:space="0" w:color="auto"/>
              <w:left w:val="single" w:sz="4" w:space="0" w:color="auto"/>
              <w:bottom w:val="single" w:sz="4" w:space="0" w:color="auto"/>
              <w:right w:val="single" w:sz="4" w:space="0" w:color="auto"/>
            </w:tcBorders>
          </w:tcPr>
          <w:p w:rsidR="00F14A0A" w:rsidRPr="00152F63" w:rsidRDefault="00F14A0A" w:rsidP="003467B3">
            <w:pPr>
              <w:snapToGrid w:val="0"/>
              <w:spacing w:line="256" w:lineRule="auto"/>
              <w:rPr>
                <w:rFonts w:eastAsia="Calibri"/>
              </w:rPr>
            </w:pPr>
            <w:r w:rsidRPr="00152F63">
              <w:rPr>
                <w:rFonts w:eastAsia="Calibri"/>
              </w:rPr>
              <w:t>Приказ КСП Семикаракорского района от 11.09.2019 № 9</w:t>
            </w:r>
          </w:p>
        </w:tc>
        <w:tc>
          <w:tcPr>
            <w:tcW w:w="2949" w:type="dxa"/>
            <w:tcBorders>
              <w:top w:val="single" w:sz="4" w:space="0" w:color="auto"/>
              <w:left w:val="single" w:sz="4" w:space="0" w:color="auto"/>
              <w:bottom w:val="single" w:sz="4" w:space="0" w:color="auto"/>
              <w:right w:val="single" w:sz="4" w:space="0" w:color="000000"/>
            </w:tcBorders>
          </w:tcPr>
          <w:p w:rsidR="00F14A0A" w:rsidRPr="00867F24" w:rsidRDefault="00F14A0A" w:rsidP="003467B3">
            <w:pPr>
              <w:snapToGrid w:val="0"/>
              <w:rPr>
                <w:rFonts w:eastAsia="Calibri"/>
              </w:rPr>
            </w:pPr>
            <w:hyperlink r:id="rId399" w:history="1">
              <w:r w:rsidRPr="00867F24">
                <w:rPr>
                  <w:rStyle w:val="af6"/>
                  <w:rFonts w:eastAsia="Calibri"/>
                  <w:color w:val="auto"/>
                  <w:u w:val="none"/>
                </w:rPr>
                <w:t>https://ksp-sem.donland.ru/documents/active/119321/</w:t>
              </w:r>
            </w:hyperlink>
          </w:p>
        </w:tc>
      </w:tr>
      <w:tr w:rsidR="00F14A0A" w:rsidRPr="00F11E3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11E3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11E30" w:rsidRDefault="00F14A0A" w:rsidP="003467B3">
            <w:pPr>
              <w:snapToGrid w:val="0"/>
              <w:jc w:val="both"/>
              <w:rPr>
                <w:rFonts w:eastAsia="Calibri"/>
              </w:rPr>
            </w:pPr>
            <w:r w:rsidRPr="00F11E30">
              <w:rPr>
                <w:rFonts w:eastAsia="Calibri"/>
              </w:rPr>
              <w:t>Методические рекомендации «использование программы Win РИК для анализа локальных сметных расчетов»</w:t>
            </w:r>
          </w:p>
        </w:tc>
        <w:tc>
          <w:tcPr>
            <w:tcW w:w="2978" w:type="dxa"/>
            <w:tcBorders>
              <w:top w:val="single" w:sz="4" w:space="0" w:color="auto"/>
              <w:left w:val="single" w:sz="4" w:space="0" w:color="auto"/>
              <w:bottom w:val="single" w:sz="4" w:space="0" w:color="auto"/>
              <w:right w:val="single" w:sz="4" w:space="0" w:color="auto"/>
            </w:tcBorders>
          </w:tcPr>
          <w:p w:rsidR="00F14A0A" w:rsidRPr="00F11E30" w:rsidRDefault="00F14A0A" w:rsidP="003467B3">
            <w:pPr>
              <w:snapToGrid w:val="0"/>
              <w:jc w:val="both"/>
              <w:rPr>
                <w:rFonts w:eastAsia="Calibri"/>
              </w:rPr>
            </w:pPr>
            <w:r w:rsidRPr="00F11E30">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tcPr>
          <w:p w:rsidR="00F14A0A" w:rsidRPr="00F11E30" w:rsidRDefault="00F14A0A" w:rsidP="009C42DA">
            <w:pPr>
              <w:snapToGrid w:val="0"/>
              <w:jc w:val="both"/>
              <w:rPr>
                <w:rFonts w:eastAsia="Calibri"/>
              </w:rPr>
            </w:pPr>
            <w:r w:rsidRPr="00F11E30">
              <w:rPr>
                <w:rFonts w:eastAsia="Calibri"/>
              </w:rPr>
              <w:t>Приказ Контрольно-счетной палаты города Шахты от 18.06.2018 № 35</w:t>
            </w:r>
          </w:p>
        </w:tc>
        <w:tc>
          <w:tcPr>
            <w:tcW w:w="2949" w:type="dxa"/>
            <w:tcBorders>
              <w:top w:val="single" w:sz="4" w:space="0" w:color="auto"/>
              <w:left w:val="single" w:sz="4" w:space="0" w:color="auto"/>
              <w:bottom w:val="single" w:sz="4" w:space="0" w:color="auto"/>
              <w:right w:val="single" w:sz="4" w:space="0" w:color="000000"/>
            </w:tcBorders>
          </w:tcPr>
          <w:p w:rsidR="00F14A0A" w:rsidRPr="00F11E30" w:rsidRDefault="00F14A0A" w:rsidP="003467B3">
            <w:pPr>
              <w:snapToGrid w:val="0"/>
              <w:jc w:val="both"/>
              <w:rPr>
                <w:rFonts w:eastAsia="Calibri"/>
              </w:rPr>
            </w:pPr>
            <w:r w:rsidRPr="00F11E30">
              <w:rPr>
                <w:rFonts w:eastAsia="Calibri"/>
              </w:rPr>
              <w:t>http://www.shakhty-ksp.ru/action/standarty-i-metodicheskie-rekomendatsii.php</w:t>
            </w:r>
          </w:p>
        </w:tc>
      </w:tr>
      <w:tr w:rsidR="00F14A0A" w:rsidRPr="00F11E30"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F11E30"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F11E30" w:rsidRDefault="00F14A0A" w:rsidP="003467B3">
            <w:pPr>
              <w:snapToGrid w:val="0"/>
              <w:jc w:val="both"/>
              <w:rPr>
                <w:rFonts w:eastAsia="Calibri"/>
              </w:rPr>
            </w:pPr>
            <w:r w:rsidRPr="00F11E30">
              <w:rPr>
                <w:rFonts w:eastAsia="Calibri"/>
              </w:rPr>
              <w:t>Методические рекомендаций «Использование программного комплекса «ГРАНД-Смета» для анализа локальных сметных расчетов</w:t>
            </w:r>
          </w:p>
        </w:tc>
        <w:tc>
          <w:tcPr>
            <w:tcW w:w="2978" w:type="dxa"/>
            <w:tcBorders>
              <w:top w:val="single" w:sz="4" w:space="0" w:color="auto"/>
              <w:left w:val="single" w:sz="4" w:space="0" w:color="auto"/>
              <w:bottom w:val="single" w:sz="4" w:space="0" w:color="auto"/>
              <w:right w:val="single" w:sz="4" w:space="0" w:color="auto"/>
            </w:tcBorders>
          </w:tcPr>
          <w:p w:rsidR="00F14A0A" w:rsidRPr="00F11E30" w:rsidRDefault="00F14A0A" w:rsidP="003467B3">
            <w:pPr>
              <w:snapToGrid w:val="0"/>
              <w:jc w:val="both"/>
              <w:rPr>
                <w:rFonts w:eastAsia="Calibri"/>
              </w:rPr>
            </w:pPr>
            <w:r w:rsidRPr="00F11E30">
              <w:rPr>
                <w:rFonts w:eastAsia="Calibri"/>
              </w:rPr>
              <w:t>Контрольно-счетная палата города Шахты</w:t>
            </w:r>
          </w:p>
        </w:tc>
        <w:tc>
          <w:tcPr>
            <w:tcW w:w="3290" w:type="dxa"/>
            <w:tcBorders>
              <w:top w:val="single" w:sz="4" w:space="0" w:color="auto"/>
              <w:left w:val="single" w:sz="4" w:space="0" w:color="auto"/>
              <w:bottom w:val="single" w:sz="4" w:space="0" w:color="auto"/>
              <w:right w:val="single" w:sz="4" w:space="0" w:color="auto"/>
            </w:tcBorders>
          </w:tcPr>
          <w:p w:rsidR="00F14A0A" w:rsidRPr="00F11E30" w:rsidRDefault="00F14A0A" w:rsidP="009C42DA">
            <w:pPr>
              <w:snapToGrid w:val="0"/>
              <w:jc w:val="both"/>
              <w:rPr>
                <w:rFonts w:eastAsia="Calibri"/>
              </w:rPr>
            </w:pPr>
            <w:r w:rsidRPr="00F11E30">
              <w:rPr>
                <w:rFonts w:eastAsia="Calibri"/>
              </w:rPr>
              <w:t>Приказ Контрольно-счетной палаты города Шахты от 09.09.2022 № 67</w:t>
            </w:r>
          </w:p>
        </w:tc>
        <w:tc>
          <w:tcPr>
            <w:tcW w:w="2949" w:type="dxa"/>
            <w:tcBorders>
              <w:top w:val="single" w:sz="4" w:space="0" w:color="auto"/>
              <w:left w:val="single" w:sz="4" w:space="0" w:color="auto"/>
              <w:bottom w:val="single" w:sz="4" w:space="0" w:color="auto"/>
              <w:right w:val="single" w:sz="4" w:space="0" w:color="000000"/>
            </w:tcBorders>
          </w:tcPr>
          <w:p w:rsidR="00F14A0A" w:rsidRPr="00F11E30" w:rsidRDefault="00F14A0A" w:rsidP="003467B3">
            <w:pPr>
              <w:snapToGrid w:val="0"/>
              <w:jc w:val="both"/>
              <w:rPr>
                <w:rFonts w:eastAsia="Calibri"/>
              </w:rPr>
            </w:pPr>
            <w:r w:rsidRPr="00F11E30">
              <w:rPr>
                <w:rFonts w:eastAsia="Calibri"/>
              </w:rPr>
              <w:t>http://www.shakhty-ksp.ru/action/standarty-i-metodicheskie-rekomendatsii.php</w:t>
            </w:r>
          </w:p>
        </w:tc>
      </w:tr>
      <w:tr w:rsidR="00F14A0A" w:rsidRPr="00DC3E46"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C3E46"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C3E46" w:rsidRDefault="00F14A0A" w:rsidP="003467B3">
            <w:pPr>
              <w:snapToGrid w:val="0"/>
              <w:spacing w:line="256" w:lineRule="auto"/>
              <w:jc w:val="both"/>
              <w:rPr>
                <w:rFonts w:eastAsia="Calibri"/>
              </w:rPr>
            </w:pPr>
            <w:r w:rsidRPr="00DC3E46">
              <w:t>Методические рекомендации по проведению экспертно-аналитического мероприятия по исполнению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DC3E46" w:rsidRDefault="00F14A0A" w:rsidP="003467B3">
            <w:pPr>
              <w:snapToGrid w:val="0"/>
              <w:spacing w:line="256" w:lineRule="auto"/>
              <w:jc w:val="both"/>
              <w:rPr>
                <w:rFonts w:eastAsia="Calibri"/>
              </w:rPr>
            </w:pPr>
            <w:r w:rsidRPr="00DC3E46">
              <w:rPr>
                <w:rFonts w:eastAsia="Calibri"/>
              </w:rPr>
              <w:t>Контрольно- счётная палата Бахчисарайского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DC3E46" w:rsidRDefault="00F14A0A" w:rsidP="003467B3">
            <w:pPr>
              <w:snapToGrid w:val="0"/>
              <w:spacing w:line="256" w:lineRule="auto"/>
              <w:jc w:val="both"/>
              <w:rPr>
                <w:rFonts w:eastAsia="Calibri"/>
              </w:rPr>
            </w:pPr>
            <w:r w:rsidRPr="00DC3E46">
              <w:rPr>
                <w:rFonts w:eastAsia="Calibri"/>
              </w:rPr>
              <w:t>согласованы Постановлением Коллегии Контрольно- счётной палаты Бахчисарайского района Республики Крым от 11.10.2019 №13,</w:t>
            </w:r>
            <w:r w:rsidRPr="00DC3E46">
              <w:t xml:space="preserve"> </w:t>
            </w:r>
            <w:r w:rsidRPr="00DC3E46">
              <w:rPr>
                <w:rFonts w:eastAsia="Calibri"/>
              </w:rPr>
              <w:t>утверждены распоряжением председателя КСП от</w:t>
            </w:r>
            <w:r w:rsidR="009C42DA">
              <w:rPr>
                <w:rFonts w:eastAsia="Calibri"/>
              </w:rPr>
              <w:t xml:space="preserve"> </w:t>
            </w:r>
            <w:r w:rsidRPr="00DC3E46">
              <w:rPr>
                <w:rFonts w:eastAsia="Calibri"/>
              </w:rPr>
              <w:t>11.10.2019 №01-12/5</w:t>
            </w:r>
          </w:p>
        </w:tc>
        <w:tc>
          <w:tcPr>
            <w:tcW w:w="2949" w:type="dxa"/>
            <w:tcBorders>
              <w:top w:val="single" w:sz="4" w:space="0" w:color="auto"/>
              <w:left w:val="single" w:sz="4" w:space="0" w:color="auto"/>
              <w:bottom w:val="single" w:sz="4" w:space="0" w:color="auto"/>
              <w:right w:val="single" w:sz="4" w:space="0" w:color="000000"/>
            </w:tcBorders>
          </w:tcPr>
          <w:p w:rsidR="00F14A0A" w:rsidRPr="00DC3E46" w:rsidRDefault="00F14A0A" w:rsidP="003467B3">
            <w:pPr>
              <w:jc w:val="both"/>
            </w:pPr>
            <w:r w:rsidRPr="00DC3E46">
              <w:t>https://bahch.rk.gov.ru/ru/structure/1279</w:t>
            </w:r>
          </w:p>
        </w:tc>
      </w:tr>
      <w:tr w:rsidR="00F14A0A" w:rsidRPr="008638DD"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8638DD"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spacing w:line="256" w:lineRule="auto"/>
              <w:jc w:val="both"/>
            </w:pPr>
            <w:r w:rsidRPr="008638DD">
              <w:t>Методические рекомендации «Проведение мониторинга действующих муниципальных программ городского округа Евпатория Республики Крым»</w:t>
            </w:r>
          </w:p>
        </w:tc>
        <w:tc>
          <w:tcPr>
            <w:tcW w:w="2978"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spacing w:line="256" w:lineRule="auto"/>
              <w:jc w:val="both"/>
            </w:pPr>
            <w:r w:rsidRPr="008638DD">
              <w:t>Контрольно-счетная палата городского округа Евпатория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spacing w:line="256" w:lineRule="auto"/>
              <w:jc w:val="both"/>
            </w:pPr>
            <w:r w:rsidRPr="008638DD">
              <w:rPr>
                <w:rFonts w:eastAsia="Calibri"/>
                <w:color w:val="000000"/>
              </w:rPr>
              <w:t xml:space="preserve">Распоряжение председателя </w:t>
            </w:r>
            <w:r w:rsidRPr="008638DD">
              <w:t>Контрольно-счетной палаты</w:t>
            </w:r>
            <w:r w:rsidRPr="008638DD">
              <w:rPr>
                <w:rFonts w:eastAsia="Calibri"/>
                <w:color w:val="000000"/>
              </w:rPr>
              <w:t xml:space="preserve"> от</w:t>
            </w:r>
            <w:r w:rsidRPr="008638DD">
              <w:rPr>
                <w:rFonts w:eastAsia="Calibri"/>
              </w:rPr>
              <w:t xml:space="preserve"> 18.01.2017 №1-23/7</w:t>
            </w:r>
          </w:p>
        </w:tc>
        <w:tc>
          <w:tcPr>
            <w:tcW w:w="2949" w:type="dxa"/>
            <w:tcBorders>
              <w:top w:val="single" w:sz="4" w:space="0" w:color="auto"/>
              <w:left w:val="single" w:sz="4" w:space="0" w:color="auto"/>
              <w:bottom w:val="single" w:sz="4" w:space="0" w:color="auto"/>
              <w:right w:val="single" w:sz="4" w:space="0" w:color="000000"/>
            </w:tcBorders>
          </w:tcPr>
          <w:p w:rsidR="00F14A0A" w:rsidRPr="008638DD" w:rsidRDefault="00F14A0A" w:rsidP="003467B3">
            <w:pPr>
              <w:snapToGrid w:val="0"/>
              <w:spacing w:line="256" w:lineRule="auto"/>
              <w:jc w:val="both"/>
              <w:rPr>
                <w:color w:val="000000"/>
              </w:rPr>
            </w:pPr>
            <w:r w:rsidRPr="00093973">
              <w:rPr>
                <w:rFonts w:eastAsia="Calibri"/>
              </w:rPr>
              <w:t>https://evp.rk.gov.ru/uploads/txteditor/evp/attachments//d4/1d/8c/d98f00b204e9800998ecf8427e/phpyWgiGc_1.pdf</w:t>
            </w:r>
          </w:p>
        </w:tc>
      </w:tr>
      <w:tr w:rsidR="00F14A0A" w:rsidRPr="008638DD"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8638DD"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spacing w:line="256" w:lineRule="auto"/>
              <w:jc w:val="both"/>
            </w:pPr>
            <w:r w:rsidRPr="008638DD">
              <w:t>Методические рекомендации по подготовке, принятию и направлению уведомлений КСП ГО Евпатория РК о применении бюджетных мер принуждения</w:t>
            </w:r>
          </w:p>
        </w:tc>
        <w:tc>
          <w:tcPr>
            <w:tcW w:w="2978"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spacing w:line="256" w:lineRule="auto"/>
              <w:jc w:val="both"/>
            </w:pPr>
            <w:r w:rsidRPr="008638DD">
              <w:t>Контрольно-счетная палата городского округа Евпатория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8638DD" w:rsidRDefault="00F14A0A" w:rsidP="003467B3">
            <w:pPr>
              <w:snapToGrid w:val="0"/>
              <w:spacing w:line="256" w:lineRule="auto"/>
              <w:jc w:val="both"/>
              <w:rPr>
                <w:rFonts w:eastAsia="Calibri"/>
                <w:color w:val="000000"/>
              </w:rPr>
            </w:pPr>
            <w:r w:rsidRPr="008638DD">
              <w:rPr>
                <w:rFonts w:eastAsia="Calibri"/>
                <w:color w:val="000000"/>
              </w:rPr>
              <w:t xml:space="preserve">Распоряжение председателя </w:t>
            </w:r>
            <w:r w:rsidRPr="008638DD">
              <w:t>Контрольно-счетной палаты</w:t>
            </w:r>
            <w:r w:rsidRPr="008638DD">
              <w:rPr>
                <w:rFonts w:eastAsia="Calibri"/>
                <w:color w:val="000000"/>
              </w:rPr>
              <w:t xml:space="preserve"> от</w:t>
            </w:r>
            <w:r w:rsidRPr="008638DD">
              <w:rPr>
                <w:rFonts w:eastAsia="Calibri"/>
              </w:rPr>
              <w:t xml:space="preserve"> 10.08.2016 №01-23/12</w:t>
            </w:r>
          </w:p>
        </w:tc>
        <w:tc>
          <w:tcPr>
            <w:tcW w:w="2949" w:type="dxa"/>
            <w:tcBorders>
              <w:top w:val="single" w:sz="4" w:space="0" w:color="auto"/>
              <w:left w:val="single" w:sz="4" w:space="0" w:color="auto"/>
              <w:bottom w:val="single" w:sz="4" w:space="0" w:color="auto"/>
              <w:right w:val="single" w:sz="4" w:space="0" w:color="000000"/>
            </w:tcBorders>
          </w:tcPr>
          <w:p w:rsidR="00F14A0A" w:rsidRPr="001C6F43" w:rsidRDefault="00F14A0A" w:rsidP="003467B3">
            <w:pPr>
              <w:snapToGrid w:val="0"/>
              <w:jc w:val="both"/>
              <w:rPr>
                <w:rFonts w:eastAsia="Calibri"/>
              </w:rPr>
            </w:pPr>
            <w:r w:rsidRPr="00406F1B">
              <w:rPr>
                <w:rFonts w:eastAsia="Calibri"/>
              </w:rPr>
              <w:t>https://evp.rk.gov.ru/uploads/txteditor/evp/attachments//d4/1d/8c/d98f00b204e9800998ecf8427e/php4vX8Zm_2.pdf</w:t>
            </w:r>
          </w:p>
        </w:tc>
      </w:tr>
      <w:tr w:rsidR="00F14A0A" w:rsidRPr="00D71B7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71B7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napToGrid w:val="0"/>
              <w:spacing w:line="256" w:lineRule="auto"/>
              <w:jc w:val="both"/>
            </w:pPr>
            <w:r w:rsidRPr="00D71B73">
              <w:rPr>
                <w:rFonts w:eastAsia="Calibri"/>
              </w:rPr>
              <w:t xml:space="preserve">Методические рекомендации </w:t>
            </w:r>
            <w:r w:rsidRPr="00D71B73">
              <w:rPr>
                <w:color w:val="000000"/>
                <w:lang w:bidi="ru-RU"/>
              </w:rPr>
              <w:t>по подготовке, принятию и направлению уведомлений Контрольно-счётной палаты Советского района Республики Крым о применении бюджетных мер принуждения</w:t>
            </w:r>
          </w:p>
        </w:tc>
        <w:tc>
          <w:tcPr>
            <w:tcW w:w="2978"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napToGrid w:val="0"/>
              <w:spacing w:line="256" w:lineRule="auto"/>
              <w:jc w:val="both"/>
            </w:pPr>
            <w:r w:rsidRPr="00D71B73">
              <w:rPr>
                <w:rFonts w:eastAsia="Calibri"/>
              </w:rPr>
              <w:t>Контрольно-счетная палата Советского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pacing w:line="256" w:lineRule="auto"/>
              <w:jc w:val="both"/>
              <w:rPr>
                <w:lang w:eastAsia="ru-RU"/>
              </w:rPr>
            </w:pPr>
            <w:r w:rsidRPr="00D71B73">
              <w:t>Распоряжение Контрольно-счётной палаты от 25.08.2017 № 58-р</w:t>
            </w:r>
          </w:p>
          <w:p w:rsidR="00F14A0A" w:rsidRPr="00D71B73" w:rsidRDefault="00F14A0A" w:rsidP="003467B3">
            <w:pPr>
              <w:snapToGrid w:val="0"/>
              <w:spacing w:line="256" w:lineRule="auto"/>
              <w:jc w:val="both"/>
              <w:rPr>
                <w:rFonts w:eastAsia="Calibri"/>
                <w:color w:val="000000"/>
              </w:rPr>
            </w:pPr>
          </w:p>
        </w:tc>
        <w:tc>
          <w:tcPr>
            <w:tcW w:w="2949" w:type="dxa"/>
            <w:tcBorders>
              <w:top w:val="single" w:sz="4" w:space="0" w:color="auto"/>
              <w:left w:val="single" w:sz="4" w:space="0" w:color="auto"/>
              <w:bottom w:val="single" w:sz="4" w:space="0" w:color="auto"/>
              <w:right w:val="single" w:sz="4" w:space="0" w:color="000000"/>
            </w:tcBorders>
          </w:tcPr>
          <w:p w:rsidR="00F14A0A" w:rsidRPr="00D71B73" w:rsidRDefault="00F14A0A" w:rsidP="003467B3">
            <w:pPr>
              <w:snapToGrid w:val="0"/>
              <w:spacing w:line="256" w:lineRule="auto"/>
              <w:jc w:val="both"/>
              <w:rPr>
                <w:color w:val="000000"/>
              </w:rPr>
            </w:pPr>
            <w:hyperlink r:id="rId400" w:history="1">
              <w:r w:rsidRPr="00D71B73">
                <w:rPr>
                  <w:rStyle w:val="af6"/>
                  <w:color w:val="000000"/>
                  <w:u w:val="none"/>
                </w:rPr>
                <w:t>https://sovmo.rk.gov.ru</w:t>
              </w:r>
            </w:hyperlink>
          </w:p>
        </w:tc>
      </w:tr>
      <w:tr w:rsidR="00F14A0A" w:rsidRPr="00D71B7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71B7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pStyle w:val="Style8"/>
              <w:widowControl/>
              <w:spacing w:line="256" w:lineRule="auto"/>
              <w:jc w:val="both"/>
              <w:rPr>
                <w:b/>
                <w:bCs/>
                <w:sz w:val="20"/>
                <w:szCs w:val="20"/>
                <w:lang w:eastAsia="en-US"/>
              </w:rPr>
            </w:pPr>
            <w:r w:rsidRPr="00D71B73">
              <w:rPr>
                <w:rStyle w:val="FontStyle14"/>
                <w:b w:val="0"/>
                <w:bCs w:val="0"/>
                <w:sz w:val="20"/>
                <w:szCs w:val="20"/>
                <w:lang w:eastAsia="en-US"/>
              </w:rPr>
              <w:t xml:space="preserve">Методика </w:t>
            </w:r>
            <w:r w:rsidRPr="00D71B73">
              <w:rPr>
                <w:rStyle w:val="FontStyle11"/>
                <w:b w:val="0"/>
                <w:bCs w:val="0"/>
                <w:sz w:val="20"/>
                <w:szCs w:val="20"/>
                <w:lang w:eastAsia="en-US"/>
              </w:rPr>
              <w:t>проведения экспертизы проектов муниципальных программ и аудита эффективности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napToGrid w:val="0"/>
              <w:spacing w:line="256" w:lineRule="auto"/>
              <w:jc w:val="both"/>
            </w:pPr>
            <w:r w:rsidRPr="00D71B73">
              <w:rPr>
                <w:rFonts w:eastAsia="Calibri"/>
              </w:rPr>
              <w:t>Контрольно-счетная палата Советского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pacing w:line="256" w:lineRule="auto"/>
              <w:jc w:val="both"/>
              <w:rPr>
                <w:lang w:eastAsia="ru-RU"/>
              </w:rPr>
            </w:pPr>
            <w:r w:rsidRPr="00D71B73">
              <w:t>Распоряжение Контрольно-счётной палаты от 26.10.2016 № 100-р</w:t>
            </w:r>
          </w:p>
          <w:p w:rsidR="00F14A0A" w:rsidRPr="00D71B73" w:rsidRDefault="00F14A0A" w:rsidP="003467B3">
            <w:pPr>
              <w:snapToGrid w:val="0"/>
              <w:spacing w:line="256" w:lineRule="auto"/>
              <w:jc w:val="both"/>
              <w:rPr>
                <w:rFonts w:eastAsia="Calibri"/>
                <w:color w:val="000000"/>
              </w:rPr>
            </w:pPr>
          </w:p>
        </w:tc>
        <w:tc>
          <w:tcPr>
            <w:tcW w:w="2949" w:type="dxa"/>
            <w:tcBorders>
              <w:top w:val="single" w:sz="4" w:space="0" w:color="auto"/>
              <w:left w:val="single" w:sz="4" w:space="0" w:color="auto"/>
              <w:bottom w:val="single" w:sz="4" w:space="0" w:color="auto"/>
              <w:right w:val="single" w:sz="4" w:space="0" w:color="000000"/>
            </w:tcBorders>
          </w:tcPr>
          <w:p w:rsidR="00F14A0A" w:rsidRPr="00D71B73" w:rsidRDefault="00F14A0A" w:rsidP="003467B3">
            <w:pPr>
              <w:snapToGrid w:val="0"/>
              <w:spacing w:line="256" w:lineRule="auto"/>
              <w:jc w:val="both"/>
              <w:rPr>
                <w:color w:val="000000"/>
              </w:rPr>
            </w:pPr>
            <w:hyperlink r:id="rId401" w:history="1">
              <w:r w:rsidRPr="00D71B73">
                <w:rPr>
                  <w:rStyle w:val="af6"/>
                  <w:color w:val="000000"/>
                  <w:u w:val="none"/>
                </w:rPr>
                <w:t>https://sovmo.rk.gov.ru</w:t>
              </w:r>
            </w:hyperlink>
          </w:p>
        </w:tc>
      </w:tr>
      <w:tr w:rsidR="00F14A0A" w:rsidRPr="00D71B7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D71B73"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napToGrid w:val="0"/>
              <w:spacing w:line="256" w:lineRule="auto"/>
              <w:jc w:val="both"/>
              <w:rPr>
                <w:rFonts w:eastAsia="Calibri"/>
              </w:rPr>
            </w:pPr>
            <w:r w:rsidRPr="00D71B73">
              <w:t>Методические рекомендации проведения мониторинга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napToGrid w:val="0"/>
              <w:spacing w:line="256" w:lineRule="auto"/>
              <w:jc w:val="both"/>
            </w:pPr>
            <w:r w:rsidRPr="00D71B73">
              <w:rPr>
                <w:rFonts w:eastAsia="Calibri"/>
              </w:rPr>
              <w:t>Контрольно-счетная палата Советского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D71B73" w:rsidRDefault="00F14A0A" w:rsidP="003467B3">
            <w:pPr>
              <w:spacing w:line="256" w:lineRule="auto"/>
              <w:jc w:val="both"/>
              <w:rPr>
                <w:lang w:eastAsia="ru-RU"/>
              </w:rPr>
            </w:pPr>
            <w:r w:rsidRPr="00D71B73">
              <w:t>Распоряжение Контрольно-счётной палаты от 26.10.2016 № 100-р</w:t>
            </w:r>
          </w:p>
          <w:p w:rsidR="00F14A0A" w:rsidRPr="00D71B73" w:rsidRDefault="00F14A0A" w:rsidP="003467B3">
            <w:pPr>
              <w:snapToGrid w:val="0"/>
              <w:spacing w:line="256" w:lineRule="auto"/>
              <w:jc w:val="both"/>
              <w:rPr>
                <w:rFonts w:eastAsia="Calibri"/>
                <w:color w:val="000000"/>
              </w:rPr>
            </w:pPr>
          </w:p>
        </w:tc>
        <w:tc>
          <w:tcPr>
            <w:tcW w:w="2949" w:type="dxa"/>
            <w:tcBorders>
              <w:top w:val="single" w:sz="4" w:space="0" w:color="auto"/>
              <w:left w:val="single" w:sz="4" w:space="0" w:color="auto"/>
              <w:bottom w:val="single" w:sz="4" w:space="0" w:color="auto"/>
              <w:right w:val="single" w:sz="4" w:space="0" w:color="000000"/>
            </w:tcBorders>
          </w:tcPr>
          <w:p w:rsidR="00F14A0A" w:rsidRPr="00D71B73" w:rsidRDefault="00F14A0A" w:rsidP="003467B3">
            <w:pPr>
              <w:snapToGrid w:val="0"/>
              <w:spacing w:line="256" w:lineRule="auto"/>
              <w:jc w:val="both"/>
              <w:rPr>
                <w:color w:val="000000"/>
              </w:rPr>
            </w:pPr>
            <w:hyperlink r:id="rId402" w:history="1">
              <w:r w:rsidRPr="00D71B73">
                <w:rPr>
                  <w:rStyle w:val="af6"/>
                  <w:color w:val="000000"/>
                  <w:u w:val="none"/>
                </w:rPr>
                <w:t>https://sovmo.rk.gov.ru</w:t>
              </w:r>
            </w:hyperlink>
          </w:p>
        </w:tc>
      </w:tr>
      <w:tr w:rsidR="00F14A0A" w:rsidRPr="00957D6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57D6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hd w:val="clear" w:color="auto" w:fill="FFFFFF"/>
              <w:spacing w:line="256" w:lineRule="auto"/>
              <w:jc w:val="both"/>
            </w:pPr>
            <w:r w:rsidRPr="00957D67">
              <w:t>Методические рекомендации по подготовке структурными (отраслевыми) подразделениями администрации муниципального</w:t>
            </w:r>
          </w:p>
          <w:p w:rsidR="00F14A0A" w:rsidRPr="00957D67" w:rsidRDefault="00F14A0A" w:rsidP="003467B3">
            <w:pPr>
              <w:shd w:val="clear" w:color="auto" w:fill="FFFFFF"/>
              <w:spacing w:line="256" w:lineRule="auto"/>
              <w:jc w:val="both"/>
            </w:pPr>
            <w:r w:rsidRPr="00957D67">
              <w:t>образования Симферопольский район Республики Крым</w:t>
            </w:r>
          </w:p>
          <w:p w:rsidR="00F14A0A" w:rsidRPr="00957D67" w:rsidRDefault="00F14A0A" w:rsidP="003467B3">
            <w:pPr>
              <w:shd w:val="clear" w:color="auto" w:fill="FFFFFF"/>
              <w:spacing w:line="256" w:lineRule="auto"/>
              <w:jc w:val="both"/>
            </w:pPr>
            <w:r w:rsidRPr="00957D67">
              <w:t>финансово-экономических обоснований к проектам муниципальных программ</w:t>
            </w:r>
          </w:p>
          <w:p w:rsidR="00F14A0A" w:rsidRPr="00957D67" w:rsidRDefault="00F14A0A" w:rsidP="003467B3">
            <w:pPr>
              <w:snapToGrid w:val="0"/>
              <w:spacing w:line="256" w:lineRule="auto"/>
              <w:jc w:val="both"/>
            </w:pPr>
          </w:p>
        </w:tc>
        <w:tc>
          <w:tcPr>
            <w:tcW w:w="2978"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spacing w:line="256" w:lineRule="auto"/>
              <w:jc w:val="both"/>
              <w:rPr>
                <w:rFonts w:eastAsia="Calibri"/>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pacing w:line="256" w:lineRule="auto"/>
              <w:jc w:val="both"/>
            </w:pPr>
            <w:r w:rsidRPr="00957D67">
              <w:rPr>
                <w:spacing w:val="-2"/>
              </w:rPr>
              <w:t xml:space="preserve">приказ Контрольно-ревизионного управления Симферопольского района Республики Крым </w:t>
            </w:r>
            <w:r w:rsidRPr="00957D67">
              <w:rPr>
                <w:color w:val="000000"/>
                <w:spacing w:val="-2"/>
              </w:rPr>
              <w:t>от 18.01.2018 № 4</w:t>
            </w:r>
          </w:p>
        </w:tc>
        <w:tc>
          <w:tcPr>
            <w:tcW w:w="2949" w:type="dxa"/>
            <w:tcBorders>
              <w:top w:val="single" w:sz="4" w:space="0" w:color="auto"/>
              <w:left w:val="single" w:sz="4" w:space="0" w:color="auto"/>
              <w:bottom w:val="single" w:sz="4" w:space="0" w:color="auto"/>
              <w:right w:val="single" w:sz="4" w:space="0" w:color="000000"/>
            </w:tcBorders>
          </w:tcPr>
          <w:p w:rsidR="00F14A0A" w:rsidRPr="00957D67" w:rsidRDefault="00F14A0A" w:rsidP="003467B3">
            <w:pPr>
              <w:snapToGrid w:val="0"/>
              <w:spacing w:line="256" w:lineRule="auto"/>
              <w:jc w:val="both"/>
              <w:rPr>
                <w:color w:val="000000"/>
              </w:rPr>
            </w:pPr>
            <w:r w:rsidRPr="00957D67">
              <w:rPr>
                <w:rFonts w:eastAsia="Calibri"/>
              </w:rPr>
              <w:t>https://simfmo.rk.gov.ru/ru/document/show/8251</w:t>
            </w:r>
          </w:p>
        </w:tc>
      </w:tr>
      <w:tr w:rsidR="00F14A0A" w:rsidRPr="00957D6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57D6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autoSpaceDE w:val="0"/>
              <w:autoSpaceDN w:val="0"/>
              <w:adjustRightInd w:val="0"/>
              <w:jc w:val="both"/>
            </w:pPr>
            <w:r w:rsidRPr="00957D67">
              <w:rPr>
                <w:rFonts w:eastAsia="Calibri"/>
                <w:lang w:eastAsia="en-US"/>
              </w:rPr>
              <w:t>Методические рекомендации</w:t>
            </w:r>
            <w:r>
              <w:rPr>
                <w:rFonts w:eastAsia="Calibri"/>
                <w:lang w:eastAsia="en-US"/>
              </w:rPr>
              <w:t xml:space="preserve"> </w:t>
            </w:r>
            <w:r w:rsidRPr="00957D67">
              <w:rPr>
                <w:rFonts w:eastAsia="Calibri"/>
                <w:lang w:eastAsia="en-US"/>
              </w:rPr>
              <w:t>по организации и проведению проверок деятельности муниципальных унитарных предприятий муниципального образования Симферопольский район Республики Крым</w:t>
            </w:r>
          </w:p>
        </w:tc>
        <w:tc>
          <w:tcPr>
            <w:tcW w:w="2978"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jc w:val="both"/>
              <w:rPr>
                <w:rFonts w:eastAsia="Calibri"/>
                <w:b/>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jc w:val="both"/>
              <w:rPr>
                <w:spacing w:val="-2"/>
              </w:rPr>
            </w:pPr>
            <w:r w:rsidRPr="00957D67">
              <w:rPr>
                <w:spacing w:val="-2"/>
              </w:rPr>
              <w:t>Решение Коллегии Контрольно-ревизионного управления Симферопольского района Республики Крым (протокол от 20.07.2017  № 6)</w:t>
            </w:r>
          </w:p>
        </w:tc>
        <w:tc>
          <w:tcPr>
            <w:tcW w:w="2949" w:type="dxa"/>
            <w:tcBorders>
              <w:top w:val="single" w:sz="4" w:space="0" w:color="auto"/>
              <w:left w:val="single" w:sz="4" w:space="0" w:color="auto"/>
              <w:bottom w:val="single" w:sz="4" w:space="0" w:color="auto"/>
              <w:right w:val="single" w:sz="4" w:space="0" w:color="000000"/>
            </w:tcBorders>
          </w:tcPr>
          <w:p w:rsidR="00F14A0A" w:rsidRPr="00957D67" w:rsidRDefault="00F14A0A" w:rsidP="003467B3">
            <w:pPr>
              <w:snapToGrid w:val="0"/>
              <w:jc w:val="center"/>
              <w:rPr>
                <w:rFonts w:eastAsia="Calibri"/>
              </w:rPr>
            </w:pPr>
            <w:r w:rsidRPr="00957D67">
              <w:rPr>
                <w:rFonts w:eastAsia="Calibri"/>
              </w:rPr>
              <w:t>-</w:t>
            </w:r>
          </w:p>
        </w:tc>
      </w:tr>
      <w:tr w:rsidR="00F14A0A" w:rsidRPr="00957D6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57D6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overflowPunct w:val="0"/>
              <w:jc w:val="both"/>
              <w:textAlignment w:val="baseline"/>
            </w:pPr>
            <w:hyperlink r:id="rId403" w:tooltip="Методические рекомендации «Проверка и анализ эффективности  осуществления администраторами бюджетных..." w:history="1">
              <w:r w:rsidRPr="00957D67">
                <w:rPr>
                  <w:rStyle w:val="af6"/>
                  <w:color w:val="auto"/>
                  <w:u w:val="none"/>
                  <w:shd w:val="clear" w:color="auto" w:fill="FFFFFF"/>
                </w:rPr>
                <w:t>Методические рекомендации «Проверка и анализ эффективности осуществления администраторами бюджетных средств внутреннего финансового аудита»</w:t>
              </w:r>
            </w:hyperlink>
          </w:p>
        </w:tc>
        <w:tc>
          <w:tcPr>
            <w:tcW w:w="2978"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jc w:val="both"/>
              <w:rPr>
                <w:rFonts w:eastAsia="Calibri"/>
                <w:b/>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jc w:val="both"/>
              <w:rPr>
                <w:spacing w:val="-2"/>
              </w:rPr>
            </w:pPr>
            <w:r w:rsidRPr="00957D67">
              <w:rPr>
                <w:spacing w:val="-2"/>
              </w:rPr>
              <w:t>приказ Контрольно-ревизионного управления Симферопольского района Республики Крым от 29.01.2021 № 15</w:t>
            </w:r>
          </w:p>
        </w:tc>
        <w:tc>
          <w:tcPr>
            <w:tcW w:w="2949" w:type="dxa"/>
            <w:tcBorders>
              <w:top w:val="single" w:sz="4" w:space="0" w:color="auto"/>
              <w:left w:val="single" w:sz="4" w:space="0" w:color="auto"/>
              <w:bottom w:val="single" w:sz="4" w:space="0" w:color="auto"/>
              <w:right w:val="single" w:sz="4" w:space="0" w:color="000000"/>
            </w:tcBorders>
          </w:tcPr>
          <w:p w:rsidR="00F14A0A" w:rsidRPr="00957D67" w:rsidRDefault="00F14A0A" w:rsidP="003467B3">
            <w:pPr>
              <w:snapToGrid w:val="0"/>
              <w:jc w:val="both"/>
              <w:rPr>
                <w:rFonts w:eastAsia="Calibri"/>
              </w:rPr>
            </w:pPr>
            <w:r w:rsidRPr="00957D67">
              <w:rPr>
                <w:rFonts w:eastAsia="Calibri"/>
              </w:rPr>
              <w:t>https://simfmo.rk.gov.ru/ru/document/show/19797</w:t>
            </w:r>
          </w:p>
        </w:tc>
      </w:tr>
      <w:tr w:rsidR="00F14A0A" w:rsidRPr="00957D6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57D6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overflowPunct w:val="0"/>
              <w:textAlignment w:val="baseline"/>
            </w:pPr>
            <w:hyperlink r:id="rId404" w:tooltip="Методические рекомендации по выбору и (или) разработке критериев  оценки эффективности использования..." w:history="1">
              <w:r w:rsidRPr="00957D67">
                <w:rPr>
                  <w:rStyle w:val="af6"/>
                  <w:color w:val="auto"/>
                  <w:u w:val="none"/>
                  <w:shd w:val="clear" w:color="auto" w:fill="FFFFFF"/>
                </w:rPr>
                <w:t>Методические рекомендации по выбору и (или) разработке критериев оценки эффективности использования муниципальных ресурсов.</w:t>
              </w:r>
            </w:hyperlink>
          </w:p>
        </w:tc>
        <w:tc>
          <w:tcPr>
            <w:tcW w:w="2978"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rPr>
                <w:rFonts w:eastAsia="Calibri"/>
                <w:b/>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957D67" w:rsidRDefault="00F14A0A" w:rsidP="009C42DA">
            <w:pPr>
              <w:snapToGrid w:val="0"/>
              <w:jc w:val="both"/>
              <w:rPr>
                <w:spacing w:val="-2"/>
              </w:rPr>
            </w:pPr>
            <w:r w:rsidRPr="00957D67">
              <w:rPr>
                <w:spacing w:val="-2"/>
              </w:rPr>
              <w:t>приказ Контрольно-ревизионного управления Симферопольского района Республики Крым от 29.01.2021 № 13</w:t>
            </w:r>
          </w:p>
        </w:tc>
        <w:tc>
          <w:tcPr>
            <w:tcW w:w="2949" w:type="dxa"/>
            <w:tcBorders>
              <w:top w:val="single" w:sz="4" w:space="0" w:color="auto"/>
              <w:left w:val="single" w:sz="4" w:space="0" w:color="auto"/>
              <w:bottom w:val="single" w:sz="4" w:space="0" w:color="auto"/>
              <w:right w:val="single" w:sz="4" w:space="0" w:color="000000"/>
            </w:tcBorders>
          </w:tcPr>
          <w:p w:rsidR="00F14A0A" w:rsidRPr="00957D67" w:rsidRDefault="00F14A0A" w:rsidP="003467B3">
            <w:pPr>
              <w:snapToGrid w:val="0"/>
              <w:rPr>
                <w:rFonts w:eastAsia="Calibri"/>
              </w:rPr>
            </w:pPr>
            <w:r w:rsidRPr="00957D67">
              <w:rPr>
                <w:rFonts w:eastAsia="Calibri"/>
              </w:rPr>
              <w:t>https://simfmo.rk.gov.ru/ru/document/show/19795</w:t>
            </w:r>
          </w:p>
        </w:tc>
      </w:tr>
      <w:tr w:rsidR="00F14A0A" w:rsidRPr="00957D67"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957D67"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overflowPunct w:val="0"/>
              <w:textAlignment w:val="baseline"/>
            </w:pPr>
            <w:hyperlink r:id="rId405" w:tooltip="Методические рекомендации «Контроль реализации результатов  контрольных и экспертно-аналитических..." w:history="1">
              <w:r w:rsidRPr="00957D67">
                <w:rPr>
                  <w:rStyle w:val="af6"/>
                  <w:color w:val="auto"/>
                  <w:u w:val="none"/>
                  <w:shd w:val="clear" w:color="auto" w:fill="FFFFFF"/>
                </w:rPr>
                <w:t>Методические рекомендации «Контроль реализации результатов контрольных и экспертно-аналитических мероприятий»</w:t>
              </w:r>
            </w:hyperlink>
          </w:p>
        </w:tc>
        <w:tc>
          <w:tcPr>
            <w:tcW w:w="2978" w:type="dxa"/>
            <w:tcBorders>
              <w:top w:val="single" w:sz="4" w:space="0" w:color="auto"/>
              <w:left w:val="single" w:sz="4" w:space="0" w:color="auto"/>
              <w:bottom w:val="single" w:sz="4" w:space="0" w:color="auto"/>
              <w:right w:val="single" w:sz="4" w:space="0" w:color="auto"/>
            </w:tcBorders>
          </w:tcPr>
          <w:p w:rsidR="00F14A0A" w:rsidRPr="00957D67" w:rsidRDefault="00F14A0A" w:rsidP="003467B3">
            <w:pPr>
              <w:snapToGrid w:val="0"/>
              <w:rPr>
                <w:rFonts w:eastAsia="Calibri"/>
                <w:b/>
              </w:rPr>
            </w:pPr>
            <w:r w:rsidRPr="00957D67">
              <w:rPr>
                <w:spacing w:val="-2"/>
              </w:rPr>
              <w:t>Контрольно-ревизионное управление  Симферопольского района Республики Крым</w:t>
            </w:r>
          </w:p>
        </w:tc>
        <w:tc>
          <w:tcPr>
            <w:tcW w:w="3290" w:type="dxa"/>
            <w:tcBorders>
              <w:top w:val="single" w:sz="4" w:space="0" w:color="auto"/>
              <w:left w:val="single" w:sz="4" w:space="0" w:color="auto"/>
              <w:bottom w:val="single" w:sz="4" w:space="0" w:color="auto"/>
              <w:right w:val="single" w:sz="4" w:space="0" w:color="auto"/>
            </w:tcBorders>
          </w:tcPr>
          <w:p w:rsidR="00F14A0A" w:rsidRPr="00957D67" w:rsidRDefault="00F14A0A" w:rsidP="009C42DA">
            <w:pPr>
              <w:snapToGrid w:val="0"/>
              <w:jc w:val="both"/>
              <w:rPr>
                <w:spacing w:val="-2"/>
              </w:rPr>
            </w:pPr>
            <w:r w:rsidRPr="00957D67">
              <w:rPr>
                <w:spacing w:val="-2"/>
              </w:rPr>
              <w:t>приказ Контрольно-ревизионного управления Симферопольского района Республики Крым от 19.01.2021 № 11</w:t>
            </w:r>
          </w:p>
        </w:tc>
        <w:tc>
          <w:tcPr>
            <w:tcW w:w="2949" w:type="dxa"/>
            <w:tcBorders>
              <w:top w:val="single" w:sz="4" w:space="0" w:color="auto"/>
              <w:left w:val="single" w:sz="4" w:space="0" w:color="auto"/>
              <w:bottom w:val="single" w:sz="4" w:space="0" w:color="auto"/>
              <w:right w:val="single" w:sz="4" w:space="0" w:color="000000"/>
            </w:tcBorders>
          </w:tcPr>
          <w:p w:rsidR="00F14A0A" w:rsidRPr="00957D67" w:rsidRDefault="00F14A0A" w:rsidP="003467B3">
            <w:pPr>
              <w:snapToGrid w:val="0"/>
              <w:rPr>
                <w:rFonts w:eastAsia="Calibri"/>
              </w:rPr>
            </w:pPr>
            <w:hyperlink r:id="rId406" w:history="1">
              <w:r w:rsidRPr="00957D67">
                <w:rPr>
                  <w:rStyle w:val="af6"/>
                  <w:rFonts w:eastAsia="Calibri"/>
                  <w:color w:val="auto"/>
                  <w:u w:val="none"/>
                </w:rPr>
                <w:t>https://simfmo.rk.gov.ru/ru/document/show/19665</w:t>
              </w:r>
            </w:hyperlink>
          </w:p>
          <w:p w:rsidR="00F14A0A" w:rsidRPr="00957D67" w:rsidRDefault="00F14A0A" w:rsidP="003467B3">
            <w:pPr>
              <w:snapToGrid w:val="0"/>
              <w:rPr>
                <w:rFonts w:eastAsia="Calibri"/>
              </w:rPr>
            </w:pPr>
          </w:p>
          <w:p w:rsidR="00F14A0A" w:rsidRPr="00957D67" w:rsidRDefault="00F14A0A" w:rsidP="003467B3">
            <w:pPr>
              <w:snapToGrid w:val="0"/>
              <w:rPr>
                <w:rFonts w:eastAsia="Calibri"/>
              </w:rPr>
            </w:pPr>
            <w:hyperlink r:id="rId407" w:history="1">
              <w:r w:rsidRPr="00957D67">
                <w:rPr>
                  <w:rStyle w:val="af6"/>
                  <w:rFonts w:eastAsia="Calibri"/>
                  <w:color w:val="auto"/>
                  <w:u w:val="none"/>
                </w:rPr>
                <w:t>https://simfmo.rk.gov.ru/ru/document/show/22927</w:t>
              </w:r>
            </w:hyperlink>
          </w:p>
          <w:p w:rsidR="00F14A0A" w:rsidRPr="00957D67" w:rsidRDefault="00F14A0A" w:rsidP="003467B3">
            <w:pPr>
              <w:snapToGrid w:val="0"/>
              <w:rPr>
                <w:rFonts w:eastAsia="Calibri"/>
              </w:rPr>
            </w:pPr>
            <w:r w:rsidRPr="00957D67">
              <w:rPr>
                <w:rFonts w:eastAsia="Calibri"/>
              </w:rPr>
              <w:t>(изменения)</w:t>
            </w:r>
          </w:p>
        </w:tc>
      </w:tr>
      <w:tr w:rsidR="00F14A0A" w:rsidRPr="00AE147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AE147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3508DC" w:rsidRDefault="00F14A0A" w:rsidP="003467B3">
            <w:pPr>
              <w:snapToGrid w:val="0"/>
              <w:jc w:val="both"/>
            </w:pPr>
            <w:r w:rsidRPr="003508DC">
              <w:rPr>
                <w:rFonts w:eastAsia="Calibri"/>
              </w:rPr>
              <w:t>Методические рекомендации «Аудит качества формирования и исполнения местного бюджета»</w:t>
            </w:r>
          </w:p>
        </w:tc>
        <w:tc>
          <w:tcPr>
            <w:tcW w:w="2978" w:type="dxa"/>
            <w:tcBorders>
              <w:top w:val="single" w:sz="4" w:space="0" w:color="auto"/>
              <w:left w:val="single" w:sz="4" w:space="0" w:color="auto"/>
              <w:bottom w:val="single" w:sz="4" w:space="0" w:color="auto"/>
              <w:right w:val="single" w:sz="4" w:space="0" w:color="auto"/>
            </w:tcBorders>
          </w:tcPr>
          <w:p w:rsidR="00F14A0A" w:rsidRPr="003508DC" w:rsidRDefault="00F14A0A" w:rsidP="003467B3">
            <w:pPr>
              <w:snapToGrid w:val="0"/>
              <w:rPr>
                <w:rFonts w:eastAsia="Calibri"/>
              </w:rPr>
            </w:pPr>
            <w:r w:rsidRPr="003508DC">
              <w:t>Контрольно-счетная палата МО Динской район</w:t>
            </w:r>
          </w:p>
        </w:tc>
        <w:tc>
          <w:tcPr>
            <w:tcW w:w="3290" w:type="dxa"/>
            <w:tcBorders>
              <w:top w:val="single" w:sz="4" w:space="0" w:color="auto"/>
              <w:left w:val="single" w:sz="4" w:space="0" w:color="auto"/>
              <w:bottom w:val="single" w:sz="4" w:space="0" w:color="auto"/>
              <w:right w:val="single" w:sz="4" w:space="0" w:color="auto"/>
            </w:tcBorders>
          </w:tcPr>
          <w:p w:rsidR="00F14A0A" w:rsidRPr="003508DC" w:rsidRDefault="00F14A0A" w:rsidP="003467B3">
            <w:pPr>
              <w:snapToGrid w:val="0"/>
              <w:rPr>
                <w:rFonts w:eastAsia="Calibri"/>
              </w:rPr>
            </w:pPr>
            <w:r w:rsidRPr="003508DC">
              <w:rPr>
                <w:rFonts w:eastAsia="Calibri"/>
              </w:rPr>
              <w:t>Распоряжение от 10.06.2015 № 01-09/30</w:t>
            </w:r>
          </w:p>
        </w:tc>
        <w:tc>
          <w:tcPr>
            <w:tcW w:w="2949" w:type="dxa"/>
            <w:tcBorders>
              <w:top w:val="single" w:sz="4" w:space="0" w:color="auto"/>
              <w:left w:val="single" w:sz="4" w:space="0" w:color="auto"/>
              <w:bottom w:val="single" w:sz="4" w:space="0" w:color="auto"/>
              <w:right w:val="single" w:sz="4" w:space="0" w:color="000000"/>
            </w:tcBorders>
          </w:tcPr>
          <w:p w:rsidR="00F14A0A" w:rsidRPr="003508DC" w:rsidRDefault="00F14A0A" w:rsidP="003467B3">
            <w:pPr>
              <w:snapToGrid w:val="0"/>
              <w:rPr>
                <w:rFonts w:eastAsia="Calibri"/>
              </w:rPr>
            </w:pPr>
            <w:r w:rsidRPr="003508DC">
              <w:t>http://dinskoi-raion.ru/ksp/normativnye-</w:t>
            </w:r>
            <w:r w:rsidRPr="003508DC">
              <w:lastRenderedPageBreak/>
              <w:t>pravovye-akty</w:t>
            </w:r>
          </w:p>
        </w:tc>
      </w:tr>
      <w:tr w:rsidR="00F14A0A" w:rsidRPr="00AE147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AE147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napToGrid w:val="0"/>
              <w:rPr>
                <w:rFonts w:eastAsia="Calibri"/>
              </w:rPr>
            </w:pPr>
            <w:r>
              <w:rPr>
                <w:rFonts w:eastAsia="Calibri"/>
              </w:rPr>
              <w:t>Классификатор нарушений и недостатков, выявляемых в ходе внешнего муниципального финансового контроля в муниципальном образовании Динской район</w:t>
            </w:r>
          </w:p>
        </w:tc>
        <w:tc>
          <w:tcPr>
            <w:tcW w:w="2978"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napToGrid w:val="0"/>
              <w:rPr>
                <w:rFonts w:eastAsia="Calibri"/>
              </w:rPr>
            </w:pPr>
            <w:r w:rsidRPr="00AE1471">
              <w:t>Контрольно-счетная палата МО Динской район</w:t>
            </w:r>
          </w:p>
        </w:tc>
        <w:tc>
          <w:tcPr>
            <w:tcW w:w="3290"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napToGrid w:val="0"/>
              <w:rPr>
                <w:rFonts w:eastAsia="Calibri"/>
              </w:rPr>
            </w:pPr>
            <w:r w:rsidRPr="00AE1471">
              <w:rPr>
                <w:rFonts w:eastAsia="Calibri"/>
              </w:rPr>
              <w:t>Распоряжение от 10.06.2015 № 01-09/30</w:t>
            </w:r>
          </w:p>
        </w:tc>
        <w:tc>
          <w:tcPr>
            <w:tcW w:w="2949" w:type="dxa"/>
            <w:tcBorders>
              <w:top w:val="single" w:sz="4" w:space="0" w:color="auto"/>
              <w:left w:val="single" w:sz="4" w:space="0" w:color="auto"/>
              <w:bottom w:val="single" w:sz="4" w:space="0" w:color="auto"/>
              <w:right w:val="single" w:sz="4" w:space="0" w:color="000000"/>
            </w:tcBorders>
          </w:tcPr>
          <w:p w:rsidR="00F14A0A" w:rsidRPr="00AE1471" w:rsidRDefault="00F14A0A" w:rsidP="003467B3">
            <w:pPr>
              <w:snapToGrid w:val="0"/>
              <w:rPr>
                <w:rFonts w:eastAsia="Calibri"/>
              </w:rPr>
            </w:pPr>
            <w:r w:rsidRPr="00AE1471">
              <w:t>http://dinskoi-raion.ru/ksp/normativnye-pravovye-akty</w:t>
            </w:r>
          </w:p>
        </w:tc>
      </w:tr>
      <w:tr w:rsidR="00F14A0A" w:rsidRPr="00AE1471"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AE1471"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napToGrid w:val="0"/>
              <w:rPr>
                <w:rFonts w:eastAsia="Calibri"/>
              </w:rPr>
            </w:pPr>
            <w:r>
              <w:rPr>
                <w:rFonts w:eastAsia="Calibri"/>
              </w:rPr>
              <w:t>Порядок обжалования муниципальных правовых актов Контрольно-счетной палаты муниципального образования Динской район</w:t>
            </w:r>
          </w:p>
        </w:tc>
        <w:tc>
          <w:tcPr>
            <w:tcW w:w="2978"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napToGrid w:val="0"/>
              <w:rPr>
                <w:rFonts w:eastAsia="Calibri"/>
              </w:rPr>
            </w:pPr>
            <w:r w:rsidRPr="00AE1471">
              <w:t>Контрольно-счетная палата МО Динской район</w:t>
            </w:r>
          </w:p>
        </w:tc>
        <w:tc>
          <w:tcPr>
            <w:tcW w:w="3290" w:type="dxa"/>
            <w:tcBorders>
              <w:top w:val="single" w:sz="4" w:space="0" w:color="auto"/>
              <w:left w:val="single" w:sz="4" w:space="0" w:color="auto"/>
              <w:bottom w:val="single" w:sz="4" w:space="0" w:color="auto"/>
              <w:right w:val="single" w:sz="4" w:space="0" w:color="auto"/>
            </w:tcBorders>
          </w:tcPr>
          <w:p w:rsidR="00F14A0A" w:rsidRPr="00AE1471" w:rsidRDefault="00F14A0A" w:rsidP="003467B3">
            <w:pPr>
              <w:snapToGrid w:val="0"/>
              <w:rPr>
                <w:rFonts w:eastAsia="Calibri"/>
              </w:rPr>
            </w:pPr>
            <w:r w:rsidRPr="00AE1471">
              <w:rPr>
                <w:rFonts w:eastAsia="Calibri"/>
              </w:rPr>
              <w:t>Распоряжение от 10.06.2015 № 01-09/30</w:t>
            </w:r>
          </w:p>
        </w:tc>
        <w:tc>
          <w:tcPr>
            <w:tcW w:w="2949" w:type="dxa"/>
            <w:tcBorders>
              <w:top w:val="single" w:sz="4" w:space="0" w:color="auto"/>
              <w:left w:val="single" w:sz="4" w:space="0" w:color="auto"/>
              <w:bottom w:val="single" w:sz="4" w:space="0" w:color="auto"/>
              <w:right w:val="single" w:sz="4" w:space="0" w:color="000000"/>
            </w:tcBorders>
          </w:tcPr>
          <w:p w:rsidR="00F14A0A" w:rsidRPr="00AE1471" w:rsidRDefault="00F14A0A" w:rsidP="003467B3">
            <w:pPr>
              <w:snapToGrid w:val="0"/>
              <w:rPr>
                <w:rFonts w:eastAsia="Calibri"/>
              </w:rPr>
            </w:pPr>
            <w:r w:rsidRPr="00AE1471">
              <w:t>http://dinskoi-raion.ru/ksp/normativnye-pravovye-akty</w:t>
            </w:r>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Pr>
                <w:rFonts w:eastAsia="Calibri"/>
              </w:rPr>
              <w:t>«Об утверждении Порядка согласования в контрольно-счетной палате муниципального образования Тбилисский район проектов муниципальных правовых актов органов местного самоуправления муниципального образования Тбилисский район, в том числе входящих в его состав сельских поселений»</w:t>
            </w:r>
          </w:p>
        </w:tc>
        <w:tc>
          <w:tcPr>
            <w:tcW w:w="2978"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sidRPr="0020327E">
              <w:rPr>
                <w:rFonts w:eastAsia="Calibri"/>
              </w:rPr>
              <w:t>контрольно-счетная палата муниципального образования Тбилисский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Pr>
                <w:rFonts w:eastAsia="Calibri"/>
              </w:rPr>
              <w:t xml:space="preserve">приказ </w:t>
            </w:r>
            <w:r w:rsidRPr="00452003">
              <w:t>председателя контрольно-счётной палаты муниципального образования Тбилисский район от 1</w:t>
            </w:r>
            <w:r>
              <w:t>4</w:t>
            </w:r>
            <w:r w:rsidRPr="00452003">
              <w:t>.0</w:t>
            </w:r>
            <w:r>
              <w:t>2</w:t>
            </w:r>
            <w:r w:rsidRPr="00452003">
              <w:t>.20</w:t>
            </w:r>
            <w:r>
              <w:t>22</w:t>
            </w:r>
            <w:r w:rsidRPr="00452003">
              <w:t xml:space="preserve"> № </w:t>
            </w:r>
            <w:r>
              <w:t>5</w:t>
            </w:r>
          </w:p>
        </w:tc>
        <w:tc>
          <w:tcPr>
            <w:tcW w:w="2949" w:type="dxa"/>
            <w:tcBorders>
              <w:top w:val="single" w:sz="4" w:space="0" w:color="auto"/>
              <w:left w:val="single" w:sz="4" w:space="0" w:color="auto"/>
              <w:bottom w:val="single" w:sz="4" w:space="0" w:color="auto"/>
              <w:right w:val="single" w:sz="4" w:space="0" w:color="000000"/>
            </w:tcBorders>
          </w:tcPr>
          <w:p w:rsidR="00F14A0A" w:rsidRPr="001C6F43" w:rsidRDefault="00F14A0A" w:rsidP="003467B3">
            <w:pPr>
              <w:snapToGrid w:val="0"/>
              <w:jc w:val="both"/>
              <w:rPr>
                <w:rFonts w:eastAsia="Calibri"/>
              </w:rPr>
            </w:pPr>
            <w:r w:rsidRPr="00623E48">
              <w:rPr>
                <w:rFonts w:eastAsia="Calibri"/>
              </w:rPr>
              <w:t>Официальный сайт администрации муниципального образования Тбилисский район (adm-tbilisskaya.ru) в разделе «Контрольно-счетная палата»</w:t>
            </w:r>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Default="00F14A0A" w:rsidP="003467B3">
            <w:pPr>
              <w:snapToGrid w:val="0"/>
              <w:jc w:val="both"/>
              <w:rPr>
                <w:rFonts w:eastAsia="Calibri"/>
              </w:rPr>
            </w:pPr>
            <w:r>
              <w:rPr>
                <w:rFonts w:eastAsia="Calibri"/>
              </w:rPr>
              <w:t xml:space="preserve">«Об упрощенном осуществлении внутреннего финансового аудита в </w:t>
            </w:r>
            <w:r w:rsidRPr="009915A5">
              <w:rPr>
                <w:rFonts w:eastAsia="Calibri"/>
              </w:rPr>
              <w:t>контрольно-счетной палаты муниципального образования Тбилисский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20327E" w:rsidRDefault="00F14A0A" w:rsidP="003467B3">
            <w:pPr>
              <w:snapToGrid w:val="0"/>
              <w:jc w:val="both"/>
              <w:rPr>
                <w:rFonts w:eastAsia="Calibri"/>
              </w:rPr>
            </w:pPr>
            <w:r w:rsidRPr="0020327E">
              <w:rPr>
                <w:rFonts w:eastAsia="Calibri"/>
              </w:rPr>
              <w:t>контрольно-счетная палата муниципального образования Тбилисский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Default="00F14A0A" w:rsidP="003467B3">
            <w:pPr>
              <w:snapToGrid w:val="0"/>
              <w:jc w:val="both"/>
              <w:rPr>
                <w:rFonts w:eastAsia="Calibri"/>
              </w:rPr>
            </w:pPr>
            <w:r>
              <w:rPr>
                <w:rFonts w:eastAsia="Calibri"/>
              </w:rPr>
              <w:t xml:space="preserve">приказ </w:t>
            </w:r>
            <w:r w:rsidRPr="00452003">
              <w:t xml:space="preserve">председателя контрольно-счётной палаты муниципального образования Тбилисский район от </w:t>
            </w:r>
            <w:r>
              <w:t>01</w:t>
            </w:r>
            <w:r w:rsidRPr="00452003">
              <w:t>.0</w:t>
            </w:r>
            <w:r>
              <w:t>6</w:t>
            </w:r>
            <w:r w:rsidRPr="00452003">
              <w:t>.20</w:t>
            </w:r>
            <w:r>
              <w:t>22</w:t>
            </w:r>
            <w:r w:rsidRPr="00452003">
              <w:t xml:space="preserve"> №</w:t>
            </w:r>
            <w:r>
              <w:t xml:space="preserve"> 20</w:t>
            </w:r>
          </w:p>
        </w:tc>
        <w:tc>
          <w:tcPr>
            <w:tcW w:w="2949" w:type="dxa"/>
            <w:tcBorders>
              <w:top w:val="single" w:sz="4" w:space="0" w:color="auto"/>
              <w:left w:val="single" w:sz="4" w:space="0" w:color="auto"/>
              <w:bottom w:val="single" w:sz="4" w:space="0" w:color="auto"/>
              <w:right w:val="single" w:sz="4" w:space="0" w:color="000000"/>
            </w:tcBorders>
          </w:tcPr>
          <w:p w:rsidR="00F14A0A" w:rsidRPr="00623E48" w:rsidRDefault="00F14A0A" w:rsidP="003467B3">
            <w:pPr>
              <w:snapToGrid w:val="0"/>
              <w:jc w:val="center"/>
              <w:rPr>
                <w:rFonts w:eastAsia="Calibri"/>
              </w:rPr>
            </w:pPr>
            <w:r>
              <w:rPr>
                <w:rFonts w:eastAsia="Calibri"/>
              </w:rPr>
              <w:t>-</w:t>
            </w:r>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Default="00F14A0A" w:rsidP="003467B3">
            <w:pPr>
              <w:snapToGrid w:val="0"/>
              <w:jc w:val="both"/>
              <w:rPr>
                <w:rFonts w:eastAsia="Calibri"/>
              </w:rPr>
            </w:pPr>
            <w:r>
              <w:rPr>
                <w:rFonts w:eastAsia="Calibri"/>
              </w:rPr>
              <w:t>«Об утверждении Инструкции по правилам обращения с ключевыми документами электронной цифровой подписи контрольно-счетной палаты муниципального образования Тбилисский район и перечня ответственных сотрудников за хранение ключевых носителей информации»</w:t>
            </w:r>
          </w:p>
        </w:tc>
        <w:tc>
          <w:tcPr>
            <w:tcW w:w="2978" w:type="dxa"/>
            <w:tcBorders>
              <w:top w:val="single" w:sz="4" w:space="0" w:color="auto"/>
              <w:left w:val="single" w:sz="4" w:space="0" w:color="auto"/>
              <w:bottom w:val="single" w:sz="4" w:space="0" w:color="auto"/>
              <w:right w:val="single" w:sz="4" w:space="0" w:color="auto"/>
            </w:tcBorders>
          </w:tcPr>
          <w:p w:rsidR="00F14A0A" w:rsidRPr="0020327E" w:rsidRDefault="00F14A0A" w:rsidP="003467B3">
            <w:pPr>
              <w:snapToGrid w:val="0"/>
              <w:jc w:val="both"/>
              <w:rPr>
                <w:rFonts w:eastAsia="Calibri"/>
              </w:rPr>
            </w:pPr>
            <w:r w:rsidRPr="00994AA4">
              <w:rPr>
                <w:rFonts w:eastAsia="Calibri"/>
              </w:rPr>
              <w:t>контрольно-счетная палата муниципального образования Тбилисский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Default="00F14A0A" w:rsidP="003467B3">
            <w:pPr>
              <w:snapToGrid w:val="0"/>
              <w:jc w:val="both"/>
              <w:rPr>
                <w:rFonts w:eastAsia="Calibri"/>
              </w:rPr>
            </w:pPr>
            <w:r>
              <w:rPr>
                <w:rFonts w:eastAsia="Calibri"/>
              </w:rPr>
              <w:t xml:space="preserve">приказ </w:t>
            </w:r>
            <w:r w:rsidRPr="00452003">
              <w:t xml:space="preserve">председателя контрольно-счётной палаты муниципального образования Тбилисский район от </w:t>
            </w:r>
            <w:r>
              <w:t>28</w:t>
            </w:r>
            <w:r w:rsidRPr="00452003">
              <w:t>.0</w:t>
            </w:r>
            <w:r>
              <w:t>8</w:t>
            </w:r>
            <w:r w:rsidRPr="00452003">
              <w:t>.20</w:t>
            </w:r>
            <w:r>
              <w:t>22</w:t>
            </w:r>
            <w:r w:rsidRPr="00452003">
              <w:t xml:space="preserve"> №</w:t>
            </w:r>
            <w:r>
              <w:t xml:space="preserve"> 25</w:t>
            </w:r>
          </w:p>
        </w:tc>
        <w:tc>
          <w:tcPr>
            <w:tcW w:w="2949" w:type="dxa"/>
            <w:tcBorders>
              <w:top w:val="single" w:sz="4" w:space="0" w:color="auto"/>
              <w:left w:val="single" w:sz="4" w:space="0" w:color="auto"/>
              <w:bottom w:val="single" w:sz="4" w:space="0" w:color="auto"/>
              <w:right w:val="single" w:sz="4" w:space="0" w:color="000000"/>
            </w:tcBorders>
          </w:tcPr>
          <w:p w:rsidR="00F14A0A" w:rsidRPr="00623E48" w:rsidRDefault="00F14A0A" w:rsidP="003467B3">
            <w:pPr>
              <w:snapToGrid w:val="0"/>
              <w:jc w:val="center"/>
              <w:rPr>
                <w:rFonts w:eastAsia="Calibri"/>
              </w:rPr>
            </w:pPr>
            <w:r>
              <w:rPr>
                <w:rFonts w:eastAsia="Calibri"/>
              </w:rPr>
              <w:t>-</w:t>
            </w:r>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Pr>
                <w:rFonts w:eastAsia="Calibri"/>
              </w:rPr>
              <w:t>«Об обеспечении доступа к информации о деятельности контрольно-счетной палаты муниципального образования Тбилисский район»</w:t>
            </w:r>
          </w:p>
        </w:tc>
        <w:tc>
          <w:tcPr>
            <w:tcW w:w="2978"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sidRPr="0020327E">
              <w:rPr>
                <w:rFonts w:eastAsia="Calibri"/>
              </w:rPr>
              <w:t>контрольно-счетная палата муниципального образования Тбилисский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Pr>
                <w:rFonts w:eastAsia="Calibri"/>
              </w:rPr>
              <w:t xml:space="preserve">приказ </w:t>
            </w:r>
            <w:r w:rsidRPr="00452003">
              <w:t xml:space="preserve">председателя контрольно-счётной палаты муниципального образования Тбилисский район от </w:t>
            </w:r>
            <w:r>
              <w:t>29</w:t>
            </w:r>
            <w:r w:rsidRPr="00452003">
              <w:t>.</w:t>
            </w:r>
            <w:r>
              <w:t>11</w:t>
            </w:r>
            <w:r w:rsidRPr="00452003">
              <w:t>.20</w:t>
            </w:r>
            <w:r>
              <w:t>22</w:t>
            </w:r>
            <w:r w:rsidRPr="00452003">
              <w:t xml:space="preserve"> № </w:t>
            </w:r>
            <w:r>
              <w:t>36</w:t>
            </w:r>
          </w:p>
        </w:tc>
        <w:tc>
          <w:tcPr>
            <w:tcW w:w="2949" w:type="dxa"/>
            <w:tcBorders>
              <w:top w:val="single" w:sz="4" w:space="0" w:color="auto"/>
              <w:left w:val="single" w:sz="4" w:space="0" w:color="auto"/>
              <w:bottom w:val="single" w:sz="4" w:space="0" w:color="auto"/>
              <w:right w:val="single" w:sz="4" w:space="0" w:color="000000"/>
            </w:tcBorders>
          </w:tcPr>
          <w:p w:rsidR="00F14A0A" w:rsidRPr="001C6F43" w:rsidRDefault="00F14A0A" w:rsidP="003467B3">
            <w:pPr>
              <w:snapToGrid w:val="0"/>
              <w:jc w:val="both"/>
              <w:rPr>
                <w:rFonts w:eastAsia="Calibri"/>
              </w:rPr>
            </w:pPr>
            <w:r w:rsidRPr="00623E48">
              <w:rPr>
                <w:rFonts w:eastAsia="Calibri"/>
              </w:rPr>
              <w:t>Официальный сайт администрации муниципального образования Тбилисский район (adm-tbilisskaya.ru) в разделе «Контрольно-счетная палата»</w:t>
            </w:r>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2C71DA" w:rsidRDefault="00F14A0A" w:rsidP="003467B3">
            <w:pPr>
              <w:snapToGrid w:val="0"/>
              <w:spacing w:line="256" w:lineRule="auto"/>
              <w:jc w:val="both"/>
              <w:rPr>
                <w:iCs/>
              </w:rPr>
            </w:pPr>
            <w:r w:rsidRPr="002C71DA">
              <w:rPr>
                <w:rFonts w:eastAsia="Calibri"/>
              </w:rPr>
              <w:t>Методические рекомендации по классификации нарушений, недостатков и их последствий, выявляемых Контрольно-счетной палатой муниципального образования «Камызякский район» в ходе внешнего муниципального финансового контроля</w:t>
            </w:r>
          </w:p>
        </w:tc>
        <w:tc>
          <w:tcPr>
            <w:tcW w:w="2978" w:type="dxa"/>
            <w:tcBorders>
              <w:top w:val="single" w:sz="4" w:space="0" w:color="auto"/>
              <w:left w:val="single" w:sz="4" w:space="0" w:color="auto"/>
              <w:bottom w:val="single" w:sz="4" w:space="0" w:color="auto"/>
              <w:right w:val="single" w:sz="4" w:space="0" w:color="auto"/>
            </w:tcBorders>
          </w:tcPr>
          <w:p w:rsidR="00F14A0A" w:rsidRPr="002C71DA" w:rsidRDefault="00F14A0A" w:rsidP="003467B3">
            <w:pPr>
              <w:snapToGrid w:val="0"/>
              <w:spacing w:line="256" w:lineRule="auto"/>
              <w:jc w:val="both"/>
              <w:rPr>
                <w:iCs/>
              </w:rPr>
            </w:pPr>
            <w:r w:rsidRPr="002C71DA">
              <w:rPr>
                <w:rFonts w:eastAsia="Calibri"/>
              </w:rPr>
              <w:t>КСП МО «Камызякский район»</w:t>
            </w:r>
          </w:p>
        </w:tc>
        <w:tc>
          <w:tcPr>
            <w:tcW w:w="3290" w:type="dxa"/>
            <w:tcBorders>
              <w:top w:val="single" w:sz="4" w:space="0" w:color="auto"/>
              <w:left w:val="single" w:sz="4" w:space="0" w:color="auto"/>
              <w:bottom w:val="single" w:sz="4" w:space="0" w:color="auto"/>
              <w:right w:val="single" w:sz="4" w:space="0" w:color="auto"/>
            </w:tcBorders>
          </w:tcPr>
          <w:p w:rsidR="00F14A0A" w:rsidRPr="002C71DA" w:rsidRDefault="00F14A0A" w:rsidP="003467B3">
            <w:pPr>
              <w:snapToGrid w:val="0"/>
              <w:spacing w:line="256" w:lineRule="auto"/>
              <w:jc w:val="both"/>
            </w:pPr>
            <w:r w:rsidRPr="002C71DA">
              <w:rPr>
                <w:rFonts w:eastAsia="Calibri"/>
              </w:rPr>
              <w:t>Распоряжение КСП МО «Камызякский  район» от 30.12.2020 № 26</w:t>
            </w:r>
          </w:p>
        </w:tc>
        <w:tc>
          <w:tcPr>
            <w:tcW w:w="2949" w:type="dxa"/>
            <w:tcBorders>
              <w:top w:val="single" w:sz="4" w:space="0" w:color="auto"/>
              <w:left w:val="single" w:sz="4" w:space="0" w:color="auto"/>
              <w:bottom w:val="single" w:sz="4" w:space="0" w:color="auto"/>
              <w:right w:val="single" w:sz="4" w:space="0" w:color="000000"/>
            </w:tcBorders>
          </w:tcPr>
          <w:p w:rsidR="00F14A0A" w:rsidRPr="00A87710" w:rsidRDefault="00F14A0A" w:rsidP="003467B3">
            <w:pPr>
              <w:snapToGrid w:val="0"/>
              <w:spacing w:line="256" w:lineRule="auto"/>
              <w:jc w:val="both"/>
            </w:pPr>
            <w:hyperlink r:id="rId408" w:history="1">
              <w:r w:rsidRPr="00A87710">
                <w:rPr>
                  <w:rStyle w:val="af6"/>
                  <w:color w:val="auto"/>
                  <w:u w:val="none"/>
                </w:rPr>
                <w:t>http://kamyzak.ru/kontrolno-schetnaya-palata/</w:t>
              </w:r>
            </w:hyperlink>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B50E37" w:rsidRDefault="00F14A0A" w:rsidP="003467B3">
            <w:pPr>
              <w:snapToGrid w:val="0"/>
              <w:jc w:val="both"/>
              <w:rPr>
                <w:rFonts w:eastAsia="Calibri"/>
              </w:rPr>
            </w:pPr>
            <w:r w:rsidRPr="00B50E37">
              <w:rPr>
                <w:rFonts w:eastAsia="Calibri"/>
              </w:rPr>
              <w:t>Методические рекомендации по проверке финансово-хозяйственной деятельности бюджетного учреждения</w:t>
            </w:r>
          </w:p>
        </w:tc>
        <w:tc>
          <w:tcPr>
            <w:tcW w:w="2978" w:type="dxa"/>
            <w:tcBorders>
              <w:top w:val="single" w:sz="4" w:space="0" w:color="auto"/>
              <w:left w:val="single" w:sz="4" w:space="0" w:color="auto"/>
              <w:bottom w:val="single" w:sz="4" w:space="0" w:color="auto"/>
              <w:right w:val="single" w:sz="4" w:space="0" w:color="auto"/>
            </w:tcBorders>
          </w:tcPr>
          <w:p w:rsidR="00F14A0A" w:rsidRPr="00B50E37" w:rsidRDefault="00F14A0A" w:rsidP="003467B3">
            <w:pPr>
              <w:snapToGrid w:val="0"/>
              <w:jc w:val="both"/>
              <w:rPr>
                <w:rFonts w:eastAsia="Calibri"/>
              </w:rPr>
            </w:pPr>
            <w:r w:rsidRPr="00B50E37">
              <w:rPr>
                <w:rFonts w:eastAsia="Calibri"/>
              </w:rPr>
              <w:t>Контрольно-счетная комиссия МО «Энемское городское поселение»</w:t>
            </w:r>
          </w:p>
        </w:tc>
        <w:tc>
          <w:tcPr>
            <w:tcW w:w="3290" w:type="dxa"/>
            <w:tcBorders>
              <w:top w:val="single" w:sz="4" w:space="0" w:color="auto"/>
              <w:left w:val="single" w:sz="4" w:space="0" w:color="auto"/>
              <w:bottom w:val="single" w:sz="4" w:space="0" w:color="auto"/>
              <w:right w:val="single" w:sz="4" w:space="0" w:color="auto"/>
            </w:tcBorders>
          </w:tcPr>
          <w:p w:rsidR="00F14A0A" w:rsidRPr="00B50E37" w:rsidRDefault="00F14A0A" w:rsidP="003467B3">
            <w:pPr>
              <w:snapToGrid w:val="0"/>
              <w:jc w:val="both"/>
              <w:rPr>
                <w:rFonts w:eastAsia="Calibri"/>
              </w:rPr>
            </w:pPr>
            <w:r w:rsidRPr="00B50E37">
              <w:rPr>
                <w:rFonts w:eastAsia="Calibri"/>
              </w:rPr>
              <w:t xml:space="preserve">Распоряжением контрольно-счетной комиссии № 2 от 23.08.2018 </w:t>
            </w:r>
          </w:p>
        </w:tc>
        <w:tc>
          <w:tcPr>
            <w:tcW w:w="2949" w:type="dxa"/>
            <w:tcBorders>
              <w:top w:val="single" w:sz="4" w:space="0" w:color="auto"/>
              <w:left w:val="single" w:sz="4" w:space="0" w:color="auto"/>
              <w:bottom w:val="single" w:sz="4" w:space="0" w:color="auto"/>
              <w:right w:val="single" w:sz="4" w:space="0" w:color="000000"/>
            </w:tcBorders>
          </w:tcPr>
          <w:p w:rsidR="00F14A0A" w:rsidRPr="00B50E37" w:rsidRDefault="00F14A0A" w:rsidP="003467B3">
            <w:pPr>
              <w:snapToGrid w:val="0"/>
              <w:jc w:val="center"/>
            </w:pPr>
            <w:r w:rsidRPr="00B50E37">
              <w:t>-</w:t>
            </w:r>
          </w:p>
        </w:tc>
      </w:tr>
      <w:tr w:rsidR="00F14A0A" w:rsidRPr="00B22DA3" w:rsidTr="003467B3">
        <w:trPr>
          <w:trHeight w:val="70"/>
        </w:trPr>
        <w:tc>
          <w:tcPr>
            <w:tcW w:w="561" w:type="dxa"/>
            <w:tcBorders>
              <w:top w:val="single" w:sz="4" w:space="0" w:color="auto"/>
              <w:left w:val="single" w:sz="4" w:space="0" w:color="000000"/>
              <w:bottom w:val="single" w:sz="4" w:space="0" w:color="auto"/>
              <w:right w:val="single" w:sz="4" w:space="0" w:color="auto"/>
            </w:tcBorders>
          </w:tcPr>
          <w:p w:rsidR="00F14A0A" w:rsidRPr="002C71DA" w:rsidRDefault="00F14A0A" w:rsidP="006B33A3">
            <w:pPr>
              <w:pStyle w:val="af1"/>
              <w:numPr>
                <w:ilvl w:val="0"/>
                <w:numId w:val="4"/>
              </w:numPr>
              <w:snapToGrid w:val="0"/>
              <w:spacing w:after="0" w:line="240" w:lineRule="auto"/>
              <w:ind w:left="643" w:hanging="720"/>
              <w:contextualSpacing/>
              <w:rPr>
                <w:rFonts w:ascii="Times New Roman" w:eastAsia="Times New Roman" w:hAnsi="Times New Roman"/>
                <w:sz w:val="20"/>
                <w:szCs w:val="20"/>
                <w:lang w:eastAsia="ru-RU"/>
              </w:rPr>
            </w:pPr>
          </w:p>
        </w:tc>
        <w:tc>
          <w:tcPr>
            <w:tcW w:w="5927" w:type="dxa"/>
            <w:tcBorders>
              <w:top w:val="single" w:sz="4" w:space="0" w:color="auto"/>
              <w:left w:val="single" w:sz="4" w:space="0" w:color="auto"/>
              <w:bottom w:val="single" w:sz="4" w:space="0" w:color="auto"/>
              <w:right w:val="single" w:sz="4" w:space="0" w:color="auto"/>
            </w:tcBorders>
          </w:tcPr>
          <w:p w:rsidR="00F14A0A" w:rsidRPr="0001756B" w:rsidRDefault="00F14A0A" w:rsidP="003467B3">
            <w:pPr>
              <w:suppressAutoHyphens w:val="0"/>
              <w:jc w:val="both"/>
              <w:rPr>
                <w:rFonts w:eastAsia="Calibri"/>
                <w:sz w:val="32"/>
                <w:szCs w:val="32"/>
                <w:lang w:eastAsia="en-US"/>
              </w:rPr>
            </w:pPr>
            <w:r w:rsidRPr="0001756B">
              <w:rPr>
                <w:rFonts w:eastAsia="Calibri"/>
                <w:lang w:eastAsia="en-US"/>
              </w:rPr>
              <w:t>Методические рекомендации</w:t>
            </w:r>
            <w:r>
              <w:rPr>
                <w:rFonts w:eastAsia="Calibri"/>
                <w:lang w:eastAsia="en-US"/>
              </w:rPr>
              <w:t xml:space="preserve"> </w:t>
            </w:r>
            <w:r w:rsidRPr="0001756B">
              <w:rPr>
                <w:rFonts w:eastAsia="Calibri"/>
                <w:lang w:eastAsia="en-US"/>
              </w:rPr>
              <w:t>по проведению экспертизы проектов муниципальных программ</w:t>
            </w:r>
          </w:p>
        </w:tc>
        <w:tc>
          <w:tcPr>
            <w:tcW w:w="2978"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napToGrid w:val="0"/>
              <w:jc w:val="both"/>
              <w:rPr>
                <w:rFonts w:eastAsia="Calibri"/>
              </w:rPr>
            </w:pPr>
            <w:r w:rsidRPr="00B62A1E">
              <w:rPr>
                <w:rFonts w:eastAsia="Calibri"/>
              </w:rPr>
              <w:t>Контрольно-счетная комиссия города Элисты</w:t>
            </w:r>
          </w:p>
        </w:tc>
        <w:tc>
          <w:tcPr>
            <w:tcW w:w="3290" w:type="dxa"/>
            <w:tcBorders>
              <w:top w:val="single" w:sz="4" w:space="0" w:color="auto"/>
              <w:left w:val="single" w:sz="4" w:space="0" w:color="auto"/>
              <w:bottom w:val="single" w:sz="4" w:space="0" w:color="auto"/>
              <w:right w:val="single" w:sz="4" w:space="0" w:color="auto"/>
            </w:tcBorders>
          </w:tcPr>
          <w:p w:rsidR="00F14A0A" w:rsidRPr="001C6F43" w:rsidRDefault="00F14A0A" w:rsidP="003467B3">
            <w:pPr>
              <w:suppressAutoHyphens w:val="0"/>
              <w:jc w:val="both"/>
              <w:rPr>
                <w:rFonts w:eastAsia="Calibri"/>
              </w:rPr>
            </w:pPr>
            <w:r>
              <w:rPr>
                <w:rFonts w:eastAsia="Calibri"/>
                <w:lang w:eastAsia="en-US"/>
              </w:rPr>
              <w:t>распоряжение</w:t>
            </w:r>
            <w:r w:rsidRPr="0001756B">
              <w:rPr>
                <w:rFonts w:eastAsia="Calibri"/>
                <w:lang w:eastAsia="en-US"/>
              </w:rPr>
              <w:t xml:space="preserve"> Контрольно-счетной комиссии</w:t>
            </w:r>
            <w:r>
              <w:rPr>
                <w:rFonts w:eastAsia="Calibri"/>
                <w:lang w:eastAsia="en-US"/>
              </w:rPr>
              <w:t xml:space="preserve"> города Элисты от 27.12.2021 №36</w:t>
            </w:r>
          </w:p>
        </w:tc>
        <w:tc>
          <w:tcPr>
            <w:tcW w:w="2949" w:type="dxa"/>
            <w:tcBorders>
              <w:top w:val="single" w:sz="4" w:space="0" w:color="auto"/>
              <w:left w:val="single" w:sz="4" w:space="0" w:color="auto"/>
              <w:bottom w:val="single" w:sz="4" w:space="0" w:color="auto"/>
              <w:right w:val="single" w:sz="4" w:space="0" w:color="000000"/>
            </w:tcBorders>
          </w:tcPr>
          <w:p w:rsidR="00F14A0A" w:rsidRDefault="00F14A0A" w:rsidP="003467B3">
            <w:pPr>
              <w:snapToGrid w:val="0"/>
              <w:jc w:val="center"/>
            </w:pPr>
            <w:r>
              <w:t>-</w:t>
            </w:r>
          </w:p>
        </w:tc>
      </w:tr>
    </w:tbl>
    <w:p w:rsidR="00F14A0A" w:rsidRPr="00C22C55" w:rsidRDefault="00F14A0A" w:rsidP="00F14A0A">
      <w:pPr>
        <w:jc w:val="center"/>
        <w:rPr>
          <w:sz w:val="24"/>
          <w:szCs w:val="24"/>
        </w:rPr>
      </w:pPr>
      <w:r w:rsidRPr="00C22C55">
        <w:rPr>
          <w:sz w:val="24"/>
          <w:szCs w:val="24"/>
        </w:rPr>
        <w:t xml:space="preserve"> </w:t>
      </w:r>
    </w:p>
    <w:p w:rsidR="003821DA" w:rsidRDefault="003821DA" w:rsidP="00F845F6">
      <w:pPr>
        <w:jc w:val="center"/>
      </w:pPr>
    </w:p>
    <w:p w:rsidR="0092030D" w:rsidRPr="00910942" w:rsidRDefault="005C6B28" w:rsidP="0092030D">
      <w:pPr>
        <w:ind w:firstLine="708"/>
        <w:jc w:val="center"/>
        <w:rPr>
          <w:b/>
          <w:bCs/>
          <w:sz w:val="28"/>
          <w:szCs w:val="28"/>
        </w:rPr>
      </w:pPr>
      <w:r>
        <w:br w:type="page"/>
      </w:r>
      <w:r w:rsidR="0092030D" w:rsidRPr="00910942">
        <w:rPr>
          <w:b/>
          <w:bCs/>
          <w:sz w:val="28"/>
          <w:szCs w:val="28"/>
        </w:rPr>
        <w:lastRenderedPageBreak/>
        <w:t>Реестр методических материалов муниципальных контрольно-счетных органов</w:t>
      </w:r>
    </w:p>
    <w:p w:rsidR="0092030D" w:rsidRPr="00910942" w:rsidRDefault="0092030D" w:rsidP="0092030D">
      <w:pPr>
        <w:jc w:val="center"/>
        <w:rPr>
          <w:b/>
          <w:bCs/>
          <w:sz w:val="28"/>
          <w:szCs w:val="28"/>
          <w:u w:val="single"/>
        </w:rPr>
      </w:pPr>
      <w:r w:rsidRPr="00910942">
        <w:rPr>
          <w:b/>
          <w:bCs/>
          <w:sz w:val="28"/>
          <w:szCs w:val="28"/>
          <w:u w:val="single"/>
        </w:rPr>
        <w:t>Северо-Кавказского федерального округа</w:t>
      </w:r>
    </w:p>
    <w:p w:rsidR="0092030D" w:rsidRPr="00793D89" w:rsidRDefault="0092030D" w:rsidP="0092030D">
      <w:pPr>
        <w:jc w:val="center"/>
        <w:rPr>
          <w:bCs/>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8"/>
        <w:gridCol w:w="4436"/>
        <w:gridCol w:w="409"/>
        <w:gridCol w:w="2472"/>
        <w:gridCol w:w="15"/>
        <w:gridCol w:w="27"/>
        <w:gridCol w:w="2903"/>
        <w:gridCol w:w="52"/>
        <w:gridCol w:w="45"/>
        <w:gridCol w:w="15"/>
        <w:gridCol w:w="3018"/>
      </w:tblGrid>
      <w:tr w:rsidR="0092030D" w:rsidRPr="00793D89" w:rsidTr="00A40371">
        <w:tc>
          <w:tcPr>
            <w:tcW w:w="580" w:type="pct"/>
            <w:shd w:val="clear" w:color="auto" w:fill="auto"/>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 п/п</w:t>
            </w:r>
          </w:p>
        </w:tc>
        <w:tc>
          <w:tcPr>
            <w:tcW w:w="1599" w:type="pct"/>
            <w:gridSpan w:val="2"/>
            <w:shd w:val="clear" w:color="auto" w:fill="auto"/>
            <w:vAlign w:val="center"/>
            <w:hideMark/>
          </w:tcPr>
          <w:p w:rsidR="0092030D" w:rsidRPr="00935C1E" w:rsidRDefault="0092030D" w:rsidP="00A40371">
            <w:pPr>
              <w:snapToGrid w:val="0"/>
              <w:jc w:val="center"/>
              <w:rPr>
                <w:rFonts w:eastAsia="Calibri"/>
                <w:b/>
              </w:rPr>
            </w:pPr>
            <w:r w:rsidRPr="00935C1E">
              <w:rPr>
                <w:b/>
              </w:rPr>
              <w:t>Наименование</w:t>
            </w:r>
          </w:p>
          <w:p w:rsidR="0092030D" w:rsidRPr="00793D89" w:rsidRDefault="0092030D" w:rsidP="00A40371">
            <w:pPr>
              <w:suppressAutoHyphens w:val="0"/>
              <w:jc w:val="center"/>
              <w:rPr>
                <w:b/>
                <w:color w:val="000000"/>
                <w:sz w:val="22"/>
                <w:szCs w:val="22"/>
                <w:lang w:eastAsia="ru-RU"/>
              </w:rPr>
            </w:pPr>
            <w:r w:rsidRPr="00935C1E">
              <w:rPr>
                <w:b/>
              </w:rPr>
              <w:t>стандарта финансового контроля / методических рекомендаций</w:t>
            </w:r>
          </w:p>
        </w:tc>
        <w:tc>
          <w:tcPr>
            <w:tcW w:w="830" w:type="pct"/>
            <w:gridSpan w:val="3"/>
            <w:shd w:val="clear" w:color="auto" w:fill="auto"/>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 xml:space="preserve">Разработчик </w:t>
            </w:r>
          </w:p>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(КСО)</w:t>
            </w:r>
          </w:p>
        </w:tc>
        <w:tc>
          <w:tcPr>
            <w:tcW w:w="958" w:type="pct"/>
            <w:shd w:val="clear" w:color="auto" w:fill="auto"/>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 xml:space="preserve">Информация об утверждении </w:t>
            </w:r>
          </w:p>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(кем и когда)</w:t>
            </w:r>
          </w:p>
        </w:tc>
        <w:tc>
          <w:tcPr>
            <w:tcW w:w="1032" w:type="pct"/>
            <w:gridSpan w:val="4"/>
            <w:shd w:val="clear" w:color="auto" w:fill="auto"/>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 xml:space="preserve">Наличие в общедоступных сетевых ресурсах </w:t>
            </w:r>
          </w:p>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(ссылка в сети Интернет)</w:t>
            </w:r>
          </w:p>
        </w:tc>
      </w:tr>
      <w:tr w:rsidR="0092030D" w:rsidRPr="00793D89" w:rsidTr="0092030D">
        <w:tc>
          <w:tcPr>
            <w:tcW w:w="5000" w:type="pct"/>
            <w:gridSpan w:val="11"/>
            <w:shd w:val="clear" w:color="auto" w:fill="D9D9D9"/>
            <w:vAlign w:val="center"/>
            <w:hideMark/>
          </w:tcPr>
          <w:p w:rsidR="0092030D" w:rsidRDefault="0092030D" w:rsidP="00A40371">
            <w:pPr>
              <w:snapToGrid w:val="0"/>
              <w:jc w:val="center"/>
              <w:rPr>
                <w:b/>
              </w:rPr>
            </w:pPr>
          </w:p>
          <w:p w:rsidR="0092030D" w:rsidRDefault="0092030D" w:rsidP="00A40371">
            <w:pPr>
              <w:snapToGrid w:val="0"/>
              <w:jc w:val="center"/>
              <w:rPr>
                <w:b/>
              </w:rPr>
            </w:pPr>
            <w:r w:rsidRPr="00935C1E">
              <w:rPr>
                <w:b/>
              </w:rPr>
              <w:t>Стандарты финансового контроля</w:t>
            </w:r>
          </w:p>
          <w:p w:rsidR="0092030D" w:rsidRPr="00793D89" w:rsidRDefault="0092030D" w:rsidP="00A40371">
            <w:pPr>
              <w:suppressAutoHyphens w:val="0"/>
              <w:jc w:val="center"/>
              <w:rPr>
                <w:b/>
                <w:color w:val="000000"/>
                <w:sz w:val="22"/>
                <w:szCs w:val="22"/>
                <w:lang w:eastAsia="ru-RU"/>
              </w:rPr>
            </w:pPr>
          </w:p>
        </w:tc>
      </w:tr>
      <w:tr w:rsidR="0092030D" w:rsidRPr="00793D89" w:rsidTr="00A40371">
        <w:tc>
          <w:tcPr>
            <w:tcW w:w="580" w:type="pct"/>
            <w:shd w:val="clear" w:color="auto" w:fill="auto"/>
          </w:tcPr>
          <w:p w:rsidR="0092030D" w:rsidRPr="00073114" w:rsidRDefault="0092030D" w:rsidP="00A40371">
            <w:pPr>
              <w:suppressAutoHyphens w:val="0"/>
              <w:jc w:val="center"/>
              <w:rPr>
                <w:b/>
                <w:color w:val="000000"/>
                <w:sz w:val="22"/>
                <w:szCs w:val="22"/>
                <w:lang w:eastAsia="ru-RU"/>
              </w:rPr>
            </w:pPr>
            <w:r w:rsidRPr="00073114">
              <w:rPr>
                <w:b/>
                <w:color w:val="000000"/>
                <w:sz w:val="22"/>
                <w:szCs w:val="22"/>
                <w:lang w:eastAsia="ru-RU"/>
              </w:rPr>
              <w:t>1</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Общие правила проведения контрольных мероприятий "Контрольно-счетной палаты МР "Цумадинский район"</w:t>
            </w:r>
          </w:p>
        </w:tc>
        <w:tc>
          <w:tcPr>
            <w:tcW w:w="830" w:type="pct"/>
            <w:gridSpan w:val="3"/>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КСП МР "Цумадинский район"</w:t>
            </w:r>
          </w:p>
        </w:tc>
        <w:tc>
          <w:tcPr>
            <w:tcW w:w="975" w:type="pct"/>
            <w:gridSpan w:val="2"/>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Распоряжение Председател КСП от 13.02.2013 № 12а</w:t>
            </w:r>
          </w:p>
        </w:tc>
        <w:tc>
          <w:tcPr>
            <w:tcW w:w="1015" w:type="pct"/>
            <w:gridSpan w:val="3"/>
            <w:shd w:val="clear" w:color="auto" w:fill="auto"/>
            <w:noWrap/>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073114" w:rsidRDefault="0092030D" w:rsidP="00A40371">
            <w:pPr>
              <w:suppressAutoHyphens w:val="0"/>
              <w:jc w:val="center"/>
              <w:rPr>
                <w:b/>
                <w:color w:val="000000"/>
                <w:sz w:val="22"/>
                <w:szCs w:val="22"/>
                <w:lang w:eastAsia="ru-RU"/>
              </w:rPr>
            </w:pPr>
            <w:r w:rsidRPr="00073114">
              <w:rPr>
                <w:b/>
                <w:color w:val="000000"/>
                <w:sz w:val="22"/>
                <w:szCs w:val="22"/>
                <w:lang w:eastAsia="ru-RU"/>
              </w:rPr>
              <w:t>2</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"Финансово-экономическая экспертиза проектов муниципальных программ"</w:t>
            </w:r>
          </w:p>
        </w:tc>
        <w:tc>
          <w:tcPr>
            <w:tcW w:w="830" w:type="pct"/>
            <w:gridSpan w:val="3"/>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КСП МР "Цумадинский район"</w:t>
            </w:r>
          </w:p>
        </w:tc>
        <w:tc>
          <w:tcPr>
            <w:tcW w:w="975" w:type="pct"/>
            <w:gridSpan w:val="2"/>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Распоряжение Председател КСП от 11.01.2016 № 3</w:t>
            </w:r>
          </w:p>
        </w:tc>
        <w:tc>
          <w:tcPr>
            <w:tcW w:w="1015" w:type="pct"/>
            <w:gridSpan w:val="3"/>
            <w:shd w:val="clear" w:color="auto" w:fill="auto"/>
            <w:noWrap/>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073114" w:rsidRDefault="0092030D" w:rsidP="00A40371">
            <w:pPr>
              <w:suppressAutoHyphens w:val="0"/>
              <w:jc w:val="center"/>
              <w:rPr>
                <w:b/>
                <w:color w:val="000000"/>
                <w:sz w:val="22"/>
                <w:szCs w:val="22"/>
                <w:lang w:eastAsia="ru-RU"/>
              </w:rPr>
            </w:pPr>
            <w:r w:rsidRPr="00073114">
              <w:rPr>
                <w:b/>
                <w:color w:val="000000"/>
                <w:sz w:val="22"/>
                <w:szCs w:val="22"/>
                <w:lang w:eastAsia="ru-RU"/>
              </w:rPr>
              <w:t>3</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"Проверка законности и результативности использования средств районного бюджета, поступивших в бюджеты поселений, входящих в состав МР "Цумадинский район"</w:t>
            </w:r>
          </w:p>
        </w:tc>
        <w:tc>
          <w:tcPr>
            <w:tcW w:w="830" w:type="pct"/>
            <w:gridSpan w:val="3"/>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КСП МР "Цумадинский район"</w:t>
            </w:r>
          </w:p>
        </w:tc>
        <w:tc>
          <w:tcPr>
            <w:tcW w:w="975" w:type="pct"/>
            <w:gridSpan w:val="2"/>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Распоряжение Председател КСП от 16.02.2017 № 28</w:t>
            </w:r>
          </w:p>
        </w:tc>
        <w:tc>
          <w:tcPr>
            <w:tcW w:w="1015" w:type="pct"/>
            <w:gridSpan w:val="3"/>
            <w:shd w:val="clear" w:color="auto" w:fill="auto"/>
            <w:noWrap/>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http://mo-tsumada.ru/index.php/kontrolno-schetnyj-organ/dokumenty-kso</w:t>
            </w:r>
          </w:p>
        </w:tc>
      </w:tr>
      <w:tr w:rsidR="0092030D" w:rsidRPr="00793D89" w:rsidTr="00A40371">
        <w:tc>
          <w:tcPr>
            <w:tcW w:w="580" w:type="pct"/>
            <w:shd w:val="clear" w:color="auto" w:fill="auto"/>
            <w:hideMark/>
          </w:tcPr>
          <w:p w:rsidR="0092030D" w:rsidRPr="00073114" w:rsidRDefault="0092030D" w:rsidP="00A40371">
            <w:pPr>
              <w:suppressAutoHyphens w:val="0"/>
              <w:jc w:val="center"/>
              <w:rPr>
                <w:b/>
                <w:color w:val="000000"/>
                <w:sz w:val="22"/>
                <w:szCs w:val="22"/>
                <w:lang w:eastAsia="ru-RU"/>
              </w:rPr>
            </w:pPr>
            <w:r w:rsidRPr="00073114">
              <w:rPr>
                <w:b/>
                <w:color w:val="000000"/>
                <w:sz w:val="22"/>
                <w:szCs w:val="22"/>
                <w:lang w:eastAsia="ru-RU"/>
              </w:rPr>
              <w:t>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01-13«Общие правила проведения контрольных мероприятий»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18.07.2013 №17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073114" w:rsidRDefault="0092030D" w:rsidP="00A40371">
            <w:pPr>
              <w:suppressAutoHyphens w:val="0"/>
              <w:jc w:val="center"/>
              <w:rPr>
                <w:b/>
                <w:color w:val="000000"/>
                <w:sz w:val="22"/>
                <w:szCs w:val="22"/>
                <w:lang w:eastAsia="ru-RU"/>
              </w:rPr>
            </w:pPr>
            <w:r w:rsidRPr="00073114">
              <w:rPr>
                <w:b/>
                <w:color w:val="000000"/>
                <w:sz w:val="22"/>
                <w:szCs w:val="22"/>
                <w:lang w:eastAsia="ru-RU"/>
              </w:rPr>
              <w:t>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02-13 «Проведение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19.11.2013 №20</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073114" w:rsidRDefault="0092030D" w:rsidP="00A40371">
            <w:pPr>
              <w:suppressAutoHyphens w:val="0"/>
              <w:jc w:val="center"/>
              <w:rPr>
                <w:b/>
                <w:color w:val="000000"/>
                <w:sz w:val="22"/>
                <w:szCs w:val="22"/>
                <w:lang w:eastAsia="ru-RU"/>
              </w:rPr>
            </w:pPr>
            <w:r w:rsidRPr="00073114">
              <w:rPr>
                <w:b/>
                <w:color w:val="000000"/>
                <w:sz w:val="22"/>
                <w:szCs w:val="22"/>
                <w:lang w:eastAsia="ru-RU"/>
              </w:rPr>
              <w:t>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03-13 «Оперативный (текущий) контроль за исполнением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21.11.2013 №21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02-14 «Экспертиза проекта бюджета на очередной финансовый год и плановый период»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18.07.2014 №4</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СФК 04- 13«Проведение внешней проверки годового отчета об исполнении местного </w:t>
            </w:r>
            <w:r w:rsidRPr="00793D89">
              <w:rPr>
                <w:color w:val="000000"/>
                <w:sz w:val="22"/>
                <w:szCs w:val="22"/>
                <w:lang w:eastAsia="ru-RU"/>
              </w:rPr>
              <w:lastRenderedPageBreak/>
              <w:t>бюджета совместно с проверкой достоверности годовой бюджетной отчетности главных администраторов бюджетной системы и методики проведения внешней проверки годового отчета об исполнении бюджета города Черкесска»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Контрольно-счетная палата муниципального </w:t>
            </w:r>
            <w:r w:rsidRPr="00793D89">
              <w:rPr>
                <w:color w:val="000000"/>
                <w:sz w:val="22"/>
                <w:szCs w:val="22"/>
                <w:lang w:eastAsia="ru-RU"/>
              </w:rPr>
              <w:lastRenderedPageBreak/>
              <w:t>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Приказ КСП МО г. Черкесска от 12.12.2013 </w:t>
            </w:r>
            <w:r w:rsidRPr="00793D89">
              <w:rPr>
                <w:color w:val="000000"/>
                <w:sz w:val="22"/>
                <w:szCs w:val="22"/>
                <w:lang w:eastAsia="ru-RU"/>
              </w:rPr>
              <w:lastRenderedPageBreak/>
              <w:t>№22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http://ksp-cherkessk.ru/index.php/2014-</w:t>
            </w:r>
            <w:r w:rsidRPr="00793D89">
              <w:rPr>
                <w:color w:val="000000"/>
                <w:sz w:val="22"/>
                <w:szCs w:val="22"/>
                <w:lang w:eastAsia="ru-RU"/>
              </w:rPr>
              <w:lastRenderedPageBreak/>
              <w:t>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01-14 «Финансово-экономическая экспертиза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18.07.2014 №3</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01-15 «Проведение аудита эффективности использования муниципальных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15.01.2015 №1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01-16 «Аудит эффективности использования имущества, находящегося в муниципальной собственности города Черкесска»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15.03.2016 № 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02-16 «Организация и проведения проверки финансово-хозяйственной деятельности муниципальных унитарных предприятий»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20.12.2016 № 17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03-16 «Проверка и анализ эффективности внутреннего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20.12.2016 № 18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01-17«Общие правила проведения и оформления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0.01.2017 №1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14.01.2014</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18.02.2014</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Проведение оперативного (текущего) контроля </w:t>
            </w:r>
            <w:r w:rsidRPr="00793D89">
              <w:rPr>
                <w:color w:val="000000"/>
                <w:sz w:val="22"/>
                <w:szCs w:val="22"/>
                <w:lang w:eastAsia="ru-RU"/>
              </w:rPr>
              <w:lastRenderedPageBreak/>
              <w:t>за исполнением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Контрольно-счётная </w:t>
            </w:r>
            <w:r w:rsidRPr="00793D89">
              <w:rPr>
                <w:color w:val="000000"/>
                <w:sz w:val="22"/>
                <w:szCs w:val="22"/>
                <w:lang w:eastAsia="ru-RU"/>
              </w:rPr>
              <w:lastRenderedPageBreak/>
              <w:t>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lastRenderedPageBreak/>
              <w:t xml:space="preserve">Председателем КСК </w:t>
            </w:r>
            <w:r>
              <w:rPr>
                <w:color w:val="000000"/>
                <w:sz w:val="22"/>
                <w:szCs w:val="22"/>
                <w:lang w:eastAsia="ru-RU"/>
              </w:rPr>
              <w:lastRenderedPageBreak/>
              <w:t>10.12.2015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 xml:space="preserve">http://www mo izberbash.ru, на </w:t>
            </w:r>
            <w:r w:rsidRPr="00793D89">
              <w:rPr>
                <w:color w:val="000000"/>
                <w:sz w:val="22"/>
                <w:szCs w:val="22"/>
                <w:lang w:eastAsia="ru-RU"/>
              </w:rPr>
              <w:lastRenderedPageBreak/>
              <w:t xml:space="preserve">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18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Проведение внешней проверки годового отчёта об исполнении местного бюджета совместно с проверкой достоверности годовой бюджетной отчётности ГАБС</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10.12.2015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19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Экспертиза проекта бюджета на очередной финансовый год и плановый период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10.12.2015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Общие правила проведения и оформления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25.10.2017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Финансово-экономическая экспертиза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Председателем КСК </w:t>
            </w:r>
            <w:r>
              <w:rPr>
                <w:color w:val="000000"/>
                <w:sz w:val="22"/>
                <w:szCs w:val="22"/>
                <w:lang w:eastAsia="ru-RU"/>
              </w:rPr>
              <w:t>18.12.2018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Проведение и оформление результатов аудита эффективности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21.12.2018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Порядок организации методологического обеспечения деятельности муниципального КСО</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Председателем КСК 25.12.2018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 xml:space="preserve">СТАНДАРТ внешнего муниципального </w:t>
            </w:r>
            <w:r w:rsidRPr="00793D89">
              <w:rPr>
                <w:color w:val="000000"/>
                <w:sz w:val="22"/>
                <w:szCs w:val="22"/>
                <w:lang w:eastAsia="ru-RU"/>
              </w:rPr>
              <w:t>финансового конт</w:t>
            </w:r>
            <w:r>
              <w:rPr>
                <w:color w:val="000000"/>
                <w:sz w:val="22"/>
                <w:szCs w:val="22"/>
                <w:lang w:eastAsia="ru-RU"/>
              </w:rPr>
              <w:t xml:space="preserve">роля «Общие правила проведения </w:t>
            </w:r>
            <w:r w:rsidRPr="00793D89">
              <w:rPr>
                <w:color w:val="000000"/>
                <w:sz w:val="22"/>
                <w:szCs w:val="22"/>
                <w:lang w:eastAsia="ru-RU"/>
              </w:rPr>
              <w:t>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 Прохладный КБР</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КСП ГО</w:t>
            </w:r>
            <w:r>
              <w:rPr>
                <w:color w:val="000000"/>
                <w:sz w:val="22"/>
                <w:szCs w:val="22"/>
                <w:lang w:eastAsia="ru-RU"/>
              </w:rPr>
              <w:t xml:space="preserve"> Прохладный КБР от 31.12.2015</w:t>
            </w:r>
            <w:r w:rsidRPr="00793D89">
              <w:rPr>
                <w:color w:val="000000"/>
                <w:sz w:val="22"/>
                <w:szCs w:val="22"/>
                <w:lang w:eastAsia="ru-RU"/>
              </w:rPr>
              <w:t xml:space="preserve"> №82-ОД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 xml:space="preserve">СТАНДАРТ внешнего муниципального </w:t>
            </w:r>
            <w:r w:rsidRPr="00793D89">
              <w:rPr>
                <w:color w:val="000000"/>
                <w:sz w:val="22"/>
                <w:szCs w:val="22"/>
                <w:lang w:eastAsia="ru-RU"/>
              </w:rPr>
              <w:t>финансового конт</w:t>
            </w:r>
            <w:r>
              <w:rPr>
                <w:color w:val="000000"/>
                <w:sz w:val="22"/>
                <w:szCs w:val="22"/>
                <w:lang w:eastAsia="ru-RU"/>
              </w:rPr>
              <w:t xml:space="preserve">роля «Общие правила проведения </w:t>
            </w:r>
            <w:r w:rsidRPr="00793D89">
              <w:rPr>
                <w:color w:val="000000"/>
                <w:sz w:val="22"/>
                <w:szCs w:val="22"/>
                <w:lang w:eastAsia="ru-RU"/>
              </w:rPr>
              <w:t>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 Прохладный КБР</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КСП ГО</w:t>
            </w:r>
            <w:r>
              <w:rPr>
                <w:color w:val="000000"/>
                <w:sz w:val="22"/>
                <w:szCs w:val="22"/>
                <w:lang w:eastAsia="ru-RU"/>
              </w:rPr>
              <w:t xml:space="preserve"> Прохладный КБР от 31.07.2013</w:t>
            </w:r>
            <w:r w:rsidRPr="00793D89">
              <w:rPr>
                <w:color w:val="000000"/>
                <w:sz w:val="22"/>
                <w:szCs w:val="22"/>
                <w:lang w:eastAsia="ru-RU"/>
              </w:rPr>
              <w:t xml:space="preserve"> №38/1-ОД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http://www.kspkbr.ru/index.php/2012-06-22-12-30-47/stranitsy-mkso-kbr/2015-12-12-08-52-41/74-gorodskoj-okrug-prokhladnyj/1216-standarty-</w:t>
            </w:r>
            <w:r w:rsidRPr="00793D89">
              <w:rPr>
                <w:color w:val="000000"/>
                <w:sz w:val="22"/>
                <w:szCs w:val="22"/>
                <w:lang w:eastAsia="ru-RU"/>
              </w:rPr>
              <w:lastRenderedPageBreak/>
              <w:t>finansovogo-kontrolya-i-organizatsii-deyatelnosti</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26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«Порядок составления и направления в суд протоколов об административных правонарушениях должностными лицами»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 Прохладный КБР</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КСП ГО Прохладный КБР от 01.08.2020 г. №26-ОД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планирования работы Контрольно-счетной палаты муниципального образования город Владикавказ (Дзауджикау)»</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01.10.2013 № 6-р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Контрольно-счетной палатой муниципального образования город Владикавказ (Дзауджикау) экспертизы проекта бюджета города Владикавказ на очередной финансовый и плановый год»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01.10.2013 № 11-р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29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Контрольно-счетной палатой муниципального образования город Владикавказ (Дзауджикау) аудита эффективности использования муниципальных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01.10.2013 № 9-р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и оформления Контрольно-счетной палатой муниципального образования город Владикавказ (Дзауджикау)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01.10.2013 № 13-р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СВМФК «Порядок проведения и оформления Контрольно-счетной палатой муниципального образования город Владикавказ (Дзауджикау) внешней проверки годового отчета об исполнении бюджета город Владикавказ совместно с проверкой достоверности годовой </w:t>
            </w:r>
            <w:r w:rsidRPr="00793D89">
              <w:rPr>
                <w:color w:val="000000"/>
                <w:sz w:val="22"/>
                <w:szCs w:val="22"/>
                <w:lang w:eastAsia="ru-RU"/>
              </w:rPr>
              <w:lastRenderedPageBreak/>
              <w:t>бюджетной отчетности главных администраторов бюджетных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 счетной палаты муниципального образования город Владикавказ (Дзауджикау) 01.10.2013 № 12-р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32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Контрольно-счетной палатой муниципального образования город Владикавказ (Дзауджикау) финансово-экономической экспертизы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01.10.2013 № 7-р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Контрольно-счетной палатой муниципального образования город Владикавказ (Дзауджикау)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01.10.2013 № 8-р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Контрольно-счетной палатой муниципального образования город Владикавказ (Дзауджикау) оперативного (текущего) контроля за исполнением бюджета города Владикавказ»</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 счетной палаты муниципального образования город Владикавказ (Дзауджикау) 01.10.2013 № 10-р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проведения Контрольно-счетной палатой муниципального образования город Владикавказ (Дзауджикау) совместных, параллельных и внеплановых контрольных и экспертно-аналитических мероприятий»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30.12.2013 № 66-р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муниципального образования город Владикавказ (Дзауджикау)  от 29.12.2020 № 251-р</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 контроля Финансово-экономическая экспертиза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города Грозного</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17.05.2013 №05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kspgrozny.ru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38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Принципы, правила и процедуры внешней проверки годовых отчетов об исполнении бюджетов внутригородских муниципальных </w:t>
            </w:r>
            <w:r w:rsidRPr="00793D89">
              <w:rPr>
                <w:color w:val="000000"/>
                <w:sz w:val="22"/>
                <w:szCs w:val="22"/>
                <w:lang w:eastAsia="ru-RU"/>
              </w:rPr>
              <w:lastRenderedPageBreak/>
              <w:t>образований в городе Грозный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Контрольно-счетная палата города Грозного</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Утверждено приказом Председателя контрольно-счетной палаты города </w:t>
            </w:r>
            <w:r w:rsidRPr="00793D89">
              <w:rPr>
                <w:color w:val="000000"/>
                <w:sz w:val="22"/>
                <w:szCs w:val="22"/>
                <w:lang w:eastAsia="ru-RU"/>
              </w:rPr>
              <w:lastRenderedPageBreak/>
              <w:t>Грозного от 06.11.2013 №07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kspgrozny.ru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39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Результат внешней проверки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города Грозного</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06.11.2013 №07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kspgrozny.ru</w:t>
            </w:r>
          </w:p>
        </w:tc>
      </w:tr>
      <w:tr w:rsidR="0092030D" w:rsidRPr="00793D89" w:rsidTr="00A40371">
        <w:tc>
          <w:tcPr>
            <w:tcW w:w="580" w:type="pct"/>
            <w:shd w:val="clear" w:color="auto" w:fill="auto"/>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40</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Стандарты «Проведение экспертно-аналитического мероприятия»</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г.о.Нальчик</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г.о.Нальчик пр. № 01 от 10.01.2014</w:t>
            </w:r>
          </w:p>
        </w:tc>
        <w:tc>
          <w:tcPr>
            <w:tcW w:w="1015" w:type="pct"/>
            <w:gridSpan w:val="3"/>
            <w:shd w:val="clear" w:color="auto" w:fill="auto"/>
            <w:noWrap/>
          </w:tcPr>
          <w:p w:rsidR="0092030D" w:rsidRDefault="0092030D" w:rsidP="00A40371">
            <w:r w:rsidRPr="00460FE9">
              <w:rPr>
                <w:color w:val="000000"/>
                <w:sz w:val="22"/>
                <w:szCs w:val="22"/>
                <w:lang w:eastAsia="ru-RU"/>
              </w:rPr>
              <w:t>ksp-nalchik.ru</w:t>
            </w:r>
          </w:p>
        </w:tc>
      </w:tr>
      <w:tr w:rsidR="0092030D" w:rsidRPr="00793D89" w:rsidTr="00A40371">
        <w:trPr>
          <w:trHeight w:val="439"/>
        </w:trPr>
        <w:tc>
          <w:tcPr>
            <w:tcW w:w="580" w:type="pct"/>
            <w:shd w:val="clear" w:color="auto" w:fill="auto"/>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41</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Стандарты «Финансово-экономическая экспертиза проектов муниципальных программ»</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г.о.Нальчик</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г.о.Нальчик пр. № 01 от 10.01.2014</w:t>
            </w:r>
          </w:p>
        </w:tc>
        <w:tc>
          <w:tcPr>
            <w:tcW w:w="1015" w:type="pct"/>
            <w:gridSpan w:val="3"/>
            <w:shd w:val="clear" w:color="auto" w:fill="auto"/>
            <w:noWrap/>
          </w:tcPr>
          <w:p w:rsidR="0092030D" w:rsidRDefault="0092030D" w:rsidP="00A40371">
            <w:r w:rsidRPr="00460FE9">
              <w:rPr>
                <w:color w:val="000000"/>
                <w:sz w:val="22"/>
                <w:szCs w:val="22"/>
                <w:lang w:eastAsia="ru-RU"/>
              </w:rPr>
              <w:t>ksp-nalchik.ru</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Планирование деятельности Контрольно-счетного органа Шпаковского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03-01/69 Председателем Контрольно-счетного органа</w:t>
            </w:r>
          </w:p>
        </w:tc>
        <w:tc>
          <w:tcPr>
            <w:tcW w:w="1015" w:type="pct"/>
            <w:gridSpan w:val="3"/>
            <w:shd w:val="clear" w:color="auto" w:fill="auto"/>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Утверждено </w:t>
            </w:r>
            <w:r>
              <w:rPr>
                <w:color w:val="000000"/>
                <w:sz w:val="22"/>
                <w:szCs w:val="22"/>
                <w:lang w:eastAsia="ru-RU"/>
              </w:rPr>
              <w:t>р</w:t>
            </w:r>
            <w:r w:rsidRPr="00793D89">
              <w:rPr>
                <w:color w:val="000000"/>
                <w:sz w:val="22"/>
                <w:szCs w:val="22"/>
                <w:lang w:eastAsia="ru-RU"/>
              </w:rPr>
              <w:t>аспоряжением от 08.04.2021 № 03-011/69 Председателем Контрольно-счетного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03-011/69 Председателем Контрольно-счетного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Проведение внешней проверки годового отчета об исполнении местного бюджета совместно с проверкой деятельности годовой бюджетной отчетности главных администраторов бюджетных средств Шпаковского муниципального округа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03-011/69 Председателем Контрольно-счетного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Порядок проведения аудита в сфере закупок товаров, работ, услуг для обеспечения государственных и муниципальных нужд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03-011/69 Председателем Контрольно-счетного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 реализации результатов контрольных и экспертно-аналитических мероприятий, проведенных контрольно-счетным органом Шпаковского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03-011/69 Председателем Контрольно-счетного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48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Порядок подготовки отчета о работе контрольно-счетного органа Шпаковского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03-011/69 Председателем Контрольно-</w:t>
            </w:r>
            <w:r w:rsidRPr="00793D89">
              <w:rPr>
                <w:color w:val="000000"/>
                <w:sz w:val="22"/>
                <w:szCs w:val="22"/>
                <w:lang w:eastAsia="ru-RU"/>
              </w:rPr>
              <w:lastRenderedPageBreak/>
              <w:t>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lastRenderedPageBreak/>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49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Порядок действий должностных лиц контрольно-счетного органа Шпаковского муниципального округа Ставропольского края при выявлении административных правонарушений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Шпаковского муниципального округа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распоряжением от 08.04.2021 № 03-011/69 Председателем Контрольно-счетного органа</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sidRPr="00793D89">
              <w:rPr>
                <w:color w:val="000000"/>
                <w:sz w:val="22"/>
                <w:szCs w:val="22"/>
                <w:lang w:eastAsia="ru-RU"/>
              </w:rPr>
              <w:t>-</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50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001) «Порядок организации методологического обеспечения деятельности контрольно-счетного органа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органа Благодарненского городского округа Ставропольского края (КСО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51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002) «Планирование контрольных и экспертно-аналитических мероприятий контрольно-счетного органа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52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003) «Проведение внешней проверки годового отчета об исполнении бюджета Благодарненского муниципального района Ставропольского края совместно с проверкой достоверности годовой бюджетной отчетности главных администраторов бюджетных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hideMark/>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53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004) «Проведение экспертно-аналитического мероприятия контрольно-счетным органом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54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005) «Пров</w:t>
            </w:r>
            <w:r>
              <w:rPr>
                <w:color w:val="000000"/>
                <w:sz w:val="22"/>
                <w:szCs w:val="22"/>
                <w:lang w:eastAsia="ru-RU"/>
              </w:rPr>
              <w:t>едение контрольного мероприятия</w:t>
            </w:r>
            <w:r w:rsidRPr="00793D89">
              <w:rPr>
                <w:color w:val="000000"/>
                <w:sz w:val="22"/>
                <w:szCs w:val="22"/>
                <w:lang w:eastAsia="ru-RU"/>
              </w:rPr>
              <w:t xml:space="preserve"> контрольно-счетным органом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t>55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w:t>
            </w:r>
            <w:r>
              <w:rPr>
                <w:color w:val="000000"/>
                <w:sz w:val="22"/>
                <w:szCs w:val="22"/>
                <w:lang w:eastAsia="ru-RU"/>
              </w:rPr>
              <w:t xml:space="preserve"> финансового контроля (СФК 006)</w:t>
            </w:r>
            <w:r w:rsidRPr="00793D89">
              <w:rPr>
                <w:color w:val="000000"/>
                <w:sz w:val="22"/>
                <w:szCs w:val="22"/>
                <w:lang w:eastAsia="ru-RU"/>
              </w:rPr>
              <w:t xml:space="preserve"> «Аудит в сфере закупок товаров, работ, услуг, </w:t>
            </w:r>
            <w:r w:rsidRPr="00793D89">
              <w:rPr>
                <w:color w:val="000000"/>
                <w:sz w:val="22"/>
                <w:szCs w:val="22"/>
                <w:lang w:eastAsia="ru-RU"/>
              </w:rPr>
              <w:lastRenderedPageBreak/>
              <w:t>осуществляемых объектами аудита (контроля)»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616EBE" w:rsidRDefault="0092030D" w:rsidP="00A40371">
            <w:pPr>
              <w:suppressAutoHyphens w:val="0"/>
              <w:jc w:val="center"/>
              <w:rPr>
                <w:b/>
                <w:color w:val="000000"/>
                <w:sz w:val="22"/>
                <w:szCs w:val="22"/>
                <w:lang w:eastAsia="ru-RU"/>
              </w:rPr>
            </w:pPr>
            <w:r w:rsidRPr="00616EBE">
              <w:rPr>
                <w:b/>
                <w:color w:val="000000"/>
                <w:sz w:val="22"/>
                <w:szCs w:val="22"/>
                <w:lang w:eastAsia="ru-RU"/>
              </w:rPr>
              <w:lastRenderedPageBreak/>
              <w:t>56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007) «Проведение оперативного (текущего) контроля за исполнением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57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008)  «Подготовка и представление ежегодного отчёта о деятельности контрольно-счётного органа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58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009)  «Проведение аудита эффективности использования средств бюджета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59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010)  «Порядок действия должностных лиц контрольно-счётного органа Благодарненского городского округа Ставропольского края при выявлении административных правонарушений»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011) «Экспертиза проекта бюджета на очередной финансовый год и плановый период»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012)   «Экспертиза проектов нормативных правовых актов Благодарненского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ноябрь 2017</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(СФК 013) «Финансово-экономическая экспертиза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БГО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КСО БГО СК, январь 2019</w:t>
            </w:r>
            <w:r>
              <w:rPr>
                <w:color w:val="000000"/>
                <w:sz w:val="22"/>
                <w:szCs w:val="22"/>
                <w:lang w:eastAsia="ru-RU"/>
              </w:rPr>
              <w:t xml:space="preserve"> года</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http://abgosk.ru/control-counting/standards/</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СОД – 1 «Порядок планирования работы Контрольно-счетной палаты Буденновского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Приказ Контрольно-счетной палаты Буденновского муниципального округа Ставропольского края от </w:t>
            </w:r>
            <w:r w:rsidRPr="00793D89">
              <w:rPr>
                <w:color w:val="000000"/>
                <w:sz w:val="22"/>
                <w:szCs w:val="22"/>
                <w:lang w:eastAsia="ru-RU"/>
              </w:rPr>
              <w:lastRenderedPageBreak/>
              <w:t>29.12.2020 №15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lastRenderedPageBreak/>
              <w:t>64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СОД – 2 «Порядок подготовки отчета о деятельности Контрольно-счетной палаты Буденновского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26.02.2021 №28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1 «Проведение внешней проверки годового отчета об исполнении бюджета муниципального образования совместно с проверкой достоверности годовой бюджетной отчетности главных администраторов бюджетных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№9</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2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№10</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3 «Проведение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4 «Финансово-экономическая экспертиза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69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5 «Экспертиза проекта бюджета Буденновского муниципального округа Ставропольского края на очередной финансовый год и плановый период»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№13</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6 «Проведение аудита в сфере закупок товаров, работ и услуг»</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№14</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СФК – 7 «Проведение финансово-экономической экспертизы проектов </w:t>
            </w:r>
            <w:r w:rsidRPr="00793D89">
              <w:rPr>
                <w:color w:val="000000"/>
                <w:sz w:val="22"/>
                <w:szCs w:val="22"/>
                <w:lang w:eastAsia="ru-RU"/>
              </w:rPr>
              <w:lastRenderedPageBreak/>
              <w:t>муниципальных правовых актов в части, касающейся расходных обязательств Буденновского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Контрольно-счетная палата Буденновского </w:t>
            </w:r>
            <w:r w:rsidRPr="00793D89">
              <w:rPr>
                <w:color w:val="000000"/>
                <w:sz w:val="22"/>
                <w:szCs w:val="22"/>
                <w:lang w:eastAsia="ru-RU"/>
              </w:rPr>
              <w:lastRenderedPageBreak/>
              <w:t>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Приказ Контрольно-счетной палаты Буденновского </w:t>
            </w:r>
            <w:r w:rsidRPr="00793D89">
              <w:rPr>
                <w:color w:val="000000"/>
                <w:sz w:val="22"/>
                <w:szCs w:val="22"/>
                <w:lang w:eastAsia="ru-RU"/>
              </w:rPr>
              <w:lastRenderedPageBreak/>
              <w:t>муниципального округа Ставропольского края от 15.01.2021 №17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https://abmosk.ru/standarty-vneshnego-munitsipalnogo-</w:t>
            </w:r>
            <w:r w:rsidRPr="00793D89">
              <w:rPr>
                <w:color w:val="000000"/>
                <w:sz w:val="22"/>
                <w:szCs w:val="22"/>
                <w:lang w:eastAsia="ru-RU"/>
              </w:rPr>
              <w:lastRenderedPageBreak/>
              <w:t>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lastRenderedPageBreak/>
              <w:t>72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8 «Проведение оперативного (предварительного) контроля за исполнением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9 «Проведение анализа бюджетного процесса Буденновском муниципальном округе Ставропольского края и подготовка предложений, направленных на его совершенствование»</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№19</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10 «Проверка соблюдения установленного порядка управления и распоряжения имуществом, находящимся в муниципальной собственности Буденновского муниципального округа Ставропольского края, и полноты поступления в бюджет доходов от его использования»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15.01.2021 №20</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rPr>
          <w:trHeight w:val="3818"/>
        </w:trPr>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11 «Оценка эффективности предоставления налоговых и иных льгот и преимуществ,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Буденновского муниципального округа Ставропольского края и имущества, находящегося в собственности Буденновского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26.02.2021 №26</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12 «Участие в пределах полномочий в мероприятиях, направленных на противодействие коррупции»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Контрольно-счетная палата Буденновского муниципального округа </w:t>
            </w:r>
            <w:r w:rsidRPr="00793D89">
              <w:rPr>
                <w:color w:val="000000"/>
                <w:sz w:val="22"/>
                <w:szCs w:val="22"/>
                <w:lang w:eastAsia="ru-RU"/>
              </w:rPr>
              <w:lastRenderedPageBreak/>
              <w:t>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Приказ Контрольно-счетной палаты Буденновского муниципального округа </w:t>
            </w:r>
            <w:r w:rsidRPr="00793D89">
              <w:rPr>
                <w:color w:val="000000"/>
                <w:sz w:val="22"/>
                <w:szCs w:val="22"/>
                <w:lang w:eastAsia="ru-RU"/>
              </w:rPr>
              <w:lastRenderedPageBreak/>
              <w:t>Ставропольского края от 26.02.2021 №27</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https://abmosk.ru/standarty-vneshnego-munitsipalnogo-finansovogo-kontrolya-left-</w:t>
            </w:r>
            <w:r w:rsidRPr="00793D89">
              <w:rPr>
                <w:color w:val="000000"/>
                <w:sz w:val="22"/>
                <w:szCs w:val="22"/>
                <w:lang w:eastAsia="ru-RU"/>
              </w:rPr>
              <w:lastRenderedPageBreak/>
              <w: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lastRenderedPageBreak/>
              <w:t>77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 13 «Взаимодействие Контрольно-счетной палаты Буденновского муниципального округа Ставропольского края с органами прокуратуры, иными правоохранительными, надзорными и контрольными органами Российской Федерации»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Буденновского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Контрольно-счетной палаты Буденновского муниципального округа Ставропольского края от 26.02.2021 №29</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https://abmosk.ru/standarty-vneshnego-munitsipalnogo-finansovogo-kontrolya-left-menu</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01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городского округа города-курорта Кисловодска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w:t>
            </w:r>
            <w:r>
              <w:rPr>
                <w:color w:val="000000"/>
                <w:sz w:val="22"/>
                <w:szCs w:val="22"/>
                <w:lang w:eastAsia="ru-RU"/>
              </w:rPr>
              <w:t xml:space="preserve">ателя КСП от 30.12.2011 </w:t>
            </w:r>
            <w:r w:rsidRPr="00793D89">
              <w:rPr>
                <w:color w:val="000000"/>
                <w:sz w:val="22"/>
                <w:szCs w:val="22"/>
                <w:lang w:eastAsia="ru-RU"/>
              </w:rPr>
              <w:t>№ 70 (в редакции от 26.12.2013 № 18)</w:t>
            </w:r>
          </w:p>
        </w:tc>
        <w:tc>
          <w:tcPr>
            <w:tcW w:w="1015" w:type="pct"/>
            <w:gridSpan w:val="3"/>
            <w:shd w:val="clear" w:color="auto" w:fill="auto"/>
            <w:noWrap/>
            <w:hideMark/>
          </w:tcPr>
          <w:p w:rsidR="0092030D" w:rsidRPr="00793D89" w:rsidRDefault="0092030D" w:rsidP="00A40371">
            <w:pPr>
              <w:suppressAutoHyphens w:val="0"/>
              <w:jc w:val="center"/>
              <w:rPr>
                <w:color w:val="000000"/>
                <w:sz w:val="22"/>
                <w:szCs w:val="22"/>
                <w:lang w:eastAsia="ru-RU"/>
              </w:rPr>
            </w:pPr>
            <w:r>
              <w:rPr>
                <w:color w:val="000000"/>
                <w:sz w:val="22"/>
                <w:szCs w:val="22"/>
                <w:lang w:eastAsia="ru-RU"/>
              </w:rPr>
              <w:t>-</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79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Контрольно-счетной палаты городского округа города-курорта Кисловодска «Проведение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городского округа города-курорта Кисловодска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решением Коллегии контрольно-счетной палаты городского округа города-курорта Кисловодска от 29.12.2022 протокол № 8</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ksp.kislovodsk-kurort.org</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04 «Правила проведения и оформления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городского округа города-курорта Кисловодска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w:t>
            </w:r>
            <w:r>
              <w:rPr>
                <w:color w:val="000000"/>
                <w:sz w:val="22"/>
                <w:szCs w:val="22"/>
                <w:lang w:eastAsia="ru-RU"/>
              </w:rPr>
              <w:t xml:space="preserve">едателя КСП от 26.12.2013 </w:t>
            </w:r>
            <w:r w:rsidRPr="00793D89">
              <w:rPr>
                <w:color w:val="000000"/>
                <w:sz w:val="22"/>
                <w:szCs w:val="22"/>
                <w:lang w:eastAsia="ru-RU"/>
              </w:rPr>
              <w:t>№ 20</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ksp.kislovodsk-kurort.org</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07 «Финансово-экономическая экспертиза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КСП городского округа города-курорта Кисловодска</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w:t>
            </w:r>
            <w:r>
              <w:rPr>
                <w:color w:val="000000"/>
                <w:sz w:val="22"/>
                <w:szCs w:val="22"/>
                <w:lang w:eastAsia="ru-RU"/>
              </w:rPr>
              <w:t xml:space="preserve">едателя КСП от 04.07.2014 </w:t>
            </w:r>
            <w:r w:rsidRPr="00793D89">
              <w:rPr>
                <w:color w:val="000000"/>
                <w:sz w:val="22"/>
                <w:szCs w:val="22"/>
                <w:lang w:eastAsia="ru-RU"/>
              </w:rPr>
              <w:t>№ 6</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ksp.kislovodsk-kurort.org</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СОД-1 «Планирование работы Контрольно-счетной палаты Нефтекумского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Распоряжение Контрольно-счетной палаты Нефтекумского городского округа Ставропольского края № 9-0 от 27.12.2021 </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СОД -2 «Порядок составления годового отчета о деятельности Контрольно-счетной палаты Нефтекумского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№10-0 от 27.12.2021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 14-0 от 28.12.2021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СВМФК «Проведение внешней проверки </w:t>
            </w:r>
            <w:r w:rsidRPr="00793D89">
              <w:rPr>
                <w:color w:val="000000"/>
                <w:sz w:val="22"/>
                <w:szCs w:val="22"/>
                <w:lang w:eastAsia="ru-RU"/>
              </w:rPr>
              <w:lastRenderedPageBreak/>
              <w:t>годового отчета об исполнении бюджета с проверкой достоверности годовой бюджетной отчетности главных администраторов бюджетных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Контрольно-счетная </w:t>
            </w:r>
            <w:r w:rsidRPr="00793D89">
              <w:rPr>
                <w:color w:val="000000"/>
                <w:sz w:val="22"/>
                <w:szCs w:val="22"/>
                <w:lang w:eastAsia="ru-RU"/>
              </w:rPr>
              <w:lastRenderedPageBreak/>
              <w:t>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Распоряжение Контрольно-</w:t>
            </w:r>
            <w:r w:rsidRPr="00793D89">
              <w:rPr>
                <w:color w:val="000000"/>
                <w:sz w:val="22"/>
                <w:szCs w:val="22"/>
                <w:lang w:eastAsia="ru-RU"/>
              </w:rPr>
              <w:lastRenderedPageBreak/>
              <w:t>счетной палаты Нефтекумского городского округа Ставропольского края № 15-0 от 28.12.2021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https://www.angosk.ru/index.ph</w:t>
            </w:r>
            <w:r w:rsidRPr="00793D89">
              <w:rPr>
                <w:color w:val="000000"/>
                <w:sz w:val="22"/>
                <w:szCs w:val="22"/>
                <w:lang w:eastAsia="ru-RU"/>
              </w:rPr>
              <w:lastRenderedPageBreak/>
              <w:t>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lastRenderedPageBreak/>
              <w:t>86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«Оперативный контроль исполнения решений о местном бюджете»</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 16-0 от 28.12.2021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«Финансово-экономическая экспертиза проекта муниципальной программы»</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 17-0 от 28.12.2021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и оформления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 18-0 от 28.12.2021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89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«Проведение аудита в сфере закупок товаров, работ, услуг»</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 19-0 от 28.12.2021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90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«Аудит эффективности использования имущества, находящегося в муниципальной собственности Нефтекумского городского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Нефтекумского городского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Контрольно-счетной палаты Нефтекумского городского округа Ставропольского края № 21-0 от 29.12.2021</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https://www.angosk.ru/index.php/vlast/kontrolno-schjotnaya-palata/normativno-pravovaya-baza#</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91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организации деятельности СОД «Планирование работы контрольно-счетного органа Курского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92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аудита (контроля) «Аудит в сфере закупок товаров, работ и услуг, осуществляемых объектами аудита (контроля)»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93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финансового контроля «Аудит эффективности»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w:t>
            </w:r>
            <w:r w:rsidRPr="00793D89">
              <w:rPr>
                <w:color w:val="000000"/>
                <w:sz w:val="22"/>
                <w:szCs w:val="22"/>
                <w:lang w:eastAsia="ru-RU"/>
              </w:rPr>
              <w:lastRenderedPageBreak/>
              <w:t>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w:t>
            </w:r>
            <w:r w:rsidRPr="00793D89">
              <w:rPr>
                <w:color w:val="000000"/>
                <w:sz w:val="22"/>
                <w:szCs w:val="22"/>
                <w:lang w:eastAsia="ru-RU"/>
              </w:rPr>
              <w:lastRenderedPageBreak/>
              <w:t>kontrol-no-schetnyy-organ.html</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lastRenderedPageBreak/>
              <w:t>94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830" w:type="pct"/>
            <w:gridSpan w:val="3"/>
            <w:shd w:val="clear" w:color="auto" w:fill="auto"/>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C5200F" w:rsidRDefault="0092030D" w:rsidP="00A40371">
            <w:pPr>
              <w:suppressAutoHyphens w:val="0"/>
              <w:jc w:val="center"/>
              <w:rPr>
                <w:b/>
                <w:color w:val="000000"/>
                <w:sz w:val="22"/>
                <w:szCs w:val="22"/>
                <w:lang w:eastAsia="ru-RU"/>
              </w:rPr>
            </w:pPr>
            <w:r w:rsidRPr="00C5200F">
              <w:rPr>
                <w:b/>
                <w:color w:val="000000"/>
                <w:sz w:val="22"/>
                <w:szCs w:val="22"/>
                <w:lang w:eastAsia="ru-RU"/>
              </w:rPr>
              <w:t>95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«Контроль реализации результатов контрольных и экспертно-аналитических мероприятий»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96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«Финансово-экономическая экспертиза проектов муниципальных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97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w:t>
            </w:r>
            <w:r>
              <w:rPr>
                <w:color w:val="000000"/>
                <w:sz w:val="22"/>
                <w:szCs w:val="22"/>
                <w:lang w:eastAsia="ru-RU"/>
              </w:rPr>
              <w:t>униципального аудита (контроля)</w:t>
            </w:r>
            <w:r w:rsidRPr="00793D89">
              <w:rPr>
                <w:color w:val="000000"/>
                <w:sz w:val="22"/>
                <w:szCs w:val="22"/>
                <w:lang w:eastAsia="ru-RU"/>
              </w:rPr>
              <w:t xml:space="preserve">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98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«Проведение оперативного (текущего) контроля за исполнением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99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внешнего муниципального финансового контроля «Проведение и оформление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финансового контроля СФК (бюджет) (типовой) «Экспертиза проекта бюджета на очередной финансовый год и плановый период»</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Стандарт внешнего муниципального финансового контроля «Организация и проведение совместных и параллельных контрольных и экспертно-аналитических мероприятий контрольно-счетными органами муниципальных образований совместно </w:t>
            </w:r>
            <w:r>
              <w:rPr>
                <w:color w:val="000000"/>
                <w:sz w:val="22"/>
                <w:szCs w:val="22"/>
                <w:lang w:eastAsia="ru-RU"/>
              </w:rPr>
              <w:t xml:space="preserve">с контрольно-счетными органами </w:t>
            </w:r>
            <w:r w:rsidRPr="00793D89">
              <w:rPr>
                <w:color w:val="000000"/>
                <w:sz w:val="22"/>
                <w:szCs w:val="22"/>
                <w:lang w:eastAsia="ru-RU"/>
              </w:rPr>
              <w:t xml:space="preserve">субъекта </w:t>
            </w:r>
            <w:r w:rsidRPr="00793D89">
              <w:rPr>
                <w:color w:val="000000"/>
                <w:sz w:val="22"/>
                <w:szCs w:val="22"/>
                <w:lang w:eastAsia="ru-RU"/>
              </w:rPr>
              <w:lastRenderedPageBreak/>
              <w:t>Российской Федерации, органами финансового контроля, правоохранительными, надзорными и иными органами»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lastRenderedPageBreak/>
              <w:t>102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11.01.2021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Стандарт финансового контроля «Проведение контроля оперативных показателей в экономической, бюджетно-финансовой и социальной сферах муниципального образования»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Курского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Распоряжение от 11.01.2021</w:t>
            </w:r>
            <w:r w:rsidRPr="00793D89">
              <w:rPr>
                <w:color w:val="000000"/>
                <w:sz w:val="22"/>
                <w:szCs w:val="22"/>
                <w:lang w:eastAsia="ru-RU"/>
              </w:rPr>
              <w:t xml:space="preserve"> № 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КСО ЛМО СК от 11.01.2021г. №5 с изменениями, внесенными приказом от 04.04.2022 №12</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https://adminlmr.ru/about/inspections/KSO_LMO_SK/pravovaya_osnova.php  </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«Контроль реализации результатов контрольных и экспертно-аналитических мероприятий, проведенных Контрольно-счетным отделом Левокумского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КСО ЛМО СК от 11.01.2021 №5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КСО ЛМО СК от 11.01.2021 №5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 xml:space="preserve">https://adminlmr.ru/about/inspections/KSO_LMO_SK/pravovaya_osnova.php </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СВМФК</w:t>
            </w:r>
            <w:r w:rsidRPr="00793D89">
              <w:rPr>
                <w:color w:val="000000"/>
                <w:sz w:val="22"/>
                <w:szCs w:val="22"/>
                <w:lang w:eastAsia="ru-RU"/>
              </w:rPr>
              <w:t xml:space="preserve"> «Аудит эффективности»</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w:t>
            </w:r>
            <w:r>
              <w:rPr>
                <w:color w:val="000000"/>
                <w:sz w:val="22"/>
                <w:szCs w:val="22"/>
                <w:lang w:eastAsia="ru-RU"/>
              </w:rPr>
              <w:t>дателя КСО ЛМО СК от 11.01.2021</w:t>
            </w:r>
            <w:r w:rsidRPr="00793D89">
              <w:rPr>
                <w:color w:val="000000"/>
                <w:sz w:val="22"/>
                <w:szCs w:val="22"/>
                <w:lang w:eastAsia="ru-RU"/>
              </w:rPr>
              <w:t xml:space="preserve"> №5</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https://adminlmr.ru/about/inspections/KSO_LMO_SK/pravovaya_osnova.php</w:t>
            </w:r>
          </w:p>
        </w:tc>
      </w:tr>
      <w:tr w:rsidR="0092030D" w:rsidRPr="00623DF4"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СВМФК</w:t>
            </w:r>
            <w:r w:rsidRPr="00793D89">
              <w:rPr>
                <w:color w:val="000000"/>
                <w:sz w:val="22"/>
                <w:szCs w:val="22"/>
                <w:lang w:eastAsia="ru-RU"/>
              </w:rPr>
              <w:t xml:space="preserve"> «Общие правила проведения и оформления результатов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КСО ЛМО СК от 11.01.2021 №5</w:t>
            </w:r>
          </w:p>
        </w:tc>
        <w:tc>
          <w:tcPr>
            <w:tcW w:w="1015" w:type="pct"/>
            <w:gridSpan w:val="3"/>
            <w:shd w:val="clear" w:color="auto" w:fill="auto"/>
            <w:noWrap/>
            <w:hideMark/>
          </w:tcPr>
          <w:p w:rsidR="0092030D" w:rsidRPr="00623DF4" w:rsidRDefault="0092030D" w:rsidP="00A40371">
            <w:pPr>
              <w:suppressAutoHyphens w:val="0"/>
              <w:rPr>
                <w:color w:val="000000"/>
                <w:sz w:val="22"/>
                <w:szCs w:val="22"/>
                <w:lang w:val="en-US" w:eastAsia="ru-RU"/>
              </w:rPr>
            </w:pPr>
            <w:r w:rsidRPr="00623DF4">
              <w:rPr>
                <w:color w:val="000000"/>
                <w:sz w:val="22"/>
                <w:szCs w:val="22"/>
                <w:lang w:val="en-US" w:eastAsia="ru-RU"/>
              </w:rPr>
              <w:t>ttps://adminlmr.ru/about/inspections/KSO_LMO_SK/pravovaya_osnova.php</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109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Аудит в сфере закупок</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Аудит эффективно</w:t>
            </w:r>
            <w:r>
              <w:rPr>
                <w:color w:val="000000"/>
                <w:sz w:val="22"/>
                <w:szCs w:val="22"/>
                <w:lang w:eastAsia="ru-RU"/>
              </w:rPr>
              <w:t>сти использования муниципальных</w:t>
            </w:r>
            <w:r w:rsidRPr="00793D89">
              <w:rPr>
                <w:color w:val="000000"/>
                <w:sz w:val="22"/>
                <w:szCs w:val="22"/>
                <w:lang w:eastAsia="ru-RU"/>
              </w:rPr>
              <w:t xml:space="preserve"> средств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СВМФК Внешняя проверка годового отчета об </w:t>
            </w:r>
            <w:r w:rsidRPr="00793D89">
              <w:rPr>
                <w:color w:val="000000"/>
                <w:sz w:val="22"/>
                <w:szCs w:val="22"/>
                <w:lang w:eastAsia="ru-RU"/>
              </w:rPr>
              <w:lastRenderedPageBreak/>
              <w:t>исполнения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Контрольно-счетная </w:t>
            </w:r>
            <w:r w:rsidRPr="00793D89">
              <w:rPr>
                <w:color w:val="000000"/>
                <w:sz w:val="22"/>
                <w:szCs w:val="22"/>
                <w:lang w:eastAsia="ru-RU"/>
              </w:rPr>
              <w:lastRenderedPageBreak/>
              <w:t>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Приказ КСП КМО СК от </w:t>
            </w:r>
            <w:r w:rsidRPr="00793D89">
              <w:rPr>
                <w:color w:val="000000"/>
                <w:sz w:val="22"/>
                <w:szCs w:val="22"/>
                <w:lang w:eastAsia="ru-RU"/>
              </w:rPr>
              <w:lastRenderedPageBreak/>
              <w:t>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lastRenderedPageBreak/>
              <w:t>http://xn----8sb2acalodrg.xn--</w:t>
            </w:r>
            <w:r w:rsidRPr="00793D89">
              <w:rPr>
                <w:color w:val="000000"/>
                <w:sz w:val="22"/>
                <w:szCs w:val="22"/>
                <w:lang w:eastAsia="ru-RU"/>
              </w:rPr>
              <w:lastRenderedPageBreak/>
              <w:t>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lastRenderedPageBreak/>
              <w:t>112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Контроль реализации результатов контрольных и ЭАМ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и оформления финансового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проверок управления и распоряжения муниципальным имуществом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Общие правила проведения экспертно 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Осуществление производства по делам об административных правонарушениях</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Оценка эффективности предоставления налоговых и иных льгот и преимуществ за счет средств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119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Планирование работы</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Подготовка предложений по совершенствованию осуществления ГАБС внутреннего финансового контроля и аудита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lastRenderedPageBreak/>
              <w:t>121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Порядок подготовки годового отчета о деятельности КСП КМО СК</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 xml:space="preserve">СВМФК Проведение анализа </w:t>
            </w:r>
            <w:r w:rsidRPr="00793D89">
              <w:rPr>
                <w:color w:val="000000"/>
                <w:sz w:val="22"/>
                <w:szCs w:val="22"/>
                <w:lang w:eastAsia="ru-RU"/>
              </w:rPr>
              <w:t>бюджетного процесса и подготовка предложений, направленных на его совершенствование</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Проведение оперативного контроля за ходом исполнения местного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Финансово экономическая экспертиза проектов муниципальных целевых программ</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Финансово-экономическая экспертиза проектов муниципальных правовых актов</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Экспертиза проекта бюджета</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Кочубеевского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КМО СК от 11.01.2021 № 15 о/д</w:t>
            </w:r>
          </w:p>
        </w:tc>
        <w:tc>
          <w:tcPr>
            <w:tcW w:w="1015" w:type="pct"/>
            <w:gridSpan w:val="3"/>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http://xn----8sb2acalodrg.xn--p1ai/standarty</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51 «Общие правила проведения контрольного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Красногвардейского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Контрольно-счетного органа Красногвардейского муниципального округа Ставропольского края от 27</w:t>
            </w:r>
            <w:r>
              <w:rPr>
                <w:color w:val="000000"/>
                <w:sz w:val="22"/>
                <w:szCs w:val="22"/>
                <w:lang w:eastAsia="ru-RU"/>
              </w:rPr>
              <w:t>.04.</w:t>
            </w:r>
            <w:r w:rsidRPr="00793D89">
              <w:rPr>
                <w:color w:val="000000"/>
                <w:sz w:val="22"/>
                <w:szCs w:val="22"/>
                <w:lang w:eastAsia="ru-RU"/>
              </w:rPr>
              <w:t>2021 № 19</w:t>
            </w:r>
          </w:p>
        </w:tc>
        <w:tc>
          <w:tcPr>
            <w:tcW w:w="1015" w:type="pct"/>
            <w:gridSpan w:val="3"/>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 52 «Проведение экспертно-аналитического мероприятия»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Красногвардейского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Контрольно-счетного органа Красногвардейского муниципального округа Ставропольского края от 28</w:t>
            </w:r>
            <w:r>
              <w:rPr>
                <w:color w:val="000000"/>
                <w:sz w:val="22"/>
                <w:szCs w:val="22"/>
                <w:lang w:eastAsia="ru-RU"/>
              </w:rPr>
              <w:t>.04.</w:t>
            </w:r>
            <w:r w:rsidRPr="00793D89">
              <w:rPr>
                <w:color w:val="000000"/>
                <w:sz w:val="22"/>
                <w:szCs w:val="22"/>
                <w:lang w:eastAsia="ru-RU"/>
              </w:rPr>
              <w:t>2021 № 22</w:t>
            </w:r>
          </w:p>
        </w:tc>
        <w:tc>
          <w:tcPr>
            <w:tcW w:w="1015" w:type="pct"/>
            <w:gridSpan w:val="3"/>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129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 xml:space="preserve">СВМФК 53 </w:t>
            </w:r>
            <w:r w:rsidRPr="00793D89">
              <w:rPr>
                <w:color w:val="000000"/>
                <w:sz w:val="22"/>
                <w:szCs w:val="22"/>
                <w:lang w:eastAsia="ru-RU"/>
              </w:rPr>
              <w:t>«Контроль реализации результатов контрольных и экспертно-аналитических мероприятий»</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Красногвардейского </w:t>
            </w:r>
            <w:r w:rsidRPr="00793D89">
              <w:rPr>
                <w:color w:val="000000"/>
                <w:sz w:val="22"/>
                <w:szCs w:val="22"/>
                <w:lang w:eastAsia="ru-RU"/>
              </w:rPr>
              <w:lastRenderedPageBreak/>
              <w:t>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Приказ Контрольно-счетного органа Красногвардейского </w:t>
            </w:r>
            <w:r w:rsidRPr="00793D89">
              <w:rPr>
                <w:color w:val="000000"/>
                <w:sz w:val="22"/>
                <w:szCs w:val="22"/>
                <w:lang w:eastAsia="ru-RU"/>
              </w:rPr>
              <w:lastRenderedPageBreak/>
              <w:t>муниципального округа Ставропольского края от 12</w:t>
            </w:r>
            <w:r>
              <w:rPr>
                <w:color w:val="000000"/>
                <w:sz w:val="22"/>
                <w:szCs w:val="22"/>
                <w:lang w:eastAsia="ru-RU"/>
              </w:rPr>
              <w:t>.05.</w:t>
            </w:r>
            <w:r w:rsidRPr="00793D89">
              <w:rPr>
                <w:color w:val="000000"/>
                <w:sz w:val="22"/>
                <w:szCs w:val="22"/>
                <w:lang w:eastAsia="ru-RU"/>
              </w:rPr>
              <w:t>2021 № 24</w:t>
            </w:r>
          </w:p>
        </w:tc>
        <w:tc>
          <w:tcPr>
            <w:tcW w:w="1015" w:type="pct"/>
            <w:gridSpan w:val="3"/>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Интернет-сайт органов местного самоуправления  Красногвардейского округа </w:t>
            </w:r>
            <w:r w:rsidRPr="00793D89">
              <w:rPr>
                <w:color w:val="000000"/>
                <w:sz w:val="22"/>
                <w:szCs w:val="22"/>
                <w:lang w:eastAsia="ru-RU"/>
              </w:rPr>
              <w:lastRenderedPageBreak/>
              <w:t>Ставропольского края  www. krasnogvardeiskoe. info</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lastRenderedPageBreak/>
              <w:t>130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СВМФК54 «Проведение экспертизы проектов муниципальных программ Красногвардейского муниципального округа Ставропольского края»</w:t>
            </w:r>
          </w:p>
        </w:tc>
        <w:tc>
          <w:tcPr>
            <w:tcW w:w="830"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Контрольно-счетный орган Красногвардейского муниципального округа Ставропольского края</w:t>
            </w:r>
          </w:p>
        </w:tc>
        <w:tc>
          <w:tcPr>
            <w:tcW w:w="975"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Контрольно-счетного органа Красногвардейского муниципального округа Ставропольского края от 14</w:t>
            </w:r>
            <w:r>
              <w:rPr>
                <w:color w:val="000000"/>
                <w:sz w:val="22"/>
                <w:szCs w:val="22"/>
                <w:lang w:eastAsia="ru-RU"/>
              </w:rPr>
              <w:t>.05.</w:t>
            </w:r>
            <w:r w:rsidRPr="00793D89">
              <w:rPr>
                <w:color w:val="000000"/>
                <w:sz w:val="22"/>
                <w:szCs w:val="22"/>
                <w:lang w:eastAsia="ru-RU"/>
              </w:rPr>
              <w:t>2021 № 25</w:t>
            </w:r>
          </w:p>
        </w:tc>
        <w:tc>
          <w:tcPr>
            <w:tcW w:w="1015" w:type="pct"/>
            <w:gridSpan w:val="3"/>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131</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1 «Общие правила проведения контрольного мероприятия»</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13</w:t>
            </w:r>
          </w:p>
        </w:tc>
        <w:tc>
          <w:tcPr>
            <w:tcW w:w="1015" w:type="pct"/>
            <w:gridSpan w:val="3"/>
            <w:shd w:val="clear" w:color="auto" w:fill="auto"/>
            <w:noWrap/>
          </w:tcPr>
          <w:p w:rsidR="0092030D" w:rsidRDefault="0092030D" w:rsidP="00A40371">
            <w:r w:rsidRPr="0089695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132</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2 «Проведение экспертно-аналитического мероприятия»</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w:t>
            </w:r>
            <w:r>
              <w:rPr>
                <w:color w:val="000000"/>
                <w:sz w:val="22"/>
                <w:szCs w:val="22"/>
                <w:lang w:eastAsia="ru-RU"/>
              </w:rPr>
              <w:t xml:space="preserve">каз КСК ГМО СК от 11.01.2021 № </w:t>
            </w:r>
            <w:r w:rsidRPr="00793D89">
              <w:rPr>
                <w:color w:val="000000"/>
                <w:sz w:val="22"/>
                <w:szCs w:val="22"/>
                <w:lang w:eastAsia="ru-RU"/>
              </w:rPr>
              <w:t>14</w:t>
            </w:r>
          </w:p>
        </w:tc>
        <w:tc>
          <w:tcPr>
            <w:tcW w:w="1015" w:type="pct"/>
            <w:gridSpan w:val="3"/>
            <w:shd w:val="clear" w:color="auto" w:fill="auto"/>
            <w:noWrap/>
          </w:tcPr>
          <w:p w:rsidR="0092030D" w:rsidRDefault="0092030D" w:rsidP="00A40371">
            <w:r w:rsidRPr="0089695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133</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3 «Экспертиза проекта бюджета на очередной финансовый год и плановый период»</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15</w:t>
            </w:r>
          </w:p>
        </w:tc>
        <w:tc>
          <w:tcPr>
            <w:tcW w:w="1015" w:type="pct"/>
            <w:gridSpan w:val="3"/>
            <w:shd w:val="clear" w:color="auto" w:fill="auto"/>
            <w:noWrap/>
          </w:tcPr>
          <w:p w:rsidR="0092030D" w:rsidRDefault="0092030D" w:rsidP="00A40371">
            <w:r w:rsidRPr="0089695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134</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4 «Организация и проведение вн</w:t>
            </w:r>
            <w:r>
              <w:rPr>
                <w:color w:val="000000"/>
                <w:sz w:val="22"/>
                <w:szCs w:val="22"/>
                <w:lang w:eastAsia="ru-RU"/>
              </w:rPr>
              <w:t xml:space="preserve">ешней проверки годового отчета </w:t>
            </w:r>
            <w:r w:rsidRPr="00793D89">
              <w:rPr>
                <w:color w:val="000000"/>
                <w:sz w:val="22"/>
                <w:szCs w:val="22"/>
                <w:lang w:eastAsia="ru-RU"/>
              </w:rPr>
              <w:t>об исполнении бюджета»</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16</w:t>
            </w:r>
          </w:p>
        </w:tc>
        <w:tc>
          <w:tcPr>
            <w:tcW w:w="1015" w:type="pct"/>
            <w:gridSpan w:val="3"/>
            <w:shd w:val="clear" w:color="auto" w:fill="auto"/>
            <w:noWrap/>
          </w:tcPr>
          <w:p w:rsidR="0092030D" w:rsidRDefault="0092030D" w:rsidP="00A40371">
            <w:r w:rsidRPr="0089695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t>135</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5 «Проведение оп</w:t>
            </w:r>
            <w:r>
              <w:rPr>
                <w:color w:val="000000"/>
                <w:sz w:val="22"/>
                <w:szCs w:val="22"/>
                <w:lang w:eastAsia="ru-RU"/>
              </w:rPr>
              <w:t xml:space="preserve">еративного (текущего) контроля </w:t>
            </w:r>
            <w:r w:rsidRPr="00793D89">
              <w:rPr>
                <w:color w:val="000000"/>
                <w:sz w:val="22"/>
                <w:szCs w:val="22"/>
                <w:lang w:eastAsia="ru-RU"/>
              </w:rPr>
              <w:t>за исполнением местного бюджета»</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17</w:t>
            </w:r>
          </w:p>
        </w:tc>
        <w:tc>
          <w:tcPr>
            <w:tcW w:w="1015" w:type="pct"/>
            <w:gridSpan w:val="3"/>
            <w:shd w:val="clear" w:color="auto" w:fill="auto"/>
            <w:noWrap/>
          </w:tcPr>
          <w:p w:rsidR="0092030D" w:rsidRDefault="0092030D" w:rsidP="00A40371">
            <w:r w:rsidRPr="0089695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764684" w:rsidRDefault="0092030D" w:rsidP="00A40371">
            <w:pPr>
              <w:suppressAutoHyphens w:val="0"/>
              <w:jc w:val="center"/>
              <w:rPr>
                <w:b/>
                <w:color w:val="000000"/>
                <w:sz w:val="22"/>
                <w:szCs w:val="22"/>
                <w:lang w:eastAsia="ru-RU"/>
              </w:rPr>
            </w:pPr>
            <w:r w:rsidRPr="00764684">
              <w:rPr>
                <w:b/>
                <w:color w:val="000000"/>
                <w:sz w:val="22"/>
                <w:szCs w:val="22"/>
                <w:lang w:eastAsia="ru-RU"/>
              </w:rPr>
              <w:lastRenderedPageBreak/>
              <w:t>136</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6 «Контроль реализации результатов контрольных и экспертно-аналитических мероприятий»</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18</w:t>
            </w:r>
          </w:p>
        </w:tc>
        <w:tc>
          <w:tcPr>
            <w:tcW w:w="1015" w:type="pct"/>
            <w:gridSpan w:val="3"/>
            <w:shd w:val="clear" w:color="auto" w:fill="auto"/>
            <w:noWrap/>
          </w:tcPr>
          <w:p w:rsidR="0092030D" w:rsidRDefault="0092030D" w:rsidP="00A40371">
            <w:r w:rsidRPr="0089695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137</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7 «Проведение финансово-экономическ</w:t>
            </w:r>
            <w:r>
              <w:rPr>
                <w:color w:val="000000"/>
                <w:sz w:val="22"/>
                <w:szCs w:val="22"/>
                <w:lang w:eastAsia="ru-RU"/>
              </w:rPr>
              <w:t xml:space="preserve">ой экспертизы проектов решений </w:t>
            </w:r>
            <w:r w:rsidRPr="00793D89">
              <w:rPr>
                <w:color w:val="000000"/>
                <w:sz w:val="22"/>
                <w:szCs w:val="22"/>
                <w:lang w:eastAsia="ru-RU"/>
              </w:rPr>
              <w:t>Грачевского муниципального округа Ставропольского края»</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19</w:t>
            </w:r>
          </w:p>
        </w:tc>
        <w:tc>
          <w:tcPr>
            <w:tcW w:w="1015" w:type="pct"/>
            <w:gridSpan w:val="3"/>
            <w:shd w:val="clear" w:color="auto" w:fill="auto"/>
            <w:noWrap/>
          </w:tcPr>
          <w:p w:rsidR="0092030D" w:rsidRDefault="0092030D" w:rsidP="00A40371">
            <w:r w:rsidRPr="007A50F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138</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8 «Анализ бюджетного процесса и подготовка предложений, направленных на его совершенствование»</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20</w:t>
            </w:r>
          </w:p>
        </w:tc>
        <w:tc>
          <w:tcPr>
            <w:tcW w:w="1015" w:type="pct"/>
            <w:gridSpan w:val="3"/>
            <w:shd w:val="clear" w:color="auto" w:fill="auto"/>
            <w:noWrap/>
          </w:tcPr>
          <w:p w:rsidR="0092030D" w:rsidRDefault="0092030D" w:rsidP="00A40371">
            <w:r w:rsidRPr="007A50F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139</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9 «Аудит в сфере закупок товаров, работ и услуг, осуществляемых объектами аудита (контроля)»</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21</w:t>
            </w:r>
          </w:p>
        </w:tc>
        <w:tc>
          <w:tcPr>
            <w:tcW w:w="1015" w:type="pct"/>
            <w:gridSpan w:val="3"/>
            <w:shd w:val="clear" w:color="auto" w:fill="auto"/>
            <w:noWrap/>
          </w:tcPr>
          <w:p w:rsidR="0092030D" w:rsidRDefault="0092030D" w:rsidP="00A40371">
            <w:r w:rsidRPr="007A50F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140</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10 «Проведение аудита эффективности использования муниципальных средств»</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22</w:t>
            </w:r>
          </w:p>
        </w:tc>
        <w:tc>
          <w:tcPr>
            <w:tcW w:w="1015" w:type="pct"/>
            <w:gridSpan w:val="3"/>
            <w:shd w:val="clear" w:color="auto" w:fill="auto"/>
            <w:noWrap/>
          </w:tcPr>
          <w:p w:rsidR="0092030D" w:rsidRPr="00896958" w:rsidRDefault="0092030D" w:rsidP="00A40371">
            <w:pPr>
              <w:rPr>
                <w:color w:val="000000"/>
                <w:sz w:val="22"/>
                <w:szCs w:val="22"/>
                <w:lang w:eastAsia="ru-RU"/>
              </w:rPr>
            </w:pPr>
            <w:r w:rsidRPr="007A50F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141</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СФК 11 «Общие правила проведения и оформления результатов финансового аудита»</w:t>
            </w:r>
          </w:p>
        </w:tc>
        <w:tc>
          <w:tcPr>
            <w:tcW w:w="830"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комиссия Грачевского муниципального округа Ставропольского края</w:t>
            </w:r>
          </w:p>
        </w:tc>
        <w:tc>
          <w:tcPr>
            <w:tcW w:w="975"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КСК ГМО СК от 11.01.2021 № 23</w:t>
            </w:r>
          </w:p>
        </w:tc>
        <w:tc>
          <w:tcPr>
            <w:tcW w:w="1015" w:type="pct"/>
            <w:gridSpan w:val="3"/>
            <w:shd w:val="clear" w:color="auto" w:fill="auto"/>
            <w:noWrap/>
          </w:tcPr>
          <w:p w:rsidR="0092030D" w:rsidRPr="00896958" w:rsidRDefault="0092030D" w:rsidP="00A40371">
            <w:pPr>
              <w:rPr>
                <w:color w:val="000000"/>
                <w:sz w:val="22"/>
                <w:szCs w:val="22"/>
                <w:lang w:eastAsia="ru-RU"/>
              </w:rPr>
            </w:pPr>
            <w:r w:rsidRPr="007A50F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142</w:t>
            </w:r>
          </w:p>
        </w:tc>
        <w:tc>
          <w:tcPr>
            <w:tcW w:w="1464" w:type="pct"/>
            <w:shd w:val="clear" w:color="auto" w:fill="auto"/>
            <w:hideMark/>
          </w:tcPr>
          <w:p w:rsidR="0092030D" w:rsidRPr="004B6421" w:rsidRDefault="0092030D" w:rsidP="00A40371">
            <w:pPr>
              <w:suppressAutoHyphens w:val="0"/>
              <w:rPr>
                <w:color w:val="000000"/>
                <w:sz w:val="22"/>
                <w:szCs w:val="22"/>
                <w:lang w:eastAsia="ru-RU"/>
              </w:rPr>
            </w:pPr>
            <w:r w:rsidRPr="004B6421">
              <w:rPr>
                <w:color w:val="000000"/>
                <w:sz w:val="22"/>
                <w:szCs w:val="22"/>
                <w:lang w:eastAsia="ru-RU"/>
              </w:rPr>
              <w:t>Стандарт "Планирование работы КСП МР"</w:t>
            </w:r>
          </w:p>
        </w:tc>
        <w:tc>
          <w:tcPr>
            <w:tcW w:w="956" w:type="pct"/>
            <w:gridSpan w:val="3"/>
            <w:shd w:val="clear" w:color="auto" w:fill="auto"/>
            <w:hideMark/>
          </w:tcPr>
          <w:p w:rsidR="0092030D" w:rsidRPr="004B6421" w:rsidRDefault="0092030D" w:rsidP="00A40371">
            <w:pPr>
              <w:suppressAutoHyphens w:val="0"/>
              <w:rPr>
                <w:color w:val="000000"/>
                <w:sz w:val="22"/>
                <w:szCs w:val="22"/>
                <w:lang w:eastAsia="ru-RU"/>
              </w:rPr>
            </w:pPr>
            <w:r w:rsidRPr="004B6421">
              <w:rPr>
                <w:color w:val="000000"/>
                <w:sz w:val="22"/>
                <w:szCs w:val="22"/>
                <w:lang w:eastAsia="ru-RU"/>
              </w:rPr>
              <w:t>КСП МР "Цумадинский район"</w:t>
            </w:r>
          </w:p>
        </w:tc>
        <w:tc>
          <w:tcPr>
            <w:tcW w:w="1004" w:type="pct"/>
            <w:gridSpan w:val="5"/>
            <w:shd w:val="clear" w:color="auto" w:fill="auto"/>
            <w:hideMark/>
          </w:tcPr>
          <w:p w:rsidR="0092030D" w:rsidRPr="004B6421" w:rsidRDefault="0092030D" w:rsidP="00A40371">
            <w:pPr>
              <w:suppressAutoHyphens w:val="0"/>
              <w:rPr>
                <w:color w:val="000000"/>
                <w:sz w:val="22"/>
                <w:szCs w:val="22"/>
                <w:lang w:eastAsia="ru-RU"/>
              </w:rPr>
            </w:pPr>
            <w:r w:rsidRPr="004B6421">
              <w:rPr>
                <w:color w:val="000000"/>
                <w:sz w:val="22"/>
                <w:szCs w:val="22"/>
                <w:lang w:eastAsia="ru-RU"/>
              </w:rPr>
              <w:t>Распоряжение Председател КСП от 03.04.2019 № 11</w:t>
            </w:r>
          </w:p>
        </w:tc>
        <w:tc>
          <w:tcPr>
            <w:tcW w:w="996" w:type="pct"/>
            <w:shd w:val="clear" w:color="auto" w:fill="auto"/>
            <w:hideMark/>
          </w:tcPr>
          <w:p w:rsidR="0092030D" w:rsidRPr="004B6421" w:rsidRDefault="0092030D" w:rsidP="00A40371">
            <w:pPr>
              <w:suppressAutoHyphens w:val="0"/>
              <w:rPr>
                <w:color w:val="000000"/>
                <w:sz w:val="22"/>
                <w:szCs w:val="22"/>
                <w:lang w:eastAsia="ru-RU"/>
              </w:rPr>
            </w:pPr>
            <w:r w:rsidRPr="004B6421">
              <w:rPr>
                <w:color w:val="000000"/>
                <w:sz w:val="22"/>
                <w:szCs w:val="22"/>
                <w:lang w:eastAsia="ru-RU"/>
              </w:rPr>
              <w:t>http://mo-tsumada.ru/index.php/kontrolno-schetnyj-organ/dokumenty-</w:t>
            </w:r>
            <w:r w:rsidRPr="004B6421">
              <w:rPr>
                <w:color w:val="000000"/>
                <w:sz w:val="22"/>
                <w:szCs w:val="22"/>
                <w:lang w:eastAsia="ru-RU"/>
              </w:rPr>
              <w:lastRenderedPageBreak/>
              <w:t>kso</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lastRenderedPageBreak/>
              <w:t>143</w:t>
            </w:r>
          </w:p>
        </w:tc>
        <w:tc>
          <w:tcPr>
            <w:tcW w:w="1464" w:type="pct"/>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СОД «Подготовка отчета о работе Контрольно-счетной палаты муниципального образования города Черкесска»</w:t>
            </w:r>
          </w:p>
        </w:tc>
        <w:tc>
          <w:tcPr>
            <w:tcW w:w="956" w:type="pct"/>
            <w:gridSpan w:val="3"/>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Контрольно-счетная палата муниципального образования города Черкесска</w:t>
            </w:r>
          </w:p>
        </w:tc>
        <w:tc>
          <w:tcPr>
            <w:tcW w:w="1004" w:type="pct"/>
            <w:gridSpan w:val="5"/>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Приказ КСП МО г. Черкесска от 15.10.2014 №6</w:t>
            </w:r>
          </w:p>
        </w:tc>
        <w:tc>
          <w:tcPr>
            <w:tcW w:w="996" w:type="pct"/>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http://ksp-cherkessk.ru/index.php/2014-11-23-15-46-33</w:t>
            </w:r>
          </w:p>
        </w:tc>
      </w:tr>
      <w:tr w:rsidR="0092030D" w:rsidRPr="00793D89" w:rsidTr="00A40371">
        <w:tc>
          <w:tcPr>
            <w:tcW w:w="580" w:type="pct"/>
            <w:shd w:val="clear" w:color="auto" w:fill="auto"/>
          </w:tcPr>
          <w:p w:rsidR="0092030D" w:rsidRPr="00647E5D" w:rsidRDefault="0092030D" w:rsidP="00A40371">
            <w:pPr>
              <w:suppressAutoHyphens w:val="0"/>
              <w:jc w:val="center"/>
              <w:rPr>
                <w:b/>
                <w:color w:val="000000"/>
                <w:sz w:val="22"/>
                <w:szCs w:val="22"/>
                <w:lang w:eastAsia="ru-RU"/>
              </w:rPr>
            </w:pPr>
            <w:r w:rsidRPr="00647E5D">
              <w:rPr>
                <w:b/>
                <w:color w:val="000000"/>
                <w:sz w:val="22"/>
                <w:szCs w:val="22"/>
                <w:lang w:eastAsia="ru-RU"/>
              </w:rPr>
              <w:t>144</w:t>
            </w:r>
          </w:p>
        </w:tc>
        <w:tc>
          <w:tcPr>
            <w:tcW w:w="1464" w:type="pct"/>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Стандарт организации деятельности «Планирование работы КСО»</w:t>
            </w:r>
          </w:p>
        </w:tc>
        <w:tc>
          <w:tcPr>
            <w:tcW w:w="956" w:type="pct"/>
            <w:gridSpan w:val="3"/>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 xml:space="preserve"> КСП ГО Прохладный КБР</w:t>
            </w:r>
          </w:p>
        </w:tc>
        <w:tc>
          <w:tcPr>
            <w:tcW w:w="1004" w:type="pct"/>
            <w:gridSpan w:val="5"/>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Приказом председателя КСП ГО Прохладный КБР от 12.12.2014 г. №66-ОД</w:t>
            </w:r>
          </w:p>
        </w:tc>
        <w:tc>
          <w:tcPr>
            <w:tcW w:w="996" w:type="pct"/>
            <w:shd w:val="clear" w:color="auto" w:fill="auto"/>
            <w:noWrap/>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145</w:t>
            </w:r>
          </w:p>
        </w:tc>
        <w:tc>
          <w:tcPr>
            <w:tcW w:w="1464" w:type="pct"/>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СТАНДАРТ организации деятельности «Подготовка отчёта о работе Контро</w:t>
            </w:r>
            <w:r>
              <w:rPr>
                <w:color w:val="000000"/>
                <w:sz w:val="22"/>
                <w:szCs w:val="22"/>
                <w:lang w:eastAsia="ru-RU"/>
              </w:rPr>
              <w:t xml:space="preserve">льно-счётной палаты городского </w:t>
            </w:r>
            <w:r w:rsidRPr="004B6421">
              <w:rPr>
                <w:color w:val="000000"/>
                <w:sz w:val="22"/>
                <w:szCs w:val="22"/>
                <w:lang w:eastAsia="ru-RU"/>
              </w:rPr>
              <w:t xml:space="preserve">округа Прохладный КБР» </w:t>
            </w:r>
          </w:p>
        </w:tc>
        <w:tc>
          <w:tcPr>
            <w:tcW w:w="956" w:type="pct"/>
            <w:gridSpan w:val="3"/>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 xml:space="preserve"> КСП ГО Прохладный КБР</w:t>
            </w:r>
          </w:p>
        </w:tc>
        <w:tc>
          <w:tcPr>
            <w:tcW w:w="1004" w:type="pct"/>
            <w:gridSpan w:val="5"/>
            <w:shd w:val="clear" w:color="auto" w:fill="auto"/>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Приказом председателя КСП ГО Прохладный КБР от 31.07.2013 №38/1-ОД</w:t>
            </w:r>
          </w:p>
        </w:tc>
        <w:tc>
          <w:tcPr>
            <w:tcW w:w="996" w:type="pct"/>
            <w:shd w:val="clear" w:color="auto" w:fill="auto"/>
            <w:noWrap/>
            <w:hideMark/>
          </w:tcPr>
          <w:p w:rsidR="0092030D" w:rsidRPr="004B6421" w:rsidRDefault="0092030D" w:rsidP="00A40371">
            <w:pPr>
              <w:suppressAutoHyphens w:val="0"/>
              <w:jc w:val="both"/>
              <w:rPr>
                <w:color w:val="000000"/>
                <w:sz w:val="22"/>
                <w:szCs w:val="22"/>
                <w:lang w:eastAsia="ru-RU"/>
              </w:rPr>
            </w:pPr>
            <w:r w:rsidRPr="004B6421">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146</w:t>
            </w:r>
          </w:p>
        </w:tc>
        <w:tc>
          <w:tcPr>
            <w:tcW w:w="1464" w:type="pct"/>
            <w:shd w:val="clear" w:color="auto" w:fill="auto"/>
          </w:tcPr>
          <w:p w:rsidR="0092030D" w:rsidRPr="00383241" w:rsidRDefault="0092030D" w:rsidP="00A40371">
            <w:pPr>
              <w:suppressAutoHyphens w:val="0"/>
              <w:jc w:val="both"/>
              <w:rPr>
                <w:color w:val="000000"/>
                <w:sz w:val="22"/>
                <w:szCs w:val="22"/>
                <w:lang w:eastAsia="ru-RU"/>
              </w:rPr>
            </w:pPr>
            <w:r w:rsidRPr="00383241">
              <w:rPr>
                <w:color w:val="000000"/>
                <w:sz w:val="22"/>
                <w:szCs w:val="22"/>
                <w:lang w:eastAsia="ru-RU"/>
              </w:rPr>
              <w:t>Стандарты «Планирование работы КСП г.о.Нальчик»</w:t>
            </w:r>
          </w:p>
        </w:tc>
        <w:tc>
          <w:tcPr>
            <w:tcW w:w="956" w:type="pct"/>
            <w:gridSpan w:val="3"/>
            <w:shd w:val="clear" w:color="auto" w:fill="auto"/>
          </w:tcPr>
          <w:p w:rsidR="0092030D" w:rsidRDefault="0092030D" w:rsidP="00A40371">
            <w:pPr>
              <w:jc w:val="both"/>
            </w:pPr>
            <w:r w:rsidRPr="00755FD8">
              <w:rPr>
                <w:color w:val="000000"/>
                <w:sz w:val="22"/>
                <w:szCs w:val="22"/>
                <w:lang w:eastAsia="ru-RU"/>
              </w:rPr>
              <w:t>КСП г.о.Нальчик</w:t>
            </w:r>
          </w:p>
        </w:tc>
        <w:tc>
          <w:tcPr>
            <w:tcW w:w="1004" w:type="pct"/>
            <w:gridSpan w:val="5"/>
            <w:shd w:val="clear" w:color="auto" w:fill="auto"/>
          </w:tcPr>
          <w:p w:rsidR="0092030D" w:rsidRDefault="0092030D" w:rsidP="00A40371">
            <w:pPr>
              <w:jc w:val="both"/>
            </w:pPr>
            <w:r w:rsidRPr="00203A1A">
              <w:rPr>
                <w:color w:val="000000"/>
                <w:sz w:val="22"/>
                <w:szCs w:val="22"/>
                <w:lang w:eastAsia="ru-RU"/>
              </w:rPr>
              <w:t>КСП г.о.Нальчик пр. № 01 от 10.01.2014</w:t>
            </w:r>
          </w:p>
        </w:tc>
        <w:tc>
          <w:tcPr>
            <w:tcW w:w="996" w:type="pct"/>
            <w:shd w:val="clear" w:color="auto" w:fill="auto"/>
            <w:noWrap/>
          </w:tcPr>
          <w:p w:rsidR="0092030D" w:rsidRPr="00383241" w:rsidRDefault="0092030D" w:rsidP="00A40371">
            <w:r w:rsidRPr="00383241">
              <w:rPr>
                <w:color w:val="000000"/>
                <w:sz w:val="22"/>
                <w:szCs w:val="22"/>
                <w:lang w:eastAsia="ru-RU"/>
              </w:rPr>
              <w:t>Сайт КСП г.о.Нальчик ksp-nalchik.ru</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147</w:t>
            </w:r>
          </w:p>
        </w:tc>
        <w:tc>
          <w:tcPr>
            <w:tcW w:w="1464" w:type="pct"/>
            <w:shd w:val="clear" w:color="auto" w:fill="auto"/>
          </w:tcPr>
          <w:p w:rsidR="0092030D" w:rsidRPr="00383241" w:rsidRDefault="0092030D" w:rsidP="00A40371">
            <w:pPr>
              <w:suppressAutoHyphens w:val="0"/>
              <w:jc w:val="both"/>
              <w:rPr>
                <w:color w:val="000000"/>
                <w:sz w:val="22"/>
                <w:szCs w:val="22"/>
                <w:lang w:eastAsia="ru-RU"/>
              </w:rPr>
            </w:pPr>
            <w:r w:rsidRPr="00383241">
              <w:rPr>
                <w:color w:val="000000"/>
                <w:sz w:val="22"/>
                <w:szCs w:val="22"/>
                <w:lang w:eastAsia="ru-RU"/>
              </w:rPr>
              <w:t>Стандарты «Общие правила проведения контрольного мероприятия»</w:t>
            </w:r>
          </w:p>
        </w:tc>
        <w:tc>
          <w:tcPr>
            <w:tcW w:w="956" w:type="pct"/>
            <w:gridSpan w:val="3"/>
            <w:shd w:val="clear" w:color="auto" w:fill="auto"/>
          </w:tcPr>
          <w:p w:rsidR="0092030D" w:rsidRDefault="0092030D" w:rsidP="00A40371">
            <w:pPr>
              <w:jc w:val="both"/>
            </w:pPr>
            <w:r w:rsidRPr="00755FD8">
              <w:rPr>
                <w:color w:val="000000"/>
                <w:sz w:val="22"/>
                <w:szCs w:val="22"/>
                <w:lang w:eastAsia="ru-RU"/>
              </w:rPr>
              <w:t>КСП г.о.Нальчик</w:t>
            </w:r>
          </w:p>
        </w:tc>
        <w:tc>
          <w:tcPr>
            <w:tcW w:w="1004" w:type="pct"/>
            <w:gridSpan w:val="5"/>
            <w:shd w:val="clear" w:color="auto" w:fill="auto"/>
          </w:tcPr>
          <w:p w:rsidR="0092030D" w:rsidRDefault="0092030D" w:rsidP="00A40371">
            <w:pPr>
              <w:jc w:val="both"/>
            </w:pPr>
            <w:r w:rsidRPr="00203A1A">
              <w:rPr>
                <w:color w:val="000000"/>
                <w:sz w:val="22"/>
                <w:szCs w:val="22"/>
                <w:lang w:eastAsia="ru-RU"/>
              </w:rPr>
              <w:t>КСП г.о.Нальчик пр. № 01 от 10.01.2014</w:t>
            </w:r>
          </w:p>
        </w:tc>
        <w:tc>
          <w:tcPr>
            <w:tcW w:w="996" w:type="pct"/>
            <w:shd w:val="clear" w:color="auto" w:fill="auto"/>
            <w:noWrap/>
          </w:tcPr>
          <w:p w:rsidR="0092030D" w:rsidRPr="00383241" w:rsidRDefault="0092030D" w:rsidP="00A40371">
            <w:r w:rsidRPr="00383241">
              <w:rPr>
                <w:color w:val="000000"/>
                <w:sz w:val="22"/>
                <w:szCs w:val="22"/>
                <w:lang w:eastAsia="ru-RU"/>
              </w:rPr>
              <w:t>Сайт КСП г.о.Нальчик ksp-nalchik.ru</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148</w:t>
            </w:r>
          </w:p>
        </w:tc>
        <w:tc>
          <w:tcPr>
            <w:tcW w:w="1464" w:type="pct"/>
            <w:shd w:val="clear" w:color="auto" w:fill="auto"/>
          </w:tcPr>
          <w:p w:rsidR="0092030D" w:rsidRPr="005A26D1" w:rsidRDefault="0092030D" w:rsidP="00A40371">
            <w:pPr>
              <w:suppressAutoHyphens w:val="0"/>
              <w:jc w:val="both"/>
              <w:rPr>
                <w:color w:val="000000"/>
                <w:sz w:val="22"/>
                <w:szCs w:val="22"/>
                <w:lang w:eastAsia="ru-RU"/>
              </w:rPr>
            </w:pPr>
            <w:r>
              <w:rPr>
                <w:color w:val="000000"/>
                <w:sz w:val="22"/>
                <w:szCs w:val="22"/>
                <w:lang w:eastAsia="ru-RU"/>
              </w:rPr>
              <w:t xml:space="preserve">СОД «Планирование работы </w:t>
            </w:r>
            <w:r w:rsidRPr="005A26D1">
              <w:rPr>
                <w:color w:val="000000"/>
                <w:sz w:val="22"/>
                <w:szCs w:val="22"/>
                <w:lang w:eastAsia="ru-RU"/>
              </w:rPr>
              <w:t xml:space="preserve">КСК городского округа «город Избербаш» </w:t>
            </w:r>
          </w:p>
        </w:tc>
        <w:tc>
          <w:tcPr>
            <w:tcW w:w="956" w:type="pct"/>
            <w:gridSpan w:val="3"/>
            <w:shd w:val="clear" w:color="auto" w:fill="auto"/>
          </w:tcPr>
          <w:p w:rsidR="0092030D" w:rsidRPr="005A26D1" w:rsidRDefault="0092030D" w:rsidP="00A40371">
            <w:pPr>
              <w:suppressAutoHyphens w:val="0"/>
              <w:rPr>
                <w:color w:val="000000"/>
                <w:sz w:val="22"/>
                <w:szCs w:val="22"/>
                <w:lang w:eastAsia="ru-RU"/>
              </w:rPr>
            </w:pPr>
            <w:r w:rsidRPr="005A26D1">
              <w:rPr>
                <w:color w:val="000000"/>
                <w:sz w:val="22"/>
                <w:szCs w:val="22"/>
                <w:lang w:eastAsia="ru-RU"/>
              </w:rPr>
              <w:t>Контрольно-счётная комиссия городского округа «город Избербаш»</w:t>
            </w:r>
          </w:p>
        </w:tc>
        <w:tc>
          <w:tcPr>
            <w:tcW w:w="1004" w:type="pct"/>
            <w:gridSpan w:val="5"/>
            <w:shd w:val="clear" w:color="auto" w:fill="auto"/>
          </w:tcPr>
          <w:p w:rsidR="0092030D" w:rsidRPr="005A26D1" w:rsidRDefault="0092030D" w:rsidP="00A40371">
            <w:pPr>
              <w:suppressAutoHyphens w:val="0"/>
              <w:rPr>
                <w:color w:val="000000"/>
                <w:sz w:val="22"/>
                <w:szCs w:val="22"/>
                <w:lang w:eastAsia="ru-RU"/>
              </w:rPr>
            </w:pPr>
            <w:r w:rsidRPr="005A26D1">
              <w:rPr>
                <w:color w:val="000000"/>
                <w:sz w:val="22"/>
                <w:szCs w:val="22"/>
                <w:lang w:eastAsia="ru-RU"/>
              </w:rPr>
              <w:t>Председателем КСК 19.01.2015г.</w:t>
            </w:r>
          </w:p>
        </w:tc>
        <w:tc>
          <w:tcPr>
            <w:tcW w:w="996" w:type="pct"/>
            <w:shd w:val="clear" w:color="auto" w:fill="auto"/>
            <w:noWrap/>
          </w:tcPr>
          <w:p w:rsidR="0092030D" w:rsidRPr="005A26D1" w:rsidRDefault="0092030D" w:rsidP="00A40371">
            <w:pPr>
              <w:suppressAutoHyphens w:val="0"/>
              <w:rPr>
                <w:color w:val="000000"/>
                <w:sz w:val="22"/>
                <w:szCs w:val="22"/>
                <w:lang w:eastAsia="ru-RU"/>
              </w:rPr>
            </w:pPr>
            <w:r w:rsidRPr="005A26D1">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149</w:t>
            </w:r>
          </w:p>
        </w:tc>
        <w:tc>
          <w:tcPr>
            <w:tcW w:w="1464" w:type="pct"/>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 xml:space="preserve">СОД 1 «Порядок организации методологического обеспечения деятельности Контрольно-счетной палаты городского округа города-курорта Кисловодска» </w:t>
            </w:r>
          </w:p>
        </w:tc>
        <w:tc>
          <w:tcPr>
            <w:tcW w:w="956" w:type="pct"/>
            <w:gridSpan w:val="3"/>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КСП городского округа города-курорта Кисловодска</w:t>
            </w:r>
          </w:p>
        </w:tc>
        <w:tc>
          <w:tcPr>
            <w:tcW w:w="1004" w:type="pct"/>
            <w:gridSpan w:val="5"/>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 xml:space="preserve">приказом председателя КСП от 24.12.2013 № 14 </w:t>
            </w:r>
          </w:p>
        </w:tc>
        <w:tc>
          <w:tcPr>
            <w:tcW w:w="996" w:type="pct"/>
            <w:shd w:val="clear" w:color="auto" w:fill="auto"/>
            <w:noWrap/>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150</w:t>
            </w:r>
          </w:p>
        </w:tc>
        <w:tc>
          <w:tcPr>
            <w:tcW w:w="1464" w:type="pct"/>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СОД 2«Планирование работы Контрольно-счетной палаты городского округа города-курорта Кисловодска»</w:t>
            </w:r>
          </w:p>
        </w:tc>
        <w:tc>
          <w:tcPr>
            <w:tcW w:w="956" w:type="pct"/>
            <w:gridSpan w:val="3"/>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КСП городского округа города-курорта Кисловодска</w:t>
            </w:r>
          </w:p>
        </w:tc>
        <w:tc>
          <w:tcPr>
            <w:tcW w:w="1004" w:type="pct"/>
            <w:gridSpan w:val="5"/>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приказом председателя КСП от 19.07.2013 № 03 (в редакции от 24.12.2013 № 13)</w:t>
            </w:r>
          </w:p>
        </w:tc>
        <w:tc>
          <w:tcPr>
            <w:tcW w:w="996" w:type="pct"/>
            <w:shd w:val="clear" w:color="auto" w:fill="auto"/>
            <w:noWrap/>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151</w:t>
            </w:r>
          </w:p>
        </w:tc>
        <w:tc>
          <w:tcPr>
            <w:tcW w:w="1464" w:type="pct"/>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 xml:space="preserve">СОД 3 «Порядок подготовки годового отчета о деятельности Контрольно-счетной палаты городского округа города-курорта </w:t>
            </w:r>
            <w:r w:rsidRPr="00466920">
              <w:rPr>
                <w:color w:val="000000"/>
                <w:sz w:val="22"/>
                <w:szCs w:val="22"/>
                <w:lang w:eastAsia="ru-RU"/>
              </w:rPr>
              <w:lastRenderedPageBreak/>
              <w:t>Кисловодска»</w:t>
            </w:r>
          </w:p>
        </w:tc>
        <w:tc>
          <w:tcPr>
            <w:tcW w:w="956" w:type="pct"/>
            <w:gridSpan w:val="3"/>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lastRenderedPageBreak/>
              <w:t>КСП городского округа города-курорта Кисловодска</w:t>
            </w:r>
          </w:p>
        </w:tc>
        <w:tc>
          <w:tcPr>
            <w:tcW w:w="1004" w:type="pct"/>
            <w:gridSpan w:val="5"/>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 xml:space="preserve">приказом председателя КСП от 24.12.2013 № 15 </w:t>
            </w:r>
          </w:p>
        </w:tc>
        <w:tc>
          <w:tcPr>
            <w:tcW w:w="996" w:type="pct"/>
            <w:shd w:val="clear" w:color="auto" w:fill="auto"/>
            <w:noWrap/>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lastRenderedPageBreak/>
              <w:t>152</w:t>
            </w:r>
          </w:p>
        </w:tc>
        <w:tc>
          <w:tcPr>
            <w:tcW w:w="1464" w:type="pct"/>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СОД 4 «Порядок организации контрольных и экспертно-аналитических мероприятий, проводимых Контрольно-счетной палатой городского округа города-курорта Кисловодска совместно с органами финансового контроля, правоохранительными, надзорными и иными органами</w:t>
            </w:r>
          </w:p>
        </w:tc>
        <w:tc>
          <w:tcPr>
            <w:tcW w:w="956" w:type="pct"/>
            <w:gridSpan w:val="3"/>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КСП городского округа города-курорта Кисловодска</w:t>
            </w:r>
          </w:p>
        </w:tc>
        <w:tc>
          <w:tcPr>
            <w:tcW w:w="1004" w:type="pct"/>
            <w:gridSpan w:val="5"/>
            <w:shd w:val="clear" w:color="auto" w:fill="auto"/>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 xml:space="preserve">приказом председателя КСП от 24.12.2013 № 16 </w:t>
            </w:r>
          </w:p>
        </w:tc>
        <w:tc>
          <w:tcPr>
            <w:tcW w:w="996" w:type="pct"/>
            <w:shd w:val="clear" w:color="auto" w:fill="auto"/>
            <w:noWrap/>
          </w:tcPr>
          <w:p w:rsidR="0092030D" w:rsidRPr="00466920" w:rsidRDefault="0092030D" w:rsidP="00A40371">
            <w:pPr>
              <w:suppressAutoHyphens w:val="0"/>
              <w:jc w:val="both"/>
              <w:rPr>
                <w:color w:val="000000"/>
                <w:sz w:val="22"/>
                <w:szCs w:val="22"/>
                <w:lang w:eastAsia="ru-RU"/>
              </w:rPr>
            </w:pPr>
            <w:r w:rsidRPr="00466920">
              <w:rPr>
                <w:color w:val="000000"/>
                <w:sz w:val="22"/>
                <w:szCs w:val="22"/>
                <w:lang w:eastAsia="ru-RU"/>
              </w:rPr>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153</w:t>
            </w:r>
          </w:p>
        </w:tc>
        <w:tc>
          <w:tcPr>
            <w:tcW w:w="1464" w:type="pct"/>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СОД 1 «Организация методологического обеспечения деятельности Контрольно-счетного органа Красногвардейского муниципального округа Ставропольского края»</w:t>
            </w:r>
          </w:p>
        </w:tc>
        <w:tc>
          <w:tcPr>
            <w:tcW w:w="956" w:type="pct"/>
            <w:gridSpan w:val="3"/>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 xml:space="preserve">Приказ Контрольно-счетного органа Красногвардейского муниципального округа Ставропольского края от 24.12.2020 № 34 </w:t>
            </w:r>
          </w:p>
        </w:tc>
        <w:tc>
          <w:tcPr>
            <w:tcW w:w="996" w:type="pct"/>
            <w:shd w:val="clear" w:color="auto" w:fill="auto"/>
            <w:noWrap/>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154</w:t>
            </w:r>
          </w:p>
        </w:tc>
        <w:tc>
          <w:tcPr>
            <w:tcW w:w="1464" w:type="pct"/>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СОД 2 «Порядок планирования работы Контрольно-счетного органа Красногвардейского муниципального района Ставропольского края»</w:t>
            </w:r>
          </w:p>
        </w:tc>
        <w:tc>
          <w:tcPr>
            <w:tcW w:w="956" w:type="pct"/>
            <w:gridSpan w:val="3"/>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 xml:space="preserve">Приказ Контрольно-счетного органа Красногвардейского муниципального округа Ставропольского края от 24.12.2020 № 35 </w:t>
            </w:r>
          </w:p>
        </w:tc>
        <w:tc>
          <w:tcPr>
            <w:tcW w:w="996" w:type="pct"/>
            <w:shd w:val="clear" w:color="auto" w:fill="auto"/>
            <w:noWrap/>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 xml:space="preserve">Интернет-сайт органов местного самоуправления  Красногвардейского округа Ставропольского края  www. krasnogvardeiskoe. info </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155</w:t>
            </w:r>
          </w:p>
        </w:tc>
        <w:tc>
          <w:tcPr>
            <w:tcW w:w="1464" w:type="pct"/>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СОД 3 «Порядок подготовки годового отчета и ежеквартальных информаций о работе Контрольно-счетного органа Красногвардейского муниципального округа Ставропольского края»</w:t>
            </w:r>
          </w:p>
        </w:tc>
        <w:tc>
          <w:tcPr>
            <w:tcW w:w="956" w:type="pct"/>
            <w:gridSpan w:val="3"/>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 xml:space="preserve">Приказ Контрольно-счетного органа Красногвардейского муниципального округа Ставропольского края от 11.01.2021 № 6 </w:t>
            </w:r>
          </w:p>
        </w:tc>
        <w:tc>
          <w:tcPr>
            <w:tcW w:w="996" w:type="pct"/>
            <w:shd w:val="clear" w:color="auto" w:fill="auto"/>
            <w:noWrap/>
          </w:tcPr>
          <w:p w:rsidR="0092030D" w:rsidRPr="00C54330" w:rsidRDefault="0092030D" w:rsidP="00A40371">
            <w:pPr>
              <w:suppressAutoHyphens w:val="0"/>
              <w:jc w:val="both"/>
              <w:rPr>
                <w:color w:val="000000"/>
                <w:sz w:val="22"/>
                <w:szCs w:val="22"/>
                <w:lang w:eastAsia="ru-RU"/>
              </w:rPr>
            </w:pPr>
            <w:r w:rsidRPr="00C54330">
              <w:rPr>
                <w:color w:val="000000"/>
                <w:sz w:val="22"/>
                <w:szCs w:val="22"/>
                <w:lang w:eastAsia="ru-RU"/>
              </w:rPr>
              <w:t xml:space="preserve">Интернет-сайт органов местного самоуправления  Красногвардейского округа Ставропольского края  www. krasnogvardeiskoe. info </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156</w:t>
            </w:r>
          </w:p>
        </w:tc>
        <w:tc>
          <w:tcPr>
            <w:tcW w:w="1464" w:type="pct"/>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СОД 4 «Порядок действий должностных лиц Контрольно-счетного органа Красногвардейского муниципального округа Ставропольского края при выявлении административных правонарушений»</w:t>
            </w:r>
          </w:p>
        </w:tc>
        <w:tc>
          <w:tcPr>
            <w:tcW w:w="956" w:type="pct"/>
            <w:gridSpan w:val="3"/>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 xml:space="preserve">Приказ Контрольно-счетного органа Красногвардейского муниципального округа Ставропольского края от 28.04.2021 № 20 </w:t>
            </w:r>
          </w:p>
        </w:tc>
        <w:tc>
          <w:tcPr>
            <w:tcW w:w="996" w:type="pct"/>
            <w:shd w:val="clear" w:color="auto" w:fill="auto"/>
            <w:noWrap/>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 xml:space="preserve">Интернет-сайт органов местного самоуправления  Красногвардейского округа Ставропольского края  www. krasnogvardeiskoe. info </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157</w:t>
            </w:r>
          </w:p>
        </w:tc>
        <w:tc>
          <w:tcPr>
            <w:tcW w:w="1464" w:type="pct"/>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СОД 5 «Порядок организации контрольных мероприятий, проводимых Контрольно-счетным органом Красногвардейского муниципального округа Ставропольского края совместно с органами финансового контроля, правоохранительными, надзорными и иными органами»</w:t>
            </w:r>
          </w:p>
        </w:tc>
        <w:tc>
          <w:tcPr>
            <w:tcW w:w="956" w:type="pct"/>
            <w:gridSpan w:val="3"/>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 xml:space="preserve">Приказ Контрольно-счетного органа Красногвардейского муниципального округа Ставропольского края от 21.05.2021 № 27 </w:t>
            </w:r>
          </w:p>
        </w:tc>
        <w:tc>
          <w:tcPr>
            <w:tcW w:w="996" w:type="pct"/>
            <w:shd w:val="clear" w:color="auto" w:fill="auto"/>
            <w:noWrap/>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158</w:t>
            </w:r>
          </w:p>
        </w:tc>
        <w:tc>
          <w:tcPr>
            <w:tcW w:w="1464" w:type="pct"/>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t xml:space="preserve">СОД 6 «Порядок привлечения экспертов к участию в мероприятиях внешнего </w:t>
            </w:r>
            <w:r w:rsidRPr="003F4D01">
              <w:rPr>
                <w:color w:val="000000"/>
                <w:sz w:val="22"/>
                <w:szCs w:val="22"/>
                <w:lang w:eastAsia="ru-RU"/>
              </w:rPr>
              <w:lastRenderedPageBreak/>
              <w:t>муниципального финансового контроля, проводимых Контрольно-счетным органом Красногвар</w:t>
            </w:r>
            <w:r>
              <w:rPr>
                <w:color w:val="000000"/>
                <w:sz w:val="22"/>
                <w:szCs w:val="22"/>
                <w:lang w:eastAsia="ru-RU"/>
              </w:rPr>
              <w:t xml:space="preserve">дейского муниципального округа </w:t>
            </w:r>
            <w:r w:rsidRPr="003F4D01">
              <w:rPr>
                <w:color w:val="000000"/>
                <w:sz w:val="22"/>
                <w:szCs w:val="22"/>
                <w:lang w:eastAsia="ru-RU"/>
              </w:rPr>
              <w:t>Ставропольского края»</w:t>
            </w:r>
          </w:p>
        </w:tc>
        <w:tc>
          <w:tcPr>
            <w:tcW w:w="956" w:type="pct"/>
            <w:gridSpan w:val="3"/>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lastRenderedPageBreak/>
              <w:t xml:space="preserve">Контрольно-счетный орган Красногвардейского </w:t>
            </w:r>
            <w:r w:rsidRPr="003F4D01">
              <w:rPr>
                <w:color w:val="000000"/>
                <w:sz w:val="22"/>
                <w:szCs w:val="22"/>
                <w:lang w:eastAsia="ru-RU"/>
              </w:rPr>
              <w:lastRenderedPageBreak/>
              <w:t>муниципального округа Ставропольского края</w:t>
            </w:r>
          </w:p>
        </w:tc>
        <w:tc>
          <w:tcPr>
            <w:tcW w:w="1004" w:type="pct"/>
            <w:gridSpan w:val="5"/>
            <w:shd w:val="clear" w:color="auto" w:fill="auto"/>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lastRenderedPageBreak/>
              <w:t xml:space="preserve">Приказ Контрольно-счетного органа Красногвардейского </w:t>
            </w:r>
            <w:r w:rsidRPr="003F4D01">
              <w:rPr>
                <w:color w:val="000000"/>
                <w:sz w:val="22"/>
                <w:szCs w:val="22"/>
                <w:lang w:eastAsia="ru-RU"/>
              </w:rPr>
              <w:lastRenderedPageBreak/>
              <w:t xml:space="preserve">муниципального округа Ставропольского края от 24.12.2021 № 66 </w:t>
            </w:r>
          </w:p>
        </w:tc>
        <w:tc>
          <w:tcPr>
            <w:tcW w:w="996" w:type="pct"/>
            <w:shd w:val="clear" w:color="auto" w:fill="auto"/>
            <w:noWrap/>
          </w:tcPr>
          <w:p w:rsidR="0092030D" w:rsidRPr="003F4D01" w:rsidRDefault="0092030D" w:rsidP="00A40371">
            <w:pPr>
              <w:suppressAutoHyphens w:val="0"/>
              <w:jc w:val="both"/>
              <w:rPr>
                <w:color w:val="000000"/>
                <w:sz w:val="22"/>
                <w:szCs w:val="22"/>
                <w:lang w:eastAsia="ru-RU"/>
              </w:rPr>
            </w:pPr>
            <w:r w:rsidRPr="003F4D01">
              <w:rPr>
                <w:color w:val="000000"/>
                <w:sz w:val="22"/>
                <w:szCs w:val="22"/>
                <w:lang w:eastAsia="ru-RU"/>
              </w:rPr>
              <w:lastRenderedPageBreak/>
              <w:t xml:space="preserve">Интернет-сайт органов местного самоуправления  </w:t>
            </w:r>
            <w:r w:rsidRPr="003F4D01">
              <w:rPr>
                <w:color w:val="000000"/>
                <w:sz w:val="22"/>
                <w:szCs w:val="22"/>
                <w:lang w:eastAsia="ru-RU"/>
              </w:rPr>
              <w:lastRenderedPageBreak/>
              <w:t>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lastRenderedPageBreak/>
              <w:t>159</w:t>
            </w:r>
          </w:p>
        </w:tc>
        <w:tc>
          <w:tcPr>
            <w:tcW w:w="1464" w:type="pct"/>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СОД1 «Планирование работы Контрольно-счетной комиссии Грачевского муниципального округа Ставропольского края»</w:t>
            </w:r>
          </w:p>
        </w:tc>
        <w:tc>
          <w:tcPr>
            <w:tcW w:w="956" w:type="pct"/>
            <w:gridSpan w:val="3"/>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Контрольно-счетная комиссия Грачевского муниципального округа Ставропольского края</w:t>
            </w:r>
          </w:p>
        </w:tc>
        <w:tc>
          <w:tcPr>
            <w:tcW w:w="1004" w:type="pct"/>
            <w:gridSpan w:val="5"/>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Приказ КСК ГМО СК от 25.12.2020 № 6</w:t>
            </w:r>
          </w:p>
        </w:tc>
        <w:tc>
          <w:tcPr>
            <w:tcW w:w="996" w:type="pct"/>
            <w:shd w:val="clear" w:color="auto" w:fill="auto"/>
            <w:noWrap/>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https://grachrayon-sovet.ru/administratsiya/kontrolno-schetnaya-komissiya/standarty-vneshnego-munitsipalnogo-finansovogo-kontrolya</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160</w:t>
            </w:r>
          </w:p>
        </w:tc>
        <w:tc>
          <w:tcPr>
            <w:tcW w:w="1464" w:type="pct"/>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СОД 2 «Подготовка отчета о деятельности Контрольно-счетной комиссии Грачевского муниципального округа Ставропольского края»</w:t>
            </w:r>
          </w:p>
        </w:tc>
        <w:tc>
          <w:tcPr>
            <w:tcW w:w="956" w:type="pct"/>
            <w:gridSpan w:val="3"/>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Контрольно-счетная комиссия Грачевского муниципального округа Ставропольского края</w:t>
            </w:r>
          </w:p>
        </w:tc>
        <w:tc>
          <w:tcPr>
            <w:tcW w:w="1004" w:type="pct"/>
            <w:gridSpan w:val="5"/>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Приказ КСК ГМО СК от 11.01.2021 № 25</w:t>
            </w:r>
          </w:p>
        </w:tc>
        <w:tc>
          <w:tcPr>
            <w:tcW w:w="996" w:type="pct"/>
            <w:shd w:val="clear" w:color="auto" w:fill="auto"/>
            <w:noWrap/>
          </w:tcPr>
          <w:p w:rsidR="0092030D" w:rsidRPr="00827988" w:rsidRDefault="0092030D" w:rsidP="00A40371">
            <w:pPr>
              <w:suppressAutoHyphens w:val="0"/>
              <w:jc w:val="both"/>
              <w:rPr>
                <w:color w:val="000000"/>
                <w:sz w:val="22"/>
                <w:szCs w:val="22"/>
                <w:lang w:eastAsia="ru-RU"/>
              </w:rPr>
            </w:pP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161</w:t>
            </w:r>
          </w:p>
        </w:tc>
        <w:tc>
          <w:tcPr>
            <w:tcW w:w="1464" w:type="pct"/>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СОД «Порядок планирования работы Контрольно-счетного отдела Левокумского муниципального округа Ставропольского края»</w:t>
            </w:r>
          </w:p>
        </w:tc>
        <w:tc>
          <w:tcPr>
            <w:tcW w:w="956" w:type="pct"/>
            <w:gridSpan w:val="3"/>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КСО ЛМО СК</w:t>
            </w:r>
          </w:p>
        </w:tc>
        <w:tc>
          <w:tcPr>
            <w:tcW w:w="1004" w:type="pct"/>
            <w:gridSpan w:val="5"/>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приказом председателя КСО ЛМО СК от 02.12.2020г. №5,  с изменениями, внесенными приказом от 29.10.2021г. №65</w:t>
            </w:r>
          </w:p>
        </w:tc>
        <w:tc>
          <w:tcPr>
            <w:tcW w:w="996" w:type="pct"/>
            <w:shd w:val="clear" w:color="auto" w:fill="auto"/>
            <w:noWrap/>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162</w:t>
            </w:r>
          </w:p>
        </w:tc>
        <w:tc>
          <w:tcPr>
            <w:tcW w:w="1464" w:type="pct"/>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СОД «Подготовка отчета о результатах деятельности Контрольно-счетного отдела Левокумского муниципального округа Ставропольского края»</w:t>
            </w:r>
          </w:p>
        </w:tc>
        <w:tc>
          <w:tcPr>
            <w:tcW w:w="956" w:type="pct"/>
            <w:gridSpan w:val="3"/>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КСО ЛМО СК</w:t>
            </w:r>
          </w:p>
        </w:tc>
        <w:tc>
          <w:tcPr>
            <w:tcW w:w="1004" w:type="pct"/>
            <w:gridSpan w:val="5"/>
            <w:shd w:val="clear" w:color="auto" w:fill="auto"/>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приказом председателя КСО ЛМО СК от 11.01.2021г. №5</w:t>
            </w:r>
          </w:p>
        </w:tc>
        <w:tc>
          <w:tcPr>
            <w:tcW w:w="996" w:type="pct"/>
            <w:shd w:val="clear" w:color="auto" w:fill="auto"/>
            <w:noWrap/>
          </w:tcPr>
          <w:p w:rsidR="0092030D" w:rsidRPr="00827988" w:rsidRDefault="0092030D" w:rsidP="00A40371">
            <w:pPr>
              <w:suppressAutoHyphens w:val="0"/>
              <w:jc w:val="both"/>
              <w:rPr>
                <w:color w:val="000000"/>
                <w:sz w:val="22"/>
                <w:szCs w:val="22"/>
                <w:lang w:eastAsia="ru-RU"/>
              </w:rPr>
            </w:pPr>
            <w:r w:rsidRPr="00827988">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163</w:t>
            </w:r>
          </w:p>
        </w:tc>
        <w:tc>
          <w:tcPr>
            <w:tcW w:w="1464" w:type="pct"/>
            <w:shd w:val="clear" w:color="auto" w:fill="auto"/>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Стандарт "Правила провдения экспертизы проекта решения о бюджете на очередной финансовый год и плановый период"</w:t>
            </w:r>
          </w:p>
        </w:tc>
        <w:tc>
          <w:tcPr>
            <w:tcW w:w="956" w:type="pct"/>
            <w:gridSpan w:val="3"/>
            <w:shd w:val="clear" w:color="auto" w:fill="auto"/>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КСП МР "Цумадинский район"</w:t>
            </w:r>
          </w:p>
        </w:tc>
        <w:tc>
          <w:tcPr>
            <w:tcW w:w="1004" w:type="pct"/>
            <w:gridSpan w:val="5"/>
            <w:shd w:val="clear" w:color="auto" w:fill="auto"/>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Распоряжение Председател КСП от 18.03.2014 № 26</w:t>
            </w:r>
          </w:p>
        </w:tc>
        <w:tc>
          <w:tcPr>
            <w:tcW w:w="996" w:type="pct"/>
            <w:shd w:val="clear" w:color="auto" w:fill="auto"/>
            <w:noWrap/>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164</w:t>
            </w:r>
          </w:p>
        </w:tc>
        <w:tc>
          <w:tcPr>
            <w:tcW w:w="1464" w:type="pct"/>
            <w:shd w:val="clear" w:color="auto" w:fill="auto"/>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Стандарт "Мониторинг исполнения районного бюджета"</w:t>
            </w:r>
          </w:p>
        </w:tc>
        <w:tc>
          <w:tcPr>
            <w:tcW w:w="956" w:type="pct"/>
            <w:gridSpan w:val="3"/>
            <w:shd w:val="clear" w:color="auto" w:fill="auto"/>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КСП МР "Цумадинский район"</w:t>
            </w:r>
          </w:p>
        </w:tc>
        <w:tc>
          <w:tcPr>
            <w:tcW w:w="1004" w:type="pct"/>
            <w:gridSpan w:val="5"/>
            <w:shd w:val="clear" w:color="auto" w:fill="auto"/>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Распоряжение Председател КСП от 06.11.2017 № 31</w:t>
            </w:r>
          </w:p>
        </w:tc>
        <w:tc>
          <w:tcPr>
            <w:tcW w:w="996" w:type="pct"/>
            <w:shd w:val="clear" w:color="auto" w:fill="auto"/>
            <w:noWrap/>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165</w:t>
            </w:r>
          </w:p>
        </w:tc>
        <w:tc>
          <w:tcPr>
            <w:tcW w:w="1464" w:type="pct"/>
            <w:shd w:val="clear" w:color="auto" w:fill="auto"/>
          </w:tcPr>
          <w:p w:rsidR="0092030D" w:rsidRPr="00867239" w:rsidRDefault="0092030D" w:rsidP="00A40371">
            <w:pPr>
              <w:suppressAutoHyphens w:val="0"/>
              <w:jc w:val="both"/>
              <w:rPr>
                <w:color w:val="000000"/>
                <w:sz w:val="22"/>
                <w:szCs w:val="22"/>
                <w:lang w:eastAsia="ru-RU"/>
              </w:rPr>
            </w:pPr>
            <w:r>
              <w:rPr>
                <w:color w:val="000000"/>
                <w:sz w:val="22"/>
                <w:szCs w:val="22"/>
                <w:lang w:eastAsia="ru-RU"/>
              </w:rPr>
              <w:t>СТАНДАРТ внешнего муниципального</w:t>
            </w:r>
            <w:r w:rsidRPr="00867239">
              <w:rPr>
                <w:color w:val="000000"/>
                <w:sz w:val="22"/>
                <w:szCs w:val="22"/>
                <w:lang w:eastAsia="ru-RU"/>
              </w:rPr>
              <w:t xml:space="preserve"> финансового контроля (бюджет) «Экспертиза проекта бюджета на очередной финансовый год и плановый период»</w:t>
            </w:r>
          </w:p>
        </w:tc>
        <w:tc>
          <w:tcPr>
            <w:tcW w:w="956" w:type="pct"/>
            <w:gridSpan w:val="3"/>
            <w:shd w:val="clear" w:color="auto" w:fill="auto"/>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t xml:space="preserve"> КСП ГО Прохладный КБР</w:t>
            </w:r>
          </w:p>
        </w:tc>
        <w:tc>
          <w:tcPr>
            <w:tcW w:w="1004" w:type="pct"/>
            <w:gridSpan w:val="5"/>
            <w:shd w:val="clear" w:color="auto" w:fill="auto"/>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t>Приказом председателя КСП ГО Прохладный КБР от 31.07.2013 №38/1-ОД</w:t>
            </w:r>
          </w:p>
        </w:tc>
        <w:tc>
          <w:tcPr>
            <w:tcW w:w="996" w:type="pct"/>
            <w:shd w:val="clear" w:color="auto" w:fill="auto"/>
            <w:noWrap/>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166</w:t>
            </w:r>
          </w:p>
        </w:tc>
        <w:tc>
          <w:tcPr>
            <w:tcW w:w="1464" w:type="pct"/>
            <w:shd w:val="clear" w:color="auto" w:fill="auto"/>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t xml:space="preserve">СТАНДАРТ внешнего муниципального </w:t>
            </w:r>
            <w:r w:rsidRPr="00867239">
              <w:rPr>
                <w:color w:val="000000"/>
                <w:sz w:val="22"/>
                <w:szCs w:val="22"/>
                <w:lang w:eastAsia="ru-RU"/>
              </w:rPr>
              <w:lastRenderedPageBreak/>
              <w:t>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бюджетной системы»</w:t>
            </w:r>
          </w:p>
        </w:tc>
        <w:tc>
          <w:tcPr>
            <w:tcW w:w="956" w:type="pct"/>
            <w:gridSpan w:val="3"/>
            <w:shd w:val="clear" w:color="auto" w:fill="auto"/>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lastRenderedPageBreak/>
              <w:t xml:space="preserve"> КСП ГО Прохладный КБР</w:t>
            </w:r>
          </w:p>
        </w:tc>
        <w:tc>
          <w:tcPr>
            <w:tcW w:w="1004" w:type="pct"/>
            <w:gridSpan w:val="5"/>
            <w:shd w:val="clear" w:color="auto" w:fill="auto"/>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t xml:space="preserve">Приказом председателя КСП </w:t>
            </w:r>
            <w:r w:rsidRPr="00867239">
              <w:rPr>
                <w:color w:val="000000"/>
                <w:sz w:val="22"/>
                <w:szCs w:val="22"/>
                <w:lang w:eastAsia="ru-RU"/>
              </w:rPr>
              <w:lastRenderedPageBreak/>
              <w:t>ГО Прохладный КБР от 31.07.2013 №38/1-ОД</w:t>
            </w:r>
          </w:p>
        </w:tc>
        <w:tc>
          <w:tcPr>
            <w:tcW w:w="996" w:type="pct"/>
            <w:shd w:val="clear" w:color="auto" w:fill="auto"/>
            <w:noWrap/>
          </w:tcPr>
          <w:p w:rsidR="0092030D" w:rsidRPr="00867239" w:rsidRDefault="0092030D" w:rsidP="00A40371">
            <w:pPr>
              <w:suppressAutoHyphens w:val="0"/>
              <w:jc w:val="both"/>
              <w:rPr>
                <w:color w:val="000000"/>
                <w:sz w:val="22"/>
                <w:szCs w:val="22"/>
                <w:lang w:eastAsia="ru-RU"/>
              </w:rPr>
            </w:pPr>
            <w:r w:rsidRPr="00867239">
              <w:rPr>
                <w:color w:val="000000"/>
                <w:sz w:val="22"/>
                <w:szCs w:val="22"/>
                <w:lang w:eastAsia="ru-RU"/>
              </w:rPr>
              <w:lastRenderedPageBreak/>
              <w:t>http://www.kspkbr.ru/index.ph</w:t>
            </w:r>
            <w:r w:rsidRPr="00867239">
              <w:rPr>
                <w:color w:val="000000"/>
                <w:sz w:val="22"/>
                <w:szCs w:val="22"/>
                <w:lang w:eastAsia="ru-RU"/>
              </w:rPr>
              <w:lastRenderedPageBreak/>
              <w:t>p/2012-06-22-12-30-47/stranitsy-mkso-kbr/2015-12-12-08-52-41/74-gorodskoj-okrug-prokhladnyj/1216-standarty-finansovogo-kontrolya-i-organizatsii-deyatelnosti</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lastRenderedPageBreak/>
              <w:t>167</w:t>
            </w:r>
          </w:p>
        </w:tc>
        <w:tc>
          <w:tcPr>
            <w:tcW w:w="1464" w:type="pct"/>
            <w:shd w:val="clear" w:color="auto" w:fill="auto"/>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СВМФК 05 «Стандарт проведения внешней проверки годового отчёта об исполнении бюджета города-курорта Кисловодска совместно с проверкой достоверности годовой бюджетной отчётности главных администраторов бюджетных средств»</w:t>
            </w:r>
          </w:p>
        </w:tc>
        <w:tc>
          <w:tcPr>
            <w:tcW w:w="956" w:type="pct"/>
            <w:gridSpan w:val="3"/>
            <w:shd w:val="clear" w:color="auto" w:fill="auto"/>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КСП городского округа города-курорта Кисловодска</w:t>
            </w:r>
          </w:p>
        </w:tc>
        <w:tc>
          <w:tcPr>
            <w:tcW w:w="1004" w:type="pct"/>
            <w:gridSpan w:val="5"/>
            <w:shd w:val="clear" w:color="auto" w:fill="auto"/>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приказом предс</w:t>
            </w:r>
            <w:r>
              <w:rPr>
                <w:color w:val="000000"/>
                <w:sz w:val="22"/>
                <w:szCs w:val="22"/>
                <w:lang w:eastAsia="ru-RU"/>
              </w:rPr>
              <w:t xml:space="preserve">едателя КСП от 26.12.2013 </w:t>
            </w:r>
            <w:r w:rsidRPr="001B5383">
              <w:rPr>
                <w:color w:val="000000"/>
                <w:sz w:val="22"/>
                <w:szCs w:val="22"/>
                <w:lang w:eastAsia="ru-RU"/>
              </w:rPr>
              <w:t xml:space="preserve">№ 21 </w:t>
            </w:r>
          </w:p>
        </w:tc>
        <w:tc>
          <w:tcPr>
            <w:tcW w:w="996" w:type="pct"/>
            <w:shd w:val="clear" w:color="auto" w:fill="auto"/>
            <w:noWrap/>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168</w:t>
            </w:r>
          </w:p>
        </w:tc>
        <w:tc>
          <w:tcPr>
            <w:tcW w:w="1464" w:type="pct"/>
            <w:shd w:val="clear" w:color="auto" w:fill="auto"/>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СВМФК 06 «Проведение оперативного (текущего) контроля за исполнением бюджета города-курорта Кисловодска»</w:t>
            </w:r>
          </w:p>
        </w:tc>
        <w:tc>
          <w:tcPr>
            <w:tcW w:w="956" w:type="pct"/>
            <w:gridSpan w:val="3"/>
            <w:shd w:val="clear" w:color="auto" w:fill="auto"/>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КСП городского округа города-курорта Кисловодска</w:t>
            </w:r>
          </w:p>
        </w:tc>
        <w:tc>
          <w:tcPr>
            <w:tcW w:w="1004" w:type="pct"/>
            <w:gridSpan w:val="5"/>
            <w:shd w:val="clear" w:color="auto" w:fill="auto"/>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приказом предс</w:t>
            </w:r>
            <w:r>
              <w:rPr>
                <w:color w:val="000000"/>
                <w:sz w:val="22"/>
                <w:szCs w:val="22"/>
                <w:lang w:eastAsia="ru-RU"/>
              </w:rPr>
              <w:t xml:space="preserve">едателя КСП от 26.12.2013 </w:t>
            </w:r>
            <w:r w:rsidRPr="001B5383">
              <w:rPr>
                <w:color w:val="000000"/>
                <w:sz w:val="22"/>
                <w:szCs w:val="22"/>
                <w:lang w:eastAsia="ru-RU"/>
              </w:rPr>
              <w:t xml:space="preserve">№ 22 </w:t>
            </w:r>
          </w:p>
        </w:tc>
        <w:tc>
          <w:tcPr>
            <w:tcW w:w="996" w:type="pct"/>
            <w:shd w:val="clear" w:color="auto" w:fill="auto"/>
            <w:noWrap/>
          </w:tcPr>
          <w:p w:rsidR="0092030D" w:rsidRPr="001B5383" w:rsidRDefault="0092030D" w:rsidP="00A40371">
            <w:pPr>
              <w:suppressAutoHyphens w:val="0"/>
              <w:jc w:val="both"/>
              <w:rPr>
                <w:color w:val="000000"/>
                <w:sz w:val="22"/>
                <w:szCs w:val="22"/>
                <w:lang w:eastAsia="ru-RU"/>
              </w:rPr>
            </w:pPr>
            <w:r w:rsidRPr="001B5383">
              <w:rPr>
                <w:color w:val="000000"/>
                <w:sz w:val="22"/>
                <w:szCs w:val="22"/>
                <w:lang w:eastAsia="ru-RU"/>
              </w:rPr>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169</w:t>
            </w:r>
          </w:p>
        </w:tc>
        <w:tc>
          <w:tcPr>
            <w:tcW w:w="1464" w:type="pct"/>
            <w:shd w:val="clear" w:color="auto" w:fill="auto"/>
          </w:tcPr>
          <w:p w:rsidR="0092030D" w:rsidRPr="001A1E6F" w:rsidRDefault="0092030D" w:rsidP="00A40371">
            <w:pPr>
              <w:suppressAutoHyphens w:val="0"/>
              <w:jc w:val="both"/>
              <w:rPr>
                <w:color w:val="000000"/>
                <w:sz w:val="22"/>
                <w:szCs w:val="22"/>
                <w:lang w:eastAsia="ru-RU"/>
              </w:rPr>
            </w:pPr>
            <w:r w:rsidRPr="001A1E6F">
              <w:rPr>
                <w:color w:val="000000"/>
                <w:sz w:val="22"/>
                <w:szCs w:val="22"/>
                <w:lang w:eastAsia="ru-RU"/>
              </w:rPr>
              <w:t>Стандарты «Экспертиза проекта бюджета на очередной финансовый год и плановый период»</w:t>
            </w:r>
          </w:p>
        </w:tc>
        <w:tc>
          <w:tcPr>
            <w:tcW w:w="956" w:type="pct"/>
            <w:gridSpan w:val="3"/>
            <w:shd w:val="clear" w:color="auto" w:fill="auto"/>
          </w:tcPr>
          <w:p w:rsidR="0092030D" w:rsidRPr="001A1E6F" w:rsidRDefault="0092030D" w:rsidP="00A40371">
            <w:pPr>
              <w:suppressAutoHyphens w:val="0"/>
              <w:rPr>
                <w:color w:val="000000"/>
                <w:sz w:val="22"/>
                <w:szCs w:val="22"/>
                <w:lang w:eastAsia="ru-RU"/>
              </w:rPr>
            </w:pPr>
            <w:r w:rsidRPr="001A1E6F">
              <w:rPr>
                <w:color w:val="000000"/>
                <w:sz w:val="22"/>
                <w:szCs w:val="22"/>
                <w:lang w:eastAsia="ru-RU"/>
              </w:rPr>
              <w:t>КСП г.о.Нальчик</w:t>
            </w:r>
          </w:p>
        </w:tc>
        <w:tc>
          <w:tcPr>
            <w:tcW w:w="1004" w:type="pct"/>
            <w:gridSpan w:val="5"/>
            <w:shd w:val="clear" w:color="auto" w:fill="auto"/>
          </w:tcPr>
          <w:p w:rsidR="0092030D" w:rsidRPr="001A1E6F" w:rsidRDefault="0092030D" w:rsidP="00A40371">
            <w:pPr>
              <w:suppressAutoHyphens w:val="0"/>
              <w:rPr>
                <w:color w:val="000000"/>
                <w:sz w:val="22"/>
                <w:szCs w:val="22"/>
                <w:lang w:eastAsia="ru-RU"/>
              </w:rPr>
            </w:pPr>
            <w:r w:rsidRPr="001A1E6F">
              <w:rPr>
                <w:color w:val="000000"/>
                <w:sz w:val="22"/>
                <w:szCs w:val="22"/>
                <w:lang w:eastAsia="ru-RU"/>
              </w:rPr>
              <w:t>КСП г.о.Нальчик пр. № 01 от 10.01.2014г.</w:t>
            </w:r>
          </w:p>
        </w:tc>
        <w:tc>
          <w:tcPr>
            <w:tcW w:w="996" w:type="pct"/>
            <w:shd w:val="clear" w:color="auto" w:fill="auto"/>
            <w:noWrap/>
          </w:tcPr>
          <w:p w:rsidR="0092030D" w:rsidRPr="001A1E6F" w:rsidRDefault="0092030D" w:rsidP="00A40371">
            <w:pPr>
              <w:suppressAutoHyphens w:val="0"/>
              <w:rPr>
                <w:color w:val="000000"/>
                <w:sz w:val="22"/>
                <w:szCs w:val="22"/>
                <w:lang w:eastAsia="ru-RU"/>
              </w:rPr>
            </w:pPr>
            <w:r w:rsidRPr="001A1E6F">
              <w:rPr>
                <w:color w:val="000000"/>
                <w:sz w:val="22"/>
                <w:szCs w:val="22"/>
                <w:lang w:eastAsia="ru-RU"/>
              </w:rPr>
              <w:t>Сайт КСП г.о.Нальчик ksp-nalchik.ru</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170</w:t>
            </w:r>
          </w:p>
        </w:tc>
        <w:tc>
          <w:tcPr>
            <w:tcW w:w="1464" w:type="pct"/>
            <w:shd w:val="clear" w:color="auto" w:fill="auto"/>
          </w:tcPr>
          <w:p w:rsidR="0092030D" w:rsidRPr="001A1E6F" w:rsidRDefault="0092030D" w:rsidP="00A40371">
            <w:pPr>
              <w:suppressAutoHyphens w:val="0"/>
              <w:jc w:val="both"/>
              <w:rPr>
                <w:color w:val="000000"/>
                <w:sz w:val="22"/>
                <w:szCs w:val="22"/>
                <w:lang w:eastAsia="ru-RU"/>
              </w:rPr>
            </w:pPr>
            <w:r w:rsidRPr="001A1E6F">
              <w:rPr>
                <w:color w:val="000000"/>
                <w:sz w:val="22"/>
                <w:szCs w:val="22"/>
                <w:lang w:eastAsia="ru-RU"/>
              </w:rPr>
              <w:t>Стандарты «Проведение внешней проверки годового отчета об исполнении местного бюджета»</w:t>
            </w:r>
          </w:p>
        </w:tc>
        <w:tc>
          <w:tcPr>
            <w:tcW w:w="956" w:type="pct"/>
            <w:gridSpan w:val="3"/>
            <w:shd w:val="clear" w:color="auto" w:fill="auto"/>
          </w:tcPr>
          <w:p w:rsidR="0092030D" w:rsidRPr="001A1E6F" w:rsidRDefault="0092030D" w:rsidP="00A40371">
            <w:pPr>
              <w:suppressAutoHyphens w:val="0"/>
              <w:rPr>
                <w:color w:val="000000"/>
                <w:sz w:val="22"/>
                <w:szCs w:val="22"/>
                <w:lang w:eastAsia="ru-RU"/>
              </w:rPr>
            </w:pPr>
            <w:r w:rsidRPr="001A1E6F">
              <w:rPr>
                <w:color w:val="000000"/>
                <w:sz w:val="22"/>
                <w:szCs w:val="22"/>
                <w:lang w:eastAsia="ru-RU"/>
              </w:rPr>
              <w:t>КСП г.о.Нальчик</w:t>
            </w:r>
          </w:p>
        </w:tc>
        <w:tc>
          <w:tcPr>
            <w:tcW w:w="1004" w:type="pct"/>
            <w:gridSpan w:val="5"/>
            <w:shd w:val="clear" w:color="auto" w:fill="auto"/>
          </w:tcPr>
          <w:p w:rsidR="0092030D" w:rsidRPr="001A1E6F" w:rsidRDefault="0092030D" w:rsidP="00A40371">
            <w:pPr>
              <w:suppressAutoHyphens w:val="0"/>
              <w:rPr>
                <w:color w:val="000000"/>
                <w:sz w:val="22"/>
                <w:szCs w:val="22"/>
                <w:lang w:eastAsia="ru-RU"/>
              </w:rPr>
            </w:pPr>
            <w:r w:rsidRPr="001A1E6F">
              <w:rPr>
                <w:color w:val="000000"/>
                <w:sz w:val="22"/>
                <w:szCs w:val="22"/>
                <w:lang w:eastAsia="ru-RU"/>
              </w:rPr>
              <w:t>КСП г.о.Нальчик пр. № 01 от 10.01.2014г.</w:t>
            </w:r>
          </w:p>
        </w:tc>
        <w:tc>
          <w:tcPr>
            <w:tcW w:w="996" w:type="pct"/>
            <w:shd w:val="clear" w:color="auto" w:fill="auto"/>
            <w:noWrap/>
          </w:tcPr>
          <w:p w:rsidR="0092030D" w:rsidRPr="001A1E6F" w:rsidRDefault="0092030D" w:rsidP="00A40371">
            <w:pPr>
              <w:suppressAutoHyphens w:val="0"/>
              <w:rPr>
                <w:color w:val="000000"/>
                <w:sz w:val="22"/>
                <w:szCs w:val="22"/>
                <w:lang w:eastAsia="ru-RU"/>
              </w:rPr>
            </w:pPr>
            <w:r w:rsidRPr="001A1E6F">
              <w:rPr>
                <w:color w:val="000000"/>
                <w:sz w:val="22"/>
                <w:szCs w:val="22"/>
                <w:lang w:eastAsia="ru-RU"/>
              </w:rPr>
              <w:t>Сайт КСП г.о.Нальчик ksp-nalchik.ru</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171</w:t>
            </w:r>
          </w:p>
        </w:tc>
        <w:tc>
          <w:tcPr>
            <w:tcW w:w="1464" w:type="pct"/>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СВМФК «Экспертиза проекта местного бюджета на очередной финансовый год и плановый период»</w:t>
            </w:r>
          </w:p>
        </w:tc>
        <w:tc>
          <w:tcPr>
            <w:tcW w:w="956" w:type="pct"/>
            <w:gridSpan w:val="3"/>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КСО ЛМО СК</w:t>
            </w:r>
          </w:p>
        </w:tc>
        <w:tc>
          <w:tcPr>
            <w:tcW w:w="1004" w:type="pct"/>
            <w:gridSpan w:val="5"/>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 xml:space="preserve">приказом председателя КСО ЛМО СК от 11.01.2021 №5  </w:t>
            </w:r>
          </w:p>
        </w:tc>
        <w:tc>
          <w:tcPr>
            <w:tcW w:w="996" w:type="pct"/>
            <w:shd w:val="clear" w:color="auto" w:fill="auto"/>
            <w:noWrap/>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172</w:t>
            </w:r>
          </w:p>
        </w:tc>
        <w:tc>
          <w:tcPr>
            <w:tcW w:w="1464" w:type="pct"/>
            <w:shd w:val="clear" w:color="auto" w:fill="auto"/>
          </w:tcPr>
          <w:p w:rsidR="0092030D" w:rsidRPr="001267CF" w:rsidRDefault="0092030D" w:rsidP="00A40371">
            <w:pPr>
              <w:suppressAutoHyphens w:val="0"/>
              <w:jc w:val="both"/>
              <w:rPr>
                <w:color w:val="000000"/>
                <w:sz w:val="22"/>
                <w:szCs w:val="22"/>
                <w:lang w:eastAsia="ru-RU"/>
              </w:rPr>
            </w:pPr>
            <w:r>
              <w:rPr>
                <w:color w:val="000000"/>
                <w:sz w:val="22"/>
                <w:szCs w:val="22"/>
                <w:lang w:eastAsia="ru-RU"/>
              </w:rPr>
              <w:t xml:space="preserve">СВМФК </w:t>
            </w:r>
            <w:r w:rsidRPr="001267CF">
              <w:rPr>
                <w:color w:val="000000"/>
                <w:sz w:val="22"/>
                <w:szCs w:val="22"/>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956" w:type="pct"/>
            <w:gridSpan w:val="3"/>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КСО ЛМО СК</w:t>
            </w:r>
          </w:p>
        </w:tc>
        <w:tc>
          <w:tcPr>
            <w:tcW w:w="1004" w:type="pct"/>
            <w:gridSpan w:val="5"/>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приказом председателя КСО ЛМО СК от 11.01.2021 №5</w:t>
            </w:r>
          </w:p>
        </w:tc>
        <w:tc>
          <w:tcPr>
            <w:tcW w:w="996" w:type="pct"/>
            <w:shd w:val="clear" w:color="auto" w:fill="auto"/>
            <w:noWrap/>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173</w:t>
            </w:r>
          </w:p>
        </w:tc>
        <w:tc>
          <w:tcPr>
            <w:tcW w:w="1464" w:type="pct"/>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СВМФК «Оперативный контроль исполнения решений о местном бюджете»</w:t>
            </w:r>
          </w:p>
        </w:tc>
        <w:tc>
          <w:tcPr>
            <w:tcW w:w="956" w:type="pct"/>
            <w:gridSpan w:val="3"/>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КСО ЛМО СК</w:t>
            </w:r>
          </w:p>
        </w:tc>
        <w:tc>
          <w:tcPr>
            <w:tcW w:w="1004" w:type="pct"/>
            <w:gridSpan w:val="5"/>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 xml:space="preserve">приказом председателя КСО ЛМО СК от 11.01.2021 №5   </w:t>
            </w:r>
          </w:p>
        </w:tc>
        <w:tc>
          <w:tcPr>
            <w:tcW w:w="996" w:type="pct"/>
            <w:shd w:val="clear" w:color="auto" w:fill="auto"/>
            <w:noWrap/>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174</w:t>
            </w:r>
          </w:p>
        </w:tc>
        <w:tc>
          <w:tcPr>
            <w:tcW w:w="1464" w:type="pct"/>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СВМФК «Финансово-экономическая экспертиза проекта муниципальной программы»</w:t>
            </w:r>
          </w:p>
        </w:tc>
        <w:tc>
          <w:tcPr>
            <w:tcW w:w="956" w:type="pct"/>
            <w:gridSpan w:val="3"/>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КСО ЛМО СК</w:t>
            </w:r>
          </w:p>
        </w:tc>
        <w:tc>
          <w:tcPr>
            <w:tcW w:w="1004" w:type="pct"/>
            <w:gridSpan w:val="5"/>
            <w:shd w:val="clear" w:color="auto" w:fill="auto"/>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 xml:space="preserve">приказом председателя КСО ЛМО СК от 11.01.2021 №5  </w:t>
            </w:r>
          </w:p>
        </w:tc>
        <w:tc>
          <w:tcPr>
            <w:tcW w:w="996" w:type="pct"/>
            <w:shd w:val="clear" w:color="auto" w:fill="auto"/>
            <w:noWrap/>
          </w:tcPr>
          <w:p w:rsidR="0092030D" w:rsidRPr="001267CF" w:rsidRDefault="0092030D" w:rsidP="00A40371">
            <w:pPr>
              <w:suppressAutoHyphens w:val="0"/>
              <w:jc w:val="both"/>
              <w:rPr>
                <w:color w:val="000000"/>
                <w:sz w:val="22"/>
                <w:szCs w:val="22"/>
                <w:lang w:eastAsia="ru-RU"/>
              </w:rPr>
            </w:pPr>
            <w:r w:rsidRPr="001267CF">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175</w:t>
            </w:r>
          </w:p>
        </w:tc>
        <w:tc>
          <w:tcPr>
            <w:tcW w:w="1464" w:type="pct"/>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 xml:space="preserve">СВМФК 101 «Экспертиза проекта бюджета Красногвардейского муниципального </w:t>
            </w:r>
            <w:r w:rsidRPr="002E55E0">
              <w:rPr>
                <w:color w:val="000000"/>
                <w:sz w:val="22"/>
                <w:szCs w:val="22"/>
                <w:lang w:eastAsia="ru-RU"/>
              </w:rPr>
              <w:lastRenderedPageBreak/>
              <w:t>округа Ставропольского края на очередной финансовый год и плановый период»</w:t>
            </w:r>
          </w:p>
        </w:tc>
        <w:tc>
          <w:tcPr>
            <w:tcW w:w="956" w:type="pct"/>
            <w:gridSpan w:val="3"/>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lastRenderedPageBreak/>
              <w:t xml:space="preserve">Контрольно-счетный орган Красногвардейского </w:t>
            </w:r>
            <w:r w:rsidRPr="002E55E0">
              <w:rPr>
                <w:color w:val="000000"/>
                <w:sz w:val="22"/>
                <w:szCs w:val="22"/>
                <w:lang w:eastAsia="ru-RU"/>
              </w:rPr>
              <w:lastRenderedPageBreak/>
              <w:t>муниципального округа Ставропольского края</w:t>
            </w:r>
          </w:p>
        </w:tc>
        <w:tc>
          <w:tcPr>
            <w:tcW w:w="1004" w:type="pct"/>
            <w:gridSpan w:val="5"/>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lastRenderedPageBreak/>
              <w:t xml:space="preserve">Приказ Контрольно-счетного органа Красногвардейского </w:t>
            </w:r>
            <w:r w:rsidRPr="002E55E0">
              <w:rPr>
                <w:color w:val="000000"/>
                <w:sz w:val="22"/>
                <w:szCs w:val="22"/>
                <w:lang w:eastAsia="ru-RU"/>
              </w:rPr>
              <w:lastRenderedPageBreak/>
              <w:t xml:space="preserve">муниципального округа Ставропольского края от 30.12.2020 № 41 </w:t>
            </w:r>
          </w:p>
        </w:tc>
        <w:tc>
          <w:tcPr>
            <w:tcW w:w="996" w:type="pct"/>
            <w:shd w:val="clear" w:color="auto" w:fill="auto"/>
            <w:noWrap/>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lastRenderedPageBreak/>
              <w:t xml:space="preserve">Интернет-сайт органов местного самоуправления  </w:t>
            </w:r>
            <w:r w:rsidRPr="002E55E0">
              <w:rPr>
                <w:color w:val="000000"/>
                <w:sz w:val="22"/>
                <w:szCs w:val="22"/>
                <w:lang w:eastAsia="ru-RU"/>
              </w:rPr>
              <w:lastRenderedPageBreak/>
              <w:t>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lastRenderedPageBreak/>
              <w:t>176</w:t>
            </w:r>
          </w:p>
        </w:tc>
        <w:tc>
          <w:tcPr>
            <w:tcW w:w="1464" w:type="pct"/>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СВМФК 102 «Организация и проведение внешней проверки годового отчета об исполнении бюджета»</w:t>
            </w:r>
          </w:p>
        </w:tc>
        <w:tc>
          <w:tcPr>
            <w:tcW w:w="956" w:type="pct"/>
            <w:gridSpan w:val="3"/>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 xml:space="preserve">Приказ Контрольно-счетного органа Красногвардейского муниципального округа Ставропольского края от 02.03.2021 № 14 </w:t>
            </w:r>
          </w:p>
        </w:tc>
        <w:tc>
          <w:tcPr>
            <w:tcW w:w="996" w:type="pct"/>
            <w:shd w:val="clear" w:color="auto" w:fill="auto"/>
            <w:noWrap/>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177</w:t>
            </w:r>
          </w:p>
        </w:tc>
        <w:tc>
          <w:tcPr>
            <w:tcW w:w="1464" w:type="pct"/>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СВМФК 103 «Оперативный контроль исполнения бюджета Красногвар</w:t>
            </w:r>
            <w:r>
              <w:rPr>
                <w:color w:val="000000"/>
                <w:sz w:val="22"/>
                <w:szCs w:val="22"/>
                <w:lang w:eastAsia="ru-RU"/>
              </w:rPr>
              <w:t xml:space="preserve">дейского муниципального округа </w:t>
            </w:r>
            <w:r w:rsidRPr="002E55E0">
              <w:rPr>
                <w:color w:val="000000"/>
                <w:sz w:val="22"/>
                <w:szCs w:val="22"/>
                <w:lang w:eastAsia="ru-RU"/>
              </w:rPr>
              <w:t>Ставропольского края»</w:t>
            </w:r>
          </w:p>
        </w:tc>
        <w:tc>
          <w:tcPr>
            <w:tcW w:w="956" w:type="pct"/>
            <w:gridSpan w:val="3"/>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 xml:space="preserve">Приказ Контрольно-счетного органа Красногвардейского муниципального округа Ставропольского края от 21.03.2021 № 29 </w:t>
            </w:r>
          </w:p>
        </w:tc>
        <w:tc>
          <w:tcPr>
            <w:tcW w:w="996" w:type="pct"/>
            <w:shd w:val="clear" w:color="auto" w:fill="auto"/>
            <w:noWrap/>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178</w:t>
            </w:r>
          </w:p>
        </w:tc>
        <w:tc>
          <w:tcPr>
            <w:tcW w:w="1464" w:type="pct"/>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СВМФК 104 «Проведение и оформление результатов финансового аудита»</w:t>
            </w:r>
          </w:p>
        </w:tc>
        <w:tc>
          <w:tcPr>
            <w:tcW w:w="956" w:type="pct"/>
            <w:gridSpan w:val="3"/>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 xml:space="preserve">Приказ Контрольно-счетного органа Красногвардейского муниципального округа Ставропольского края от 30.05.2021 № 30 </w:t>
            </w:r>
          </w:p>
        </w:tc>
        <w:tc>
          <w:tcPr>
            <w:tcW w:w="996" w:type="pct"/>
            <w:shd w:val="clear" w:color="auto" w:fill="auto"/>
            <w:noWrap/>
          </w:tcPr>
          <w:p w:rsidR="0092030D" w:rsidRPr="002E55E0" w:rsidRDefault="0092030D" w:rsidP="00A40371">
            <w:pPr>
              <w:suppressAutoHyphens w:val="0"/>
              <w:jc w:val="both"/>
              <w:rPr>
                <w:color w:val="000000"/>
                <w:sz w:val="22"/>
                <w:szCs w:val="22"/>
                <w:lang w:eastAsia="ru-RU"/>
              </w:rPr>
            </w:pPr>
            <w:r w:rsidRPr="002E55E0">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179</w:t>
            </w:r>
          </w:p>
        </w:tc>
        <w:tc>
          <w:tcPr>
            <w:tcW w:w="1464" w:type="pct"/>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Стандарт "Проведение аудита в сфере закупок"</w:t>
            </w:r>
          </w:p>
        </w:tc>
        <w:tc>
          <w:tcPr>
            <w:tcW w:w="956" w:type="pct"/>
            <w:gridSpan w:val="3"/>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КСП МР "Цумадинский район"</w:t>
            </w:r>
          </w:p>
        </w:tc>
        <w:tc>
          <w:tcPr>
            <w:tcW w:w="1004" w:type="pct"/>
            <w:gridSpan w:val="5"/>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Распоряжение Председател КСП от 18.01.2016 № 5</w:t>
            </w:r>
          </w:p>
        </w:tc>
        <w:tc>
          <w:tcPr>
            <w:tcW w:w="996" w:type="pct"/>
            <w:shd w:val="clear" w:color="auto" w:fill="auto"/>
            <w:noWrap/>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180</w:t>
            </w:r>
          </w:p>
        </w:tc>
        <w:tc>
          <w:tcPr>
            <w:tcW w:w="1464" w:type="pct"/>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СВМФК «Проведение аудита в сфере закупок товаров, работ, услуг»</w:t>
            </w:r>
          </w:p>
        </w:tc>
        <w:tc>
          <w:tcPr>
            <w:tcW w:w="956" w:type="pct"/>
            <w:gridSpan w:val="3"/>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КСО ЛМО СК</w:t>
            </w:r>
          </w:p>
        </w:tc>
        <w:tc>
          <w:tcPr>
            <w:tcW w:w="1004" w:type="pct"/>
            <w:gridSpan w:val="5"/>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 xml:space="preserve">приказом председателя КСО ЛМО СК от 11.01.2021 №5 </w:t>
            </w:r>
          </w:p>
        </w:tc>
        <w:tc>
          <w:tcPr>
            <w:tcW w:w="996" w:type="pct"/>
            <w:shd w:val="clear" w:color="auto" w:fill="auto"/>
            <w:noWrap/>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181</w:t>
            </w:r>
          </w:p>
        </w:tc>
        <w:tc>
          <w:tcPr>
            <w:tcW w:w="1464" w:type="pct"/>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СВМФК 55 «Проведение аудита в сфере закупок»</w:t>
            </w:r>
          </w:p>
        </w:tc>
        <w:tc>
          <w:tcPr>
            <w:tcW w:w="956" w:type="pct"/>
            <w:gridSpan w:val="3"/>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Контрольно-счетный орган Красногвардейского муниципального округа Ставропольского края</w:t>
            </w:r>
          </w:p>
        </w:tc>
        <w:tc>
          <w:tcPr>
            <w:tcW w:w="1004" w:type="pct"/>
            <w:gridSpan w:val="5"/>
            <w:shd w:val="clear" w:color="auto" w:fill="auto"/>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Приказ Контрольно-счетного органа Красногвардейского муниципального округа Ставропольского края от 21.05.2021 № 28</w:t>
            </w:r>
          </w:p>
        </w:tc>
        <w:tc>
          <w:tcPr>
            <w:tcW w:w="996" w:type="pct"/>
            <w:shd w:val="clear" w:color="auto" w:fill="auto"/>
            <w:noWrap/>
          </w:tcPr>
          <w:p w:rsidR="0092030D" w:rsidRPr="0043752F" w:rsidRDefault="0092030D" w:rsidP="00A40371">
            <w:pPr>
              <w:suppressAutoHyphens w:val="0"/>
              <w:jc w:val="both"/>
              <w:rPr>
                <w:color w:val="000000"/>
                <w:sz w:val="22"/>
                <w:szCs w:val="22"/>
                <w:lang w:eastAsia="ru-RU"/>
              </w:rPr>
            </w:pPr>
            <w:r w:rsidRPr="0043752F">
              <w:rPr>
                <w:color w:val="000000"/>
                <w:sz w:val="22"/>
                <w:szCs w:val="22"/>
                <w:lang w:eastAsia="ru-RU"/>
              </w:rPr>
              <w:t>Интернет-сайт органов местного самоуправления  Красногвардейского округа Ставропольского края  www. krasnogvardeiskoe. info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182</w:t>
            </w:r>
          </w:p>
        </w:tc>
        <w:tc>
          <w:tcPr>
            <w:tcW w:w="1464" w:type="pct"/>
            <w:shd w:val="clear" w:color="auto" w:fill="auto"/>
          </w:tcPr>
          <w:p w:rsidR="0092030D" w:rsidRPr="00E52B67" w:rsidRDefault="0092030D" w:rsidP="00A40371">
            <w:pPr>
              <w:suppressAutoHyphens w:val="0"/>
              <w:jc w:val="both"/>
              <w:rPr>
                <w:color w:val="000000"/>
                <w:sz w:val="22"/>
                <w:szCs w:val="22"/>
                <w:lang w:eastAsia="ru-RU"/>
              </w:rPr>
            </w:pPr>
            <w:r w:rsidRPr="00E52B67">
              <w:rPr>
                <w:color w:val="000000"/>
                <w:sz w:val="22"/>
                <w:szCs w:val="22"/>
                <w:lang w:eastAsia="ru-RU"/>
              </w:rPr>
              <w:t>Стандарт внешнего муниципального финансового контроля «Проведение аудита в сфере закупок товаров, работ, услуг»</w:t>
            </w:r>
          </w:p>
        </w:tc>
        <w:tc>
          <w:tcPr>
            <w:tcW w:w="956" w:type="pct"/>
            <w:gridSpan w:val="3"/>
            <w:shd w:val="clear" w:color="auto" w:fill="auto"/>
          </w:tcPr>
          <w:p w:rsidR="0092030D" w:rsidRPr="00E52B67" w:rsidRDefault="0092030D" w:rsidP="00A40371">
            <w:pPr>
              <w:suppressAutoHyphens w:val="0"/>
              <w:jc w:val="both"/>
              <w:rPr>
                <w:color w:val="000000"/>
                <w:sz w:val="22"/>
                <w:szCs w:val="22"/>
                <w:lang w:eastAsia="ru-RU"/>
              </w:rPr>
            </w:pPr>
            <w:r w:rsidRPr="00E52B67">
              <w:rPr>
                <w:color w:val="000000"/>
                <w:sz w:val="22"/>
                <w:szCs w:val="22"/>
                <w:lang w:eastAsia="ru-RU"/>
              </w:rPr>
              <w:t xml:space="preserve"> КСП ГО Прохладный КБР</w:t>
            </w:r>
          </w:p>
        </w:tc>
        <w:tc>
          <w:tcPr>
            <w:tcW w:w="1004" w:type="pct"/>
            <w:gridSpan w:val="5"/>
            <w:shd w:val="clear" w:color="auto" w:fill="auto"/>
          </w:tcPr>
          <w:p w:rsidR="0092030D" w:rsidRPr="00E52B67" w:rsidRDefault="0092030D" w:rsidP="00A40371">
            <w:pPr>
              <w:suppressAutoHyphens w:val="0"/>
              <w:jc w:val="both"/>
              <w:rPr>
                <w:color w:val="000000"/>
                <w:sz w:val="22"/>
                <w:szCs w:val="22"/>
                <w:lang w:eastAsia="ru-RU"/>
              </w:rPr>
            </w:pPr>
            <w:r w:rsidRPr="00E52B67">
              <w:rPr>
                <w:color w:val="000000"/>
                <w:sz w:val="22"/>
                <w:szCs w:val="22"/>
                <w:lang w:eastAsia="ru-RU"/>
              </w:rPr>
              <w:t>Приказом председателя КСП ГО Прохладный КБР от 30.06.2014 №38-ОД</w:t>
            </w:r>
          </w:p>
        </w:tc>
        <w:tc>
          <w:tcPr>
            <w:tcW w:w="996" w:type="pct"/>
            <w:shd w:val="clear" w:color="auto" w:fill="auto"/>
            <w:noWrap/>
          </w:tcPr>
          <w:p w:rsidR="0092030D" w:rsidRPr="00E52B67" w:rsidRDefault="0092030D" w:rsidP="00A40371">
            <w:pPr>
              <w:suppressAutoHyphens w:val="0"/>
              <w:jc w:val="both"/>
              <w:rPr>
                <w:color w:val="000000"/>
                <w:sz w:val="22"/>
                <w:szCs w:val="22"/>
                <w:lang w:eastAsia="ru-RU"/>
              </w:rPr>
            </w:pPr>
            <w:r w:rsidRPr="00E52B67">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183</w:t>
            </w:r>
          </w:p>
        </w:tc>
        <w:tc>
          <w:tcPr>
            <w:tcW w:w="1464" w:type="pct"/>
            <w:shd w:val="clear" w:color="auto" w:fill="auto"/>
          </w:tcPr>
          <w:p w:rsidR="0092030D" w:rsidRPr="00E52B67" w:rsidRDefault="0092030D" w:rsidP="00A40371">
            <w:pPr>
              <w:suppressAutoHyphens w:val="0"/>
              <w:rPr>
                <w:color w:val="000000"/>
                <w:sz w:val="22"/>
                <w:szCs w:val="22"/>
                <w:lang w:eastAsia="ru-RU"/>
              </w:rPr>
            </w:pPr>
            <w:r w:rsidRPr="00E52B67">
              <w:rPr>
                <w:color w:val="000000"/>
                <w:sz w:val="22"/>
                <w:szCs w:val="22"/>
                <w:lang w:eastAsia="ru-RU"/>
              </w:rPr>
              <w:t xml:space="preserve">СВМФК 08 «Проведение аудита в сфере </w:t>
            </w:r>
            <w:r w:rsidRPr="00E52B67">
              <w:rPr>
                <w:color w:val="000000"/>
                <w:sz w:val="22"/>
                <w:szCs w:val="22"/>
                <w:lang w:eastAsia="ru-RU"/>
              </w:rPr>
              <w:lastRenderedPageBreak/>
              <w:t>закупок товаров, работ, услуг для обеспечения муниципальных нужд»</w:t>
            </w:r>
          </w:p>
        </w:tc>
        <w:tc>
          <w:tcPr>
            <w:tcW w:w="956" w:type="pct"/>
            <w:gridSpan w:val="3"/>
            <w:shd w:val="clear" w:color="auto" w:fill="auto"/>
          </w:tcPr>
          <w:p w:rsidR="0092030D" w:rsidRPr="00E52B67" w:rsidRDefault="0092030D" w:rsidP="00A40371">
            <w:pPr>
              <w:suppressAutoHyphens w:val="0"/>
              <w:rPr>
                <w:color w:val="000000"/>
                <w:sz w:val="22"/>
                <w:szCs w:val="22"/>
                <w:lang w:eastAsia="ru-RU"/>
              </w:rPr>
            </w:pPr>
            <w:r w:rsidRPr="00E52B67">
              <w:rPr>
                <w:color w:val="000000"/>
                <w:sz w:val="22"/>
                <w:szCs w:val="22"/>
                <w:lang w:eastAsia="ru-RU"/>
              </w:rPr>
              <w:lastRenderedPageBreak/>
              <w:t xml:space="preserve">КСП городского округа </w:t>
            </w:r>
            <w:r w:rsidRPr="00E52B67">
              <w:rPr>
                <w:color w:val="000000"/>
                <w:sz w:val="22"/>
                <w:szCs w:val="22"/>
                <w:lang w:eastAsia="ru-RU"/>
              </w:rPr>
              <w:lastRenderedPageBreak/>
              <w:t>города-курорта Кисловодска</w:t>
            </w:r>
          </w:p>
        </w:tc>
        <w:tc>
          <w:tcPr>
            <w:tcW w:w="1004" w:type="pct"/>
            <w:gridSpan w:val="5"/>
            <w:shd w:val="clear" w:color="auto" w:fill="auto"/>
          </w:tcPr>
          <w:p w:rsidR="0092030D" w:rsidRPr="00E52B67" w:rsidRDefault="0092030D" w:rsidP="00A40371">
            <w:pPr>
              <w:suppressAutoHyphens w:val="0"/>
              <w:jc w:val="both"/>
              <w:rPr>
                <w:color w:val="000000"/>
                <w:sz w:val="22"/>
                <w:szCs w:val="22"/>
                <w:lang w:eastAsia="ru-RU"/>
              </w:rPr>
            </w:pPr>
            <w:r w:rsidRPr="00E52B67">
              <w:rPr>
                <w:color w:val="000000"/>
                <w:sz w:val="22"/>
                <w:szCs w:val="22"/>
                <w:lang w:eastAsia="ru-RU"/>
              </w:rPr>
              <w:lastRenderedPageBreak/>
              <w:t xml:space="preserve">приказом председателя КСП </w:t>
            </w:r>
            <w:r w:rsidRPr="00E52B67">
              <w:rPr>
                <w:color w:val="000000"/>
                <w:sz w:val="22"/>
                <w:szCs w:val="22"/>
                <w:lang w:eastAsia="ru-RU"/>
              </w:rPr>
              <w:lastRenderedPageBreak/>
              <w:t>от 07.07.2014 № 7 (с изменениями от 25.12.2017 № 22)</w:t>
            </w:r>
          </w:p>
        </w:tc>
        <w:tc>
          <w:tcPr>
            <w:tcW w:w="996" w:type="pct"/>
            <w:shd w:val="clear" w:color="auto" w:fill="auto"/>
            <w:noWrap/>
          </w:tcPr>
          <w:p w:rsidR="0092030D" w:rsidRPr="00E52B67" w:rsidRDefault="0092030D" w:rsidP="00A40371">
            <w:pPr>
              <w:suppressAutoHyphens w:val="0"/>
              <w:rPr>
                <w:color w:val="000000"/>
                <w:sz w:val="22"/>
                <w:szCs w:val="22"/>
                <w:lang w:eastAsia="ru-RU"/>
              </w:rPr>
            </w:pPr>
            <w:r w:rsidRPr="00E52B67">
              <w:rPr>
                <w:color w:val="000000"/>
                <w:sz w:val="22"/>
                <w:szCs w:val="22"/>
                <w:lang w:eastAsia="ru-RU"/>
              </w:rPr>
              <w:lastRenderedPageBreak/>
              <w:t>ksp.kislovodsk-kurort.org</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lastRenderedPageBreak/>
              <w:t>184</w:t>
            </w:r>
          </w:p>
        </w:tc>
        <w:tc>
          <w:tcPr>
            <w:tcW w:w="1464" w:type="pct"/>
            <w:shd w:val="clear" w:color="auto" w:fill="auto"/>
          </w:tcPr>
          <w:p w:rsidR="0092030D" w:rsidRPr="002B4EC9" w:rsidRDefault="0092030D" w:rsidP="00A40371">
            <w:pPr>
              <w:suppressAutoHyphens w:val="0"/>
              <w:jc w:val="both"/>
              <w:rPr>
                <w:color w:val="000000"/>
                <w:sz w:val="22"/>
                <w:szCs w:val="22"/>
                <w:lang w:eastAsia="ru-RU"/>
              </w:rPr>
            </w:pPr>
            <w:r w:rsidRPr="002B4EC9">
              <w:rPr>
                <w:color w:val="000000"/>
                <w:sz w:val="22"/>
                <w:szCs w:val="22"/>
                <w:lang w:eastAsia="ru-RU"/>
              </w:rPr>
              <w:t>Стандарт "Проведение контрольных обмеров объемов выполненных строительно-монтажных и ремонтных работпри строительстве, реконструкции, капитальном ремонте на объектах капитального строительства"</w:t>
            </w:r>
          </w:p>
        </w:tc>
        <w:tc>
          <w:tcPr>
            <w:tcW w:w="956" w:type="pct"/>
            <w:gridSpan w:val="3"/>
            <w:shd w:val="clear" w:color="auto" w:fill="auto"/>
          </w:tcPr>
          <w:p w:rsidR="0092030D" w:rsidRPr="002B4EC9" w:rsidRDefault="0092030D" w:rsidP="00A40371">
            <w:pPr>
              <w:suppressAutoHyphens w:val="0"/>
              <w:jc w:val="both"/>
              <w:rPr>
                <w:color w:val="000000"/>
                <w:sz w:val="22"/>
                <w:szCs w:val="22"/>
                <w:lang w:eastAsia="ru-RU"/>
              </w:rPr>
            </w:pPr>
            <w:r w:rsidRPr="002B4EC9">
              <w:rPr>
                <w:color w:val="000000"/>
                <w:sz w:val="22"/>
                <w:szCs w:val="22"/>
                <w:lang w:eastAsia="ru-RU"/>
              </w:rPr>
              <w:t>КСП МР "Цумадинский район"</w:t>
            </w:r>
          </w:p>
        </w:tc>
        <w:tc>
          <w:tcPr>
            <w:tcW w:w="1004" w:type="pct"/>
            <w:gridSpan w:val="5"/>
            <w:shd w:val="clear" w:color="auto" w:fill="auto"/>
          </w:tcPr>
          <w:p w:rsidR="0092030D" w:rsidRPr="002B4EC9" w:rsidRDefault="0092030D" w:rsidP="00A40371">
            <w:pPr>
              <w:suppressAutoHyphens w:val="0"/>
              <w:jc w:val="both"/>
              <w:rPr>
                <w:color w:val="000000"/>
                <w:sz w:val="22"/>
                <w:szCs w:val="22"/>
                <w:lang w:eastAsia="ru-RU"/>
              </w:rPr>
            </w:pPr>
            <w:r w:rsidRPr="002B4EC9">
              <w:rPr>
                <w:color w:val="000000"/>
                <w:sz w:val="22"/>
                <w:szCs w:val="22"/>
                <w:lang w:eastAsia="ru-RU"/>
              </w:rPr>
              <w:t>Распоряжение Председател КСП от 19.01.2018 № 36</w:t>
            </w:r>
          </w:p>
        </w:tc>
        <w:tc>
          <w:tcPr>
            <w:tcW w:w="996" w:type="pct"/>
            <w:shd w:val="clear" w:color="auto" w:fill="auto"/>
            <w:noWrap/>
          </w:tcPr>
          <w:p w:rsidR="0092030D" w:rsidRPr="002B4EC9" w:rsidRDefault="0092030D" w:rsidP="00A40371">
            <w:pPr>
              <w:suppressAutoHyphens w:val="0"/>
              <w:jc w:val="both"/>
              <w:rPr>
                <w:color w:val="000000"/>
                <w:sz w:val="22"/>
                <w:szCs w:val="22"/>
                <w:lang w:eastAsia="ru-RU"/>
              </w:rPr>
            </w:pPr>
            <w:r w:rsidRPr="002B4EC9">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185</w:t>
            </w:r>
          </w:p>
        </w:tc>
        <w:tc>
          <w:tcPr>
            <w:tcW w:w="1464" w:type="pct"/>
            <w:shd w:val="clear" w:color="auto" w:fill="auto"/>
          </w:tcPr>
          <w:p w:rsidR="0092030D" w:rsidRPr="008277AA" w:rsidRDefault="0092030D" w:rsidP="00A40371">
            <w:pPr>
              <w:suppressAutoHyphens w:val="0"/>
              <w:jc w:val="both"/>
              <w:rPr>
                <w:color w:val="000000"/>
                <w:sz w:val="22"/>
                <w:szCs w:val="22"/>
                <w:lang w:eastAsia="ru-RU"/>
              </w:rPr>
            </w:pPr>
            <w:r w:rsidRPr="008277AA">
              <w:rPr>
                <w:color w:val="000000"/>
                <w:sz w:val="22"/>
                <w:szCs w:val="22"/>
                <w:lang w:eastAsia="ru-RU"/>
              </w:rPr>
              <w:t>Стандарт "Общие правила провдения проверок управления и распоряжения имушеством находящимся в муниципальной собственности МР "Цумадинский район"</w:t>
            </w:r>
          </w:p>
        </w:tc>
        <w:tc>
          <w:tcPr>
            <w:tcW w:w="956" w:type="pct"/>
            <w:gridSpan w:val="3"/>
            <w:shd w:val="clear" w:color="auto" w:fill="auto"/>
          </w:tcPr>
          <w:p w:rsidR="0092030D" w:rsidRPr="008277AA" w:rsidRDefault="0092030D" w:rsidP="00A40371">
            <w:pPr>
              <w:suppressAutoHyphens w:val="0"/>
              <w:jc w:val="both"/>
              <w:rPr>
                <w:color w:val="000000"/>
                <w:sz w:val="22"/>
                <w:szCs w:val="22"/>
                <w:lang w:eastAsia="ru-RU"/>
              </w:rPr>
            </w:pPr>
            <w:r w:rsidRPr="008277AA">
              <w:rPr>
                <w:color w:val="000000"/>
                <w:sz w:val="22"/>
                <w:szCs w:val="22"/>
                <w:lang w:eastAsia="ru-RU"/>
              </w:rPr>
              <w:t>КСП МР "Цумадинский район"</w:t>
            </w:r>
          </w:p>
        </w:tc>
        <w:tc>
          <w:tcPr>
            <w:tcW w:w="1004" w:type="pct"/>
            <w:gridSpan w:val="5"/>
            <w:shd w:val="clear" w:color="auto" w:fill="auto"/>
          </w:tcPr>
          <w:p w:rsidR="0092030D" w:rsidRPr="008277AA" w:rsidRDefault="0092030D" w:rsidP="00A40371">
            <w:pPr>
              <w:suppressAutoHyphens w:val="0"/>
              <w:jc w:val="both"/>
              <w:rPr>
                <w:color w:val="000000"/>
                <w:sz w:val="22"/>
                <w:szCs w:val="22"/>
                <w:lang w:eastAsia="ru-RU"/>
              </w:rPr>
            </w:pPr>
            <w:r w:rsidRPr="008277AA">
              <w:rPr>
                <w:color w:val="000000"/>
                <w:sz w:val="22"/>
                <w:szCs w:val="22"/>
                <w:lang w:eastAsia="ru-RU"/>
              </w:rPr>
              <w:t>Распоряжение Председател КСП от 19.01.2018 № 30</w:t>
            </w:r>
          </w:p>
        </w:tc>
        <w:tc>
          <w:tcPr>
            <w:tcW w:w="996" w:type="pct"/>
            <w:shd w:val="clear" w:color="auto" w:fill="auto"/>
            <w:noWrap/>
          </w:tcPr>
          <w:p w:rsidR="0092030D" w:rsidRPr="008277AA" w:rsidRDefault="0092030D" w:rsidP="00A40371">
            <w:pPr>
              <w:suppressAutoHyphens w:val="0"/>
              <w:jc w:val="both"/>
              <w:rPr>
                <w:color w:val="000000"/>
                <w:sz w:val="22"/>
                <w:szCs w:val="22"/>
                <w:lang w:eastAsia="ru-RU"/>
              </w:rPr>
            </w:pPr>
            <w:r w:rsidRPr="008277AA">
              <w:rPr>
                <w:color w:val="000000"/>
                <w:sz w:val="22"/>
                <w:szCs w:val="22"/>
                <w:lang w:eastAsia="ru-RU"/>
              </w:rPr>
              <w:t>http://mo-tsumada.ru/index.php/kontrolno-schetnyj-organ/dokumenty-kso</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186</w:t>
            </w:r>
          </w:p>
        </w:tc>
        <w:tc>
          <w:tcPr>
            <w:tcW w:w="1464" w:type="pct"/>
            <w:shd w:val="clear" w:color="auto" w:fill="auto"/>
          </w:tcPr>
          <w:p w:rsidR="0092030D" w:rsidRPr="00982535" w:rsidRDefault="0092030D" w:rsidP="00A40371">
            <w:pPr>
              <w:suppressAutoHyphens w:val="0"/>
              <w:jc w:val="both"/>
              <w:rPr>
                <w:color w:val="000000"/>
                <w:sz w:val="22"/>
                <w:szCs w:val="22"/>
                <w:lang w:eastAsia="ru-RU"/>
              </w:rPr>
            </w:pPr>
            <w:r w:rsidRPr="00982535">
              <w:rPr>
                <w:color w:val="000000"/>
                <w:sz w:val="22"/>
                <w:szCs w:val="22"/>
                <w:lang w:eastAsia="ru-RU"/>
              </w:rPr>
              <w:t>СВМФК «Аудит эффективности использования имущества, находящегося в муниципальной собственности Левокумского муниципального округа Ставропольского края»</w:t>
            </w:r>
          </w:p>
        </w:tc>
        <w:tc>
          <w:tcPr>
            <w:tcW w:w="956" w:type="pct"/>
            <w:gridSpan w:val="3"/>
            <w:shd w:val="clear" w:color="auto" w:fill="auto"/>
          </w:tcPr>
          <w:p w:rsidR="0092030D" w:rsidRPr="00982535" w:rsidRDefault="0092030D" w:rsidP="00A40371">
            <w:pPr>
              <w:suppressAutoHyphens w:val="0"/>
              <w:jc w:val="both"/>
              <w:rPr>
                <w:color w:val="000000"/>
                <w:sz w:val="22"/>
                <w:szCs w:val="22"/>
                <w:lang w:eastAsia="ru-RU"/>
              </w:rPr>
            </w:pPr>
            <w:r w:rsidRPr="00982535">
              <w:rPr>
                <w:color w:val="000000"/>
                <w:sz w:val="22"/>
                <w:szCs w:val="22"/>
                <w:lang w:eastAsia="ru-RU"/>
              </w:rPr>
              <w:t>КСО ЛМО СК</w:t>
            </w:r>
          </w:p>
        </w:tc>
        <w:tc>
          <w:tcPr>
            <w:tcW w:w="1004" w:type="pct"/>
            <w:gridSpan w:val="5"/>
            <w:shd w:val="clear" w:color="auto" w:fill="auto"/>
          </w:tcPr>
          <w:p w:rsidR="0092030D" w:rsidRPr="00982535" w:rsidRDefault="0092030D" w:rsidP="00A40371">
            <w:pPr>
              <w:suppressAutoHyphens w:val="0"/>
              <w:jc w:val="both"/>
              <w:rPr>
                <w:color w:val="000000"/>
                <w:sz w:val="22"/>
                <w:szCs w:val="22"/>
                <w:lang w:eastAsia="ru-RU"/>
              </w:rPr>
            </w:pPr>
            <w:r w:rsidRPr="00982535">
              <w:rPr>
                <w:color w:val="000000"/>
                <w:sz w:val="22"/>
                <w:szCs w:val="22"/>
                <w:lang w:eastAsia="ru-RU"/>
              </w:rPr>
              <w:t xml:space="preserve">приказом председателя КСО ЛМО СК от 11.01.2021 №5 </w:t>
            </w:r>
          </w:p>
        </w:tc>
        <w:tc>
          <w:tcPr>
            <w:tcW w:w="996" w:type="pct"/>
            <w:shd w:val="clear" w:color="auto" w:fill="auto"/>
            <w:noWrap/>
          </w:tcPr>
          <w:p w:rsidR="0092030D" w:rsidRPr="00982535" w:rsidRDefault="0092030D" w:rsidP="00A40371">
            <w:pPr>
              <w:suppressAutoHyphens w:val="0"/>
              <w:jc w:val="both"/>
              <w:rPr>
                <w:color w:val="000000"/>
                <w:sz w:val="22"/>
                <w:szCs w:val="22"/>
                <w:lang w:eastAsia="ru-RU"/>
              </w:rPr>
            </w:pPr>
            <w:r w:rsidRPr="00982535">
              <w:rPr>
                <w:color w:val="000000"/>
                <w:sz w:val="22"/>
                <w:szCs w:val="22"/>
                <w:lang w:eastAsia="ru-RU"/>
              </w:rPr>
              <w:t>https://adminlmr.ru/about/inspections/KSO_LMO_SK/pravovaya_osnova.php</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187</w:t>
            </w:r>
          </w:p>
        </w:tc>
        <w:tc>
          <w:tcPr>
            <w:tcW w:w="1464" w:type="pct"/>
            <w:shd w:val="clear" w:color="auto" w:fill="auto"/>
          </w:tcPr>
          <w:p w:rsidR="0092030D" w:rsidRPr="00013D39" w:rsidRDefault="0092030D" w:rsidP="00A40371">
            <w:pPr>
              <w:suppressAutoHyphens w:val="0"/>
              <w:jc w:val="both"/>
              <w:rPr>
                <w:color w:val="000000"/>
                <w:sz w:val="22"/>
                <w:szCs w:val="22"/>
                <w:lang w:eastAsia="ru-RU"/>
              </w:rPr>
            </w:pPr>
            <w:r w:rsidRPr="00013D39">
              <w:rPr>
                <w:color w:val="000000"/>
                <w:sz w:val="22"/>
                <w:szCs w:val="22"/>
                <w:lang w:eastAsia="ru-RU"/>
              </w:rPr>
              <w:t>СОД «Инструкция о порядке возбуждения дела об административном правонарушении»</w:t>
            </w:r>
          </w:p>
        </w:tc>
        <w:tc>
          <w:tcPr>
            <w:tcW w:w="956" w:type="pct"/>
            <w:gridSpan w:val="3"/>
            <w:shd w:val="clear" w:color="auto" w:fill="auto"/>
          </w:tcPr>
          <w:p w:rsidR="0092030D" w:rsidRPr="00013D39" w:rsidRDefault="0092030D" w:rsidP="00A40371">
            <w:pPr>
              <w:suppressAutoHyphens w:val="0"/>
              <w:jc w:val="both"/>
              <w:rPr>
                <w:color w:val="000000"/>
                <w:sz w:val="22"/>
                <w:szCs w:val="22"/>
                <w:lang w:eastAsia="ru-RU"/>
              </w:rPr>
            </w:pPr>
            <w:r w:rsidRPr="00013D39">
              <w:rPr>
                <w:color w:val="000000"/>
                <w:sz w:val="22"/>
                <w:szCs w:val="22"/>
                <w:lang w:eastAsia="ru-RU"/>
              </w:rPr>
              <w:t>Контрольно-счетная палата муниципального образования города Черкесска</w:t>
            </w:r>
          </w:p>
        </w:tc>
        <w:tc>
          <w:tcPr>
            <w:tcW w:w="1004" w:type="pct"/>
            <w:gridSpan w:val="5"/>
            <w:shd w:val="clear" w:color="auto" w:fill="auto"/>
          </w:tcPr>
          <w:p w:rsidR="0092030D" w:rsidRPr="00013D39" w:rsidRDefault="0092030D" w:rsidP="00A40371">
            <w:pPr>
              <w:suppressAutoHyphens w:val="0"/>
              <w:jc w:val="both"/>
              <w:rPr>
                <w:color w:val="000000"/>
                <w:sz w:val="22"/>
                <w:szCs w:val="22"/>
                <w:lang w:eastAsia="ru-RU"/>
              </w:rPr>
            </w:pPr>
            <w:r w:rsidRPr="00013D39">
              <w:rPr>
                <w:color w:val="000000"/>
                <w:sz w:val="22"/>
                <w:szCs w:val="22"/>
                <w:lang w:eastAsia="ru-RU"/>
              </w:rPr>
              <w:t>Приказ КСП МО г. Черкесска от 27.12.2016 №22</w:t>
            </w:r>
          </w:p>
        </w:tc>
        <w:tc>
          <w:tcPr>
            <w:tcW w:w="996" w:type="pct"/>
            <w:shd w:val="clear" w:color="auto" w:fill="auto"/>
            <w:noWrap/>
          </w:tcPr>
          <w:p w:rsidR="0092030D" w:rsidRPr="00013D39" w:rsidRDefault="0092030D" w:rsidP="00A40371">
            <w:pPr>
              <w:suppressAutoHyphens w:val="0"/>
              <w:jc w:val="both"/>
              <w:rPr>
                <w:color w:val="000000"/>
                <w:sz w:val="22"/>
                <w:szCs w:val="22"/>
                <w:lang w:eastAsia="ru-RU"/>
              </w:rPr>
            </w:pPr>
            <w:r w:rsidRPr="00013D39">
              <w:rPr>
                <w:color w:val="000000"/>
                <w:sz w:val="22"/>
                <w:szCs w:val="22"/>
                <w:lang w:eastAsia="ru-RU"/>
              </w:rPr>
              <w:t>kspcherkessk@mail.ru</w:t>
            </w:r>
          </w:p>
        </w:tc>
      </w:tr>
      <w:tr w:rsidR="0092030D" w:rsidRPr="00793D89" w:rsidTr="00A40371">
        <w:tc>
          <w:tcPr>
            <w:tcW w:w="580" w:type="pct"/>
            <w:shd w:val="clear" w:color="auto" w:fill="auto"/>
          </w:tcPr>
          <w:p w:rsidR="0092030D" w:rsidRPr="00D325B8" w:rsidRDefault="0092030D" w:rsidP="00A40371">
            <w:pPr>
              <w:suppressAutoHyphens w:val="0"/>
              <w:jc w:val="center"/>
              <w:rPr>
                <w:b/>
                <w:color w:val="000000"/>
                <w:sz w:val="22"/>
                <w:szCs w:val="22"/>
                <w:lang w:eastAsia="ru-RU"/>
              </w:rPr>
            </w:pPr>
            <w:r w:rsidRPr="00D325B8">
              <w:rPr>
                <w:b/>
                <w:color w:val="000000"/>
                <w:sz w:val="22"/>
                <w:szCs w:val="22"/>
                <w:lang w:eastAsia="ru-RU"/>
              </w:rPr>
              <w:t>188</w:t>
            </w:r>
          </w:p>
        </w:tc>
        <w:tc>
          <w:tcPr>
            <w:tcW w:w="1464" w:type="pct"/>
            <w:shd w:val="clear" w:color="auto" w:fill="auto"/>
          </w:tcPr>
          <w:p w:rsidR="0092030D" w:rsidRPr="001A6A30" w:rsidRDefault="0092030D" w:rsidP="00A40371">
            <w:pPr>
              <w:suppressAutoHyphens w:val="0"/>
              <w:jc w:val="both"/>
              <w:rPr>
                <w:color w:val="000000"/>
                <w:sz w:val="22"/>
                <w:szCs w:val="22"/>
                <w:lang w:eastAsia="ru-RU"/>
              </w:rPr>
            </w:pPr>
            <w:r w:rsidRPr="001A6A30">
              <w:rPr>
                <w:color w:val="000000"/>
                <w:sz w:val="22"/>
                <w:szCs w:val="22"/>
                <w:lang w:eastAsia="ru-RU"/>
              </w:rPr>
              <w:t>Стандарт финансового контроля «Согласование заключения контракта с единственным поставщиком (подрядчиком, исполнителем)»</w:t>
            </w:r>
          </w:p>
        </w:tc>
        <w:tc>
          <w:tcPr>
            <w:tcW w:w="956" w:type="pct"/>
            <w:gridSpan w:val="3"/>
            <w:shd w:val="clear" w:color="auto" w:fill="auto"/>
          </w:tcPr>
          <w:p w:rsidR="0092030D" w:rsidRPr="001A6A30" w:rsidRDefault="0092030D" w:rsidP="00A40371">
            <w:pPr>
              <w:suppressAutoHyphens w:val="0"/>
              <w:jc w:val="both"/>
              <w:rPr>
                <w:color w:val="000000"/>
                <w:sz w:val="22"/>
                <w:szCs w:val="22"/>
                <w:lang w:eastAsia="ru-RU"/>
              </w:rPr>
            </w:pPr>
            <w:r>
              <w:rPr>
                <w:color w:val="000000"/>
                <w:sz w:val="22"/>
                <w:szCs w:val="22"/>
                <w:lang w:eastAsia="ru-RU"/>
              </w:rPr>
              <w:t xml:space="preserve">Председатель </w:t>
            </w:r>
            <w:r w:rsidRPr="001A6A30">
              <w:rPr>
                <w:color w:val="000000"/>
                <w:sz w:val="22"/>
                <w:szCs w:val="22"/>
                <w:lang w:eastAsia="ru-RU"/>
              </w:rPr>
              <w:t>КСП ГО Прохладный КБР</w:t>
            </w:r>
          </w:p>
        </w:tc>
        <w:tc>
          <w:tcPr>
            <w:tcW w:w="1004" w:type="pct"/>
            <w:gridSpan w:val="5"/>
            <w:shd w:val="clear" w:color="auto" w:fill="auto"/>
          </w:tcPr>
          <w:p w:rsidR="0092030D" w:rsidRPr="001A6A30" w:rsidRDefault="0092030D" w:rsidP="00A40371">
            <w:pPr>
              <w:suppressAutoHyphens w:val="0"/>
              <w:jc w:val="both"/>
              <w:rPr>
                <w:color w:val="000000"/>
                <w:sz w:val="22"/>
                <w:szCs w:val="22"/>
                <w:lang w:eastAsia="ru-RU"/>
              </w:rPr>
            </w:pPr>
            <w:r w:rsidRPr="001A6A30">
              <w:rPr>
                <w:color w:val="000000"/>
                <w:sz w:val="22"/>
                <w:szCs w:val="22"/>
                <w:lang w:eastAsia="ru-RU"/>
              </w:rPr>
              <w:t>Приказом председателя КСП ГО Прохладный КБР от 31.08.2015 №54-ОД</w:t>
            </w:r>
          </w:p>
        </w:tc>
        <w:tc>
          <w:tcPr>
            <w:tcW w:w="996" w:type="pct"/>
            <w:shd w:val="clear" w:color="auto" w:fill="auto"/>
            <w:noWrap/>
          </w:tcPr>
          <w:p w:rsidR="0092030D" w:rsidRPr="001A6A30" w:rsidRDefault="0092030D" w:rsidP="00A40371">
            <w:pPr>
              <w:suppressAutoHyphens w:val="0"/>
              <w:jc w:val="both"/>
              <w:rPr>
                <w:color w:val="000000"/>
                <w:sz w:val="22"/>
                <w:szCs w:val="22"/>
                <w:lang w:eastAsia="ru-RU"/>
              </w:rPr>
            </w:pPr>
            <w:r w:rsidRPr="001A6A30">
              <w:rPr>
                <w:color w:val="000000"/>
                <w:sz w:val="22"/>
                <w:szCs w:val="22"/>
                <w:lang w:eastAsia="ru-RU"/>
              </w:rPr>
              <w:t>http://www.kspkbr.ru/index.php/2012-06-22-12-30-47/stranitsy-mkso-kbr/2015-12-12-08-52-41/74-gorodskoj-okrug-prokhladnyj/1216-standarty-finansovogo-kontrolya-i-organizatsii-deyatelnosti</w:t>
            </w:r>
          </w:p>
        </w:tc>
      </w:tr>
      <w:tr w:rsidR="0092030D" w:rsidRPr="00793D89" w:rsidTr="0092030D">
        <w:tc>
          <w:tcPr>
            <w:tcW w:w="5000" w:type="pct"/>
            <w:gridSpan w:val="11"/>
            <w:shd w:val="clear" w:color="auto" w:fill="D9D9D9"/>
            <w:vAlign w:val="center"/>
          </w:tcPr>
          <w:p w:rsidR="0092030D" w:rsidRDefault="0092030D" w:rsidP="00A40371">
            <w:pPr>
              <w:suppressAutoHyphens w:val="0"/>
              <w:jc w:val="center"/>
              <w:rPr>
                <w:b/>
                <w:color w:val="000000"/>
                <w:sz w:val="22"/>
                <w:szCs w:val="22"/>
                <w:lang w:eastAsia="ru-RU"/>
              </w:rPr>
            </w:pPr>
          </w:p>
          <w:p w:rsidR="0092030D" w:rsidRDefault="0092030D" w:rsidP="00A40371">
            <w:pPr>
              <w:suppressAutoHyphens w:val="0"/>
              <w:jc w:val="center"/>
              <w:rPr>
                <w:b/>
                <w:color w:val="000000"/>
                <w:sz w:val="22"/>
                <w:szCs w:val="22"/>
                <w:lang w:eastAsia="ru-RU"/>
              </w:rPr>
            </w:pPr>
            <w:r w:rsidRPr="00793D89">
              <w:rPr>
                <w:b/>
                <w:color w:val="000000"/>
                <w:sz w:val="22"/>
                <w:szCs w:val="22"/>
                <w:lang w:eastAsia="ru-RU"/>
              </w:rPr>
              <w:t>Методические рекомендации</w:t>
            </w:r>
          </w:p>
          <w:p w:rsidR="0092030D" w:rsidRPr="00793D89" w:rsidRDefault="0092030D" w:rsidP="00A40371">
            <w:pPr>
              <w:suppressAutoHyphens w:val="0"/>
              <w:jc w:val="center"/>
              <w:rPr>
                <w:b/>
                <w:color w:val="000000"/>
                <w:sz w:val="22"/>
                <w:szCs w:val="22"/>
                <w:lang w:eastAsia="ru-RU"/>
              </w:rPr>
            </w:pPr>
          </w:p>
        </w:tc>
      </w:tr>
      <w:tr w:rsidR="0092030D" w:rsidRPr="00793D89" w:rsidTr="0092030D">
        <w:tc>
          <w:tcPr>
            <w:tcW w:w="5000" w:type="pct"/>
            <w:gridSpan w:val="11"/>
            <w:shd w:val="clear" w:color="auto" w:fill="D9D9D9"/>
            <w:vAlign w:val="center"/>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Организация деятельности КСО</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составлению отчёта о работе Контрольно-счетной палаты муниципального образования город Владикавказ (Дзауджикау)</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Распоряжение председателя Контрольно-счетной палаты муниципального образования город Владикавказ (Дзауджикау) 30.12.2013 № </w:t>
            </w:r>
            <w:r w:rsidRPr="00793D89">
              <w:rPr>
                <w:color w:val="000000"/>
                <w:sz w:val="22"/>
                <w:szCs w:val="22"/>
                <w:lang w:eastAsia="ru-RU"/>
              </w:rPr>
              <w:lastRenderedPageBreak/>
              <w:t>67-р</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www.kspvlad.ru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lastRenderedPageBreak/>
              <w:t>2</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Методическое обеспечение деятельности Контрольно-счетной палаты города Грозного</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города Грозного</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10.10.2012 №01</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3</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Планирование контрольных и экспертно-аналитических мероприятий контрольно-счетной палаты города Грозного</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города Грозного</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10.10.2012 №01</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4</w:t>
            </w:r>
          </w:p>
        </w:tc>
        <w:tc>
          <w:tcPr>
            <w:tcW w:w="1464" w:type="pct"/>
            <w:shd w:val="clear" w:color="auto" w:fill="auto"/>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Определение объема выборки</w:t>
            </w:r>
          </w:p>
        </w:tc>
        <w:tc>
          <w:tcPr>
            <w:tcW w:w="956" w:type="pct"/>
            <w:gridSpan w:val="3"/>
            <w:shd w:val="clear" w:color="auto" w:fill="auto"/>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Контрольно-счетная палата города Грозного</w:t>
            </w:r>
          </w:p>
        </w:tc>
        <w:tc>
          <w:tcPr>
            <w:tcW w:w="1004" w:type="pct"/>
            <w:gridSpan w:val="5"/>
            <w:shd w:val="clear" w:color="auto" w:fill="auto"/>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Утверждено приказом Председателя контрольно-счетной палаты города Грозного от 06.11.2013 №07</w:t>
            </w:r>
          </w:p>
        </w:tc>
        <w:tc>
          <w:tcPr>
            <w:tcW w:w="996" w:type="pct"/>
            <w:shd w:val="clear" w:color="auto" w:fill="auto"/>
            <w:noWrap/>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5</w:t>
            </w:r>
          </w:p>
        </w:tc>
        <w:tc>
          <w:tcPr>
            <w:tcW w:w="1464" w:type="pct"/>
            <w:shd w:val="clear" w:color="auto" w:fill="auto"/>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Методические рекомендации по составлению отчета о работе Контрольно-счетной палаты г.о.Нальчик</w:t>
            </w:r>
          </w:p>
        </w:tc>
        <w:tc>
          <w:tcPr>
            <w:tcW w:w="956" w:type="pct"/>
            <w:gridSpan w:val="3"/>
            <w:shd w:val="clear" w:color="auto" w:fill="auto"/>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КСП г.о.Нальчик</w:t>
            </w:r>
          </w:p>
        </w:tc>
        <w:tc>
          <w:tcPr>
            <w:tcW w:w="1004" w:type="pct"/>
            <w:gridSpan w:val="5"/>
            <w:shd w:val="clear" w:color="auto" w:fill="auto"/>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КСП г.о.Нальчик пр. № 01 от 10.01.2014</w:t>
            </w:r>
          </w:p>
        </w:tc>
        <w:tc>
          <w:tcPr>
            <w:tcW w:w="996" w:type="pct"/>
            <w:shd w:val="clear" w:color="auto" w:fill="auto"/>
            <w:noWrap/>
            <w:hideMark/>
          </w:tcPr>
          <w:p w:rsidR="0092030D" w:rsidRPr="00C60A51" w:rsidRDefault="0092030D" w:rsidP="00A40371">
            <w:pPr>
              <w:suppressAutoHyphens w:val="0"/>
              <w:jc w:val="both"/>
              <w:rPr>
                <w:color w:val="000000"/>
                <w:sz w:val="22"/>
                <w:szCs w:val="22"/>
                <w:lang w:eastAsia="ru-RU"/>
              </w:rPr>
            </w:pPr>
            <w:r w:rsidRPr="00C60A51">
              <w:rPr>
                <w:color w:val="000000"/>
                <w:sz w:val="22"/>
                <w:szCs w:val="22"/>
                <w:lang w:eastAsia="ru-RU"/>
              </w:rPr>
              <w:t>Сайт КСП г.о.Нальчик ksp-nalchik.ru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6</w:t>
            </w:r>
          </w:p>
        </w:tc>
        <w:tc>
          <w:tcPr>
            <w:tcW w:w="1464" w:type="pct"/>
            <w:shd w:val="clear" w:color="auto" w:fill="auto"/>
          </w:tcPr>
          <w:p w:rsidR="0092030D" w:rsidRPr="00A82CE7" w:rsidRDefault="0092030D" w:rsidP="00A40371">
            <w:pPr>
              <w:suppressAutoHyphens w:val="0"/>
              <w:rPr>
                <w:color w:val="000000"/>
                <w:sz w:val="22"/>
                <w:szCs w:val="22"/>
                <w:highlight w:val="yellow"/>
                <w:lang w:eastAsia="ru-RU"/>
              </w:rPr>
            </w:pPr>
            <w:r w:rsidRPr="00793D89">
              <w:rPr>
                <w:color w:val="000000"/>
                <w:sz w:val="22"/>
                <w:szCs w:val="22"/>
                <w:lang w:eastAsia="ru-RU"/>
              </w:rPr>
              <w:t>Методические рекомендации по составлению протоколов об административных правонарушениях</w:t>
            </w:r>
          </w:p>
        </w:tc>
        <w:tc>
          <w:tcPr>
            <w:tcW w:w="956" w:type="pct"/>
            <w:gridSpan w:val="3"/>
            <w:shd w:val="clear" w:color="auto" w:fill="auto"/>
          </w:tcPr>
          <w:p w:rsidR="0092030D" w:rsidRPr="00A82CE7" w:rsidRDefault="0092030D" w:rsidP="00A40371">
            <w:pPr>
              <w:suppressAutoHyphens w:val="0"/>
              <w:rPr>
                <w:color w:val="000000"/>
                <w:sz w:val="22"/>
                <w:szCs w:val="22"/>
                <w:highlight w:val="yellow"/>
                <w:lang w:eastAsia="ru-RU"/>
              </w:rPr>
            </w:pPr>
            <w:r w:rsidRPr="00793D89">
              <w:rPr>
                <w:color w:val="000000"/>
                <w:sz w:val="22"/>
                <w:szCs w:val="22"/>
                <w:lang w:eastAsia="ru-RU"/>
              </w:rPr>
              <w:t>КСП г.о.Нальчик</w:t>
            </w:r>
          </w:p>
        </w:tc>
        <w:tc>
          <w:tcPr>
            <w:tcW w:w="1004" w:type="pct"/>
            <w:gridSpan w:val="5"/>
            <w:shd w:val="clear" w:color="auto" w:fill="auto"/>
          </w:tcPr>
          <w:p w:rsidR="0092030D" w:rsidRPr="00A82CE7" w:rsidRDefault="0092030D" w:rsidP="00A40371">
            <w:pPr>
              <w:suppressAutoHyphens w:val="0"/>
              <w:rPr>
                <w:color w:val="000000"/>
                <w:sz w:val="22"/>
                <w:szCs w:val="22"/>
                <w:highlight w:val="yellow"/>
                <w:lang w:eastAsia="ru-RU"/>
              </w:rPr>
            </w:pPr>
            <w:r w:rsidRPr="00793D89">
              <w:rPr>
                <w:color w:val="000000"/>
                <w:sz w:val="22"/>
                <w:szCs w:val="22"/>
                <w:lang w:eastAsia="ru-RU"/>
              </w:rPr>
              <w:t>КСП г.о.Нальчик пр. № 29 от 10.05.2018</w:t>
            </w:r>
          </w:p>
        </w:tc>
        <w:tc>
          <w:tcPr>
            <w:tcW w:w="996" w:type="pct"/>
            <w:shd w:val="clear" w:color="auto" w:fill="auto"/>
            <w:noWrap/>
          </w:tcPr>
          <w:p w:rsidR="0092030D" w:rsidRPr="00A82CE7" w:rsidRDefault="0092030D" w:rsidP="00A40371">
            <w:pPr>
              <w:suppressAutoHyphens w:val="0"/>
              <w:rPr>
                <w:color w:val="000000"/>
                <w:sz w:val="22"/>
                <w:szCs w:val="22"/>
                <w:highlight w:val="yellow"/>
                <w:lang w:eastAsia="ru-RU"/>
              </w:rPr>
            </w:pPr>
            <w:r w:rsidRPr="005A26D1">
              <w:rPr>
                <w:color w:val="000000"/>
                <w:sz w:val="22"/>
                <w:szCs w:val="22"/>
                <w:lang w:eastAsia="ru-RU"/>
              </w:rPr>
              <w:t>Сайт КСП г.о.Нальчик ksp-nalchik.ru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sidRPr="00672BCF">
              <w:rPr>
                <w:b/>
                <w:color w:val="000000"/>
                <w:sz w:val="22"/>
                <w:szCs w:val="22"/>
                <w:lang w:eastAsia="ru-RU"/>
              </w:rPr>
              <w:t>7</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МР «По составлению отчёта о работе КСК городского округа «город Избербаш»</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Председателем КСК 25.02.2014г.</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sidRPr="00672BCF">
              <w:rPr>
                <w:b/>
                <w:color w:val="000000"/>
                <w:sz w:val="22"/>
                <w:szCs w:val="22"/>
                <w:lang w:eastAsia="ru-RU"/>
              </w:rPr>
              <w:t>8</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Методика проведения Контрольно-счетной палатой муниципального образования город Владикавказ (Дзауджикау) контроля реализации результатов контрольных и экспертно-аналитических мероприятий </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05.11.2013 № 33-р</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sidRPr="00672BCF">
              <w:rPr>
                <w:b/>
                <w:color w:val="000000"/>
                <w:sz w:val="22"/>
                <w:szCs w:val="22"/>
                <w:lang w:eastAsia="ru-RU"/>
              </w:rPr>
              <w:t>9</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организации контрольного мероприятия руководителем рабочей группы Контрольно-счетной палаты муниципального образования город Владикавказ (Дзауджикау)</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05.11.2013 № 34-р</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10</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Документирование контрольных мероприятий</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города Грозного</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06.11.2013 №07</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11</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 реализации результатов </w:t>
            </w:r>
            <w:r w:rsidRPr="00793D89">
              <w:rPr>
                <w:color w:val="000000"/>
                <w:sz w:val="22"/>
                <w:szCs w:val="22"/>
                <w:lang w:eastAsia="ru-RU"/>
              </w:rPr>
              <w:lastRenderedPageBreak/>
              <w:t xml:space="preserve">контрольных и экспертно-аналитических мероприятий </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Контрольно-счетный орган </w:t>
            </w:r>
            <w:r w:rsidRPr="00793D89">
              <w:rPr>
                <w:color w:val="000000"/>
                <w:sz w:val="22"/>
                <w:szCs w:val="22"/>
                <w:lang w:eastAsia="ru-RU"/>
              </w:rPr>
              <w:lastRenderedPageBreak/>
              <w:t xml:space="preserve">Курского муниципального округа Ставропольского края </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Распоряжение от 12.01.2021 </w:t>
            </w:r>
            <w:r w:rsidRPr="00793D89">
              <w:rPr>
                <w:color w:val="000000"/>
                <w:sz w:val="22"/>
                <w:szCs w:val="22"/>
                <w:lang w:eastAsia="ru-RU"/>
              </w:rPr>
              <w:lastRenderedPageBreak/>
              <w:t>№ 3</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http://курский-</w:t>
            </w:r>
            <w:r w:rsidRPr="00793D89">
              <w:rPr>
                <w:color w:val="000000"/>
                <w:sz w:val="22"/>
                <w:szCs w:val="22"/>
                <w:lang w:eastAsia="ru-RU"/>
              </w:rPr>
              <w:lastRenderedPageBreak/>
              <w:t>округ.рф/obshcie-svedeniya-kontrol-no-schetnyy-organ.html</w:t>
            </w:r>
          </w:p>
        </w:tc>
      </w:tr>
      <w:tr w:rsidR="0092030D" w:rsidRPr="00793D89" w:rsidTr="0092030D">
        <w:tc>
          <w:tcPr>
            <w:tcW w:w="5000" w:type="pct"/>
            <w:gridSpan w:val="11"/>
            <w:shd w:val="clear" w:color="auto" w:fill="D9D9D9"/>
          </w:tcPr>
          <w:p w:rsidR="0092030D" w:rsidRPr="00E24E15" w:rsidRDefault="0092030D" w:rsidP="00A40371">
            <w:pPr>
              <w:suppressAutoHyphens w:val="0"/>
              <w:jc w:val="center"/>
              <w:rPr>
                <w:b/>
                <w:color w:val="000000"/>
                <w:sz w:val="22"/>
                <w:szCs w:val="22"/>
                <w:highlight w:val="yellow"/>
                <w:lang w:eastAsia="ru-RU"/>
              </w:rPr>
            </w:pPr>
            <w:r w:rsidRPr="00E24E15">
              <w:rPr>
                <w:b/>
                <w:color w:val="000000"/>
                <w:sz w:val="22"/>
                <w:szCs w:val="22"/>
                <w:lang w:eastAsia="ru-RU"/>
              </w:rPr>
              <w:lastRenderedPageBreak/>
              <w:t>Противодействие коррупции</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12</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МР «По проведению контрольных и экспертно-аналитических мероприятий в целях выявления и устранения проявлений коррупции»</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Председателем КСК 14.06.2017</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13</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указания по осуществлению мер противодействия коррупции в рамках проведения контрольных и экспертно-аналитических мероприятий Контрольно-счетной палатой муниципального образования город Владикавказ (Дзауджикау)</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05.11.2013 № 35-р</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14</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000" w:type="pct"/>
            <w:gridSpan w:val="11"/>
            <w:shd w:val="clear" w:color="auto" w:fill="auto"/>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 xml:space="preserve">Бюджет. Внешняя проверка </w:t>
            </w:r>
          </w:p>
        </w:tc>
      </w:tr>
      <w:tr w:rsidR="0092030D" w:rsidRPr="00793D89" w:rsidTr="00A40371">
        <w:tc>
          <w:tcPr>
            <w:tcW w:w="580" w:type="pct"/>
            <w:shd w:val="clear" w:color="auto" w:fill="auto"/>
          </w:tcPr>
          <w:p w:rsidR="0092030D" w:rsidRPr="00672BCF" w:rsidRDefault="0092030D" w:rsidP="00A40371">
            <w:pPr>
              <w:suppressAutoHyphens w:val="0"/>
              <w:jc w:val="center"/>
              <w:rPr>
                <w:b/>
                <w:color w:val="000000"/>
                <w:sz w:val="22"/>
                <w:szCs w:val="22"/>
                <w:lang w:eastAsia="ru-RU"/>
              </w:rPr>
            </w:pPr>
            <w:r>
              <w:rPr>
                <w:b/>
                <w:color w:val="000000"/>
                <w:sz w:val="22"/>
                <w:szCs w:val="22"/>
                <w:lang w:eastAsia="ru-RU"/>
              </w:rPr>
              <w:t>15</w:t>
            </w:r>
          </w:p>
        </w:tc>
        <w:tc>
          <w:tcPr>
            <w:tcW w:w="1464"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проверке Контрольно-счетной палатой муниципального образования город Владикавказ (Дзауджикау) годовой бюджетной отчетности главных администраторов бюджетных средств при организации внешней проверки годового отчета об исполнении бюджета города Владикавказ</w:t>
            </w:r>
          </w:p>
        </w:tc>
        <w:tc>
          <w:tcPr>
            <w:tcW w:w="956" w:type="pct"/>
            <w:gridSpan w:val="3"/>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01.10.2013 № 15-р</w:t>
            </w:r>
          </w:p>
        </w:tc>
        <w:tc>
          <w:tcPr>
            <w:tcW w:w="99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16</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Проведение внешней проверки годового отчёта об исполнении местного бюджета совместно с проверкой достоверности годовой бюджетной отчётности ГАБС</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Председателем КСК 10.12.2015</w:t>
            </w:r>
          </w:p>
        </w:tc>
        <w:tc>
          <w:tcPr>
            <w:tcW w:w="99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17</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Методические рекомендации Контрольно-счетной палаты муниципального образования город Владикавказ (Дзауджикау) по проведению аудита </w:t>
            </w:r>
            <w:r w:rsidRPr="00793D89">
              <w:rPr>
                <w:color w:val="000000"/>
                <w:sz w:val="22"/>
                <w:szCs w:val="22"/>
                <w:lang w:eastAsia="ru-RU"/>
              </w:rPr>
              <w:lastRenderedPageBreak/>
              <w:t>качества формирования и исполнения бюджета муниципального образования город Владикавказ (Дзауджикау)</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Контрольно-счетная палата муниципального образования город Владикавказ (Дзауджикау)</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Распоряжение председателя Контрольно-счетной палаты муниципального образования город Владикавказ </w:t>
            </w:r>
            <w:r w:rsidRPr="00793D89">
              <w:rPr>
                <w:color w:val="000000"/>
                <w:sz w:val="22"/>
                <w:szCs w:val="22"/>
                <w:lang w:eastAsia="ru-RU"/>
              </w:rPr>
              <w:lastRenderedPageBreak/>
              <w:t>(Дзауджикау) от 10.02.2014 № 11-р</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lastRenderedPageBreak/>
              <w:t>18</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проведению Контрольно-счетной палатой муниципального образования город Владикавказ (Дзауджикау) внешней проверки годового отчета об исполнении бюджета муниципального образования город Владикавказ</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10.02.2014 № 12-р</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19</w:t>
            </w:r>
          </w:p>
        </w:tc>
        <w:tc>
          <w:tcPr>
            <w:tcW w:w="1464" w:type="pct"/>
            <w:shd w:val="clear" w:color="auto" w:fill="auto"/>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Внешняя проверка годового отчета об исполнении бюджета и экспертиза проекта об исполнении бюджета города Грозного</w:t>
            </w:r>
          </w:p>
        </w:tc>
        <w:tc>
          <w:tcPr>
            <w:tcW w:w="956" w:type="pct"/>
            <w:gridSpan w:val="3"/>
            <w:shd w:val="clear" w:color="auto" w:fill="auto"/>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Контрольно-счетная палата города Грозного</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07.05.2013 №04</w:t>
            </w:r>
          </w:p>
        </w:tc>
        <w:tc>
          <w:tcPr>
            <w:tcW w:w="996" w:type="pct"/>
            <w:shd w:val="clear" w:color="auto" w:fill="auto"/>
            <w:noWrap/>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20</w:t>
            </w:r>
          </w:p>
        </w:tc>
        <w:tc>
          <w:tcPr>
            <w:tcW w:w="1464"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проверке годовой бюджетной отчётности главных администраторов бюджетных средств при организации внешней проверки</w:t>
            </w:r>
            <w:r>
              <w:rPr>
                <w:color w:val="000000"/>
                <w:sz w:val="22"/>
                <w:szCs w:val="22"/>
                <w:lang w:eastAsia="ru-RU"/>
              </w:rPr>
              <w:t xml:space="preserve"> годового отчёта об исполнении </w:t>
            </w:r>
            <w:r w:rsidRPr="00793D89">
              <w:rPr>
                <w:color w:val="000000"/>
                <w:sz w:val="22"/>
                <w:szCs w:val="22"/>
                <w:lang w:eastAsia="ru-RU"/>
              </w:rPr>
              <w:t>бюджета Курского муниципального округа Ставропольского края</w:t>
            </w:r>
          </w:p>
        </w:tc>
        <w:tc>
          <w:tcPr>
            <w:tcW w:w="956" w:type="pct"/>
            <w:gridSpan w:val="3"/>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92030D">
        <w:tc>
          <w:tcPr>
            <w:tcW w:w="5000" w:type="pct"/>
            <w:gridSpan w:val="11"/>
            <w:shd w:val="clear" w:color="auto" w:fill="D9D9D9"/>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Аудит в сфере закупок товаров, работ, услуг</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21</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«Об утверждении методических рекомендаций по проведению аудита в сфере закупок»</w:t>
            </w:r>
          </w:p>
        </w:tc>
        <w:tc>
          <w:tcPr>
            <w:tcW w:w="821"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16.02.2015 № 2</w:t>
            </w:r>
          </w:p>
        </w:tc>
        <w:tc>
          <w:tcPr>
            <w:tcW w:w="99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http://ksp-cherkessk.ru/index.php/2014-11-23-15-46-33</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22</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Проведение экспертно-аналитического мероприятия «Аудит в </w:t>
            </w:r>
            <w:r>
              <w:rPr>
                <w:color w:val="000000"/>
                <w:sz w:val="22"/>
                <w:szCs w:val="22"/>
                <w:lang w:eastAsia="ru-RU"/>
              </w:rPr>
              <w:t>сфере закупок товаров, работ, у</w:t>
            </w:r>
            <w:r w:rsidRPr="00793D89">
              <w:rPr>
                <w:color w:val="000000"/>
                <w:sz w:val="22"/>
                <w:szCs w:val="22"/>
                <w:lang w:eastAsia="ru-RU"/>
              </w:rPr>
              <w:t>слуг»</w:t>
            </w:r>
          </w:p>
        </w:tc>
        <w:tc>
          <w:tcPr>
            <w:tcW w:w="821"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города Грозного</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02.06.2014 №02</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23</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Методических рекомендаций по оценке эффективности и результативности бюджетных расходов в сфере закупок</w:t>
            </w:r>
          </w:p>
        </w:tc>
        <w:tc>
          <w:tcPr>
            <w:tcW w:w="821"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Pr>
                <w:color w:val="000000"/>
                <w:sz w:val="22"/>
                <w:szCs w:val="22"/>
                <w:lang w:eastAsia="ru-RU"/>
              </w:rPr>
              <w:t xml:space="preserve">Распоряжение от 12.01.2021 </w:t>
            </w:r>
            <w:r w:rsidRPr="00793D89">
              <w:rPr>
                <w:color w:val="000000"/>
                <w:sz w:val="22"/>
                <w:szCs w:val="22"/>
                <w:lang w:eastAsia="ru-RU"/>
              </w:rPr>
              <w:t>№ 3</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24</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Методические рекомендации Контрольно-счетной палаты муниципального образования город Владикавказ (Дзауджикау) по проведению аудита эффективности использования бюджетных средств, выделенных на реализацию </w:t>
            </w:r>
            <w:r w:rsidRPr="00793D89">
              <w:rPr>
                <w:color w:val="000000"/>
                <w:sz w:val="22"/>
                <w:szCs w:val="22"/>
                <w:lang w:eastAsia="ru-RU"/>
              </w:rPr>
              <w:lastRenderedPageBreak/>
              <w:t>мероприятий по повышению уровня внешнего благоустройства и санитарного содержания территории муниципального образования город Владикавказ (Дзауджикау)</w:t>
            </w:r>
          </w:p>
        </w:tc>
        <w:tc>
          <w:tcPr>
            <w:tcW w:w="821"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Распоряжение председателя Контрольно-счетной палаты муниципального образования город Владикавказ (Дзауджикау) 10.02.2013 № </w:t>
            </w:r>
            <w:r w:rsidRPr="00793D89">
              <w:rPr>
                <w:color w:val="000000"/>
                <w:sz w:val="22"/>
                <w:szCs w:val="22"/>
                <w:lang w:eastAsia="ru-RU"/>
              </w:rPr>
              <w:lastRenderedPageBreak/>
              <w:t>9-р</w:t>
            </w:r>
          </w:p>
        </w:tc>
        <w:tc>
          <w:tcPr>
            <w:tcW w:w="99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lastRenderedPageBreak/>
              <w:t>25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проверке Контрольно-счетной палатой муниципального образования город Владикавказ (Дзауджикау) бюджетных инвестиций в сфере жилищно-коммунального хозяйства</w:t>
            </w:r>
          </w:p>
        </w:tc>
        <w:tc>
          <w:tcPr>
            <w:tcW w:w="821"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30.12.2013 № 70-р</w:t>
            </w:r>
          </w:p>
        </w:tc>
        <w:tc>
          <w:tcPr>
            <w:tcW w:w="99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sidRPr="0093516C">
              <w:rPr>
                <w:b/>
                <w:color w:val="000000"/>
                <w:sz w:val="22"/>
                <w:szCs w:val="22"/>
                <w:lang w:eastAsia="ru-RU"/>
              </w:rPr>
              <w:t>26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Аудит эффективности использования бюджетных средств, выделенных на реализацию мероприятий по повышению уровня внешнего благоустройства и санитарного содержания территории Левокумского муниципального округа Ставропольского края</w:t>
            </w:r>
          </w:p>
        </w:tc>
        <w:tc>
          <w:tcPr>
            <w:tcW w:w="821"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КСО ЛМО СК от 26.05.2022 №17</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https://adminlmr.ru/about/inspections/KSO_LMO_SK/pravovaya_osnova.php</w:t>
            </w:r>
          </w:p>
        </w:tc>
      </w:tr>
      <w:tr w:rsidR="0092030D" w:rsidRPr="00793D89" w:rsidTr="00A40371">
        <w:tc>
          <w:tcPr>
            <w:tcW w:w="580" w:type="pct"/>
            <w:shd w:val="clear" w:color="auto" w:fill="auto"/>
            <w:vAlign w:val="center"/>
          </w:tcPr>
          <w:p w:rsidR="0092030D" w:rsidRPr="0093516C" w:rsidRDefault="0092030D" w:rsidP="00A40371">
            <w:pPr>
              <w:suppressAutoHyphens w:val="0"/>
              <w:jc w:val="center"/>
              <w:rPr>
                <w:b/>
                <w:color w:val="000000"/>
                <w:sz w:val="22"/>
                <w:szCs w:val="22"/>
                <w:lang w:eastAsia="ru-RU"/>
              </w:rPr>
            </w:pPr>
            <w:r w:rsidRPr="0093516C">
              <w:rPr>
                <w:b/>
                <w:color w:val="000000"/>
                <w:sz w:val="22"/>
                <w:szCs w:val="22"/>
                <w:lang w:eastAsia="ru-RU"/>
              </w:rPr>
              <w:t>27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проведению аудита эффективности расходования бюджетных средств бюджета Левокумского муниципального округа Ставропольского края, выделенных на уличное освещение</w:t>
            </w:r>
          </w:p>
        </w:tc>
        <w:tc>
          <w:tcPr>
            <w:tcW w:w="821"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КСО ЛМО СК</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приказом председателя КСО ЛМО СК от 26.05.2022 №17</w:t>
            </w:r>
          </w:p>
        </w:tc>
        <w:tc>
          <w:tcPr>
            <w:tcW w:w="996" w:type="pct"/>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https://adminlmr.ru/about/inspections/KSO_LMO_SK/pravovaya_osnova.php</w:t>
            </w:r>
          </w:p>
        </w:tc>
      </w:tr>
      <w:tr w:rsidR="0092030D" w:rsidRPr="00793D89" w:rsidTr="00A40371">
        <w:tc>
          <w:tcPr>
            <w:tcW w:w="580" w:type="pct"/>
            <w:shd w:val="clear" w:color="auto" w:fill="auto"/>
            <w:vAlign w:val="center"/>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28</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Контрольно-счетной палаты муниципального образования город Владикавказ (Дзауджикау) по проведению аудита эффективности расходования бюджетных средств муниципального образования город Владикавказ (Дзауджикау), выделенных на уличное освещение</w:t>
            </w:r>
          </w:p>
        </w:tc>
        <w:tc>
          <w:tcPr>
            <w:tcW w:w="821"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10.02.2014 № 10-р</w:t>
            </w:r>
          </w:p>
        </w:tc>
        <w:tc>
          <w:tcPr>
            <w:tcW w:w="996" w:type="pct"/>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92030D">
        <w:tc>
          <w:tcPr>
            <w:tcW w:w="5000" w:type="pct"/>
            <w:gridSpan w:val="11"/>
            <w:shd w:val="clear" w:color="auto" w:fill="D9D9D9"/>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Социальная сфера</w:t>
            </w:r>
          </w:p>
        </w:tc>
      </w:tr>
      <w:tr w:rsidR="0092030D" w:rsidRPr="00793D89" w:rsidTr="00A40371">
        <w:tc>
          <w:tcPr>
            <w:tcW w:w="580" w:type="pct"/>
            <w:shd w:val="clear" w:color="auto" w:fill="auto"/>
            <w:hideMark/>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29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Мониторинг исполнения бюджета города Грозного и социально-экономической ситуации в городе Грозном</w:t>
            </w:r>
          </w:p>
        </w:tc>
        <w:tc>
          <w:tcPr>
            <w:tcW w:w="816" w:type="pct"/>
            <w:shd w:val="clear" w:color="auto" w:fill="auto"/>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Контрольно-счетная палата города Грозного</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Утверждено приказом Председателя контрольно-счетной палаты города Грозного от 07.05.2013 №03</w:t>
            </w:r>
          </w:p>
        </w:tc>
        <w:tc>
          <w:tcPr>
            <w:tcW w:w="1000" w:type="pct"/>
            <w:gridSpan w:val="2"/>
            <w:shd w:val="clear" w:color="auto" w:fill="auto"/>
            <w:hideMark/>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На официальном сайте Контрольно-счетной палаты города Грозного kspgrozny.ru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30</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Методические рекомендации Контрольно-счетной палаты муниципального образования город Владикавказ (Дзауджикау) по организации и непосредственному осуществлению проверки финансово-хозяйственной деятельности муниципального </w:t>
            </w:r>
            <w:r w:rsidRPr="00793D89">
              <w:rPr>
                <w:color w:val="000000"/>
                <w:sz w:val="22"/>
                <w:szCs w:val="22"/>
                <w:lang w:eastAsia="ru-RU"/>
              </w:rPr>
              <w:lastRenderedPageBreak/>
              <w:t>автономного учреждения</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30.12.2013 № 69-р</w:t>
            </w:r>
          </w:p>
        </w:tc>
        <w:tc>
          <w:tcPr>
            <w:tcW w:w="1000"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lastRenderedPageBreak/>
              <w:t>31</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Контрольно-счетной палаты муниципального образования город Владикавказ (Дзауджикау) по осуществлению внешнего муниципального контроля за исполнением муниципального задания автономными учреждениями в сфере образования и эффективности использования ими муниципальной собственности</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30.12.2013 № 68-р</w:t>
            </w:r>
          </w:p>
        </w:tc>
        <w:tc>
          <w:tcPr>
            <w:tcW w:w="1000"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32</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организации и проведению проверки финансово-хозяйственной деятельности бюджетного учреждения в условиях совершенствования правового положения муниципальных учреждений</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1000"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33</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1000" w:type="pct"/>
            <w:gridSpan w:val="2"/>
            <w:shd w:val="clear" w:color="auto" w:fill="auto"/>
          </w:tcPr>
          <w:p w:rsidR="0092030D" w:rsidRPr="00793D89" w:rsidRDefault="0092030D" w:rsidP="00A40371">
            <w:pPr>
              <w:suppressAutoHyphens w:val="0"/>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92030D">
        <w:tc>
          <w:tcPr>
            <w:tcW w:w="5000" w:type="pct"/>
            <w:gridSpan w:val="11"/>
            <w:shd w:val="clear" w:color="auto" w:fill="D9D9D9"/>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Использование муниципальной собственности</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34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«Об утверждении методики проведения контрольного мероприятия «Обследование (проверка) правомерности и эффективности управления и распоряжения земельными ресурсами муниципального образования города Черкесска, а также полноты и своевременности поступления в бюджет муниципального образования доходов от распоряжения и использования ими»</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города Черкесска</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Приказ КСП МО г. Черкесска от 18.11.2014 №9</w:t>
            </w:r>
          </w:p>
        </w:tc>
        <w:tc>
          <w:tcPr>
            <w:tcW w:w="1000"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kspcherkessk@mail.ru</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35</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МР «По проведению проверки правомерности и эффективности управления и распоряжения земельными ресурсами муниципального образования»</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Контрольно-счётная комиссия городского округа «город Избербаш»</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Председателем КСК 07.06.2017</w:t>
            </w:r>
          </w:p>
        </w:tc>
        <w:tc>
          <w:tcPr>
            <w:tcW w:w="1000" w:type="pct"/>
            <w:gridSpan w:val="2"/>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t>36</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МР «По организации и проведению проверки сохранности, использования и законности распоряжения имуществом, находящегося в </w:t>
            </w:r>
            <w:r w:rsidRPr="00793D89">
              <w:rPr>
                <w:color w:val="000000"/>
                <w:sz w:val="22"/>
                <w:szCs w:val="22"/>
                <w:lang w:eastAsia="ru-RU"/>
              </w:rPr>
              <w:lastRenderedPageBreak/>
              <w:t>муниципальной собственности»</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Контрольно-счётная комиссия городского округа «город </w:t>
            </w:r>
            <w:r w:rsidRPr="00793D89">
              <w:rPr>
                <w:color w:val="000000"/>
                <w:sz w:val="22"/>
                <w:szCs w:val="22"/>
                <w:lang w:eastAsia="ru-RU"/>
              </w:rPr>
              <w:lastRenderedPageBreak/>
              <w:t>Избербаш»</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Председателем КСК 14.06.2017</w:t>
            </w:r>
          </w:p>
        </w:tc>
        <w:tc>
          <w:tcPr>
            <w:tcW w:w="1000" w:type="pct"/>
            <w:gridSpan w:val="2"/>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http://www mo izberbash.ru, на страничке КСК </w:t>
            </w:r>
          </w:p>
        </w:tc>
      </w:tr>
      <w:tr w:rsidR="0092030D" w:rsidRPr="00793D89" w:rsidTr="00A40371">
        <w:tc>
          <w:tcPr>
            <w:tcW w:w="580" w:type="pct"/>
            <w:shd w:val="clear" w:color="auto" w:fill="auto"/>
          </w:tcPr>
          <w:p w:rsidR="0092030D" w:rsidRPr="0093516C" w:rsidRDefault="0092030D" w:rsidP="00A40371">
            <w:pPr>
              <w:suppressAutoHyphens w:val="0"/>
              <w:jc w:val="center"/>
              <w:rPr>
                <w:b/>
                <w:color w:val="000000"/>
                <w:sz w:val="22"/>
                <w:szCs w:val="22"/>
                <w:lang w:eastAsia="ru-RU"/>
              </w:rPr>
            </w:pPr>
            <w:r>
              <w:rPr>
                <w:b/>
                <w:color w:val="000000"/>
                <w:sz w:val="22"/>
                <w:szCs w:val="22"/>
                <w:lang w:eastAsia="ru-RU"/>
              </w:rPr>
              <w:lastRenderedPageBreak/>
              <w:t>37</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проверке Контрольно-счетной палатой муниципального образования город Владикавказ (Дзауджикау) доходности муниципальной собственности города Владикавказ</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01.10.2013 № 16-р</w:t>
            </w:r>
          </w:p>
        </w:tc>
        <w:tc>
          <w:tcPr>
            <w:tcW w:w="1000" w:type="pct"/>
            <w:gridSpan w:val="2"/>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t>38</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Методика проверки Контрольно-счетной палатой муниципального образования город Владикавказ (Дзауджикау) главных администраторов доходов бюджета города Владикавказ в части поступления средств от сдачи в аренду имущества, находящегося в собственности муниципального образования города Владикавказ</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01.10.2013 № 14-р</w:t>
            </w:r>
          </w:p>
        </w:tc>
        <w:tc>
          <w:tcPr>
            <w:tcW w:w="1000" w:type="pct"/>
            <w:gridSpan w:val="2"/>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t>39</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проверке доходности муниципальной собственности</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1000" w:type="pct"/>
            <w:gridSpan w:val="2"/>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rPr>
          <w:trHeight w:val="1357"/>
        </w:trPr>
        <w:tc>
          <w:tcPr>
            <w:tcW w:w="580" w:type="pct"/>
            <w:shd w:val="clear" w:color="auto" w:fill="auto"/>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t>40</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Методика проверки главных администраторов доходов бюджета в части поступления средств от сдачи в аренду имущества, находящегося в собственности муниципальных образований</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1000" w:type="pct"/>
            <w:gridSpan w:val="2"/>
            <w:shd w:val="clear" w:color="auto" w:fill="auto"/>
            <w:noWrap/>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92030D">
        <w:tc>
          <w:tcPr>
            <w:tcW w:w="5000" w:type="pct"/>
            <w:gridSpan w:val="11"/>
            <w:shd w:val="clear" w:color="auto" w:fill="D9D9D9"/>
            <w:vAlign w:val="center"/>
            <w:hideMark/>
          </w:tcPr>
          <w:p w:rsidR="0092030D" w:rsidRPr="00793D89" w:rsidRDefault="0092030D" w:rsidP="00A40371">
            <w:pPr>
              <w:suppressAutoHyphens w:val="0"/>
              <w:jc w:val="center"/>
              <w:rPr>
                <w:b/>
                <w:color w:val="000000"/>
                <w:sz w:val="22"/>
                <w:szCs w:val="22"/>
                <w:lang w:eastAsia="ru-RU"/>
              </w:rPr>
            </w:pPr>
            <w:r w:rsidRPr="00793D89">
              <w:rPr>
                <w:b/>
                <w:color w:val="000000"/>
                <w:sz w:val="22"/>
                <w:szCs w:val="22"/>
                <w:lang w:eastAsia="ru-RU"/>
              </w:rPr>
              <w:t>Другое</w:t>
            </w:r>
          </w:p>
        </w:tc>
      </w:tr>
      <w:tr w:rsidR="0092030D" w:rsidRPr="00793D89" w:rsidTr="00A40371">
        <w:tc>
          <w:tcPr>
            <w:tcW w:w="580" w:type="pct"/>
            <w:shd w:val="clear" w:color="auto" w:fill="auto"/>
            <w:noWrap/>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t>41</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Методика проведения Контрольно-счетной палатой муниципального образования город Владикавказ (Дзауджикау) экспертизы проектов муниципальных целевых программ и аудита эффективности муниципальных целевых программ</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Контрольно-счетная палата муниципального образования город Владикавказ (Дзауджикау)</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председателя Контрольно-счетной палаты муниципального образования город Владикавказ (Дзауджикау) от 01.10.2013 № 17-р</w:t>
            </w:r>
          </w:p>
        </w:tc>
        <w:tc>
          <w:tcPr>
            <w:tcW w:w="1000"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www.kspvlad.ru</w:t>
            </w:r>
          </w:p>
        </w:tc>
      </w:tr>
      <w:tr w:rsidR="0092030D" w:rsidRPr="00793D89" w:rsidTr="00A40371">
        <w:tc>
          <w:tcPr>
            <w:tcW w:w="580" w:type="pct"/>
            <w:shd w:val="clear" w:color="auto" w:fill="auto"/>
            <w:noWrap/>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t>42</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выбору и (или) разработке критериев оценки эффективности использования муниципальных ресурсов</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12.01.2021 № 3</w:t>
            </w:r>
          </w:p>
        </w:tc>
        <w:tc>
          <w:tcPr>
            <w:tcW w:w="1000" w:type="pct"/>
            <w:gridSpan w:val="2"/>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793D89" w:rsidTr="00A40371">
        <w:tc>
          <w:tcPr>
            <w:tcW w:w="580" w:type="pct"/>
            <w:shd w:val="clear" w:color="auto" w:fill="auto"/>
            <w:noWrap/>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t>43</w:t>
            </w:r>
          </w:p>
        </w:tc>
        <w:tc>
          <w:tcPr>
            <w:tcW w:w="1599" w:type="pct"/>
            <w:gridSpan w:val="2"/>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Методические рекомендации по проверке и анализу эффективности осуществления администраторами бюджетных средств </w:t>
            </w:r>
            <w:r w:rsidRPr="00793D89">
              <w:rPr>
                <w:color w:val="000000"/>
                <w:sz w:val="22"/>
                <w:szCs w:val="22"/>
                <w:lang w:eastAsia="ru-RU"/>
              </w:rPr>
              <w:lastRenderedPageBreak/>
              <w:t>внутреннего финансового аудита</w:t>
            </w:r>
          </w:p>
        </w:tc>
        <w:tc>
          <w:tcPr>
            <w:tcW w:w="816" w:type="pct"/>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 xml:space="preserve">Контрольно-счетный орган Курского муниципального округа </w:t>
            </w:r>
            <w:r w:rsidRPr="00793D89">
              <w:rPr>
                <w:color w:val="000000"/>
                <w:sz w:val="22"/>
                <w:szCs w:val="22"/>
                <w:lang w:eastAsia="ru-RU"/>
              </w:rPr>
              <w:lastRenderedPageBreak/>
              <w:t xml:space="preserve">Ставропольского края </w:t>
            </w:r>
          </w:p>
        </w:tc>
        <w:tc>
          <w:tcPr>
            <w:tcW w:w="1004" w:type="pct"/>
            <w:gridSpan w:val="5"/>
            <w:shd w:val="clear" w:color="auto" w:fill="auto"/>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lastRenderedPageBreak/>
              <w:t>Распоряжение от 12.01.2021 № 3</w:t>
            </w:r>
          </w:p>
        </w:tc>
        <w:tc>
          <w:tcPr>
            <w:tcW w:w="1000" w:type="pct"/>
            <w:gridSpan w:val="2"/>
            <w:shd w:val="clear" w:color="auto" w:fill="auto"/>
            <w:noWrap/>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http://курский-округ.рф/obshcie-svedeniya-kontrol-no-schetnyy-organ.html</w:t>
            </w:r>
          </w:p>
        </w:tc>
      </w:tr>
      <w:tr w:rsidR="0092030D" w:rsidRPr="008C5B5D" w:rsidTr="00A40371">
        <w:tc>
          <w:tcPr>
            <w:tcW w:w="580" w:type="pct"/>
            <w:shd w:val="clear" w:color="auto" w:fill="auto"/>
            <w:noWrap/>
            <w:hideMark/>
          </w:tcPr>
          <w:p w:rsidR="0092030D" w:rsidRPr="00BF68AC" w:rsidRDefault="0092030D" w:rsidP="00A40371">
            <w:pPr>
              <w:suppressAutoHyphens w:val="0"/>
              <w:jc w:val="center"/>
              <w:rPr>
                <w:b/>
                <w:color w:val="000000"/>
                <w:sz w:val="22"/>
                <w:szCs w:val="22"/>
                <w:lang w:eastAsia="ru-RU"/>
              </w:rPr>
            </w:pPr>
            <w:r>
              <w:rPr>
                <w:b/>
                <w:color w:val="000000"/>
                <w:sz w:val="22"/>
                <w:szCs w:val="22"/>
                <w:lang w:eastAsia="ru-RU"/>
              </w:rPr>
              <w:lastRenderedPageBreak/>
              <w:t>44</w:t>
            </w:r>
          </w:p>
        </w:tc>
        <w:tc>
          <w:tcPr>
            <w:tcW w:w="1599" w:type="pct"/>
            <w:gridSpan w:val="2"/>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Методические рекомендации по проведению мониторинга муниципальных программ</w:t>
            </w:r>
          </w:p>
        </w:tc>
        <w:tc>
          <w:tcPr>
            <w:tcW w:w="816" w:type="pct"/>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 xml:space="preserve">Контрольно-счетный орган Курского муниципального округа Ставропольского края </w:t>
            </w:r>
          </w:p>
        </w:tc>
        <w:tc>
          <w:tcPr>
            <w:tcW w:w="1004" w:type="pct"/>
            <w:gridSpan w:val="5"/>
            <w:shd w:val="clear" w:color="auto" w:fill="auto"/>
            <w:hideMark/>
          </w:tcPr>
          <w:p w:rsidR="0092030D" w:rsidRPr="00793D89" w:rsidRDefault="0092030D" w:rsidP="00A40371">
            <w:pPr>
              <w:suppressAutoHyphens w:val="0"/>
              <w:jc w:val="both"/>
              <w:rPr>
                <w:color w:val="000000"/>
                <w:sz w:val="22"/>
                <w:szCs w:val="22"/>
                <w:lang w:eastAsia="ru-RU"/>
              </w:rPr>
            </w:pPr>
            <w:r w:rsidRPr="00793D89">
              <w:rPr>
                <w:color w:val="000000"/>
                <w:sz w:val="22"/>
                <w:szCs w:val="22"/>
                <w:lang w:eastAsia="ru-RU"/>
              </w:rPr>
              <w:t>Распоряжение от 26.12.2022 № 33-р</w:t>
            </w:r>
          </w:p>
        </w:tc>
        <w:tc>
          <w:tcPr>
            <w:tcW w:w="1000" w:type="pct"/>
            <w:gridSpan w:val="2"/>
            <w:shd w:val="clear" w:color="auto" w:fill="auto"/>
            <w:noWrap/>
            <w:hideMark/>
          </w:tcPr>
          <w:p w:rsidR="0092030D" w:rsidRPr="008C5B5D" w:rsidRDefault="0092030D" w:rsidP="00A40371">
            <w:pPr>
              <w:suppressAutoHyphens w:val="0"/>
              <w:jc w:val="center"/>
              <w:rPr>
                <w:color w:val="000000"/>
                <w:sz w:val="22"/>
                <w:szCs w:val="22"/>
                <w:lang w:eastAsia="ru-RU"/>
              </w:rPr>
            </w:pPr>
            <w:r w:rsidRPr="00793D89">
              <w:rPr>
                <w:color w:val="000000"/>
                <w:sz w:val="22"/>
                <w:szCs w:val="22"/>
                <w:lang w:eastAsia="ru-RU"/>
              </w:rPr>
              <w:t>-</w:t>
            </w:r>
          </w:p>
        </w:tc>
      </w:tr>
    </w:tbl>
    <w:p w:rsidR="0092030D" w:rsidRDefault="0092030D" w:rsidP="0092030D"/>
    <w:p w:rsidR="0056596C" w:rsidRDefault="0092030D" w:rsidP="0056596C">
      <w:pPr>
        <w:jc w:val="center"/>
        <w:rPr>
          <w:b/>
          <w:sz w:val="28"/>
          <w:szCs w:val="28"/>
        </w:rPr>
      </w:pPr>
      <w:r>
        <w:br w:type="page"/>
      </w:r>
      <w:r w:rsidR="0056596C">
        <w:rPr>
          <w:b/>
          <w:sz w:val="28"/>
          <w:szCs w:val="28"/>
        </w:rPr>
        <w:lastRenderedPageBreak/>
        <w:t xml:space="preserve">Реестр методических материалов муниципальных контрольно-счетных органов </w:t>
      </w:r>
    </w:p>
    <w:p w:rsidR="0056596C" w:rsidRDefault="0056596C" w:rsidP="0056596C">
      <w:pPr>
        <w:jc w:val="center"/>
        <w:rPr>
          <w:b/>
          <w:sz w:val="28"/>
          <w:szCs w:val="28"/>
          <w:u w:val="single"/>
        </w:rPr>
      </w:pPr>
      <w:r>
        <w:rPr>
          <w:b/>
          <w:sz w:val="28"/>
          <w:szCs w:val="28"/>
          <w:u w:val="single"/>
        </w:rPr>
        <w:t>Сибирского федерального округа</w:t>
      </w:r>
    </w:p>
    <w:p w:rsidR="0056596C" w:rsidRDefault="0056596C" w:rsidP="0056596C">
      <w:pPr>
        <w:jc w:val="right"/>
        <w:rPr>
          <w:sz w:val="28"/>
          <w:szCs w:val="28"/>
        </w:rPr>
      </w:pPr>
    </w:p>
    <w:tbl>
      <w:tblPr>
        <w:tblW w:w="0" w:type="dxa"/>
        <w:tblInd w:w="-5" w:type="dxa"/>
        <w:tblLayout w:type="fixed"/>
        <w:tblLook w:val="04A0"/>
      </w:tblPr>
      <w:tblGrid>
        <w:gridCol w:w="846"/>
        <w:gridCol w:w="5646"/>
        <w:gridCol w:w="2957"/>
        <w:gridCol w:w="2957"/>
        <w:gridCol w:w="2968"/>
      </w:tblGrid>
      <w:tr w:rsidR="0056596C" w:rsidTr="0056596C">
        <w:trPr>
          <w:tblHeader/>
        </w:trPr>
        <w:tc>
          <w:tcPr>
            <w:tcW w:w="846" w:type="dxa"/>
            <w:tcBorders>
              <w:top w:val="single" w:sz="4" w:space="0" w:color="000000"/>
              <w:left w:val="single" w:sz="4" w:space="0" w:color="000000"/>
              <w:bottom w:val="single" w:sz="4" w:space="0" w:color="000000"/>
              <w:right w:val="nil"/>
            </w:tcBorders>
            <w:hideMark/>
          </w:tcPr>
          <w:p w:rsidR="0056596C" w:rsidRDefault="0056596C">
            <w:pPr>
              <w:snapToGrid w:val="0"/>
              <w:jc w:val="center"/>
              <w:rPr>
                <w:rFonts w:eastAsia="Calibri"/>
                <w:b/>
              </w:rPr>
            </w:pPr>
            <w:r>
              <w:rPr>
                <w:b/>
              </w:rPr>
              <w:t>№ п/п</w:t>
            </w:r>
          </w:p>
        </w:tc>
        <w:tc>
          <w:tcPr>
            <w:tcW w:w="5646" w:type="dxa"/>
            <w:tcBorders>
              <w:top w:val="single" w:sz="4" w:space="0" w:color="000000"/>
              <w:left w:val="single" w:sz="4" w:space="0" w:color="000000"/>
              <w:bottom w:val="single" w:sz="4" w:space="0" w:color="000000"/>
              <w:right w:val="nil"/>
            </w:tcBorders>
            <w:hideMark/>
          </w:tcPr>
          <w:p w:rsidR="0056596C" w:rsidRDefault="0056596C">
            <w:pPr>
              <w:snapToGrid w:val="0"/>
              <w:jc w:val="center"/>
              <w:rPr>
                <w:rFonts w:eastAsia="Calibri"/>
                <w:b/>
              </w:rPr>
            </w:pPr>
            <w:r>
              <w:rPr>
                <w:b/>
              </w:rPr>
              <w:t>Наименование</w:t>
            </w:r>
          </w:p>
          <w:p w:rsidR="0056596C" w:rsidRDefault="0056596C">
            <w:pPr>
              <w:jc w:val="center"/>
              <w:rPr>
                <w:rFonts w:eastAsia="Calibri"/>
                <w:b/>
              </w:rPr>
            </w:pPr>
            <w:r>
              <w:rPr>
                <w:b/>
              </w:rPr>
              <w:t>стандарта финансового контроля / методических рекомендаций</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jc w:val="center"/>
              <w:rPr>
                <w:rFonts w:eastAsia="Calibri"/>
                <w:b/>
              </w:rPr>
            </w:pPr>
            <w:r>
              <w:rPr>
                <w:b/>
              </w:rPr>
              <w:t>Разработчик</w:t>
            </w:r>
          </w:p>
          <w:p w:rsidR="0056596C" w:rsidRDefault="0056596C">
            <w:pPr>
              <w:snapToGrid w:val="0"/>
              <w:jc w:val="center"/>
              <w:rPr>
                <w:rFonts w:eastAsia="Calibri"/>
              </w:rPr>
            </w:pPr>
            <w:r>
              <w:t>(КСО)</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jc w:val="center"/>
              <w:rPr>
                <w:rFonts w:eastAsia="Calibri"/>
                <w:b/>
              </w:rPr>
            </w:pPr>
            <w:r>
              <w:rPr>
                <w:b/>
              </w:rPr>
              <w:t>Информация об утверждении</w:t>
            </w:r>
          </w:p>
          <w:p w:rsidR="0056596C" w:rsidRDefault="0056596C">
            <w:pPr>
              <w:snapToGrid w:val="0"/>
              <w:jc w:val="center"/>
              <w:rPr>
                <w:rFonts w:eastAsia="Calibri"/>
              </w:rPr>
            </w:pPr>
            <w:r>
              <w:t>(кем и когда)</w:t>
            </w:r>
          </w:p>
        </w:tc>
        <w:tc>
          <w:tcPr>
            <w:tcW w:w="2968" w:type="dxa"/>
            <w:tcBorders>
              <w:top w:val="single" w:sz="4" w:space="0" w:color="000000"/>
              <w:left w:val="single" w:sz="4" w:space="0" w:color="000000"/>
              <w:bottom w:val="single" w:sz="4" w:space="0" w:color="000000"/>
              <w:right w:val="single" w:sz="4" w:space="0" w:color="000000"/>
            </w:tcBorders>
            <w:hideMark/>
          </w:tcPr>
          <w:p w:rsidR="0056596C" w:rsidRDefault="0056596C">
            <w:pPr>
              <w:snapToGrid w:val="0"/>
              <w:jc w:val="center"/>
              <w:rPr>
                <w:rFonts w:eastAsia="Calibri"/>
                <w:b/>
              </w:rPr>
            </w:pPr>
            <w:r>
              <w:rPr>
                <w:b/>
              </w:rPr>
              <w:t>Наличие в общедоступных сетевых ресурсах</w:t>
            </w:r>
          </w:p>
          <w:p w:rsidR="0056596C" w:rsidRDefault="0056596C">
            <w:pPr>
              <w:snapToGrid w:val="0"/>
              <w:jc w:val="center"/>
              <w:rPr>
                <w:rFonts w:eastAsia="Calibri"/>
              </w:rPr>
            </w:pPr>
            <w:r>
              <w:t>(ссылка в сети Интернет)</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tcPr>
          <w:p w:rsidR="0056596C" w:rsidRDefault="0056596C">
            <w:pPr>
              <w:snapToGrid w:val="0"/>
              <w:jc w:val="center"/>
              <w:rPr>
                <w:b/>
              </w:rPr>
            </w:pPr>
          </w:p>
          <w:p w:rsidR="0056596C" w:rsidRDefault="0056596C">
            <w:pPr>
              <w:snapToGrid w:val="0"/>
              <w:jc w:val="center"/>
              <w:rPr>
                <w:b/>
              </w:rPr>
            </w:pPr>
            <w:r>
              <w:rPr>
                <w:b/>
              </w:rPr>
              <w:t>Стандарты финансового контроля</w:t>
            </w:r>
          </w:p>
          <w:p w:rsidR="0056596C" w:rsidRDefault="0056596C">
            <w:pPr>
              <w:snapToGrid w:val="0"/>
              <w:jc w:val="center"/>
              <w:rPr>
                <w:rFonts w:eastAsia="Calibri"/>
                <w:b/>
              </w:rPr>
            </w:pP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1 «Порядок организации методологического обеспечения деятельности»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rFonts w:eastAsia="Calibri"/>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20.01.2014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http://www.abaza-adm.ru/assets/files/docs/other/2014/revkom_sfk_1.zip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2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27.12.2022 № 43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http://www.abaza-adm.ru/revcom/10995/8698.html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3 «Проведение оперативного (текущего) контроля за исполнением бюджета муниципального образования город Абаза»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 w:val="24"/>
                <w:szCs w:val="24"/>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29.12.2014 № 48</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http://www.abaza-adm.ru/assets/files/docs/other/2015/revkom_sfk_3.zip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4 «Проведение внешней проверки годового отчета об исполнении бюджета муниципального образования город Абаза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 w:val="24"/>
                <w:szCs w:val="24"/>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 xml:space="preserve">Распоряжение Председателя Ревизионной комиссии г. Абазы от 29.12.2014 № 50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http://www.abaza-adm.ru/assets/files/docs/other/2015/revkom_sfk_4.zip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5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29.12.2014 № 47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http://www.abaza-adm.ru/assets/files/docs/other/2015/revkom_sfk_5.zip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6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29.12.2014 № 49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http://www.abaza-adm.ru/assets/files/docs/other/2015/revkom_sfk_6.zip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szCs w:val="28"/>
              </w:rPr>
            </w:pPr>
            <w:r>
              <w:t>Стандарт внешнего муниципального финансового контроля СФК 7 «Проведение аудита эффективности использования средств бюджета муниципального образования город Абаза»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r>
              <w:rPr>
                <w:rFonts w:eastAsia="Calibri"/>
              </w:rPr>
              <w:t xml:space="preserve">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29.12.2014 № 51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http://www.abaza-adm.ru/assets/files/docs/other/2015/revkom_sfk_7.zip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 xml:space="preserve">Стандарт внешнего муниципального финансового контроля СФК 8 «Проведение аудита в сфере закупок товаров, работ, </w:t>
            </w:r>
            <w:r>
              <w:lastRenderedPageBreak/>
              <w:t>услуг для обеспечения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 w:val="24"/>
                <w:szCs w:val="24"/>
              </w:rPr>
            </w:pPr>
            <w:r>
              <w:lastRenderedPageBreak/>
              <w:t>Контрольно-счетный орган муниципального образования-</w:t>
            </w:r>
            <w:r>
              <w:lastRenderedPageBreak/>
              <w:t>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lastRenderedPageBreak/>
              <w:t xml:space="preserve">Распоряжение Председателя Ревизионной комиссии г. </w:t>
            </w:r>
            <w:r>
              <w:lastRenderedPageBreak/>
              <w:t>Абазы от 11.11.2022 № 32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lastRenderedPageBreak/>
              <w:t>http://www.abaza-adm.ru/revcom/10995/8698.html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 xml:space="preserve">Стандарт внешнего муниципального финансового контроля </w:t>
            </w:r>
            <w:bookmarkStart w:id="7" w:name="_Toc505330040"/>
            <w:bookmarkStart w:id="8" w:name="_Toc505330581"/>
            <w:r>
              <w:rPr>
                <w:lang w:eastAsia="ru-RU"/>
              </w:rPr>
              <w:t>СФК 9 «Оценка эффективности предоставления налоговых и иных льгот и преимуществ за счет средств местного бюджета»</w:t>
            </w:r>
            <w:bookmarkEnd w:id="7"/>
            <w:bookmarkEnd w:id="8"/>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 w:val="24"/>
                <w:szCs w:val="24"/>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 w:val="24"/>
                <w:szCs w:val="24"/>
              </w:rPr>
            </w:pPr>
            <w:r>
              <w:t>Распоряжение Председателя Ревизионной комиссии г. Абазы от 31.01.2018 № 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http://www.abaza-adm.ru/assets/files/docs/other/2018/revkom_sfk9.zip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СФК 10 «Проведение аудита эффективности реализации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10.06.2019 № 11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http://www.abaza-adm.ru/assets/files/docs/revkom/SFK10.zip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организации деятельности СОД 1 «Планирование работы Контрольно-счетного органа муниципального образования – Ревизионной комиссии г. Абазы»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r>
              <w:rPr>
                <w:rFonts w:eastAsia="Calibri"/>
              </w:rPr>
              <w:t xml:space="preserve">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28.11.2014 № 40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http://www.abaza-adm.ru/assets/files/docs/other/2016/revkom_sod_1.zip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szCs w:val="28"/>
              </w:rPr>
            </w:pPr>
            <w:r>
              <w:t>Стандарт организации деятельности СОД 2 «Организация деятельности должностных лиц Ревизионной комиссии города Абазы при возбуждении дел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Контрольно-счетный орган муниципального образования-Ревизионная комиссия города Абазы</w:t>
            </w:r>
            <w:r>
              <w:rPr>
                <w:rFonts w:eastAsia="Calibri"/>
              </w:rPr>
              <w:t xml:space="preserve">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Ревизионной комиссии г. Абазы от 28.04.2017 № 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http://www.abaza-adm.ru/assets/files/docs/other/2018/revkom_sod_2.rar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Стандарт внешнего муниципального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27.12.2012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Стандарт внешнего муниципального финансового контроля «Планирование работы Ревизионной комиссии МО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27.12.2012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 xml:space="preserve">СФК «Проведение Аудита эффективности использования бюджетных средств»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27.12.2014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Стандарт по организации и проведению проверки финансово- хозяйственной деятельности автономного, бюджетного, казенного учреждений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25.12.2013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Стандарт внешнего муниципального финансового контроля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30.12.2014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 xml:space="preserve">Стандарт внешнего муниципального финансового контроля </w:t>
            </w:r>
            <w:r>
              <w:rPr>
                <w:lang w:eastAsia="ru-RU"/>
              </w:rPr>
              <w:lastRenderedPageBreak/>
              <w:t>«По проверке главных администраторов доходов бюджета в части  поступления средств от сдачи в аренду имущества, находящегося в собственности муниципального образования»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lastRenderedPageBreak/>
              <w:t xml:space="preserve">Ревизионная комиссия  </w:t>
            </w:r>
            <w:r>
              <w:rPr>
                <w:lang w:eastAsia="ru-RU"/>
              </w:rPr>
              <w:lastRenderedPageBreak/>
              <w:t>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lastRenderedPageBreak/>
              <w:t xml:space="preserve">Утверждено Председателем </w:t>
            </w:r>
            <w:r>
              <w:rPr>
                <w:lang w:eastAsia="ru-RU"/>
              </w:rPr>
              <w:lastRenderedPageBreak/>
              <w:t>Ревизионной комиссии г. Абакан Галоян Г.М. от 27.12.2012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организации деятельности «Организация совместных контрольных и экспертно- аналитических мероприятий, проводимых Ревизионной комиссией МО г. Абакан совместно с органами финансового контроля, правоохранительными, надзорными органами»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27.12.2012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внешнего муниципального контроля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27.12.2012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внешнего муниципального финансового контроля «Финансово-экономическая экспертиза проектов муниципальных правовых актов муниципального образования город Абакан, касающихся (изменения) расходных обязательств муниципального образования город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12.01.2019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муниципального финансового контроля «Общие правила проведения экспертизы проектов муниципальных целевых программ муниципального образования город Абакан и проверка эффективности их реализации»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Утверждено Председателем Ревизионной комиссии г. Абакан Галоян Г.М. от 30.12.2014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 xml:space="preserve">Порядок организации методологического обеспечения деятельности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Проведение оперативного (текущего) контроля за исполнением бюджета муниципального образования Аскизский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Проведение внешней проверки годового отчета об исполнении бюджета муниципального образования Аскизский район  совместно с проверкой достоверности годовой бюджетной отчетности гл. 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 xml:space="preserve">Контрольно-ревизионная комиссия Аскизского района </w:t>
            </w:r>
            <w:r>
              <w:lastRenderedPageBreak/>
              <w:t>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lastRenderedPageBreak/>
              <w:t xml:space="preserve">Председатель Контрольно-ревизионной комиссии </w:t>
            </w:r>
            <w:r>
              <w:lastRenderedPageBreak/>
              <w:t>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Проведение аудита эффективности использования средств бюджета муниципального образования Аскизский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Планирование работы Контрольно-ревизионной комиссии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Стандарт организации деятельности «Планирование работы Контрольно-счетной комиссии Бейского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http://www.beya19.ru/sovet/standart/sod1.rar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Стандарт организации деятельности «Организация деятельности должностных лиц Контрольно-счетной комиссии Бейского района при возбуждении дел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комиссии Бейского района от 09.01.2019 № 4 -Р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http://www.beya19.ru/sovet/standart/sod2.rar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Стандарт внешнего муниципального финансового контроля «Порядок организации методологического обеспечения деятельности Контрольно-счетной комиссии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http://www.beya19.ru/sovet/standart/sfk1.rar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Стандарт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http://www.beya19.ru/sovet/standart/sfk2.rar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Стандарт внешнего муниципального финансового контроля «Проведение оперативного (текущего) контроля над исполнением бюджета муниципального образования Бейский район (поселений Бейского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http://www.beya19.ru/sovet/standart/sfk3.rar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http://www.beya19.ru/sovet/standart/sfk4.rar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rFonts w:eastAsia="Calibri"/>
              </w:rPr>
              <w:t xml:space="preserve">Стандарт внешнего муниципального финансового контроля </w:t>
            </w:r>
            <w:r>
              <w:rPr>
                <w:rFonts w:eastAsia="Calibri"/>
              </w:rPr>
              <w:lastRenderedPageBreak/>
              <w:t>«Проведение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lastRenderedPageBreak/>
              <w:t xml:space="preserve">Контрольно-счетная комиссия </w:t>
            </w:r>
            <w:r>
              <w:lastRenderedPageBreak/>
              <w:t>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lastRenderedPageBreak/>
              <w:t xml:space="preserve">Распоряжение Председателя </w:t>
            </w:r>
            <w:r>
              <w:rPr>
                <w:lang w:eastAsia="ru-RU"/>
              </w:rPr>
              <w:lastRenderedPageBreak/>
              <w:t>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lastRenderedPageBreak/>
              <w:t>http://www.beya19.ru/sovet/stand</w:t>
            </w:r>
            <w:r>
              <w:rPr>
                <w:rFonts w:eastAsia="Calibri"/>
              </w:rPr>
              <w:lastRenderedPageBreak/>
              <w:t>art/sfk5.rar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rFonts w:eastAsia="Calibri"/>
              </w:rPr>
              <w:t>Стандарт финансового контроля «Финансово-экономическая экспертиза проекта муниципальной программы»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http://www.beya19.ru/sovet/standart/sfk6.rar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финансового контроля «Аудит эффективности»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http://www.beya19.ru/sovet/standart/sfk7.rar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rFonts w:eastAsia="Calibri"/>
              </w:rPr>
              <w:t>Стандарт внешнего муниципального финансового контроля «</w:t>
            </w:r>
            <w:r>
              <w:rPr>
                <w:szCs w:val="28"/>
              </w:rPr>
              <w:t>Порядок проведения оценки коррупционных рисков»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http://www.beya19.ru/sovet/standart/sfk8.rar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внешнего государственного финансового контроля «Проведение аудита в сфере закупок товаров, работ, услуг для обеспечения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http://www.beya19.ru/sovet/standart/sfk9.rar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внешнего муниципального финансового контроля (бюджет)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http://www.beya19.ru/sovet/standart/sfk10.rar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внешнего муниципального финансового контроля «Проверка законности и результативности использования средств местного бюджета на выполнение строительно-монтажных и ремонтных работ на муниципальных объектах»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http://www.beya19.ru/sovet/standart/sfk11.rar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финансового контроля «Оценка эффективности предоставления налоговых и иных льгот и преимуществ за счет средств местного бюджета»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http://www.beya19.ru/sovet/standart/sfk12.rar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внешнего государственного финансового контроля «Анализ бюджетного процесса в муниципальном образовании и подготовка предложений, направленных на его совершенствование»</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http://www.beya19.ru/sovet/standart/sfk13.rar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b/>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Стандарт финансового контроля «Общие правила проведения и оформления результатов финансового аудита»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http://www.beya19.ru/sovet/standart/sfk14.rar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СФК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Распоряжение председателя Контрольно-счетной палаты муниципального образования город Саяногорск от 29.01.2014 № 1-р (в ред. распоряжений от 14.01.2015 № 2-р, от 30.04.2015 № 9-р)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http://sayan-adm.ru/assets/files/palata/2015/SFK-2-14.01.2015.doc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СФК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Распоряжение председателя Контрольно-счетной палаты муниципального образования город Саяногорск от 17.06.2014 № 9-р (в ред. распоряжения от 30.04.2015 № 9-р)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http://sayan-adm.ru/assets/files/palata/2014/SFK-3.zip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СФК «Порядок организации и проведения совместных или параллельных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Cs/>
              </w:rPr>
            </w:pPr>
            <w:r>
              <w:rPr>
                <w:rFonts w:eastAsia="Calibri"/>
                <w:bCs/>
              </w:rPr>
              <w:t>Распоряжение председателя Контрольно-счетной палаты муниципального образования город Саяногорск от 14.02.2020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http://sayan-adm.ru/assets/files/palata/2020/standart-sfk-2020.doc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iCs/>
              </w:rPr>
            </w:pPr>
            <w:r>
              <w:rPr>
                <w:rFonts w:eastAsia="Calibri"/>
                <w:iCs/>
              </w:rPr>
              <w:t>Стандарт организации деятельности «Планирование работы</w:t>
            </w:r>
          </w:p>
          <w:p w:rsidR="0056596C" w:rsidRDefault="0056596C">
            <w:pPr>
              <w:snapToGrid w:val="0"/>
              <w:jc w:val="both"/>
              <w:rPr>
                <w:rFonts w:eastAsia="Calibri"/>
              </w:rPr>
            </w:pPr>
            <w:r>
              <w:rPr>
                <w:rFonts w:eastAsia="Calibri"/>
                <w:iCs/>
              </w:rPr>
              <w:t>Контрольно-счетной палаты муниципального образования город Саяногорск</w:t>
            </w:r>
            <w:r>
              <w:rPr>
                <w:rFonts w:eastAsia="Calibri"/>
              </w:rPr>
              <w:t>»</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iCs/>
              </w:rPr>
            </w:pPr>
            <w:r>
              <w:rPr>
                <w:rFonts w:eastAsia="Calibri"/>
                <w:iCs/>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iCs/>
              </w:rPr>
            </w:pPr>
            <w:r>
              <w:rPr>
                <w:rFonts w:eastAsia="Calibri"/>
                <w:iCs/>
              </w:rPr>
              <w:t>Распоряжение председателя Контрольно-счетной палаты муниципального образования город Саяногорск</w:t>
            </w:r>
          </w:p>
          <w:p w:rsidR="0056596C" w:rsidRDefault="0056596C">
            <w:pPr>
              <w:snapToGrid w:val="0"/>
              <w:jc w:val="both"/>
              <w:rPr>
                <w:rFonts w:eastAsia="Calibri"/>
                <w:iCs/>
              </w:rPr>
            </w:pPr>
            <w:r>
              <w:rPr>
                <w:rFonts w:eastAsia="Calibri"/>
                <w:iCs/>
              </w:rPr>
              <w:t>от 27.12.2013 № 10 (в ред. от 28.12.2015 № 27-р)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http://sayan-adm.ru/assets/files/palata/2016/SOD-1-2016.doc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СФК «Порядок проведения финансово-экономической экспертизы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палаты муниципального образования город Саяногорск от 25.08.2015 № 15-р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http://sayan-adm.ru/assets/files/palata/2015/SFK-6-26.08.2015.zip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СФК «Проведение внешней проверки годового отчета об исполнении бюджета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палаты муниципального образования город Саяногорск от 20.02.2015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http://sayan-adm.ru/assets/files/palata/2015/SFK-5-24.02.2015.zip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tcPr>
          <w:p w:rsidR="0056596C" w:rsidRDefault="0056596C">
            <w:pPr>
              <w:jc w:val="both"/>
              <w:rPr>
                <w:rFonts w:eastAsia="Calibri"/>
              </w:rPr>
            </w:pPr>
            <w:r>
              <w:rPr>
                <w:rFonts w:eastAsia="Calibri"/>
              </w:rPr>
              <w:t>СФК «Проведение аудита в сфере закупок товаров, работ, услуг для обеспечения муниципальных нужд»</w:t>
            </w:r>
          </w:p>
          <w:p w:rsidR="0056596C" w:rsidRDefault="0056596C">
            <w:pPr>
              <w:snapToGrid w:val="0"/>
              <w:jc w:val="both"/>
              <w:rPr>
                <w:rFonts w:eastAsia="Calibri"/>
              </w:rPr>
            </w:pP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палаты муниципального образования город Саяногорск</w:t>
            </w:r>
          </w:p>
          <w:p w:rsidR="0056596C" w:rsidRDefault="0056596C">
            <w:pPr>
              <w:snapToGrid w:val="0"/>
              <w:jc w:val="both"/>
              <w:rPr>
                <w:rFonts w:eastAsia="Calibri"/>
              </w:rPr>
            </w:pPr>
            <w:r>
              <w:rPr>
                <w:rFonts w:eastAsia="Calibri"/>
              </w:rPr>
              <w:t>от 02.02.2015 № 3-р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http://sayan-adm.ru/assets/files/palata/2015/SFK-4-03.02.2015.zip</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СФК 1-1 «Общие правила проведения контрольного </w:t>
            </w:r>
            <w:r>
              <w:rPr>
                <w:rFonts w:eastAsia="Calibri"/>
              </w:rPr>
              <w:lastRenderedPageBreak/>
              <w:t>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lastRenderedPageBreak/>
              <w:t xml:space="preserve">Контрольно-счетная палата </w:t>
            </w:r>
            <w:r>
              <w:lastRenderedPageBreak/>
              <w:t>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lastRenderedPageBreak/>
              <w:t xml:space="preserve">КСП МО Ширинский район </w:t>
            </w:r>
            <w:r>
              <w:rPr>
                <w:rFonts w:eastAsia="Calibri"/>
              </w:rPr>
              <w:lastRenderedPageBreak/>
              <w:t>распоряжение № 11 от 05.09.2022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1-2 «Общие правила проведения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12 от 05.09.2022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1-3 «Порядок организации и проведения совместных и параллельных контрольных или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13 от 06.09.2022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1-4 «Аудит эффективности»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14 от 08.09.2022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2-1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15 от 14.09.2022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2-2 «Организация деятельности лиц КСП муниципального образования Ширинский район при возбуждении дел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16 от 15.09.2022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2-3 «Планирование работы КСП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17 от 16.09.2022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СФК 3-1 «Финансово-экономическая экспертиза проекта решения Совета депутатов муниципального образования Ширинский район»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18 от 16.09.2022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3-2 «Оперативный анализ исполнения и контроль за организацией исполнения бюджета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19 от 16.09.2022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3-3 «Порядок проведения внешней проверки годового отчета об исполнении бюджета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20 от 16.09.2022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3-4 «Внешняя проверка отчета об исполнении бюджета МО и экспертиза проекта решения Совета депутатов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21 от 19.09.2022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3-5 «Финансово-экономическая экспертиза проекта решения Совета депутатов  о бюджете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22 от 19.09.2022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3-6 «Проведение аудита в сфере закупок товаров, работ, услуг для обеспечения государственных и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КСП МО Ширинский район распоряжение № 23 от 20.09.2022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СФК 3-7 «Проверка и анализ эффективности внутреннего </w:t>
            </w:r>
            <w:r>
              <w:rPr>
                <w:rFonts w:eastAsia="Calibri"/>
              </w:rPr>
              <w:lastRenderedPageBreak/>
              <w:t>финансового контроля»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lastRenderedPageBreak/>
              <w:t xml:space="preserve">Контрольно-счетная палата </w:t>
            </w:r>
            <w:r>
              <w:lastRenderedPageBreak/>
              <w:t>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lastRenderedPageBreak/>
              <w:t xml:space="preserve">КСП МО Ширинский район </w:t>
            </w:r>
            <w:r>
              <w:rPr>
                <w:rFonts w:eastAsia="Calibri"/>
              </w:rPr>
              <w:lastRenderedPageBreak/>
              <w:t>распоряжение № 24 от 20.09.2022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Стандарт внешнего муниципального аудита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КСК г. Черногорска от 21.01.2022 № 04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https://chernogorsk.com/ksk/standarty-vneshnego-mk/СТАНДАРТ%20о%20проведении%20контрольного%20мероприятия.docx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контроля «Проведение аудита в сфере закупок товаров, работ, услуг для обеспечения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Ревизионная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Ревизионной комиссии муниципального образования город Черногорск от 30.12.2016 № 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Ревизионная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Ревизионной комиссии муниципального образования город Черногорск от 06.07.2012 № 09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Ревизионная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Ревизионной комиссии муниципального образования город Черногорск от 05.09.2013 № 06/3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контроля «Финансово-экономическая экспертиза проектов муниципальных программ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Ревизионная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Ревизионной комиссии муниципального образования город Черногорск от 05.09.2013 № 06/2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контроля «Проведение оперативного (текущего) контроля за исполнением бюджета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Ревизионная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Ревизионной комиссии муниципального образования город Черногорск от 05.09.2013 № 06/1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«Внешняя проверка годового отчета об исполнении бюджета города»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коллегии Счетной палаты города Барнаула от 19.12.2014 № 1 (в ред. распоряжений от 20.02.2018 № 2, от 14.12.2020 № 6)</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napToGrid w:val="0"/>
            </w:pPr>
            <w:hyperlink r:id="rId409" w:history="1">
              <w:r>
                <w:rPr>
                  <w:rStyle w:val="af6"/>
                </w:rPr>
                <w:t>https://barnaul.org/pravoportal/portal/mpa/other-docs/schetnaya-palata/rasporyazhenie-kollegii-schetnoy-palaty-goroda-barnaula-ot-19-12-2014-1-ob-utverzhdenii-standartov-v/</w:t>
              </w:r>
            </w:hyperlink>
          </w:p>
          <w:p w:rsidR="0056596C" w:rsidRDefault="0056596C">
            <w:pPr>
              <w:snapToGrid w:val="0"/>
              <w:rPr>
                <w:sz w:val="12"/>
                <w:szCs w:val="12"/>
              </w:rPr>
            </w:pPr>
          </w:p>
          <w:p w:rsidR="0056596C" w:rsidRDefault="0056596C">
            <w:pPr>
              <w:snapToGrid w:val="0"/>
            </w:pPr>
            <w:hyperlink r:id="rId410" w:history="1">
              <w:r>
                <w:rPr>
                  <w:rStyle w:val="af6"/>
                </w:rPr>
                <w:t>https://barnaul.org/pravoportal/portal/mpa/other-docs/schetnaya-palata/rasporyazhenie-ot-20-02-2018-2-o-privedenii-standartov-schetnoy-palaty-goroda-barnaula-v-sootvetstvi/</w:t>
              </w:r>
            </w:hyperlink>
          </w:p>
          <w:p w:rsidR="0056596C" w:rsidRDefault="0056596C">
            <w:pPr>
              <w:snapToGrid w:val="0"/>
            </w:pPr>
          </w:p>
          <w:p w:rsidR="0056596C" w:rsidRDefault="0056596C">
            <w:pPr>
              <w:snapToGrid w:val="0"/>
            </w:pPr>
            <w:hyperlink r:id="rId411" w:history="1">
              <w:r>
                <w:rPr>
                  <w:rStyle w:val="af6"/>
                </w:rPr>
                <w:t>https://law-portal22.ru/munitsipalnye-pravovye-akty-schetnoy-palaty/rasporyazhenie-ot-14-12-2020-6-o-vnesenii-izmeneniy-v-standart-vneshnego-munitsipalnogo-finansovogo-/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муниципального финансового контроля «Экспертиза проекта бюджета города на очередной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 xml:space="preserve">Распоряжение коллегии Счетной палаты города Барнаула от 19.12.2014 № 1 (в ред. распоряжений от 20.02.2018 № 2, от 25.03.2022 № 4) </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hyperlink r:id="rId412" w:history="1">
              <w:r>
                <w:rPr>
                  <w:rStyle w:val="af6"/>
                </w:rPr>
                <w:t>https://barnaul.org/pravoportal/portal/mpa/other-docs/schetnaya-palata/rasporyazhenie-kollegii-schetnoy-palaty-goroda-barnaula-ot-19-12-2014-1-ob-utverzhdenii-standartov-v/</w:t>
              </w:r>
            </w:hyperlink>
          </w:p>
          <w:p w:rsidR="0056596C" w:rsidRDefault="0056596C"/>
          <w:p w:rsidR="0056596C" w:rsidRDefault="0056596C">
            <w:hyperlink r:id="rId413" w:history="1">
              <w:r>
                <w:rPr>
                  <w:rStyle w:val="af6"/>
                </w:rPr>
                <w:t>https://barnaul.org/pravoportal/portal/mpa/other-docs/schetnaya-palata/rasporyazhenie-ot-20-02-2018-2-o-privedenii-standartov-schetnoy-palaty-goroda-barnaula-v-sootvetstvi/</w:t>
              </w:r>
            </w:hyperlink>
          </w:p>
          <w:p w:rsidR="0056596C" w:rsidRDefault="0056596C"/>
          <w:p w:rsidR="0056596C" w:rsidRDefault="0056596C">
            <w:hyperlink r:id="rId414" w:history="1">
              <w:r>
                <w:rPr>
                  <w:rStyle w:val="af6"/>
                </w:rPr>
                <w:t>https://law-portal22.ru/munitsipalnye-pravovye-akty-schetnoy-palaty/rasporyazhenie-ot-25-03-2022-4-o-vnesenii-izmeneniy-v-standart-vneshnego-munitsipalnogo-finansovogo-/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муниципального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Распоряжение коллегии Счетной палаты города Барнаула от 06.04.2021 № 2 (в ред. распоряжения от 25.03.2022 № 3)</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hyperlink r:id="rId415" w:history="1">
              <w:r>
                <w:rPr>
                  <w:rStyle w:val="af6"/>
                </w:rPr>
                <w:t>https://law-portal22.ru/munitsipalnye-pravovye-akty-schetnoy-palaty/rasporyazhenie-ot-06-04-2021-2-ob-utverzhdenii-standarta-vneshnego-munitsipalnogo-finansovogo-kontro/</w:t>
              </w:r>
            </w:hyperlink>
          </w:p>
          <w:p w:rsidR="0056596C" w:rsidRDefault="0056596C"/>
          <w:p w:rsidR="0056596C" w:rsidRDefault="0056596C">
            <w:hyperlink r:id="rId416" w:history="1">
              <w:r>
                <w:rPr>
                  <w:rStyle w:val="af6"/>
                </w:rPr>
                <w:t>https://law-portal22.ru/munitsipalnye-</w:t>
              </w:r>
              <w:r>
                <w:rPr>
                  <w:rStyle w:val="af6"/>
                </w:rPr>
                <w:lastRenderedPageBreak/>
                <w:t>pravovye-akty-schetnoy-palaty/rasporyazhenie-ot-25-03-2022-3-o-vnesenii-izmeneniy-i-dopolneniya-v-standart-vneshnego-munitsipalnog/</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муниципального финансового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Распоряжение коллегии Счетной палаты города Барнаула от 30.06.2021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17" w:history="1">
              <w:r>
                <w:rPr>
                  <w:rStyle w:val="af6"/>
                </w:rPr>
                <w:t>https://law-portal22.ru/munitsipalnye-pravovye-akty-schetnoy-palaty/rasporyazhenie-ot-30-06-2021-5-ob-utverzhdenii-standarta-vneshnego-munitsipalnogo-finansovogo-kontro/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муниципального финансового контроля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 xml:space="preserve">Распоряжение коллегии Счетной палаты города Барнаула от 30.06.2021 № 6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18" w:history="1">
              <w:r>
                <w:rPr>
                  <w:rStyle w:val="af6"/>
                </w:rPr>
                <w:t>https://law-portal22.ru/munitsipalnye-pravovye-akty-schetnoy-palaty/rasporyazhenie-ot-30-06-2021-6-ob-utverzhdenii-standarta-vneshnego-munitsipalnogo-finansovogo-kontro/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муниципального финансового контроля «Проведение аудита в сфере закупок»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Распоряжение коллегии Счетной палаты города Барнаула от 21.06.2022 № 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19" w:history="1">
              <w:r>
                <w:rPr>
                  <w:rStyle w:val="af6"/>
                </w:rPr>
                <w:t>https://law-portal22.ru/munitsipalnye-pravovye-akty-schetnoy-palaty/rasporyazhenie-ot-21-06-2022-7-ob-utverzhdenii-standarta-vneshnego-munitsipalnogo-finansovogo-kontro/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муниципального финансового контроля «Аудит эффективности»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Распоряжение коллегии Счетной палаты города Барнаула от 25.03.2022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20" w:history="1">
              <w:r>
                <w:rPr>
                  <w:rStyle w:val="af6"/>
                </w:rPr>
                <w:t>https://law-portal22.ru/munitsipalnye-pravovye-akty-schetnoy-palaty/rasporyazhenie-ot-25-03-2022-5-ob-utverzhdenii-standarta-vneshnego-munitsipalnogo-finansovogo-kontro/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Стандарт внешнего муниципального финансового контроля «Контроль реализации результатов контрольных и экспертно-аналитический мероприятий, проведенных Счетной палатой </w:t>
            </w:r>
            <w:r>
              <w:rPr>
                <w:rFonts w:eastAsia="Calibri"/>
              </w:rPr>
              <w:lastRenderedPageBreak/>
              <w:t>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lastRenderedPageBreak/>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коллегии Счетной палаты города Барнаула от 04.12.2020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21" w:history="1">
              <w:r>
                <w:rPr>
                  <w:rStyle w:val="af6"/>
                </w:rPr>
                <w:t>https://law-portal22.ru/munitsipalnye-pravovye-akty-schetnoy-</w:t>
              </w:r>
              <w:r>
                <w:rPr>
                  <w:rStyle w:val="af6"/>
                </w:rPr>
                <w:lastRenderedPageBreak/>
                <w:t>palaty/rasporyazhenie-ot-04-12-2020-5-ob-utverzhdenii-standarta-vneshnego-munitsipalnogo-finansovogo-kontro/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организации деятельности</w:t>
            </w:r>
            <w:r>
              <w:rPr>
                <w:rFonts w:eastAsia="Calibri"/>
                <w:sz w:val="24"/>
                <w:szCs w:val="24"/>
                <w:lang w:eastAsia="en-US"/>
              </w:rPr>
              <w:t xml:space="preserve"> «</w:t>
            </w:r>
            <w:r>
              <w:rPr>
                <w:rFonts w:eastAsia="Calibri"/>
              </w:rPr>
              <w:t>Планирование работы Счетной палаты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Распоряжение коллегии Счетной палаты города Барнаула от 30.09.2020 № 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22" w:history="1">
              <w:r>
                <w:rPr>
                  <w:rStyle w:val="af6"/>
                </w:rPr>
                <w:t>https://law-portal22.ru/munitsipalnye-pravovye-akty-schetnoy-palaty/rasporyazhenie-ot-30-09-2020-3-ob-utverzhdenii-standarta-organizatsii-deyatelnosti-planirovanie-rabo/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организации деятельности «Подготовка отчета о деятельности Счетной палаты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Распоряжение коллегии Счетной палаты города Барнаула от 20.09.2016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23" w:history="1">
              <w:r>
                <w:rPr>
                  <w:rStyle w:val="af6"/>
                </w:rPr>
                <w:t>https://law-portal22.ru/dokumenty-opublikovannye-na-sayte-g-barnaula-do-01-01-2020/schetnaya-palata/rasporyazhenie-kollegii-schetnoy-palaty-goroda-barnaula-ot-20-09-2016-5-ob-utverzhdenii-standarta-or/</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организации деятельности «Порядок организации методологического обеспечения деятельности Счетной палаты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коллегии Счетной палаты города Барнаула от 30.09.2020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hyperlink r:id="rId424" w:history="1">
              <w:r>
                <w:rPr>
                  <w:rStyle w:val="af6"/>
                </w:rPr>
                <w:t>https://law-portal22.ru/munitsipalnye-pravovye-akty-schetnoy-palaty/rasporyazhenie-ot-30-09-2020-2-ob-utverzhdenii-standarta-organizatsii-deyatelnosti-poryadok-organiza/</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СФК1 «Финансово-экономическая экспертиза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04.10.2013 № 15 (в ред. решений от 01.11.2013 № 18, от 25.04.2016 № 17, от 01.08.2017 № 24, 02.10.2020 № 43)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http://krasksp.ru/upload/files/sfk1_02.10.2020.pdf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СФК2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10.04.2014 № 6(в ред. решения от 25.04.2016 № 18)</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http://krasksp.ru/images/Account_chamber/Standards/sfk2.docx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СФК3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10.04.2014 № 7 (в ред. решений от 23.05.2014 № 15, от 31.07.2014 № 20, от 16.05.2016 № 23, от 20.03.2018 № 06, от 23.12.2019 № 62, 25.08.2020 № 36)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http://krasksp.ru/upload/files/sfk3_25.08.2020.pdf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4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10.04.2014 № 8(в ред. решений от от 25.04.2016 № 19, от 01.08.2017 № 25)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ind w:right="10"/>
              <w:rPr>
                <w:lang w:eastAsia="en-US"/>
              </w:rPr>
            </w:pPr>
            <w:r>
              <w:rPr>
                <w:lang w:eastAsia="ru-RU"/>
              </w:rPr>
              <w:t>http://krasksp.ru/images/Account_chamber/Standards/sfk4.docx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СФК5 «Проведение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10.04.2014 № 9 (в ред. решения от 01.08.2017 № 26)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ind w:right="11"/>
              <w:rPr>
                <w:lang w:eastAsia="en-US"/>
              </w:rPr>
            </w:pPr>
            <w:r>
              <w:rPr>
                <w:lang w:eastAsia="ru-RU"/>
              </w:rPr>
              <w:t>http://krasksp.ru/images/Account_chamber/Standards/sfk5.docx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6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31.07.2014 № 19 (в ред. решений от 09.03.2016 № 07, от 01.08.2017 № 27)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http://krasksp.ru/images/Account_chamber/Standards/sfk6.docx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7 «Проведение оперативного контроля за исполнением местного бюджета»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17.02.2015 № 05 (в ред. решений от 15.05.2015 № 26, от 16.05.2016 № 24, от 29.08.2016 № 39, от 01.08.2017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http://krasksp.ru/images/Account_chamber/Standards/sfk7.docx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8 «Порядок проведения внешней проверки годового отчета об исполнении бюджета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17.02.2015 № 06 (в ред. решения от 30.03.2015 № 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http://krasksp.ru/images/Account_chamber/Standards/sfk_8.pdf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9 «Общие правила проведения и оформления результатов финансового аудита»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 xml:space="preserve">Решение коллегии Контрольно-счетной палаты города Красноярска от 17.02.2015 </w:t>
            </w:r>
            <w:r>
              <w:rPr>
                <w:rFonts w:eastAsia="Calibri"/>
                <w:lang w:eastAsia="en-US"/>
              </w:rPr>
              <w:lastRenderedPageBreak/>
              <w:t>№ 07 (в ред. решения от 01.08.2017 № 30)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lastRenderedPageBreak/>
              <w:t>http://krasksp.ru/images/Account_chamber/Standards/sfk9.docx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10 «Управление качеством контрольных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18.06.2015 № 32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http://krasksp.ru/images/Account_chamber/Standards/sfk10.doc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11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29.08.2016 № 36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http://krasksp.ru/images/Account_chamber/Standards/sfk11.docx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12 «Порядок осуществления должностными лицами Контрольно-счетной палаты города Красноярска полномочий по составлению протоколов об административных 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ind w:right="-108"/>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26.02.2018 № 04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http://krasksp.ru/images/Account_chamber/Standards/sfk12.docx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СФК 13 «Общие правила проведения оценки эффективности предоставления налоговых льгот по местным налогам»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31.07.2020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http://krasksp.ru/upload/files/sfk_13_31.07.2020.pdf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организации деятельности СОД 1 «Планирование работы Контрольно-счетной палаты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17.02.2015 № 08 (в ред. решения от 31.08.2020 № 38)</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en-US"/>
              </w:rPr>
            </w:pPr>
            <w:r>
              <w:rPr>
                <w:lang w:eastAsia="ru-RU"/>
              </w:rPr>
              <w:t>http://krasksp.ru/upload/files/sod_1_31.08.2020.docx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организации деятельности СОД 2 «Подготовка годового отчета о деятельности Контрольно-счетной палаты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17.02.2015 № 09 (в ред. решения от 09.03.2016 № 10)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en-US"/>
              </w:rPr>
            </w:pPr>
            <w:r>
              <w:rPr>
                <w:lang w:eastAsia="ru-RU"/>
              </w:rPr>
              <w:t>http://krasksp.ru/images/Account_chamber/Standards/sod2.doc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организации деятельности СОД 4 «Методологическое обеспечение деятельности Контрольно-счетной палаты»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города Красноярска от 29.08.2016 № 38 (в ред. решения от 30.04.2021 № 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en-US"/>
              </w:rPr>
            </w:pPr>
            <w:r>
              <w:rPr>
                <w:lang w:eastAsia="ru-RU"/>
              </w:rPr>
              <w:t>http://krasksp.ru/upload/files/sod4_30.04.2021.pdf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Проведение оперативного (текущего) контроля за исполнением бюджета муниципального образования город Норильск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02-02/43 от 18.09.2014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Проведение аудита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02-02/43 от 18.09.2014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Проведение финансового аудита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02-02/43 от 18.09.2014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Контроль реализации результатов контрольных и экспертно-аналитических мероприятий, проведенных Контрольно-счетной палатой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02-02/43 от 18.09.2014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02-02/36 от 08.10.2013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02-02/36-1 от 12.10.2013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Порядок организации и проведения внешней проверки годового отчета об исполнении бюджета муниципального образования город Норильск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02-02/8 от 04.03.2014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Финансово-экономическая экспертиза проектов муниципальных правовых актов муниципального образования город Норильск, касающиеся установления (изменения) расходных обязательств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02-02/21 от 18.06.2015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П-11 от 30.06.2022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http://norilsk-city.ru/files/19635/31380/standart.pdf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Порядок осуществления должностными лицами Контрольно-счетной палаты города Норильска полномочий при ведении производства по делам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rPr>
                <w:rFonts w:eastAsia="Calibri"/>
                <w:bCs/>
              </w:rPr>
              <w:t>Приказ № П-12 от 30.06.2022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СФК 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Таймырского Долгано-Ненецкого муниципального района от 30.09.2013 № 14 (с доп., утв. решениями от 14.12.2017 № 23, от 24.06.2022 № 17)</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https://kso2.esgms.ru/file/download/1095</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https://taimyr24.ru/local_bodies/Kontr_Schet_Pal/Regl_doc/SFK-1_dopoln_24.06.2022.docx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СФК 2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Решение Коллегии  Контрольно-Счетной палаты Таймырского Долгано-Ненецкого муниципального района от 30.09.2013 № 14 (в ред. от 19.11.2018 № 14, от 11.02.2020 № 3, от 02.12.2020 № 24)</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https://kso2.esgms.ru/file/download/896</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https://taimyr24.ru/local_bodies/Kontr_Schet_Pal/Regl_doc/SFK_2_%2002.12.2020.docx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СФК 3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Решение Коллегии Контрольно-Счетной палаты Таймырского Долгано-Ненецкого муниципального района от 30.09.2013 № 14 (с изм., утв. решением от 11.02.2020 № 3)</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https://kso2.esgms.ru/file/download/844</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https://taimyr24.ru/local_bodies/Kontr_Schet_Pal/Regl_doc/SFK3_11.02.2020.rar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СФК 4 «Предварительный контроль формирования проекта бюджета на очередной финансовый год и плановый период и его экспертиза»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Решение Коллегии Контрольно-Счетной палаты Таймырского Долгано-Ненецкого муниципального района от 01.10.2020 № 17</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https://kso2.esgms.ru/file/download/883</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https://taimyr24.ru/local_bodies/Kontr_Schet_Pal/Regl_doc/SFK_4(01.10.2020).docx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СФК 5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Решение Коллегии Контрольно-Счетной палаты Таймырского Долгано-Ненецкого муниципального района от 20.11.2020 № 2</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https://kso2.esgms.ru/file/download/888</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https://taimyr24.ru/local_bodies/Kontr_Schet_Pal/Regl_doc/SFK_5_red_%2020.11.2020.docx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СФК 6 «Экспертиза проектов нормативных  правовых актов Таймырского Долгано-Ненецкого муниципального района в части, касающейся расходных обязательств муниципального района, а также экспертиза проектов нормативных  правовых актов Таймырского Долгано-Ненецкого муниципального района приводящих к изменению доходов местного бюджета»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Решение Коллегии Контрольно-Счетной палаты Таймырского Долгано-Ненецкого муниципального района от 10.11.2022 № 23</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https://kso2.esgms.ru/file/download/1175</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https://taimyr24.ru/local_bodies/Kontr_Schet_Pal/Regl_doc/SFK_6_10.11.2022.docx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СФК 7 «Проведение оперативного контроля за исполнением местного бюджета»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Решением Коллегии Контрольно-Счетной палаты Таймырского Долгано-Ненецкого муниципального района от 11.02.2016 № 3</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https://kso2.esgms.ru/file/download/439</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https://www.taimyr24.ru/local_bodies/Kontr_Schet_Pal/Regl_doc/SFK_7(2017).docx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СФК 8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Таймырского Долгано-Ненецкого муниципального района от 11.02.2016 № 3 (в ред</w:t>
            </w:r>
          </w:p>
          <w:p w:rsidR="0056596C" w:rsidRDefault="0056596C">
            <w:pPr>
              <w:suppressAutoHyphens w:val="0"/>
              <w:rPr>
                <w:rFonts w:eastAsia="Calibri"/>
                <w:lang w:eastAsia="en-US"/>
              </w:rPr>
            </w:pPr>
            <w:r>
              <w:rPr>
                <w:rFonts w:eastAsia="Calibri"/>
                <w:lang w:eastAsia="en-US"/>
              </w:rPr>
              <w:t xml:space="preserve"> решения от 11.03.2022 № 10)</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https://kso2.esgms.ru/file/download/1075</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https://taimyr24.ru/local_bodies/Kontr_Schet_Pal/Regl_doc/SFK_8%20(red_11.03.2022).doc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 xml:space="preserve">СФК 9 «Проверка законности и результативности использования средств районного бюджета, поступивших в бюджеты поселений, входящих в состав Таймырского </w:t>
            </w:r>
            <w:r>
              <w:rPr>
                <w:rFonts w:eastAsia="Calibri"/>
              </w:rPr>
              <w:lastRenderedPageBreak/>
              <w:t>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lastRenderedPageBreak/>
              <w:t xml:space="preserve">Контрольно-Счетная палата Таймырского Долгано-Ненецкого муниципального </w:t>
            </w:r>
            <w:r>
              <w:rPr>
                <w:rFonts w:eastAsia="Calibri"/>
                <w:lang w:eastAsia="en-US"/>
              </w:rPr>
              <w:lastRenderedPageBreak/>
              <w:t>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lastRenderedPageBreak/>
              <w:t>Решение Коллегии Контрольно-Счетной палаты Таймырского Долгано-</w:t>
            </w:r>
            <w:r>
              <w:rPr>
                <w:rFonts w:eastAsia="Calibri"/>
              </w:rPr>
              <w:lastRenderedPageBreak/>
              <w:t>Ненецкого муниципального района от 07.06.2017 № 11</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lastRenderedPageBreak/>
              <w:t>https://kso2.esgms.ru/file/download/549</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lastRenderedPageBreak/>
              <w:t>https://www.taimyr24.ru/local_bodies/Kontr_Schet_Pal/Regl_doc/SFK9(2017).docx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СФК 10 «Осуществление контроля за соблюдением установленного порядка управления и распоряжения муниципальным имуществом, находящимся в собственности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Решение Коллегии Контрольно-Счетной палаты Таймырского Долгано-Ненецкого муниципального района от 09.07.2019 № 10</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https://kso2.esgms.ru/file/download/777</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https://www.taimyr24.ru/local_bodies/Kontr_Schet_Pal/Regl_doc/SFK10(2019).doc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СОД 1 «Порядок планирования деятельности Контрольно-Счетной палаты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Таймырского Долгано-Ненецкого муниципального района от 29.12.2022 № 29</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hyperlink r:id="rId425" w:history="1">
              <w:r>
                <w:rPr>
                  <w:rStyle w:val="af6"/>
                  <w:lang w:eastAsia="ru-RU"/>
                </w:rPr>
                <w:t>https://ksptmr.ru/file/download/1265</w:t>
              </w:r>
            </w:hyperlink>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https://taimyr24.ru/local_bodies/Kontr_Schet_Pal/Regl_doc/SOD1_plan_deyat_KSP_red_28.12.2022.doc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СОД 2 «Порядок составления годового отчета о деятельности Контрольно-Счетной палаты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Таймырского Долгано-Ненецкого муниципального района от 29.04.2014 № 2 (в ред.  решения от 12.02.2021 № 01)</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https://kso2.esgms.ru/file/download/922</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https://taimyr24.ru/local_bodies/Kontr_Schet_Pal/Regl_doc/COD_2(12.02.2021).doc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СОД 3 «Порядок действий должностных лиц Контрольно-Счетной палаты Таймырского Долгано-Ненецкого муниципального района при выявлении административных правонарушений»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Контрольно-Счетная палата Таймырского Долгано-Ненецкого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Решение Коллегии Контрольно-Счетной палаты Таймырского Долгано-Ненецкого муниципального района от 22.10.2019 № 15</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uppressAutoHyphens w:val="0"/>
              <w:autoSpaceDE w:val="0"/>
              <w:autoSpaceDN w:val="0"/>
              <w:adjustRightInd w:val="0"/>
              <w:rPr>
                <w:lang w:eastAsia="ru-RU"/>
              </w:rPr>
            </w:pPr>
            <w:r>
              <w:rPr>
                <w:lang w:eastAsia="ru-RU"/>
              </w:rPr>
              <w:t>https://kso2.esgms.ru/file/download/794</w:t>
            </w:r>
          </w:p>
          <w:p w:rsidR="0056596C" w:rsidRDefault="0056596C">
            <w:pPr>
              <w:suppressAutoHyphens w:val="0"/>
              <w:autoSpaceDE w:val="0"/>
              <w:autoSpaceDN w:val="0"/>
              <w:adjustRightInd w:val="0"/>
              <w:rPr>
                <w:lang w:eastAsia="ru-RU"/>
              </w:rPr>
            </w:pPr>
          </w:p>
          <w:p w:rsidR="0056596C" w:rsidRDefault="0056596C">
            <w:pPr>
              <w:suppressAutoHyphens w:val="0"/>
              <w:autoSpaceDE w:val="0"/>
              <w:autoSpaceDN w:val="0"/>
              <w:adjustRightInd w:val="0"/>
              <w:rPr>
                <w:lang w:eastAsia="ru-RU"/>
              </w:rPr>
            </w:pPr>
            <w:r>
              <w:rPr>
                <w:lang w:eastAsia="ru-RU"/>
              </w:rPr>
              <w:t>https://www.taimyr24.ru/local_bodies/Kontr_Schet_Pal/Regl_doc/SOD-3(red_10.2019).rar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lang w:eastAsia="en-US"/>
              </w:rPr>
            </w:pPr>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rPr>
                <w:rFonts w:eastAsia="Calibri"/>
              </w:rPr>
            </w:pPr>
            <w:r>
              <w:rPr>
                <w:rFonts w:eastAsia="Calibri"/>
              </w:rPr>
              <w:t>решением Коллегии Контрольно-счетной палаты Эвенкийского муниципального района № 04 от 16.01.2023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https://evenkya.gosuslugi.ru/netcat_files/232/2440/SFK_1_Obsch_pravila_proved._KM_s_pril..doc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2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rPr>
                <w:rFonts w:eastAsia="Calibri"/>
              </w:rPr>
            </w:pPr>
            <w:r>
              <w:rPr>
                <w:rFonts w:eastAsia="Calibri"/>
              </w:rPr>
              <w:t>решением Коллегии Контрольно-счетной палаты Эвенкийского муниципального района № 06 от 16.01.2023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https://evenkya.gosuslugi.ru/netcat_files/232/2440/SFK_2_Expertiza_EAM.docx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СФК 3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w:t>
            </w:r>
            <w:r>
              <w:rPr>
                <w:rFonts w:eastAsia="Calibri"/>
              </w:rPr>
              <w:lastRenderedPageBreak/>
              <w:t>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lang w:eastAsia="en-US"/>
              </w:rPr>
              <w:lastRenderedPageBreak/>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 xml:space="preserve">решением Коллегии Контрольно-счетной палаты Эвенкийского муниципального </w:t>
            </w:r>
            <w:r>
              <w:rPr>
                <w:rFonts w:eastAsia="Calibri"/>
              </w:rPr>
              <w:lastRenderedPageBreak/>
              <w:t>района № 08 от 16.01.2023</w:t>
            </w:r>
          </w:p>
        </w:tc>
        <w:tc>
          <w:tcPr>
            <w:tcW w:w="2968" w:type="dxa"/>
            <w:tcBorders>
              <w:top w:val="single" w:sz="4" w:space="0" w:color="000000"/>
              <w:left w:val="single" w:sz="4" w:space="0" w:color="000000"/>
              <w:bottom w:val="single" w:sz="4" w:space="0" w:color="000000"/>
              <w:right w:val="single" w:sz="4" w:space="0" w:color="000000"/>
            </w:tcBorders>
            <w:vAlign w:val="center"/>
          </w:tcPr>
          <w:p w:rsidR="0056596C" w:rsidRDefault="0056596C">
            <w:pPr>
              <w:snapToGrid w:val="0"/>
              <w:rPr>
                <w:rFonts w:eastAsia="Calibri"/>
              </w:rPr>
            </w:pPr>
            <w:r>
              <w:rPr>
                <w:rFonts w:eastAsia="Calibri"/>
              </w:rPr>
              <w:lastRenderedPageBreak/>
              <w:t>https://evenkya.gosuslugi.ru/netcat_files/232/2440/SFK_3_Vneshnyaya_proverka_god_otcheta.doc</w:t>
            </w:r>
          </w:p>
          <w:p w:rsidR="0056596C" w:rsidRDefault="0056596C">
            <w:pPr>
              <w:snapToGrid w:val="0"/>
              <w:rPr>
                <w:rFonts w:eastAsia="Calibri"/>
              </w:rPr>
            </w:pPr>
          </w:p>
          <w:p w:rsidR="0056596C" w:rsidRDefault="0056596C">
            <w:pPr>
              <w:snapToGrid w:val="0"/>
              <w:rPr>
                <w:rFonts w:eastAsia="Calibri"/>
              </w:rPr>
            </w:pP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4 «Предварительный контроль формирования проекта бюджета на очередной финансовый год и плановый период и его экспертиза»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решением Коллегии Контрольно-счетной палаты Эвенкийского муниципального района № 10 от 16.01.2023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https://evenkya.gosuslugi.ru/netcat_files/232/2440/SFK_4_Predvarit_kontrol_proekta.docx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5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hideMark/>
          </w:tcPr>
          <w:p w:rsidR="0056596C" w:rsidRDefault="0056596C">
            <w:r>
              <w:rPr>
                <w:rFonts w:eastAsia="Calibri"/>
              </w:rPr>
              <w:t>решением Коллегии Контрольно-счетной палаты Эвенкийского муниципального района № 12 от 18.01.2023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https://evenkya.gosuslugi.ru/netcat_files/232/2440/SFK_5_FEE_Mun_progr_.docx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СФК 6 «Экспертиза проектов нормативных правовых актов Эвенкийского муниципального района в части, касающейся расходных обязательств муниципального района, а также экспертиза проектов нормативных правовых актов Эвенкийского муниципального района, приводящих к изменению доходов местного бюджета»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решением Коллегии Контрольно-счетной палаты Эвенкийского муниципального района № 14 от 18.01.2023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https://evenkya.gosuslugi.ru/netcat_files/232/2440/SFK_6_novyy.docx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7 «проведение оперативного контроля за исполнением местного бюджета»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rFonts w:eastAsia="Calibri"/>
              </w:rPr>
            </w:pPr>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hideMark/>
          </w:tcPr>
          <w:p w:rsidR="0056596C" w:rsidRDefault="0056596C">
            <w:r>
              <w:rPr>
                <w:rFonts w:eastAsia="Calibri"/>
              </w:rPr>
              <w:t>решением Коллегии Контрольно-счетной палаты Эвенкийского муниципального района № 16 от 18.01.2023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https://evenkya.gosuslugi.ru/netcat_files/232/2440/SFK_7_Ispolnenie_rayonnogo_byudzheta.docx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8 «Проведение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rFonts w:eastAsia="Calibri"/>
              </w:rPr>
            </w:pPr>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hideMark/>
          </w:tcPr>
          <w:p w:rsidR="0056596C" w:rsidRDefault="0056596C">
            <w:r>
              <w:rPr>
                <w:rFonts w:eastAsia="Calibri"/>
              </w:rPr>
              <w:t>решением Коллегии Контрольно-счетной палаты Эвенкийского муниципального района № 18 от 20.01.2023</w:t>
            </w:r>
          </w:p>
        </w:tc>
        <w:tc>
          <w:tcPr>
            <w:tcW w:w="29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96C" w:rsidRDefault="0056596C">
            <w:pPr>
              <w:snapToGrid w:val="0"/>
            </w:pPr>
            <w:r>
              <w:t>https://evenkya.gosuslugi.ru/netcat_files/232/2440/SFK_8_Audit_zakupok.doc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9 «Проверка законности и результативности использования средств районного бюджета, поступивших в бюджеты поселений, входящих в состав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rFonts w:eastAsia="Calibri"/>
              </w:rPr>
            </w:pPr>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решением Коллегии Контрольно-счетной палаты Эвенкийского муниципального района № 21 от 20.01.2023</w:t>
            </w:r>
          </w:p>
        </w:tc>
        <w:tc>
          <w:tcPr>
            <w:tcW w:w="29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96C" w:rsidRDefault="0056596C">
            <w:pPr>
              <w:snapToGrid w:val="0"/>
            </w:pPr>
            <w:r>
              <w:t>https://evenkya.gosuslugi.ru/netcat_files/232/2440/SFK_9_Ispolnenie_byudzh_poseleniy.docx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СФК 10 «Осуществление контроля за соблюдением установленного порядка управления и распоряжения муниципальным имуществом, находящимся в собственности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решением Коллегии Контрольно-счетной палаты Эвенкийского муниципального района № 22 от 20.01.2023</w:t>
            </w:r>
          </w:p>
        </w:tc>
        <w:tc>
          <w:tcPr>
            <w:tcW w:w="29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96C" w:rsidRDefault="0056596C">
            <w:pPr>
              <w:snapToGrid w:val="0"/>
            </w:pPr>
            <w:r>
              <w:t>https://evenkya.gosuslugi.ru/netcat_files/232/2440/SFK_10_Upravlenie_imuschestvom.doc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СОД 1 «Порядок планирования деятельности Контрольно-счетной палаты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решением Коллегии Контрольно-счетной палаты Эвенкийского муниципального района № 29 от 23.01.2023</w:t>
            </w:r>
          </w:p>
        </w:tc>
        <w:tc>
          <w:tcPr>
            <w:tcW w:w="29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96C" w:rsidRDefault="0056596C">
            <w:pPr>
              <w:snapToGrid w:val="0"/>
            </w:pPr>
            <w:r>
              <w:t>https://evenkya.gosuslugi.ru/netcat_files/232/2438/SOD_1_Planirovanie_deyatel_nosti_XP.doc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tabs>
                <w:tab w:val="left" w:pos="689"/>
              </w:tabs>
              <w:snapToGrid w:val="0"/>
              <w:rPr>
                <w:rFonts w:eastAsia="Calibri"/>
              </w:rPr>
            </w:pPr>
            <w:r>
              <w:rPr>
                <w:rFonts w:eastAsia="Calibri"/>
              </w:rPr>
              <w:t>СОД 2 «Порядок составления годового отчета о деятельности контрольно-счетной палаты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lang w:eastAsia="en-US"/>
              </w:rPr>
              <w:t>Контрольно-счетная палата Эвенкийского муниципального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t xml:space="preserve">решением Коллегии Контрольно-счетной палаты Эвенкийского муниципального </w:t>
            </w:r>
            <w:r>
              <w:rPr>
                <w:rFonts w:eastAsia="Calibri"/>
              </w:rPr>
              <w:lastRenderedPageBreak/>
              <w:t>района № 31 от 23.01.2023</w:t>
            </w:r>
          </w:p>
        </w:tc>
        <w:tc>
          <w:tcPr>
            <w:tcW w:w="29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96C" w:rsidRDefault="0056596C">
            <w:pPr>
              <w:snapToGrid w:val="0"/>
              <w:rPr>
                <w:rFonts w:eastAsia="Calibri"/>
              </w:rPr>
            </w:pPr>
            <w:r>
              <w:rPr>
                <w:rFonts w:eastAsia="Calibri"/>
              </w:rPr>
              <w:lastRenderedPageBreak/>
              <w:t>https://evenkya.gosuslugi.ru/netcat_files/232/2438/COD_2_Poryadok_sostavleniya_otcheta_XP.doc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12/2013 «Проведение аудита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 xml:space="preserve">Распоряжение Председателя Контрольно-счетной  палаты города Иркутска от 18.06.2013 № 02-05-18/13 (в ред. от 13.12.2013)  на основании протокола Коллегии Контрольно-счетной  палаты города Иркутска от 14.06.2013 № 2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http://www.kspirk.ru/page/activity/support/financial_standarts/_109</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6/2020 «Внешняя проверка годового отчета об исполнении бюджета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Контрольно-счетной  палаты города Иркутска от 11.12.2020</w:t>
            </w:r>
          </w:p>
          <w:p w:rsidR="0056596C" w:rsidRDefault="0056596C">
            <w:pPr>
              <w:snapToGrid w:val="0"/>
            </w:pPr>
            <w:r>
              <w:t>№ 02-05-92/20 (в ред. от 30.03.2022) на основании протокола Коллегии Контрольно-счетной  палаты города Иркутска от 11.12.2020 № 8</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http://www.kspirk.ru/page/activity/support/financial_standarts/_530</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СОД 2/2019 «Контроль качества проводимых Контрольно-счетной палатой города Иркутска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Контрольно-счетной  палаты города Иркутска от 22.05.2020 № 02-05-27/20 (в ред. от 15.04.2021) на основании протокола Коллегии Контрольно-счетной  палаты города Иркутска от 22.05.2020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http://www.kspirk.ru/page/activity/support/financial_standarts/_513</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23/2014 «Общие правила проведения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Контрольно-счетной  палаты города Иркутска от 16.05.2014 № 02-05-27/14 на основании протокола Коллегии Контрольно-счетной  палаты города Иркутска от 16.05.2014 № 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http://www.kspirk.ru/page/activity/support/financial_standarts/_137</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СОД 1/2017  «Планирование деятельности Контрольно-счетной палаты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 xml:space="preserve">Распоряжение Председателя Контрольно-счетной  палаты города Иркутска от 14.11.2017 № 02-05-62/17 (в ред. от </w:t>
            </w:r>
            <w:r>
              <w:lastRenderedPageBreak/>
              <w:t>09.12.2021) на основании протокола Коллегии Контрольно-счетной  палаты города Иркутска от 14.11.2017 № 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lastRenderedPageBreak/>
              <w:t>http://www.kspirk.ru/page/activity/support/financial_standarts/_508</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2/2018 «Экспертиза проекта бюджета города Иркутска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Контрольно-счетной  палаты города Иркутска от 19.10.2018 № 02-05-59/18 (в ред. от 11.12.2020) на основании протокола Коллегии Контрольно-счетной  палаты города Иркутска от 18.10.2018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http://www.kspirk.ru/page/activity/support/financial_standarts/_446</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3/2019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Контрольно-счетной  палаты города Иркутска от 18.04.2019 № 02-05-24/19 (в ред. от 09.12.2021) на основании протокола Коллегии Контрольно-счетной  палаты города Иркутска от 18.04.2019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http://www.kspirk.ru/page/activity/support/financial_standarts/_507</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4/2019 «Оперативный анализ исполнения и контроль за организацией исполнения бюджета города Иркутска в текущем финансовом году, контроль за достоверностью, полнотой и соответствием нормативным требованиям составления и представления квартального отчета об исполнении бюджета города Иркутска, подготовка информации о ходе исполнения бюджета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Распоряжение Председателя Контрольно-счетной  палаты города Иркутска от 24.09.2019 № 02-05-66/19 (в ред. от 09.12.2021) на основании протокола Коллегии Контрольно-счетной  палаты города Иркутска от 24.09.2019 № 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http://www.kspirk.ru/page/activity/support/financial_standarts/_505</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СФК 5/2019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 xml:space="preserve">Распоряжение Председателя Контрольно-счетной  палаты города Иркутска от 24.09.2019 № 02-05-65/19 (в ред. от 09.12.2021) на основании протокола Коллегии Контрольно-счетной  палаты города Иркутска от 24.09.2019 </w:t>
            </w:r>
            <w:r>
              <w:lastRenderedPageBreak/>
              <w:t>№ 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lastRenderedPageBreak/>
              <w:t>http://www.kspirk.ru/page/activity/support/financial_standarts/_506</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
                <w:szCs w:val="24"/>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
                <w:szCs w:val="24"/>
              </w:rPr>
            </w:pPr>
            <w:r>
              <w:rPr>
                <w:szCs w:val="24"/>
              </w:rPr>
              <w:t>Распоряжение КСП г. Свирска от 27.07.2012 № 18-р (с изм. от 21.12.2021 № 116-р)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https://svirsk.ru/wp-content/uploads/2022/01/Стандарт-СМФК-00001.-Контрольные-мероприятия.doc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00002.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rPr>
                <w:szCs w:val="24"/>
              </w:rPr>
            </w:pPr>
            <w:r>
              <w:rPr>
                <w:szCs w:val="24"/>
              </w:rPr>
              <w:t>Распоряжение председателя КСП г. Свирска от 16.01.2015 № 1-р (с изм.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https://svirsk.ru/wp-content/uploads/2022/01/Стандарт-СМФК-00002.-Эксп-аналит-меропр..doc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
                <w:szCs w:val="24"/>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
                <w:szCs w:val="24"/>
              </w:rPr>
            </w:pPr>
            <w:r>
              <w:rPr>
                <w:szCs w:val="24"/>
              </w:rPr>
              <w:t>Распоряжение председателя КСП г. Свирска от 25.02.2013   № 9-р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https://svirsk.ru/wp-content/uploads/2022/01/Стандарт-СМФК-00003-Контроль-по-резул.-проверок.doc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00004. «О порядке проведения и оформления результатов финансовой экспертизы проектов муниципальных правовых актов КСП г. Свирска»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26.02.2013   № 10-р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https://svirsk.ru/wp-content/uploads/2022/01/Стандарт-СМФК-00004-Финан.-экспертиза-МПА.doc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4"/>
              </w:rPr>
              <w:t>СМФК 00005. «О порядке проведения проверки отчета об исполнении местного бюджета Контрольно-счетной палатой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27.02.2013   № 11-р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https://svirsk.ru/wp-content/uploads/2022/01/Стандарт-СМФК-00005-Отчет-об-исполнении-бюджета.doc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4"/>
              </w:rPr>
              <w:t>СМФК 00006. «Осуществление предварительного контроля формирования проекта бюджета на очередной финансовый год и на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28.02.2013   № 12-р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https://svirsk.ru/wp-content/uploads/2022/01/Стандарт-СМФК-00006-Проект-местного-бюджета.doc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00007. «Общие правила проведения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02.07.2014 № 19-р (с изм. от 02.09.2016 № 40-р,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https://svirsk.ru/wp-content/uploads/2022/01/Стандарт-СМФК-00007-Аудит-в-сфере-закупок.doc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00008. «Оперативный контроль исполнения решений о местном бюджете»</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16.01.2015 № 2-р (с изм.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https://svirsk.ru/wp-content/uploads/2022/01/Стандарт-СМФК-00008-Опер.-контроль-исполнения-решений-о-местном-бюджете.docx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00009. «Финансово-экономическая экспертиза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19.01.2015 № 3-р (с изм.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https://svirsk.ru/wp-content/uploads/2022/01/Стандарт-СМФК-00009-Фин.эконом.-экспертиза-проетов-мун.-программ.docx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00010. «Проведение и оформление результатов финансового аудита»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19.01.2015 № 4-р (с изм.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https://svirsk.ru/wp-content/uploads/2022/01/Стандарт-СМФК-00010-Проведение-финансового-аудита.doc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СМФК 00011. «Проведение аудита эффективности  использования муниципальных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szCs w:val="24"/>
              </w:rPr>
            </w:pPr>
            <w:r>
              <w:rPr>
                <w:szCs w:val="24"/>
              </w:rPr>
              <w:t>Распоряжение председателя КСП г. Свирска от 19.01.2015 № 6-р (с изм.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https://svirsk.ru/wp-content/uploads/2022/01/Стандарт-СМФК-000011-Аудит-эффективности-испол.-мун.-средств.doc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СМФК 00012 «Общие правила проведения проверок управления и распоряжения имущества, находящегося в муниципальной собственности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председателя КСП г. Свирска от 26.09.2017 № 81-р (с изм. от 27.12.2021 № 122-р)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https://svirsk.ru/wp-content/uploads/2022/01/Стандарт-СМФК-00012-Проверка-имущества.doc</w:t>
            </w:r>
          </w:p>
        </w:tc>
      </w:tr>
      <w:tr w:rsidR="0056596C" w:rsidTr="0056596C">
        <w:trPr>
          <w:trHeight w:val="769"/>
        </w:trPr>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rPr>
                <w:bCs/>
                <w:szCs w:val="24"/>
              </w:rPr>
              <w:t>СОД 00001.</w:t>
            </w:r>
            <w:r>
              <w:rPr>
                <w:szCs w:val="24"/>
              </w:rPr>
              <w:t xml:space="preserve"> «Планирование работы Контрольно-счетной палаты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rPr>
                <w:szCs w:val="24"/>
              </w:rPr>
              <w:t>Распоряжение председателя КСП г. Свирска от 23.12.2021 № 117-р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https://svirsk.ru/wp-content/uploads/2022/01/Стандарт-СОД-00001.-Планирование-работы-КСП.doc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rPr>
                <w:szCs w:val="24"/>
              </w:rPr>
              <w:t>СОД 00002. «Порядок составления годового отчета о деятельности Контрольно-счетной палатой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rPr>
                <w:szCs w:val="24"/>
              </w:rPr>
              <w:t>Распоряжение председателя КСП г. Свирска от 23.12.2021 № 118-р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https://svirsk.ru/wp-content/uploads/2022/01/Стандарт-СОД-00002.-Годовой-отчет-о-деят.-КСП.doc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СОД 00003. «Порядок организации методологического обеспечения деятельности Контрольно-счетной палаты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председателя КСП г. Свирска от 24.04.2015 № 35-р (с изм. от 27.12.2021 № 121-р)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https://svirsk.ru/wp-content/uploads/2022/01/Стандарт-СОД-00003.-Методолог.-обеспечение.docx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СОД 00004. «Порядок организации и проведения совместных контрольных и экспертно-аналитических мероприятий Контрольно-счетной палаты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Контрольно – счетная палата муниципального образования «город Свирск»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председателя КСП г. Свирска от 23.04.2015 № 34-р (с изм. от 27.12.2021 № 121-р)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https://svirsk.ru/wp-content/uploads/2022/01/Стандарт-СОД-00004.-Совместные-проверки.docx</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финансового контроля СВФК-1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http://ksptairai.irksp.ru/wp-content/uploads/2020/01/СВФК-1-КМ.pdf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СВФК-2 «Общие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http://ksptairai.irksp.ru/wp-content/uploads/2020/01/СВФК-2-ЭАМ.pdf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СВФК-3 «Финансово-экономическая экспертиза проекта муниципальной программы»</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г.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http://ksptairai.irksp.ru/wp-content/uploads/2020/02/СВФК-3-муницпальные-программы.pdf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СВФК-4 «Проведение внешней проверки годового отчета об исполнении бюджета муниципального образования «Тайшетский район»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http://ksptairai.irksp.ru/wp-content/uploads/2020/01/СВФК-4-годовой-отчет.pdf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СВФК-5 «Аудит эффективности»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http://ksptairai.irksp.ru/wp-content/uploads/2020/01/СВФК-5-аудит-эффективности.pdf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СВФК-6 «Общие правила проведения и оформления результатов финансового аудита»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http://ksptairai.irksp.ru/wp-content/uploads/2020/01/СВФК-6-финансовый-аудит.pdf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СВФК-7 «Экспертиза проекта бюджета муниципального образования «Тайшетский район»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http://ksptairai.irksp.ru/wp-content/uploads/2020/01/СВФК-7-проект-бюджет.pdf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СВФК-8 «Порядок выявления коррупционных фактов в деятельности органов местного самоуправления,  муниципальных учреждений и их должностных лиц»</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http://ksptairai.irksp.ru/wp-content/uploads/2020/01/СВФК-8.pdf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r>
              <w:t>Стандарт внешнего финансового контроля СВФК-9 «О порядке проведения и оформления результатов экспертизы проектов муниципальных правовых актов Контрольно-счетной палатой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http://ksptairai.irksp.ru/wp-content/uploads/2020/01/СВФК-9.pdf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widowControl w:val="0"/>
              <w:rPr>
                <w:szCs w:val="22"/>
                <w:shd w:val="clear" w:color="auto" w:fill="FFFFFF"/>
              </w:rPr>
            </w:pPr>
            <w:r>
              <w:rPr>
                <w:iCs/>
                <w:szCs w:val="22"/>
              </w:rPr>
              <w:t xml:space="preserve">Стандарт внешнего муниципального финансового контроля </w:t>
            </w:r>
            <w:r>
              <w:rPr>
                <w:szCs w:val="22"/>
              </w:rPr>
              <w:t>«Общие правила проведения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b/>
                <w:szCs w:val="22"/>
                <w:shd w:val="clear" w:color="auto" w:fill="FFFFFF"/>
              </w:rPr>
            </w:pPr>
            <w:r>
              <w:rPr>
                <w:szCs w:val="22"/>
                <w:shd w:val="clear" w:color="auto" w:fill="FFFFFF"/>
              </w:rPr>
              <w:t>Контрольно-счетная палата Новокузнецкого муниципального округа Кемеровской области-Кузбасса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Cs w:val="22"/>
                <w:shd w:val="clear" w:color="auto" w:fill="FFFFFF"/>
              </w:rPr>
            </w:pPr>
            <w:r>
              <w:rPr>
                <w:szCs w:val="22"/>
              </w:rPr>
              <w:t>Распоряжение председателя Контрольно-счетной палаты Новокузнецкого муниципального округа от 10.10.2022 № 10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widowControl w:val="0"/>
              <w:rPr>
                <w:szCs w:val="22"/>
                <w:shd w:val="clear" w:color="auto" w:fill="FFFFFF"/>
              </w:rPr>
            </w:pPr>
            <w:r>
              <w:rPr>
                <w:iCs/>
                <w:szCs w:val="22"/>
              </w:rPr>
              <w:t xml:space="preserve">Стандарт внешнего муниципального финансового контроля </w:t>
            </w:r>
            <w:r>
              <w:rPr>
                <w:szCs w:val="22"/>
              </w:rPr>
              <w:t>«Общие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b/>
                <w:szCs w:val="22"/>
                <w:shd w:val="clear" w:color="auto" w:fill="FFFFFF"/>
              </w:rPr>
            </w:pPr>
            <w:r>
              <w:rPr>
                <w:szCs w:val="22"/>
                <w:shd w:val="clear" w:color="auto" w:fill="FFFFFF"/>
              </w:rPr>
              <w:t>Контрольно-счетная палата Новокузнецкого муниципального округа Кемеровской области-Кузбасса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Cs w:val="22"/>
                <w:shd w:val="clear" w:color="auto" w:fill="FFFFFF"/>
              </w:rPr>
            </w:pPr>
            <w:r>
              <w:rPr>
                <w:szCs w:val="22"/>
              </w:rPr>
              <w:t>Распоряжение председателя Контрольно-счетной палаты Новокузнецкого муниципального округа от 10.10.2022 № 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rPr>
                <w:szCs w:val="22"/>
                <w:shd w:val="clear" w:color="auto" w:fill="FFFFFF"/>
              </w:rPr>
            </w:pPr>
            <w:r>
              <w:rPr>
                <w:szCs w:val="22"/>
              </w:rPr>
              <w:t>Стандарт</w:t>
            </w:r>
            <w:r>
              <w:rPr>
                <w:iCs/>
                <w:szCs w:val="22"/>
                <w:lang w:eastAsia="en-US"/>
              </w:rPr>
              <w:t xml:space="preserve"> внешнего муниципального финансового контроля «Проведение аудита в сфере закупок товаров, работ, услуг для обеспечения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Cs w:val="22"/>
                <w:shd w:val="clear" w:color="auto" w:fill="FFFFFF"/>
              </w:rPr>
            </w:pPr>
            <w:r>
              <w:rPr>
                <w:szCs w:val="22"/>
                <w:shd w:val="clear" w:color="auto" w:fill="FFFFFF"/>
              </w:rPr>
              <w:t>Контрольно-счетная палата Новокузнецкого муниципального округа Кемеровской области-Кузбасса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szCs w:val="22"/>
                <w:shd w:val="clear" w:color="auto" w:fill="FFFFFF"/>
              </w:rPr>
            </w:pPr>
            <w:r>
              <w:rPr>
                <w:szCs w:val="22"/>
              </w:rPr>
              <w:t>Распоряжение председателя Контрольно-счетной палаты Новокузнецкого муниципального округа от 22.12.2022 № 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«Порядок проведения Контрольно-счетной палатой города Бердска финансово-экономической экспертизы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03.08.2015 № 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https://berdsk.nso.ru/sites/berdsk.nso.ru/wodby_files/files/wiki/2017/09/22_ksp_standart.rar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«Аудит в сфере закупок товаров, работ, услуг для обеспечения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24.12.2016 № б/н</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https://berdsk.nso.ru/sites/berdsk.nso.ru/wodby_files/files/wiki/2017/09/ksp_3012216.rar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«Экспертиза проекта бюджета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03.10.2016 № б/н</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https://berdsk.nso.ru/sites/berdsk.nso.ru/wodby_files/files/wiki/2017/09/ksp_standart_buget.doc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«Общие правила проведения Контрольно-счетной палатой города Бердска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13.01.2016 № б/н</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https://berdsk.nso.ru/sites/berdsk.nso.ru/wodby_files/files/wiki/2017/09/ksp_standart.rar</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«Планирование деятельности Контрольно-счетной палаты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29.12.2017 № 17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https://berdsk.nso.ru/sites/berdsk.nso.ru/wodby_files/files/wiki/2017/09/ksp_standart.doc</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«Порядок организации и проведения внешней проверки годового отчета об исполнении бюджета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29.01.2018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center"/>
              <w:rPr>
                <w:lang w:eastAsia="ru-RU"/>
              </w:rPr>
            </w:pPr>
            <w:r>
              <w:rPr>
                <w:lang w:eastAsia="ru-RU"/>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СФК КСП 2021/1 «Контроль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Контрольно-счетный орган 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Распоряжение КСП города Бердска от 30.12.2021 № 43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center"/>
              <w:rPr>
                <w:lang w:eastAsia="ru-RU"/>
              </w:rPr>
            </w:pPr>
            <w:r>
              <w:rPr>
                <w:lang w:eastAsia="ru-RU"/>
              </w:rPr>
              <w:t>-</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tabs>
                <w:tab w:val="left" w:pos="426"/>
              </w:tabs>
            </w:pPr>
            <w:r>
              <w:t>Стандарт организации деятельности «Планирование деятельности Контрольно-счетной палаты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rFonts w:eastAsia="Calibri"/>
                <w:b/>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Стандарт организации деятельности «Подготовка отчета о деятельности Контрольно-счетной палаты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Стандарт внешнего муниципального финансового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 xml:space="preserve">Приказ </w:t>
            </w:r>
            <w:r>
              <w:t>Председателя КСП г. Новосибирска от 26.12.2022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финансового контроля «Общие правила проведения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финансового контроля «Проведение проверок использования средств муниципального бюджета, выделяемых на реализацию ведомственных целевых программ в сфере жилищно-коммунального хозяйства»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финансового контроля «Проведение контрольных мероприятий по расходованию средств, выделенных из бюджета муниципального образования на строительство, реконструкцию, модернизацию и капитальный ремонт объектов муниципальной собственности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финансового контроля «Проведение аудита эффективности деятельности муниципальных казенных учреждений (предприятий)»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«Проведение аудита эффективности  исполнения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финансового контроля «Проведение проверки эффективности управления и распоряжения земельными ресурсами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финансового контроля «Общие правила проведения контрольного мероприятия по использованию  бюджетных средств на выполнение строительно-монтажных и ремонтных работ»</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«Проведение аудита эффективности использования бюджетных средств, выделенных на уличное освещение»</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аудита (контроля) «Аудит в сфере закупок товаров, работ и услуг, осуществляемых объектами аудита (контроля)»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Приказ Председателя КСП г. Новосибирска 26.12.2022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«Проведение аудита эффективности деятельности муниципальных предприятий и акционерных обществ с долей города Новосибирска в уставных капиталах»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17.11.2016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финансового контроля «Проведение аудита эффективности деятельности муниципальных бюджетных (автономных) учреждений»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17.11.2016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финансового аудита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 xml:space="preserve">Приказ </w:t>
            </w:r>
            <w:r>
              <w:t>Председателя КСП г. Новосибирска от 26.12.2022 № 21-од</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Стандарт внешнего муниципального аудита (контроля) СМА «Аудит эффективности»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 xml:space="preserve">Приказ </w:t>
            </w:r>
            <w:r>
              <w:t>Председателя КСП г. Новосибирска от 26.12.2022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внешнего муниципального аудита (контроля) «Финансово-экономическая экспертиза проекта муниципальной программы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 xml:space="preserve">Приказ </w:t>
            </w:r>
            <w:r>
              <w:t>Председателя КСП г. Новосибирска от 26.12.2022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Стандарт «Проведение аудита эффективности  исполнения муниципальных программ в сфере социальной политики»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Постановление Коллегии КСП г. Омска, протокол от 11.12.2019 № 32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https://kspomsk.ru/node/1296</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«Проведение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Постановление Коллегии КСП г. Омска, протокол от 11.12.2019 № 32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https://kspomsk.ru/node/1297</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«Оперативный контроль исполнения решения о бюджете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Постановление Коллегии КСП г. Омска, протокол от 11.12.2019 № 32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https://kspomsk.ru/node/1295</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«Экспертиза проекта бюджета города Омска на очередной финансовый год и плановый период»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Постановление Коллегии КСП г. Омска, протокол от 11.12.2019 № 32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https://kspomsk.ru/node/1298</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внешнего муниципального финансового контроля «Проведение внешней проверки годового отчета об исполнении бюджета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Постановление Коллегии КСП г. Омска от 11.02.2022 № 2-п</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https://kspomsk.ru/node/1294</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Стандарт внешнего муниципального финансового контроля «Осуществление аудита в сфере закупок товаров, работ, услуг»</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Постановление Коллегии КСП г. Омска, протокол от 25.12.2020 № 29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https://kspomsk.ru/node/1288</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Стандарт внешнего муниципального финансового контроля «Аудит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Постановление Коллегии КСП г. Омска, протокол от 25.12.2020 № 29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https://kspomsk.ru/node/1289</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Стандарт внешнего муниципального финансового контроля «Осуществление контроля за соблюдением установленного порядка управления и распоряжения имуществом, в том числе охраняемыми результатами интеллектуальной деятельности и средствами индивидуализации, принадлежащими городу Омску»</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Постановление Коллегии КСП г. Омска, протокол от 25.12.2020 № 29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https://kspomsk.ru/node/1291</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Стандарт внешнего муниципального финансового контроля «Контроль за реализацией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Постановление Коллегии КСП г. Омска, протокол от 25.12.2020 № 29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https://kspomsk.ru/node/1292</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t xml:space="preserve">Стандарт внешнего муниципального финансового контроля </w:t>
            </w:r>
            <w:r>
              <w:rPr>
                <w:szCs w:val="28"/>
              </w:rPr>
              <w:lastRenderedPageBreak/>
              <w:t>«Общие правила проведения контроля реализации результатов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lastRenderedPageBreak/>
              <w:t xml:space="preserve">Контрольно-счетная палата </w:t>
            </w:r>
            <w:r>
              <w:rPr>
                <w:rFonts w:eastAsia="Calibri"/>
              </w:rPr>
              <w:lastRenderedPageBreak/>
              <w:t>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szCs w:val="28"/>
              </w:rPr>
              <w:lastRenderedPageBreak/>
              <w:t xml:space="preserve">Постановление Коллегии КСП </w:t>
            </w:r>
            <w:r>
              <w:rPr>
                <w:szCs w:val="28"/>
              </w:rPr>
              <w:lastRenderedPageBreak/>
              <w:t>г. Омска, протокол от 25.12.2020 № 29</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lastRenderedPageBreak/>
              <w:t>https://kspomsk.ru/node/1293</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pStyle w:val="af1"/>
              <w:tabs>
                <w:tab w:val="left" w:pos="426"/>
              </w:tabs>
              <w:spacing w:after="0" w:line="240" w:lineRule="auto"/>
              <w:ind w:left="0"/>
              <w:rPr>
                <w:b/>
              </w:rPr>
            </w:pPr>
            <w:r>
              <w:rPr>
                <w:rFonts w:ascii="Times New Roman" w:hAnsi="Times New Roman"/>
                <w:bCs/>
                <w:sz w:val="20"/>
                <w:szCs w:val="20"/>
              </w:rPr>
              <w:t>Стандарт проведения аудита эффективности муниципальных программ</w:t>
            </w:r>
            <w:r>
              <w:rPr>
                <w:rFonts w:ascii="Times New Roman" w:hAnsi="Times New Roman"/>
                <w:b/>
                <w:bCs/>
                <w:sz w:val="28"/>
                <w:szCs w:val="28"/>
              </w:rPr>
              <w:t xml:space="preserve">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pStyle w:val="af1"/>
              <w:tabs>
                <w:tab w:val="left" w:pos="426"/>
              </w:tabs>
              <w:spacing w:after="0" w:line="240" w:lineRule="auto"/>
              <w:ind w:left="0"/>
              <w:rPr>
                <w:b/>
              </w:rPr>
            </w:pPr>
            <w:r>
              <w:rPr>
                <w:rFonts w:ascii="Times New Roman" w:hAnsi="Times New Roman"/>
                <w:bCs/>
                <w:sz w:val="20"/>
                <w:szCs w:val="20"/>
              </w:rPr>
              <w:t>Приказ Председателя Счетной палаты ЗАТО Северск от 23.01.2012 № 04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http://sp.tomsk-7.ru/Metodicheskie01.pdf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bCs/>
              </w:rPr>
              <w:t>Стандарт  проведения экспертизы проектов муниципальных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pStyle w:val="af1"/>
              <w:tabs>
                <w:tab w:val="left" w:pos="426"/>
              </w:tabs>
              <w:spacing w:after="0" w:line="240" w:lineRule="auto"/>
              <w:ind w:left="0"/>
              <w:rPr>
                <w:b/>
                <w:lang w:eastAsia="en-US"/>
              </w:rPr>
            </w:pPr>
            <w:r>
              <w:rPr>
                <w:rFonts w:ascii="Times New Roman" w:hAnsi="Times New Roman"/>
                <w:bCs/>
                <w:sz w:val="20"/>
                <w:szCs w:val="20"/>
              </w:rPr>
              <w:t>Приказ Председателя Счетной палаты ЗАТО Северск от 23.01.2012 № 04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http://sp.tomsk-7.ru/Metodicheskie02.pdf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Cs/>
              </w:rPr>
            </w:pPr>
            <w:r>
              <w:rPr>
                <w:bCs/>
              </w:rPr>
              <w:t>Стандарт проведения проверки использования бюджетных   средств на выполнение строительно-монтажных и ремонтных работ</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pStyle w:val="af1"/>
              <w:tabs>
                <w:tab w:val="left" w:pos="426"/>
              </w:tabs>
              <w:spacing w:after="0" w:line="240" w:lineRule="auto"/>
              <w:ind w:left="0"/>
              <w:rPr>
                <w:rFonts w:ascii="Times New Roman" w:hAnsi="Times New Roman"/>
                <w:bCs/>
                <w:sz w:val="20"/>
                <w:szCs w:val="20"/>
                <w:lang w:eastAsia="en-US"/>
              </w:rPr>
            </w:pPr>
            <w:r>
              <w:rPr>
                <w:rFonts w:ascii="Times New Roman" w:hAnsi="Times New Roman"/>
                <w:bCs/>
                <w:sz w:val="20"/>
                <w:szCs w:val="20"/>
              </w:rPr>
              <w:t>Приказ Председателя Счетной палаты ЗАТО Северск от 19.11.2013 № 25 (на основании Решения Коллегии Счетной палаты ЗАТО Северск, протокол № 24 от 13.11.2013)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http://sp.tomsk-7.ru/Metodicheskie03.pdf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Cs/>
              </w:rPr>
            </w:pPr>
            <w:r>
              <w:rPr>
                <w:bCs/>
              </w:rPr>
              <w:t>Стандарт внешнего финансового контроля «Аудит бухгалтерской (финансовой) отчетности организации»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pStyle w:val="af1"/>
              <w:tabs>
                <w:tab w:val="left" w:pos="426"/>
              </w:tabs>
              <w:spacing w:after="0" w:line="240" w:lineRule="auto"/>
              <w:ind w:left="0"/>
              <w:rPr>
                <w:rFonts w:ascii="Times New Roman" w:hAnsi="Times New Roman"/>
                <w:bCs/>
                <w:sz w:val="20"/>
                <w:szCs w:val="20"/>
                <w:lang w:eastAsia="en-US"/>
              </w:rPr>
            </w:pPr>
            <w:r>
              <w:rPr>
                <w:rFonts w:ascii="Times New Roman" w:hAnsi="Times New Roman"/>
                <w:bCs/>
                <w:sz w:val="20"/>
                <w:szCs w:val="20"/>
              </w:rPr>
              <w:t>Приказ Председателя Счетной палаты ЗАТО Северск от 29.10.2014 № 30 (на основании Решения Коллегии Счётной палаты ЗАТО Северск, протокол от 29.10.2014 № 30)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http://sp.tomsk-7.ru/Metodicheskie05.pdf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bCs/>
              </w:rPr>
            </w:pPr>
            <w:r>
              <w:rPr>
                <w:bCs/>
              </w:rPr>
              <w:t>Стандарт внешнего финансового контроля «Экспертиза проектов муниципальных правовых актов ЗАТО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pStyle w:val="af1"/>
              <w:tabs>
                <w:tab w:val="left" w:pos="426"/>
              </w:tabs>
              <w:spacing w:after="0" w:line="240" w:lineRule="auto"/>
              <w:ind w:left="0"/>
              <w:rPr>
                <w:rFonts w:ascii="Times New Roman" w:hAnsi="Times New Roman"/>
                <w:bCs/>
                <w:sz w:val="20"/>
                <w:szCs w:val="20"/>
                <w:lang w:eastAsia="en-US"/>
              </w:rPr>
            </w:pPr>
            <w:r>
              <w:rPr>
                <w:rFonts w:ascii="Times New Roman" w:hAnsi="Times New Roman"/>
                <w:bCs/>
                <w:sz w:val="20"/>
                <w:szCs w:val="20"/>
              </w:rPr>
              <w:t>Приказ Председателя Счетной палаты ЗАТО Северск от 30.12.2021 № 37 (на основании Решения Коллегии Счётной палаты ЗАТО Северск, протокол от 30.12.2021 № 17)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http://sp.tomsk-7.ru/Metodicheskie37.pdf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
              </w:rPr>
            </w:pPr>
            <w:r>
              <w:rPr>
                <w:bCs/>
              </w:rPr>
              <w:t>Стандарт организации деятельности «Порядок планирования работы Счетной палаты ЗАТО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bCs/>
              </w:rPr>
              <w:t xml:space="preserve">Приказ Председателя Счетной палаты ЗАТО Северск от 30.12.2014 № 40 (на основании Решения Коллегии Счётной палаты ЗАТО Северск, протокол № 44 от 30.12.2014)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http://sp.tomsk-7.ru/Metodicheskie06.pdf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t>Стандарт организации деятельности (СОД) «Подготовка годового отчета о работе Счетной палаты ЗАТО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hd w:val="clear" w:color="auto" w:fill="FFFFFF"/>
              <w:rPr>
                <w:rFonts w:eastAsia="Calibri"/>
              </w:rPr>
            </w:pPr>
            <w:r>
              <w:rPr>
                <w:bCs/>
              </w:rPr>
              <w:t xml:space="preserve">Приказ Председателя Счетной палаты ЗАТО Северск от 18.09.2015 № 25 </w:t>
            </w:r>
            <w:r>
              <w:t>(в ред. от 29.05.2019)</w:t>
            </w:r>
            <w:r>
              <w:rPr>
                <w:bCs/>
              </w:rPr>
              <w:t xml:space="preserve">  (на основании </w:t>
            </w:r>
            <w:r>
              <w:t xml:space="preserve">Решения Коллегии Счётной палаты  </w:t>
            </w:r>
            <w:r>
              <w:rPr>
                <w:bCs/>
              </w:rPr>
              <w:t xml:space="preserve">ЗАТО Северск, </w:t>
            </w:r>
            <w:r>
              <w:rPr>
                <w:bCs/>
              </w:rPr>
              <w:lastRenderedPageBreak/>
              <w:t>протокол</w:t>
            </w:r>
            <w:r>
              <w:t xml:space="preserve"> от 18.09.2015 № 8)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lastRenderedPageBreak/>
              <w:t>http://sp.tomsk-7.ru/Metodicheskie1809.pdf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Стандарт внешнего муниципального финансового контроля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pStyle w:val="af8"/>
              <w:rPr>
                <w:rFonts w:eastAsia="Times New Roman"/>
                <w:bCs/>
                <w:lang w:eastAsia="ru-RU"/>
              </w:rPr>
            </w:pPr>
            <w:r>
              <w:t>Приказ Председателя Счетной палаты ЗАТО Северск от 02.06.2016 № 14 (</w:t>
            </w:r>
            <w:r>
              <w:rPr>
                <w:bCs/>
              </w:rPr>
              <w:t xml:space="preserve">на основании </w:t>
            </w:r>
            <w:r>
              <w:t xml:space="preserve">Решения Коллегии Счётной палаты  </w:t>
            </w:r>
            <w:r>
              <w:rPr>
                <w:bCs/>
              </w:rPr>
              <w:t>ЗАТО Северск, протокол</w:t>
            </w:r>
            <w:r>
              <w:t xml:space="preserve"> от 02.06.2016 № 11) (в ред. приказа от 30.03.2022 № 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http://sp.tomsk-7.ru/Metodicheskie17.pdf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Стандарт проведения внешней проверки годового отчета об исполнении бюджета ЗАТО Северск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hd w:val="clear" w:color="auto" w:fill="FFFFFF"/>
              <w:rPr>
                <w:rFonts w:eastAsia="Calibri"/>
                <w:lang w:eastAsia="en-US"/>
              </w:rPr>
            </w:pPr>
            <w:r>
              <w:rPr>
                <w:bCs/>
              </w:rPr>
              <w:t xml:space="preserve">Приказ Председателя Счетной палаты ЗАТО Северск от 30.12.2015 № 32 (на основании Решения </w:t>
            </w:r>
            <w:r>
              <w:t xml:space="preserve">Коллегии Счётной палаты  </w:t>
            </w:r>
            <w:r>
              <w:rPr>
                <w:bCs/>
              </w:rPr>
              <w:t>ЗАТО Северск, протокол</w:t>
            </w:r>
            <w:r>
              <w:t xml:space="preserve"> от 30.12.2015 № 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http://sp.tomsk-7.ru/Standart512.pdf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bCs/>
              </w:rPr>
              <w:t xml:space="preserve">Стандарт внешнего финансового контроля «Общие правила проведения аудита в сфере закупок товаров, работ, услуг»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bCs/>
              </w:rPr>
              <w:t>Решение Коллегии Счётной палаты ЗАТО Северск, протокол № 35 от 27.06.2014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ru-RU"/>
              </w:rPr>
            </w:pPr>
            <w:r>
              <w:rPr>
                <w:lang w:eastAsia="ru-RU"/>
              </w:rPr>
              <w:t>http://sp.tomsk-7.ru/Metodicheskie04.pdf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«Аудит государственного и муниципального управления»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АКСОР</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Решение Коллегии Счетной палаты Города Томска от 26.01.2011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lang w:val="en-US"/>
              </w:rPr>
              <w:t>https</w:t>
            </w:r>
            <w:r>
              <w:t>://</w:t>
            </w:r>
            <w:r>
              <w:rPr>
                <w:lang w:val="en-US"/>
              </w:rPr>
              <w:t>spgt</w:t>
            </w:r>
            <w:r>
              <w:t>.</w:t>
            </w:r>
            <w:r>
              <w:rPr>
                <w:lang w:val="en-US"/>
              </w:rPr>
              <w:t>tomsk</w:t>
            </w:r>
            <w:r>
              <w:t>.</w:t>
            </w:r>
            <w:r>
              <w:rPr>
                <w:lang w:val="en-US"/>
              </w:rPr>
              <w:t>ru</w:t>
            </w:r>
            <w:r>
              <w:t>/</w:t>
            </w:r>
            <w:r>
              <w:rPr>
                <w:lang w:val="en-US"/>
              </w:rPr>
              <w:t>wp</w:t>
            </w:r>
            <w:r>
              <w:t>-</w:t>
            </w:r>
            <w:r>
              <w:rPr>
                <w:lang w:val="en-US"/>
              </w:rPr>
              <w:t>content</w:t>
            </w:r>
            <w:r>
              <w:t>/</w:t>
            </w:r>
            <w:r>
              <w:rPr>
                <w:lang w:val="en-US"/>
              </w:rPr>
              <w:t>uploads</w:t>
            </w:r>
            <w:r>
              <w:t>/2013/10/11_</w:t>
            </w:r>
            <w:r>
              <w:rPr>
                <w:lang w:val="en-US"/>
              </w:rPr>
              <w:t>stan</w:t>
            </w:r>
            <w:r>
              <w:t>_</w:t>
            </w:r>
            <w:r>
              <w:rPr>
                <w:lang w:val="en-US"/>
              </w:rPr>
              <w:t>uudit</w:t>
            </w:r>
            <w:r>
              <w:t>_</w:t>
            </w:r>
            <w:r>
              <w:rPr>
                <w:lang w:val="en-US"/>
              </w:rPr>
              <w:t>gmu</w:t>
            </w:r>
            <w:r>
              <w:t>_.</w:t>
            </w:r>
            <w:r>
              <w:rPr>
                <w:lang w:val="en-US"/>
              </w:rPr>
              <w:t>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«Проведение оперативного (текущего) контроля за исполнением бюджета муниципального образования «Город Томск» в текущем году»</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b/>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b/>
              </w:rPr>
            </w:pPr>
            <w:r>
              <w:rPr>
                <w:rFonts w:eastAsia="Calibri"/>
              </w:rPr>
              <w:t>Решение Коллегии Счетной палаты Города Томска от 26.11.2012 (протокол заседания № 20)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b/>
              </w:rPr>
            </w:pPr>
            <w:r>
              <w:t>https://spgt.tomsk.ru/wp-content/uploads/2013/10/22_stan-t_kontr_budg.pdf</w:t>
            </w:r>
            <w:r>
              <w:rPr>
                <w:rFonts w:eastAsia="Calibri"/>
              </w:rPr>
              <w:t xml:space="preserve"> </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 xml:space="preserve">Стандарт «Проведение экспертно-аналитического  мероприятия»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rFonts w:eastAsia="Calibri"/>
              </w:rPr>
            </w:pPr>
            <w:r>
              <w:t>Приказ председателя Счетной палаты Города Томска от 07.12.2012 № 241/1, Коллегия</w:t>
            </w:r>
            <w:r>
              <w:rPr>
                <w:lang w:eastAsia="ru-RU"/>
              </w:rPr>
              <w:t xml:space="preserve"> </w:t>
            </w:r>
            <w:r>
              <w:t>Счетной палаты Города Томска (протокол № 20 от 26.11. 2012 )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t>https://spgt.tomsk.ru/wp-content/uploads/2013/10/33_st_eam_.doc</w:t>
            </w:r>
            <w:r>
              <w:rPr>
                <w:rFonts w:eastAsia="Calibri"/>
              </w:rPr>
              <w:t xml:space="preserve"> </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«Подготовка отчета о работе Счетной палаты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Приказ председателя Счетной палаты Города Томска от 18.10.2016 № 175, Коллегия</w:t>
            </w:r>
            <w:r>
              <w:rPr>
                <w:lang w:eastAsia="ru-RU"/>
              </w:rPr>
              <w:t xml:space="preserve"> </w:t>
            </w:r>
            <w:r>
              <w:t>Счетной палаты Города Томска (протокол № 14 от 06.10.2016)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t>https://spgt.tomsk.ru/wp-content/uploads/2013/07/standart.pdf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«Планирование работы Счетной палаты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Приказ председателя Счетной палаты Города Томска от 18.10.2016 № 175, Коллегия Счетной палаты Города Томска (протокол № 14 от 06.10.2016)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t>https://spgt.tomsk.ru/wp-content/uploads/2020/02/planrabot.pdf</w:t>
            </w:r>
          </w:p>
        </w:tc>
      </w:tr>
      <w:tr w:rsidR="0056596C" w:rsidTr="0056596C">
        <w:tc>
          <w:tcPr>
            <w:tcW w:w="846" w:type="dxa"/>
            <w:tcBorders>
              <w:top w:val="single" w:sz="4" w:space="0" w:color="000000"/>
              <w:left w:val="single" w:sz="4" w:space="0" w:color="000000"/>
              <w:bottom w:val="single" w:sz="4" w:space="0" w:color="000000"/>
              <w:right w:val="nil"/>
            </w:tcBorders>
            <w:vAlign w:val="center"/>
          </w:tcPr>
          <w:p w:rsidR="0056596C" w:rsidRDefault="0056596C" w:rsidP="006B33A3">
            <w:pPr>
              <w:numPr>
                <w:ilvl w:val="0"/>
                <w:numId w:val="5"/>
              </w:numPr>
              <w:snapToGrid w:val="0"/>
              <w:jc w:val="center"/>
              <w:rPr>
                <w:rFonts w:eastAsia="Calibri"/>
              </w:rPr>
            </w:pP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Стандарт «Общие правила проведения контрольного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t>Приказ председателя Счетной палаты Города Томска от 07.12.2012 № 241/1, Коллегия Счетной палаты Города Томска (протокол № 20 от 26.11.2012)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t>https://spgt.tomsk.ru/wp-content/uploads/2017/03/standart_km.doc</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tcPr>
          <w:p w:rsidR="0056596C" w:rsidRDefault="0056596C">
            <w:pPr>
              <w:snapToGrid w:val="0"/>
              <w:jc w:val="center"/>
              <w:rPr>
                <w:b/>
              </w:rPr>
            </w:pPr>
          </w:p>
          <w:p w:rsidR="0056596C" w:rsidRDefault="0056596C">
            <w:pPr>
              <w:snapToGrid w:val="0"/>
              <w:jc w:val="center"/>
              <w:rPr>
                <w:b/>
              </w:rPr>
            </w:pPr>
            <w:r>
              <w:rPr>
                <w:b/>
              </w:rPr>
              <w:t>Методические рекомендации</w:t>
            </w:r>
          </w:p>
          <w:p w:rsidR="0056596C" w:rsidRDefault="0056596C">
            <w:pPr>
              <w:snapToGrid w:val="0"/>
              <w:jc w:val="center"/>
              <w:rPr>
                <w:rFonts w:eastAsia="Calibri"/>
                <w:b/>
              </w:rPr>
            </w:pP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b/>
              </w:rPr>
              <w:t>Организация деятельности КСО</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Политика Контрольно-счетной палаты муниципального образования город Саяногорск в отношении обработки и защиты персональных данных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палаты муниципального образования город Саяногорск от 26.12.2016 № 21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http://sayan-adm.ru/assets/files/palata/2016/palata26.12.16.doc</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w:t>
            </w:r>
          </w:p>
        </w:tc>
        <w:tc>
          <w:tcPr>
            <w:tcW w:w="5646" w:type="dxa"/>
            <w:tcBorders>
              <w:top w:val="single" w:sz="4" w:space="0" w:color="000000"/>
              <w:left w:val="single" w:sz="4" w:space="0" w:color="000000"/>
              <w:bottom w:val="single" w:sz="4" w:space="0" w:color="000000"/>
              <w:right w:val="nil"/>
            </w:tcBorders>
            <w:hideMark/>
          </w:tcPr>
          <w:p w:rsidR="0056596C" w:rsidRDefault="0056596C">
            <w:pPr>
              <w:snapToGrid w:val="0"/>
              <w:jc w:val="both"/>
              <w:rPr>
                <w:rFonts w:eastAsia="Calibri"/>
              </w:rPr>
            </w:pPr>
            <w:r>
              <w:rPr>
                <w:rFonts w:eastAsia="Calibri"/>
              </w:rPr>
              <w:t>Подготовка отчета о работе Контрольно-счетной палаты города Норильска</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jc w:val="both"/>
              <w:rPr>
                <w:rFonts w:eastAsia="Calibri"/>
              </w:rPr>
            </w:pPr>
            <w:r>
              <w:rPr>
                <w:rFonts w:eastAsia="Calibri"/>
                <w:bCs/>
              </w:rPr>
              <w:t>Контрольно-счетная палата города Норильска</w:t>
            </w:r>
          </w:p>
        </w:tc>
        <w:tc>
          <w:tcPr>
            <w:tcW w:w="2957" w:type="dxa"/>
            <w:tcBorders>
              <w:top w:val="single" w:sz="4" w:space="0" w:color="000000"/>
              <w:left w:val="single" w:sz="4" w:space="0" w:color="000000"/>
              <w:bottom w:val="single" w:sz="4" w:space="0" w:color="000000"/>
              <w:right w:val="nil"/>
            </w:tcBorders>
            <w:hideMark/>
          </w:tcPr>
          <w:p w:rsidR="0056596C" w:rsidRDefault="0056596C">
            <w:pPr>
              <w:snapToGrid w:val="0"/>
              <w:jc w:val="both"/>
              <w:rPr>
                <w:rFonts w:eastAsia="Calibri"/>
              </w:rPr>
            </w:pPr>
            <w:r>
              <w:rPr>
                <w:rFonts w:eastAsia="Calibri"/>
              </w:rPr>
              <w:t>Приказ № 02-02/61 от 29.12.2014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ind w:left="360"/>
              <w:jc w:val="center"/>
              <w:rPr>
                <w:rFonts w:eastAsia="Calibri"/>
                <w:b/>
              </w:rPr>
            </w:pPr>
            <w:r>
              <w:rPr>
                <w:rFonts w:eastAsia="Calibri"/>
                <w:b/>
              </w:rPr>
              <w:t>3.</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МР 03/2013 «Оценка уровня существенности при проведении контрольного и экспертно-аналитического мероприятия»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Распоряжение Председателя Контрольно-счетной палаты города Иркутска от 13.12.2013 № 02-05-49/13 на основании протокола Коллегии Контрольно-счетной палаты города Иркутска от 06.12.2013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http://www.kspirk.ru/page/activity/support/guidelines/_108</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МР 05/2013 «Оценка риска и определение объема выборки»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 xml:space="preserve">Распоряжение Председателя Контрольно-счетной палаты города Иркутска от 13.12.2013 № 02-05-49/13 (в ред. от 25.09.2017) на основании протокола Коллегии Контрольно-счетной палаты города Иркутска от 06.12.2013 № 5 </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http://www.kspirk.ru/page/activity/support/guidelines/_325</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5.</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 xml:space="preserve">Методика составления отчета о работе Контрольно-счетной </w:t>
            </w:r>
            <w:r>
              <w:rPr>
                <w:rFonts w:eastAsia="Calibri"/>
              </w:rPr>
              <w:lastRenderedPageBreak/>
              <w:t>палаты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lang w:eastAsia="en-US"/>
              </w:rPr>
              <w:lastRenderedPageBreak/>
              <w:t xml:space="preserve">Контрольно-счетный орган </w:t>
            </w:r>
            <w:r>
              <w:rPr>
                <w:rFonts w:eastAsia="Calibri"/>
                <w:lang w:eastAsia="en-US"/>
              </w:rPr>
              <w:lastRenderedPageBreak/>
              <w:t>муниципального образования – Контрольно-счетная палата города Бердска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lastRenderedPageBreak/>
              <w:t xml:space="preserve">Распоряжение КСП города </w:t>
            </w:r>
            <w:r>
              <w:rPr>
                <w:rFonts w:eastAsia="Calibri"/>
              </w:rPr>
              <w:lastRenderedPageBreak/>
              <w:t>Бердска от 12.01.2017 № 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lastRenderedPageBreak/>
              <w:t>6.</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pStyle w:val="ConsPlusTitle"/>
              <w:jc w:val="both"/>
              <w:rPr>
                <w:rFonts w:ascii="Times New Roman" w:eastAsia="Calibri" w:hAnsi="Times New Roman" w:cs="Times New Roman"/>
                <w:b w:val="0"/>
              </w:rPr>
            </w:pPr>
            <w:r>
              <w:rPr>
                <w:rFonts w:ascii="Times New Roman" w:hAnsi="Times New Roman" w:cs="Times New Roman"/>
                <w:b w:val="0"/>
              </w:rPr>
              <w:t xml:space="preserve">Правила обработки персональных данных в контрольно-счетной палате города Новосибирска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t>Утверждено Председателем КСП г. Новосибирска</w:t>
            </w:r>
            <w:r>
              <w:rPr>
                <w:rFonts w:eastAsia="Calibri"/>
              </w:rPr>
              <w:t xml:space="preserve"> 13.12.2017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center"/>
              <w:rPr>
                <w:lang w:eastAsia="en-US"/>
              </w:rPr>
            </w:pPr>
            <w:r>
              <w:rPr>
                <w:lang w:eastAsia="en-US"/>
              </w:rPr>
              <w:t>-</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6596C" w:rsidRDefault="0056596C">
            <w:pPr>
              <w:snapToGrid w:val="0"/>
              <w:jc w:val="center"/>
              <w:rPr>
                <w:b/>
                <w:highlight w:val="yellow"/>
              </w:rPr>
            </w:pPr>
            <w:r>
              <w:rPr>
                <w:b/>
              </w:rPr>
              <w:t>Противодействие коррупции</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7.</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 xml:space="preserve">Методические указания по осуществлению мер противодействия коррупции в рамках проведения контрольных и экспертно-аналитических мероприятий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Приказ председателя Счетной палаты Города Томска от 14.12.2012 № 254, Коллегия Счетной палаты Города Томска (протокол № 21 от 11.12.2012)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https://spgt.tomsk.ru/wp-content/uploads/2013/10/1_korrupz-1.doc</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8.</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shd w:val="clear" w:color="auto" w:fill="FFFFFF"/>
              </w:rPr>
              <w:t>Методические указания по осуществлению мер противодействия коррупции в рамках проведения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shd w:val="clear" w:color="auto" w:fill="FFFFFF"/>
              </w:rPr>
              <w:t>Контрольно-счетная палата Новокузнецкого муниципального округа Кемеровской области-Кузбасса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rPr>
              <w:t>Распоряжение председателя Контрольно-счетной комиссии Новокузнецкого муниципального района от 21.12.2022 № 20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9.</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Методические рекомендации о порядке осуществления оценки коррупционных рисков при проведении Контрольно-счетной палатой города Красноярска контрольных и экспертно-аналитических мероприятий</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Приказ председателя Контрольно-счетной палаты города Красноярска от 30.12.2020 № 52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rPr>
                <w:lang w:eastAsia="en-US"/>
              </w:rPr>
            </w:pPr>
            <w:r>
              <w:rPr>
                <w:lang w:eastAsia="en-US"/>
              </w:rPr>
              <w:t>http://krasksp.ru/upload/files/metod_rek_korr.pdf</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6596C" w:rsidRDefault="0056596C">
            <w:pPr>
              <w:snapToGrid w:val="0"/>
              <w:jc w:val="center"/>
              <w:rPr>
                <w:b/>
                <w:highlight w:val="yellow"/>
              </w:rPr>
            </w:pPr>
            <w:r>
              <w:rPr>
                <w:b/>
              </w:rPr>
              <w:t>Административное производство</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10.</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Организация деятельности должностных лиц Контрольно-ревизионной комиссии Аскизского района Республики Хакасия при возбуждении дел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29.11.2017 № 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11.</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«Осуществление должностными лицами Счетной палаты города Барнаула отдельных полномочий в производстве по делам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Барнаула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коллегии Счетной палаты города Барнаула от 18.05.2022 № 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rPr>
                <w:rFonts w:eastAsia="Calibri"/>
              </w:rPr>
            </w:pPr>
            <w:hyperlink r:id="rId426" w:history="1">
              <w:r>
                <w:rPr>
                  <w:rStyle w:val="af6"/>
                  <w:rFonts w:eastAsia="Calibri"/>
                </w:rPr>
                <w:t>https://law-portal22.ru/munitsipalnye-pravovye-akty-schetnoy-palaty/rasporyazhenie-ot-18-05-2022-6-ob-utverzhdenii-metodicheskikh-rekomendatsiy-osushchestvlenie-dolzhno/</w:t>
              </w:r>
            </w:hyperlink>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12.</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rFonts w:eastAsia="Calibri"/>
                <w:szCs w:val="22"/>
                <w:lang w:eastAsia="en-US"/>
              </w:rPr>
              <w:t>Порядок организации деятельности должностных лиц контрольно-счетной палаты Новокузнецкого муниципального округа при производстве по делам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shd w:val="clear" w:color="auto" w:fill="FFFFFF"/>
              </w:rPr>
              <w:t>Контрольно-счетная палата Новокузнецкого муниципального округа Кемеровской области-Кузбасса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rPr>
              <w:t>Распоряжение председателя Контрольно-счетной палаты Новокузнецкого муниципального округа от 10.10.2022 № 11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jc w:val="center"/>
              <w:rPr>
                <w:rFonts w:ascii="Arial" w:hAnsi="Arial" w:cs="Arial"/>
                <w:szCs w:val="21"/>
                <w:shd w:val="clear" w:color="auto" w:fill="FFFFFF"/>
              </w:rPr>
            </w:pPr>
            <w:r>
              <w:rPr>
                <w:rFonts w:ascii="Arial" w:hAnsi="Arial" w:cs="Arial"/>
                <w:szCs w:val="21"/>
                <w:shd w:val="clear" w:color="auto" w:fill="FFFFFF"/>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13.</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 xml:space="preserve">Инструкция о порядке возбуждения дела об </w:t>
            </w:r>
            <w:r>
              <w:lastRenderedPageBreak/>
              <w:t>административном правонарушении в контрольно-счетной палате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rPr>
                <w:rFonts w:eastAsia="Calibri"/>
              </w:rPr>
              <w:lastRenderedPageBreak/>
              <w:t xml:space="preserve">Контрольно-счетная палата </w:t>
            </w:r>
            <w:r>
              <w:rPr>
                <w:rFonts w:eastAsia="Calibri"/>
              </w:rPr>
              <w:lastRenderedPageBreak/>
              <w:t>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r>
              <w:lastRenderedPageBreak/>
              <w:t xml:space="preserve">Утверждено Председателем </w:t>
            </w:r>
            <w:r>
              <w:lastRenderedPageBreak/>
              <w:t>КСП г. Новосибирска 02.11.2016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lastRenderedPageBreak/>
              <w:t>14.</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rFonts w:eastAsia="Calibri"/>
              </w:rPr>
            </w:pPr>
            <w:r>
              <w:rPr>
                <w:rFonts w:eastAsia="Calibri"/>
              </w:rPr>
              <w:t>Методические рекомендации по составлению протокола об административном правонарушении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Приказ Председателя Счетной палаты ЗАТО Северск от 24.02.2016 № 06-1 на основании протокола Коллегии Счетной палаты ЗАТО Северск от 24.02.2016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http://sp.tomsk-7.ru/061.pdf</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15.</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t>Методические указания по участию должностных лиц Счетной палаты Города Томска в производстве по делам об административных правонарушениях</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Приказ председателя Счетной палаты Города Томска от 01.06.2016 № 103, Коллегия</w:t>
            </w:r>
            <w:r>
              <w:rPr>
                <w:lang w:eastAsia="ru-RU"/>
              </w:rPr>
              <w:t xml:space="preserve"> </w:t>
            </w:r>
            <w:r>
              <w:t>Счетной палаты Города Томска (протокол № 8 от 27.05 2016)</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https://spgt.tomsk.ru/wp-content/uploads/2016/06/Методические-указания-по-по-производству-дел-об-административных-правонарушениях.pdf</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16.</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МР 1/2019 «Методические рекомендации по осуществлению производства по делам об административных правонарушениях в Контрольно-счетной палате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Распоряжение Председателя Контрольно-счетной палаты города Иркутска от 18.04.2019 № 02-05-24/19 (в ред. от 13.10.2022) на основании протокола Коллегии Контрольно-счетной палаты города Иркутска от 18.04.2019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http://www.kspirk.ru/page/activity/support/guidelines/_574</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b/>
              </w:rPr>
              <w:t>Бюджет. Внешняя проверка</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17.</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Проведение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rPr>
                <w:lang w:eastAsia="ru-RU"/>
              </w:rPr>
              <w:t>Ревизионная комиссия  муниципального образования г. Абакан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rPr>
                <w:lang w:eastAsia="ru-RU"/>
              </w:rPr>
            </w:pPr>
            <w:r>
              <w:rPr>
                <w:lang w:eastAsia="ru-RU"/>
              </w:rPr>
              <w:t>Утверждено Председателем Ревизионной комиссии г. Абакан Галоян Г.М. от 27.12.2012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18.</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iCs/>
                <w:sz w:val="24"/>
                <w:szCs w:val="24"/>
              </w:rPr>
            </w:pPr>
            <w:r>
              <w:rPr>
                <w:rFonts w:eastAsia="Calibri"/>
                <w:iCs/>
                <w:szCs w:val="24"/>
              </w:rPr>
              <w:t>Методические рекомендации «Определение показателей оценки уровней эффективности долговой политики, проводимой муниципальным образованием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iCs/>
              </w:rPr>
            </w:pPr>
            <w:r>
              <w:rPr>
                <w:rFonts w:eastAsia="Calibri"/>
                <w:iCs/>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iCs/>
              </w:rPr>
            </w:pPr>
            <w:r>
              <w:rPr>
                <w:rFonts w:eastAsia="Calibri"/>
                <w:iCs/>
              </w:rPr>
              <w:t>Распоряжение председателя Контрольно-счетной палаты муниципального образования город Саяногорск от  04.09.2017 № 13-р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http://sayan-adm.ru/assets/files/palata/2017/met-2017.doc</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19.</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Методические рекомендации по проведению внешней проверки годового отчета об исполнении бюджета города на основе данных внешней проверки бюджетной отчетности главных администраторов бюджетных средств и подготовке экспертного заключения палаты на отчет об исполнении бюджета города за отчетный финансовый год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both"/>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lastRenderedPageBreak/>
              <w:t>20.</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hyperlink r:id="rId427" w:history="1">
              <w:r>
                <w:rPr>
                  <w:rStyle w:val="af6"/>
                  <w:rFonts w:eastAsia="Calibri"/>
                  <w:lang w:eastAsia="ru-RU"/>
                </w:rPr>
                <w:t>Методические рекомендации по проведению проверки расходования средств резервного фонда, предусматриваемого в бюджете города Новосибирска</w:t>
              </w:r>
            </w:hyperlink>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rPr>
              <w:t>Контрольно-счетная палата города Новосибирска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t>Утверждено Председателем КСП г. Новосибирска 16.10.2015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both"/>
              <w:rPr>
                <w:lang w:eastAsia="ru-RU"/>
              </w:rPr>
            </w:pPr>
            <w:r>
              <w:rPr>
                <w:lang w:eastAsia="ru-RU"/>
              </w:rPr>
              <w:t>http://www.ksp.novo-sibirsk.ru/metodichki.html</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21.</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bCs/>
              </w:rPr>
            </w:pPr>
            <w:r>
              <w:rPr>
                <w:rFonts w:eastAsia="Calibri"/>
              </w:rPr>
              <w:t xml:space="preserve">Методические рекомендации по внешней проверке годовой бюджетной отчетности Главных администраторов бюджетных средств при организации внешней проверки годового отчета об исполнении бюджета ЗАТО Северск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b/>
              </w:rPr>
            </w:pPr>
            <w:r>
              <w:rPr>
                <w:rFonts w:eastAsia="Calibri"/>
                <w:lang w:eastAsia="en-US"/>
              </w:rPr>
              <w:t>Счетная палата закрытого административно-территориального образования Северск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bCs/>
              </w:rPr>
            </w:pPr>
            <w:r>
              <w:rPr>
                <w:rFonts w:eastAsia="Calibri"/>
              </w:rPr>
              <w:t>Приказ Председателя Счетной палаты ЗАТО Северск от 24.02.2016 № 06 на основании протокола Коллегии Счетной палаты ЗАТО Северск от 24.02.2016 № 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both"/>
              <w:rPr>
                <w:lang w:eastAsia="ru-RU"/>
              </w:rPr>
            </w:pPr>
            <w:r>
              <w:rPr>
                <w:lang w:eastAsia="ru-RU"/>
              </w:rPr>
              <w:t>http://sp.tomsk-7.ru/Metodicheskie16.pdf</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22.</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осуществлению внешней проверки годового отчета об исполнении бюджета муниципального образования «Город Томск»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rFonts w:eastAsia="Calibri"/>
              </w:rPr>
            </w:pPr>
            <w:r>
              <w:t>Решение Коллегии</w:t>
            </w:r>
            <w:r>
              <w:rPr>
                <w:lang w:eastAsia="ru-RU"/>
              </w:rPr>
              <w:t xml:space="preserve"> </w:t>
            </w:r>
            <w:r>
              <w:t>Счетной палаты Города Томска от 23.01.2012 (протокол заседания № 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https://spgt.tomsk.ru/wp-content/uploads/2013/10/Методические-рекомендации.doc</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rFonts w:eastAsia="Calibri"/>
                <w:b/>
              </w:rPr>
              <w:t>Аудит в сфере закупок товаров, работ, услуг</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23.</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«Определение показателей оценки законности, целесообразности, обоснованности, своевременности, эффективности и результативности расходов на закупки в рамках проведения аудита в сфере закупок товаров, работ, услуг для обеспечения муниципальных нужд»</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председателя Контрольно-счетной палаты муниципального образования город Саяногорск от 03.07.2015 № 12-р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rPr>
                <w:rFonts w:eastAsia="Calibri"/>
              </w:rPr>
            </w:pPr>
            <w:r>
              <w:rPr>
                <w:rFonts w:eastAsia="Calibri"/>
              </w:rPr>
              <w:t>http://sayan-adm.ru/assets/files/palata/metodrekomend-KSP-new.rar</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24.</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 xml:space="preserve">МР 11/2015 «Методические рекомендации по осуществлению аудита в сфере закупок товаров, работ, услуг»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Распоряжение Председателя Контрольно-счетной палаты города Иркутска от 05.03.2015 № 02-05-14/15 на основании протокола Коллегии Контрольно-счетной палаты города Иркутска от 27.03.2015 № 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http://www.kspirk.ru/page/activity/support/guidelines/_183</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26.</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Методические рекомендации «Оценка эффективности и результативности расходования бюджетных средств в сфере закупок»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Распоряжение председателя КСП Тайшетского района от 30.12.2019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rPr>
                <w:rFonts w:eastAsia="Calibri"/>
              </w:rPr>
            </w:pPr>
            <w:r>
              <w:rPr>
                <w:rFonts w:eastAsia="Calibri"/>
              </w:rPr>
              <w:t>http://ksptairai.irksp.ru/wp-content/uploads/2020/01/рекомендации-закупки.pdf</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27.</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проведению аудита в сфере закупок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Приказ председателя Счетной палаты Города Томска от 30.04.2014 № 91, Коллегия Счетной палаты Города Томска от 29.04.2014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https://spgt.tomsk.ru/wp-content/uploads/2014/07/audsfzak.pdf</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b/>
              </w:rPr>
              <w:t>Сфера ЖКХ. Дороги. Городское хозяйство. Благоустройство</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28.</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МР 02/2012 «Проверка эффективного и целевого использования бюджетных инвестиций в сфере ЖКХ и дорожного хозяйства»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 xml:space="preserve">Распоряжение Председателя Контрольно-счетной палаты города Иркутска от 29.12.2012 </w:t>
            </w:r>
            <w:r>
              <w:lastRenderedPageBreak/>
              <w:t>№ 02-05-59/12 на основании протокола Коллегии Контрольно-счетной палаты города Иркутска от 29.12.2012 № 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lastRenderedPageBreak/>
              <w:t>http://www.kspirk.ru/page/activity/support/guidelines/_63</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lastRenderedPageBreak/>
              <w:t>29.</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 xml:space="preserve">МР 06/2013 «Аудит эффективности использования бюджетных средств, выделенных на реализацию мероприятий по повышению уровня внешнего благоустройства и санитарного состояния содержания территории муниципального образования»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Распоряжение Председателя Контрольно-счетной палаты г. Иркутска от 13.12.2013 № 02-05-49/13 на основании протокола Коллегии Контрольно-счетной палаты города Иркутска от 06.12.2013 № 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http://www.kspirk.ru/page/activity/support/guidelines/_108</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30.</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Методика проведения проверки использования бюджетных средств на финансирование расходов в рамках раздела 05 «Жилищно-коммунальное хозяйство» в части расходов на проведение капитального и текущего ремонта многоквартирных домов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lang w:eastAsia="ru-RU"/>
              </w:rPr>
            </w:pPr>
            <w:r>
              <w:t>Решение Коллегии</w:t>
            </w:r>
            <w:r>
              <w:rPr>
                <w:lang w:eastAsia="ru-RU"/>
              </w:rPr>
              <w:t xml:space="preserve"> </w:t>
            </w:r>
            <w:r>
              <w:t xml:space="preserve">Счетной палаты Города Томска от </w:t>
            </w:r>
            <w:r>
              <w:rPr>
                <w:rFonts w:eastAsia="Calibri"/>
              </w:rPr>
              <w:t>26.01.2011 (протокол заседания № 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https://spgt.tomsk.ru/wp-content/uploads/2013/10/6_gkh.doc</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31.</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Методика проведения проверки использования бюджетных средств на выполнение строительно-монтажных и ремонтных работ на объектах, частично или полностью финансируемых из бюджета муниципального образования «Город Томск»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Решение Коллегии Счетной палаты Города Томска от 26.01.2011 (протокол заседания № 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https://spgt.tomsk.ru/wp-content/uploads/2013/10/7_stroit-mont-rab.doc</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b/>
              </w:rPr>
              <w:t>Социальная сфера</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32.</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33.</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организации и непосредственному осуществлению проверки финансово-хозяйственной деятельности муниципальных автономных учреждений города Черногорска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Ревизионная комиссия муниципального образования город Черногорск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Распоряжение Ревизионной комиссии муниципального образования город Черногорск от 23.06.2014 № 08</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b/>
              </w:rPr>
              <w:t>Использование муниципальной собственности</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b/>
              </w:rPr>
            </w:pPr>
            <w:r>
              <w:rPr>
                <w:rFonts w:eastAsia="Calibri"/>
                <w:b/>
              </w:rPr>
              <w:t xml:space="preserve">    34.</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Организация и проведение проверки использования имущества, находящегося в муниципальной собственности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Председатель Контрольно-ревизионной комиссии Аскизского района (приказ от 29.10.2013 № 33)</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35.</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Организация и проведение проверок муниципальных унитарных предприятий муниципального образования Аскизский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Контрольно-ревизионная комиссия Аскизского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 xml:space="preserve">Председатель Контрольно-ревизионной комиссии Аскизского района (приказ от </w:t>
            </w:r>
            <w:r>
              <w:lastRenderedPageBreak/>
              <w:t>30.12.2020 № 22)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lastRenderedPageBreak/>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lastRenderedPageBreak/>
              <w:t>36.</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snapToGrid w:val="0"/>
              <w:jc w:val="both"/>
              <w:rPr>
                <w:rFonts w:eastAsia="Calibri"/>
                <w:lang w:eastAsia="en-US"/>
              </w:rPr>
            </w:pPr>
            <w:r>
              <w:rPr>
                <w:rFonts w:eastAsia="Calibri"/>
                <w:lang w:eastAsia="en-US"/>
              </w:rPr>
              <w:t>Методические рекомендации Контрольно-счетной комиссии Бейского района по организации и проведению проверки использования имущества, находящегося в муниципальной собственности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snapToGrid w:val="0"/>
              <w:jc w:val="both"/>
              <w:rPr>
                <w:rFonts w:eastAsia="Calibri"/>
                <w:lang w:eastAsia="en-US"/>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center"/>
              <w:rPr>
                <w:lang w:eastAsia="en-US"/>
              </w:rPr>
            </w:pPr>
            <w:r>
              <w:rPr>
                <w:lang w:eastAsia="en-US"/>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37.</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организации и проведению проверок муниципальных унитарных предприятий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КСП МО Ширинский район распоряжение № 11 «А» от 27.08.2021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38.</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проверке доходности муниципальной собственности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t>Контрольно-счетная палата муниципального образования Ширинский район</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КСП МО Ширинский район распоряжение № 01 «А» от 20.01.2020</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pPr>
            <w: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39.</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МР 07/2013 «Проверка эффективности использования муниципального имущества муниципальными унитарными предприятиями»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Распоряжение Председателя Контрольно-счетной палаты города Иркутска от 30.12.2013 № 02-05-59/13 на основании протокола Коллегии Контрольно-счетной палаты города Иркутска от 27.12.2013 № 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http://www.kspirk.ru/page/activity/support/guidelines/_114</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40.</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Методические рекомендации по организации и проведению проверки использования имущества, находящегося в муниципальной собственности</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Контрольно-счетная палата Тайшетского района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pPr>
            <w:r>
              <w:t>Распоряжение председателя КСП Тайшетского района от 30.12.2019 г. № 891-р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http://ksptairai.irksp.ru/wp-content/uploads/2020/01/Метод_рекомендации-имущество.pdf</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41.</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rPr>
              <w:t>Методические рекомендации по проверке доходности муниципальной собственности, владения, пользования и распоряжения муниципальной собственностью.</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shd w:val="clear" w:color="auto" w:fill="FFFFFF"/>
              </w:rPr>
              <w:t>Контрольно-счетная палата Новокузнецкого муниципального округа Кемеровской области-Кузбасса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jc w:val="both"/>
              <w:rPr>
                <w:szCs w:val="22"/>
                <w:shd w:val="clear" w:color="auto" w:fill="FFFFFF"/>
              </w:rPr>
            </w:pPr>
            <w:r>
              <w:rPr>
                <w:szCs w:val="22"/>
              </w:rPr>
              <w:t>Распоряжение председателя Контрольно-счетной палаты Новокузнецкого муниципального округа от 10.10.2022 № 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center"/>
              <w:rPr>
                <w:rFonts w:eastAsia="Calibri"/>
              </w:rPr>
            </w:pPr>
            <w:r>
              <w:rPr>
                <w:rFonts w:eastAsia="Calibri"/>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42.</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«О порядке проведения проверок муниципальных предприятий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Контрольно-счетная палата города 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szCs w:val="28"/>
              </w:rPr>
              <w:t>Постановление Коллегии КСП г. Омска, протокол от 31.10.2008 № 13-п</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rPr>
                <w:rFonts w:eastAsia="Calibri"/>
              </w:rPr>
            </w:pPr>
            <w:r>
              <w:rPr>
                <w:rFonts w:eastAsia="Calibri"/>
              </w:rPr>
              <w:t>https://kspomsk.ru/node/845</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43.</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 xml:space="preserve">Методические рекомендации по проверке доходности муниципальной собственности, владения, пользования и распоряжения муниципальной собственностью </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Приказ председателя Счетной палаты Города Томска от 27.12.2012 № 261/4, Коллегия Счетной палаты Города Томска (протокол № 22 от 25.12. 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https://spgt.tomsk.ru/wp-content/uploads/2013/10/2_prov_doh_sobst.doc</w:t>
            </w:r>
          </w:p>
        </w:tc>
      </w:tr>
      <w:tr w:rsidR="0056596C" w:rsidTr="0056596C">
        <w:tc>
          <w:tcPr>
            <w:tcW w:w="1537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56596C" w:rsidRDefault="0056596C">
            <w:pPr>
              <w:snapToGrid w:val="0"/>
              <w:jc w:val="center"/>
              <w:rPr>
                <w:rFonts w:eastAsia="Calibri"/>
                <w:b/>
              </w:rPr>
            </w:pPr>
            <w:r>
              <w:rPr>
                <w:b/>
              </w:rPr>
              <w:t>Другое</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44.</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Методические рекомендации по проведению финансово-экономической экспертизы проектов муниципальных программ муниципального образования «Город Томск»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 xml:space="preserve">Приказ председателя Счетной палаты Города Томска от 02.10.2014 № 233, Коллегия </w:t>
            </w:r>
            <w:r>
              <w:rPr>
                <w:rFonts w:eastAsia="Calibri"/>
              </w:rPr>
              <w:lastRenderedPageBreak/>
              <w:t>Счетной палаты Города Томска (протокол № 17 от 01.10.2014)</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rPr>
                <w:rFonts w:eastAsia="Calibri"/>
              </w:rPr>
            </w:pPr>
            <w:hyperlink r:id="rId428" w:history="1">
              <w:r>
                <w:rPr>
                  <w:rStyle w:val="af6"/>
                  <w:rFonts w:eastAsia="Calibri"/>
                </w:rPr>
                <w:t>https://spgt.tomsk.ru/wp-content/uploads/2013/07/exp_mun_progr.pdf</w:t>
              </w:r>
            </w:hyperlink>
            <w:r>
              <w:rPr>
                <w:rFonts w:eastAsia="Calibri"/>
              </w:rPr>
              <w:t xml:space="preserve"> </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lastRenderedPageBreak/>
              <w:t>45.</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rFonts w:eastAsia="Calibri"/>
                <w:lang w:eastAsia="en-US"/>
              </w:rPr>
              <w:t>Методика проведения экспертизы проектов муниципальных целевых программ и аудита эффективности муниципальных целевых программ</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t>Контрольно-счетная комиссия Бейского района Республики Хакасия</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rPr>
                <w:rFonts w:eastAsia="Calibri"/>
                <w:lang w:eastAsia="en-US"/>
              </w:rPr>
            </w:pPr>
            <w:r>
              <w:rPr>
                <w:lang w:eastAsia="ru-RU"/>
              </w:rPr>
              <w:t>Распоряжение Председателя Контрольно-счетной комиссии Бейского района от 09.01.2019 № 4-Р</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center"/>
              <w:rPr>
                <w:lang w:eastAsia="ru-RU"/>
              </w:rPr>
            </w:pPr>
            <w:r>
              <w:rPr>
                <w:lang w:eastAsia="ru-RU"/>
              </w:rPr>
              <w:t>-</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46.</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Положение «О порядке проведения и оформления результатов финансовой экспертизы проектов муниципальных правовых актов Контрольно-счетной палатой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rPr>
                <w:rFonts w:eastAsia="Calibri"/>
              </w:rPr>
            </w:pPr>
            <w:r>
              <w:rPr>
                <w:rFonts w:eastAsia="Calibri"/>
              </w:rPr>
              <w:t>Контрольно-счетная палата муниципального образования город Саяногорск</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Утверждено председателем Контрольно-счетной палаты муниципального образования город Саяногорск 20.06.2012</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pPr>
            <w:r>
              <w:t>http://sayan-adm.ru/assets/files/palata/polozhenie_20.06.2012.doc</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47.</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Методические рекомендации по проведению экспертизы и подготовке заключений на проекты нормативных правовых актов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Контрольно-счетная палата города Красноярска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uppressAutoHyphens w:val="0"/>
              <w:jc w:val="both"/>
              <w:rPr>
                <w:rFonts w:eastAsia="Calibri"/>
                <w:lang w:eastAsia="en-US"/>
              </w:rPr>
            </w:pPr>
            <w:r>
              <w:rPr>
                <w:rFonts w:eastAsia="Calibri"/>
                <w:lang w:eastAsia="en-US"/>
              </w:rPr>
              <w:t>Приказ председателя Контрольно-счетной палаты города Красноярска от 22.08.2016 № 55</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uppressAutoHyphens w:val="0"/>
              <w:autoSpaceDE w:val="0"/>
              <w:autoSpaceDN w:val="0"/>
              <w:adjustRightInd w:val="0"/>
              <w:jc w:val="both"/>
              <w:rPr>
                <w:lang w:eastAsia="en-US"/>
              </w:rPr>
            </w:pPr>
            <w:r>
              <w:rPr>
                <w:lang w:eastAsia="ru-RU"/>
              </w:rPr>
              <w:t>http://krasksp.ru/images/Account_chamber/Standards/method_rekom.pdf</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48.</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МР 10/2014 «Оценка эффективности предоставления налоговых льгот за счет средств бюджета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Контрольно-счетная палата города Иркутска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pPr>
            <w:r>
              <w:t>Распоряжение Председателя Контрольно-счетной палаты города Иркутска от 26.12.2014 № 02-05-66/14 на основании протокола Коллегии Контрольно-счетной палаты города Иркутска от 19.12.2014 № 7</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http://www.kspirk.ru/page/activity/support/guidelines/_171</w:t>
            </w:r>
          </w:p>
        </w:tc>
      </w:tr>
      <w:tr w:rsidR="0056596C" w:rsidTr="0056596C">
        <w:tc>
          <w:tcPr>
            <w:tcW w:w="8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center"/>
              <w:rPr>
                <w:rFonts w:eastAsia="Calibri"/>
                <w:b/>
              </w:rPr>
            </w:pPr>
            <w:r>
              <w:rPr>
                <w:rFonts w:eastAsia="Calibri"/>
                <w:b/>
              </w:rPr>
              <w:t>49.</w:t>
            </w:r>
          </w:p>
        </w:tc>
        <w:tc>
          <w:tcPr>
            <w:tcW w:w="5646"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Методика проведения аудита эффективности использования бюджетных средств</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Счетная палата Города Томска</w:t>
            </w:r>
          </w:p>
        </w:tc>
        <w:tc>
          <w:tcPr>
            <w:tcW w:w="2957" w:type="dxa"/>
            <w:tcBorders>
              <w:top w:val="single" w:sz="4" w:space="0" w:color="000000"/>
              <w:left w:val="single" w:sz="4" w:space="0" w:color="000000"/>
              <w:bottom w:val="single" w:sz="4" w:space="0" w:color="000000"/>
              <w:right w:val="nil"/>
            </w:tcBorders>
            <w:vAlign w:val="center"/>
            <w:hideMark/>
          </w:tcPr>
          <w:p w:rsidR="0056596C" w:rsidRDefault="0056596C">
            <w:pPr>
              <w:snapToGrid w:val="0"/>
              <w:jc w:val="both"/>
              <w:rPr>
                <w:rFonts w:eastAsia="Calibri"/>
              </w:rPr>
            </w:pPr>
            <w:r>
              <w:rPr>
                <w:rFonts w:eastAsia="Calibri"/>
              </w:rPr>
              <w:t>Решение Коллегии Счетной палаты Города Томска от 26.01.2011 (протокол заседания № 1)</w:t>
            </w:r>
          </w:p>
        </w:tc>
        <w:tc>
          <w:tcPr>
            <w:tcW w:w="2968" w:type="dxa"/>
            <w:tcBorders>
              <w:top w:val="single" w:sz="4" w:space="0" w:color="000000"/>
              <w:left w:val="single" w:sz="4" w:space="0" w:color="000000"/>
              <w:bottom w:val="single" w:sz="4" w:space="0" w:color="000000"/>
              <w:right w:val="single" w:sz="4" w:space="0" w:color="000000"/>
            </w:tcBorders>
            <w:vAlign w:val="center"/>
            <w:hideMark/>
          </w:tcPr>
          <w:p w:rsidR="0056596C" w:rsidRDefault="0056596C">
            <w:pPr>
              <w:snapToGrid w:val="0"/>
              <w:jc w:val="both"/>
            </w:pPr>
            <w:r>
              <w:t>https://spgt.tomsk.ru/wp-content/uploads/2013/10/Методика.rtf</w:t>
            </w:r>
          </w:p>
        </w:tc>
      </w:tr>
    </w:tbl>
    <w:p w:rsidR="0056596C" w:rsidRDefault="0056596C" w:rsidP="0056596C">
      <w:pPr>
        <w:jc w:val="both"/>
      </w:pPr>
    </w:p>
    <w:p w:rsidR="0056596C" w:rsidRDefault="0056596C" w:rsidP="0056596C"/>
    <w:p w:rsidR="003821DA" w:rsidRDefault="00E25B74" w:rsidP="00F845F6">
      <w:pPr>
        <w:jc w:val="center"/>
      </w:pPr>
      <w:r>
        <w:br w:type="page"/>
      </w:r>
    </w:p>
    <w:p w:rsidR="0025516B" w:rsidRPr="00F10CD5" w:rsidRDefault="0025516B" w:rsidP="0025516B">
      <w:pPr>
        <w:jc w:val="center"/>
        <w:rPr>
          <w:b/>
          <w:sz w:val="28"/>
          <w:szCs w:val="28"/>
        </w:rPr>
      </w:pPr>
      <w:r w:rsidRPr="00F10CD5">
        <w:rPr>
          <w:b/>
          <w:sz w:val="28"/>
          <w:szCs w:val="28"/>
        </w:rPr>
        <w:t>Р</w:t>
      </w:r>
      <w:r>
        <w:rPr>
          <w:b/>
          <w:sz w:val="28"/>
          <w:szCs w:val="28"/>
        </w:rPr>
        <w:t xml:space="preserve">еестр </w:t>
      </w:r>
      <w:r w:rsidRPr="00F10CD5">
        <w:rPr>
          <w:b/>
          <w:sz w:val="28"/>
          <w:szCs w:val="28"/>
        </w:rPr>
        <w:t>методических материалов муниципальных контрольно-счетных органов</w:t>
      </w:r>
    </w:p>
    <w:p w:rsidR="0025516B" w:rsidRPr="003758DD" w:rsidRDefault="0025516B" w:rsidP="0025516B">
      <w:pPr>
        <w:ind w:left="426"/>
        <w:jc w:val="center"/>
        <w:rPr>
          <w:b/>
          <w:sz w:val="28"/>
          <w:szCs w:val="28"/>
          <w:u w:val="single"/>
        </w:rPr>
      </w:pPr>
      <w:r w:rsidRPr="003758DD">
        <w:rPr>
          <w:b/>
          <w:sz w:val="28"/>
          <w:szCs w:val="28"/>
          <w:u w:val="single"/>
        </w:rPr>
        <w:t xml:space="preserve">Уральского федерального округа </w:t>
      </w:r>
    </w:p>
    <w:p w:rsidR="0025516B" w:rsidRDefault="0025516B" w:rsidP="0025516B">
      <w:pPr>
        <w:ind w:left="426"/>
        <w:jc w:val="cente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768"/>
        <w:gridCol w:w="2478"/>
        <w:gridCol w:w="3811"/>
        <w:gridCol w:w="3769"/>
      </w:tblGrid>
      <w:tr w:rsidR="0025516B" w:rsidRPr="006B421A" w:rsidTr="006B33A3">
        <w:tc>
          <w:tcPr>
            <w:tcW w:w="709" w:type="dxa"/>
            <w:shd w:val="clear" w:color="auto" w:fill="auto"/>
          </w:tcPr>
          <w:p w:rsidR="0025516B" w:rsidRPr="006B33A3" w:rsidRDefault="0025516B" w:rsidP="006B33A3">
            <w:pPr>
              <w:shd w:val="clear" w:color="auto" w:fill="FFFFFF"/>
              <w:snapToGrid w:val="0"/>
              <w:jc w:val="center"/>
              <w:rPr>
                <w:b/>
                <w:color w:val="000000"/>
              </w:rPr>
            </w:pPr>
            <w:r w:rsidRPr="006B33A3">
              <w:rPr>
                <w:b/>
                <w:color w:val="000000"/>
              </w:rPr>
              <w:t>№ п/п</w:t>
            </w:r>
          </w:p>
        </w:tc>
        <w:tc>
          <w:tcPr>
            <w:tcW w:w="4768" w:type="dxa"/>
            <w:shd w:val="clear" w:color="auto" w:fill="auto"/>
          </w:tcPr>
          <w:p w:rsidR="0025516B" w:rsidRPr="006B33A3" w:rsidRDefault="0025516B" w:rsidP="006B33A3">
            <w:pPr>
              <w:snapToGrid w:val="0"/>
              <w:jc w:val="center"/>
              <w:rPr>
                <w:rFonts w:eastAsia="Calibri"/>
                <w:b/>
              </w:rPr>
            </w:pPr>
            <w:r w:rsidRPr="006B33A3">
              <w:rPr>
                <w:b/>
              </w:rPr>
              <w:t>Наименование</w:t>
            </w:r>
          </w:p>
          <w:p w:rsidR="0025516B" w:rsidRPr="006B33A3" w:rsidRDefault="0025516B" w:rsidP="006B33A3">
            <w:pPr>
              <w:jc w:val="center"/>
              <w:rPr>
                <w:b/>
              </w:rPr>
            </w:pPr>
            <w:r w:rsidRPr="006B33A3">
              <w:rPr>
                <w:b/>
              </w:rPr>
              <w:t>стандарта финансового контроля / методических рекомендаций</w:t>
            </w:r>
          </w:p>
        </w:tc>
        <w:tc>
          <w:tcPr>
            <w:tcW w:w="2478" w:type="dxa"/>
            <w:shd w:val="clear" w:color="auto" w:fill="auto"/>
          </w:tcPr>
          <w:p w:rsidR="0025516B" w:rsidRPr="006B33A3" w:rsidRDefault="0025516B" w:rsidP="006B33A3">
            <w:pPr>
              <w:snapToGrid w:val="0"/>
              <w:jc w:val="center"/>
              <w:rPr>
                <w:rFonts w:eastAsia="Calibri"/>
                <w:b/>
              </w:rPr>
            </w:pPr>
            <w:r w:rsidRPr="006B33A3">
              <w:rPr>
                <w:b/>
              </w:rPr>
              <w:t>Разработчик</w:t>
            </w:r>
          </w:p>
          <w:p w:rsidR="0025516B" w:rsidRPr="006B33A3" w:rsidRDefault="0025516B" w:rsidP="006B33A3">
            <w:pPr>
              <w:snapToGrid w:val="0"/>
              <w:jc w:val="center"/>
              <w:rPr>
                <w:rFonts w:eastAsia="Calibri"/>
              </w:rPr>
            </w:pPr>
            <w:r w:rsidRPr="006B421A">
              <w:t>(КСО)</w:t>
            </w:r>
          </w:p>
        </w:tc>
        <w:tc>
          <w:tcPr>
            <w:tcW w:w="3811" w:type="dxa"/>
            <w:shd w:val="clear" w:color="auto" w:fill="auto"/>
          </w:tcPr>
          <w:p w:rsidR="0025516B" w:rsidRPr="006B33A3" w:rsidRDefault="0025516B" w:rsidP="006B33A3">
            <w:pPr>
              <w:snapToGrid w:val="0"/>
              <w:jc w:val="center"/>
              <w:rPr>
                <w:rFonts w:eastAsia="Calibri"/>
                <w:b/>
              </w:rPr>
            </w:pPr>
            <w:r w:rsidRPr="006B33A3">
              <w:rPr>
                <w:b/>
              </w:rPr>
              <w:t>Информация об утверждении</w:t>
            </w:r>
          </w:p>
          <w:p w:rsidR="0025516B" w:rsidRPr="006B33A3" w:rsidRDefault="0025516B" w:rsidP="006B33A3">
            <w:pPr>
              <w:snapToGrid w:val="0"/>
              <w:jc w:val="center"/>
              <w:rPr>
                <w:rFonts w:eastAsia="Calibri"/>
              </w:rPr>
            </w:pPr>
            <w:r w:rsidRPr="006B421A">
              <w:t>(кем и когда)</w:t>
            </w:r>
          </w:p>
        </w:tc>
        <w:tc>
          <w:tcPr>
            <w:tcW w:w="3769" w:type="dxa"/>
            <w:shd w:val="clear" w:color="auto" w:fill="auto"/>
          </w:tcPr>
          <w:p w:rsidR="0025516B" w:rsidRPr="006B33A3" w:rsidRDefault="0025516B" w:rsidP="006B33A3">
            <w:pPr>
              <w:snapToGrid w:val="0"/>
              <w:jc w:val="center"/>
              <w:rPr>
                <w:rFonts w:eastAsia="Calibri"/>
                <w:b/>
              </w:rPr>
            </w:pPr>
            <w:r w:rsidRPr="006B33A3">
              <w:rPr>
                <w:b/>
              </w:rPr>
              <w:t>Наличие в общедоступных сетевых ресурсах</w:t>
            </w:r>
          </w:p>
          <w:p w:rsidR="0025516B" w:rsidRPr="006B33A3" w:rsidRDefault="0025516B" w:rsidP="006B33A3">
            <w:pPr>
              <w:snapToGrid w:val="0"/>
              <w:jc w:val="center"/>
              <w:rPr>
                <w:rFonts w:eastAsia="Calibri"/>
              </w:rPr>
            </w:pPr>
            <w:r w:rsidRPr="006B421A">
              <w:t>(ссылка в сети Интернет)</w:t>
            </w:r>
          </w:p>
        </w:tc>
      </w:tr>
      <w:tr w:rsidR="0025516B" w:rsidRPr="006B421A" w:rsidTr="006B33A3">
        <w:tc>
          <w:tcPr>
            <w:tcW w:w="15535" w:type="dxa"/>
            <w:gridSpan w:val="5"/>
            <w:shd w:val="clear" w:color="auto" w:fill="D9D9D9"/>
          </w:tcPr>
          <w:p w:rsidR="0025516B" w:rsidRPr="006B33A3" w:rsidRDefault="0025516B" w:rsidP="006B33A3">
            <w:pPr>
              <w:jc w:val="center"/>
              <w:rPr>
                <w:b/>
              </w:rPr>
            </w:pPr>
          </w:p>
          <w:p w:rsidR="0025516B" w:rsidRPr="006B33A3" w:rsidRDefault="0025516B" w:rsidP="006B33A3">
            <w:pPr>
              <w:jc w:val="center"/>
              <w:rPr>
                <w:b/>
              </w:rPr>
            </w:pPr>
            <w:r w:rsidRPr="006B33A3">
              <w:rPr>
                <w:b/>
              </w:rPr>
              <w:t>Стандарты финансового контроля</w:t>
            </w:r>
          </w:p>
          <w:p w:rsidR="0025516B" w:rsidRPr="006B33A3" w:rsidRDefault="0025516B" w:rsidP="006B33A3">
            <w:pPr>
              <w:jc w:val="center"/>
              <w:rPr>
                <w:b/>
              </w:rPr>
            </w:pP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«Порядок планирование работы Счетной палаты Асбестовского городского округа»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01.12.2014 № 34</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http://spasbest.ru/</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«Подготовка отчета о деятельности Счетной палаты Асбестовского городского округа»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28.06.2016 № 23</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http://spasbest.ru/</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15.07.2016 № 26</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http://spasbest.ru/</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«Общие правила проведения экспертно-аналитических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15.07.2016 № 27</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http://spasbest.ru/</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муниципального финансового контроля «Контроль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01.06.2016 № 18</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http://spasbest.ru/</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«Проведение аудита в сфере закупок»</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28.01.2015 № 5</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http://spasbest.ru/</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Стандарт проведения внешней проверки годового отчета об исполнении бюджета Асбестовского городского округа совместно с проверкой достоверности годовой бюджетной отчетности главных администраторов бюджетных средств </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21.02.2013 № 4</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429" w:history="1">
              <w:r w:rsidRPr="006B33A3">
                <w:rPr>
                  <w:color w:val="0000FF"/>
                  <w:u w:val="single"/>
                </w:rPr>
                <w:t>http://spasbest.ru/</w:t>
              </w:r>
            </w:hyperlink>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«проведение экспертизы проекта решения о местном бюджете»</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Асбестовского городского округа от 28.10.2014 № 31</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430" w:history="1">
              <w:r w:rsidRPr="006B33A3">
                <w:rPr>
                  <w:color w:val="0000FF"/>
                  <w:u w:val="single"/>
                </w:rPr>
                <w:t>http://spasbest.ru/</w:t>
              </w:r>
            </w:hyperlink>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Порядок проведения внешней проверки годового отчета об исполнении бюджета Асбестовского городского округа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Асбестовского городского округа </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Решения Думы Асбестовского городского округа от 21.02.2013 № 18/4</w:t>
            </w:r>
          </w:p>
        </w:tc>
        <w:tc>
          <w:tcPr>
            <w:tcW w:w="3769" w:type="dxa"/>
            <w:shd w:val="clear" w:color="auto" w:fill="auto"/>
          </w:tcPr>
          <w:p w:rsidR="0025516B" w:rsidRPr="006B33A3" w:rsidRDefault="0025516B" w:rsidP="006B33A3">
            <w:pPr>
              <w:shd w:val="clear" w:color="auto" w:fill="FFFFFF"/>
              <w:jc w:val="center"/>
              <w:rPr>
                <w:color w:val="000000"/>
              </w:rP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Порядок планирования работы счетной палаты городского округа Верхняя Пышма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Счетная палата городского округа </w:t>
            </w:r>
            <w:r w:rsidRPr="006B33A3">
              <w:rPr>
                <w:color w:val="000000"/>
              </w:rPr>
              <w:lastRenderedPageBreak/>
              <w:t>Верхняя Пышма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Распоряжение</w:t>
            </w:r>
          </w:p>
          <w:p w:rsidR="0025516B" w:rsidRPr="006B33A3" w:rsidRDefault="0025516B" w:rsidP="006B33A3">
            <w:pPr>
              <w:shd w:val="clear" w:color="auto" w:fill="FFFFFF"/>
              <w:snapToGrid w:val="0"/>
              <w:jc w:val="both"/>
              <w:rPr>
                <w:color w:val="000000"/>
              </w:rPr>
            </w:pPr>
            <w:r w:rsidRPr="006B33A3">
              <w:rPr>
                <w:color w:val="000000"/>
              </w:rPr>
              <w:t xml:space="preserve">председателя счетной палаты от 17 </w:t>
            </w:r>
            <w:r w:rsidRPr="006B33A3">
              <w:rPr>
                <w:color w:val="000000"/>
              </w:rPr>
              <w:lastRenderedPageBreak/>
              <w:t>февраля 2014 года № 7</w:t>
            </w:r>
          </w:p>
        </w:tc>
        <w:tc>
          <w:tcPr>
            <w:tcW w:w="3769" w:type="dxa"/>
            <w:shd w:val="clear" w:color="auto" w:fill="auto"/>
          </w:tcPr>
          <w:p w:rsidR="0025516B" w:rsidRPr="006B33A3" w:rsidRDefault="0025516B" w:rsidP="006B33A3">
            <w:pPr>
              <w:shd w:val="clear" w:color="auto" w:fill="FFFFFF"/>
              <w:tabs>
                <w:tab w:val="left" w:pos="435"/>
              </w:tabs>
              <w:jc w:val="both"/>
              <w:rPr>
                <w:color w:val="000000"/>
              </w:rPr>
            </w:pPr>
            <w:hyperlink r:id="rId431" w:history="1">
              <w:r w:rsidRPr="00C81185">
                <w:rPr>
                  <w:rStyle w:val="af6"/>
                </w:rPr>
                <w:t>http://sp-vp.ru/documents/9</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Подготовка годового отчета о деятельности счетной палаты городского округа Верхняя Пышма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городского округа Верхняя Пышма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w:t>
            </w:r>
          </w:p>
          <w:p w:rsidR="0025516B" w:rsidRPr="006B33A3" w:rsidRDefault="0025516B" w:rsidP="006B33A3">
            <w:pPr>
              <w:shd w:val="clear" w:color="auto" w:fill="FFFFFF"/>
              <w:snapToGrid w:val="0"/>
              <w:jc w:val="both"/>
              <w:rPr>
                <w:color w:val="000000"/>
              </w:rPr>
            </w:pPr>
            <w:r w:rsidRPr="006B33A3">
              <w:rPr>
                <w:color w:val="000000"/>
              </w:rPr>
              <w:t>председателя счетной палаты от 02 марта 2015 года № 7</w:t>
            </w:r>
          </w:p>
        </w:tc>
        <w:tc>
          <w:tcPr>
            <w:tcW w:w="3769" w:type="dxa"/>
            <w:shd w:val="clear" w:color="auto" w:fill="auto"/>
          </w:tcPr>
          <w:p w:rsidR="0025516B" w:rsidRPr="006B33A3" w:rsidRDefault="0025516B" w:rsidP="006B33A3">
            <w:pPr>
              <w:shd w:val="clear" w:color="auto" w:fill="FFFFFF"/>
              <w:tabs>
                <w:tab w:val="left" w:pos="435"/>
              </w:tabs>
              <w:jc w:val="both"/>
              <w:rPr>
                <w:color w:val="000000"/>
              </w:rPr>
            </w:pPr>
            <w:hyperlink r:id="rId432" w:history="1">
              <w:r w:rsidRPr="00C81185">
                <w:rPr>
                  <w:rStyle w:val="af6"/>
                </w:rPr>
                <w:t>http://sp-vp.ru/documents/9</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контрольного мероприятия</w:t>
            </w:r>
          </w:p>
        </w:tc>
        <w:tc>
          <w:tcPr>
            <w:tcW w:w="2478"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Счетная палата городского округа Верхняя Пышма</w:t>
            </w:r>
          </w:p>
        </w:tc>
        <w:tc>
          <w:tcPr>
            <w:tcW w:w="3811"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от 30 июня 2016 года № 21</w:t>
            </w:r>
          </w:p>
        </w:tc>
        <w:tc>
          <w:tcPr>
            <w:tcW w:w="3769" w:type="dxa"/>
            <w:shd w:val="clear" w:color="auto" w:fill="auto"/>
            <w:vAlign w:val="center"/>
          </w:tcPr>
          <w:p w:rsidR="0025516B" w:rsidRPr="006B33A3" w:rsidRDefault="0025516B" w:rsidP="006B33A3">
            <w:pPr>
              <w:shd w:val="clear" w:color="auto" w:fill="FFFFFF"/>
              <w:snapToGrid w:val="0"/>
              <w:rPr>
                <w:color w:val="000000"/>
              </w:rPr>
            </w:pPr>
            <w:hyperlink r:id="rId433" w:history="1">
              <w:r w:rsidRPr="00C81185">
                <w:rPr>
                  <w:rStyle w:val="af6"/>
                </w:rPr>
                <w:t>http://sp-vp.ru/documents/9</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экспертно-аналитических мероприятий</w:t>
            </w:r>
          </w:p>
        </w:tc>
        <w:tc>
          <w:tcPr>
            <w:tcW w:w="2478"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Счетная палата городского округа Верхняя Пышма</w:t>
            </w:r>
          </w:p>
        </w:tc>
        <w:tc>
          <w:tcPr>
            <w:tcW w:w="3811"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от 30 июня 2016 года № 21</w:t>
            </w:r>
          </w:p>
        </w:tc>
        <w:tc>
          <w:tcPr>
            <w:tcW w:w="3769" w:type="dxa"/>
            <w:shd w:val="clear" w:color="auto" w:fill="auto"/>
            <w:vAlign w:val="center"/>
          </w:tcPr>
          <w:p w:rsidR="0025516B" w:rsidRPr="006B33A3" w:rsidRDefault="0025516B" w:rsidP="006B33A3">
            <w:pPr>
              <w:shd w:val="clear" w:color="auto" w:fill="FFFFFF"/>
              <w:snapToGrid w:val="0"/>
              <w:rPr>
                <w:color w:val="000000"/>
              </w:rPr>
            </w:pPr>
            <w:hyperlink r:id="rId434" w:history="1">
              <w:r w:rsidRPr="00C81185">
                <w:rPr>
                  <w:rStyle w:val="af6"/>
                </w:rPr>
                <w:t>http://sp-vp.ru/documents/9</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Финансово-экономическая экспертиза муниципальных программ</w:t>
            </w:r>
          </w:p>
        </w:tc>
        <w:tc>
          <w:tcPr>
            <w:tcW w:w="2478"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Счетная палата городского округа Верхняя Пышма</w:t>
            </w:r>
          </w:p>
        </w:tc>
        <w:tc>
          <w:tcPr>
            <w:tcW w:w="3811" w:type="dxa"/>
            <w:shd w:val="clear" w:color="auto" w:fill="auto"/>
            <w:vAlign w:val="center"/>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от 30 июня 2016 года № 21</w:t>
            </w:r>
          </w:p>
        </w:tc>
        <w:tc>
          <w:tcPr>
            <w:tcW w:w="3769" w:type="dxa"/>
            <w:shd w:val="clear" w:color="auto" w:fill="auto"/>
            <w:vAlign w:val="center"/>
          </w:tcPr>
          <w:p w:rsidR="0025516B" w:rsidRPr="006B33A3" w:rsidRDefault="0025516B" w:rsidP="006B33A3">
            <w:pPr>
              <w:shd w:val="clear" w:color="auto" w:fill="FFFFFF"/>
              <w:snapToGrid w:val="0"/>
              <w:rPr>
                <w:color w:val="000000"/>
              </w:rPr>
            </w:pPr>
            <w:hyperlink r:id="rId435" w:history="1">
              <w:r w:rsidRPr="00C81185">
                <w:rPr>
                  <w:rStyle w:val="af6"/>
                </w:rPr>
                <w:t>http://sp-vp.ru/documents/9</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экспертизы проекта Решения о местном бюджете</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городского округа Верхняя Пышма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w:t>
            </w:r>
          </w:p>
          <w:p w:rsidR="0025516B" w:rsidRPr="006B33A3" w:rsidRDefault="0025516B" w:rsidP="006B33A3">
            <w:pPr>
              <w:shd w:val="clear" w:color="auto" w:fill="FFFFFF"/>
              <w:snapToGrid w:val="0"/>
              <w:jc w:val="both"/>
              <w:rPr>
                <w:color w:val="000000"/>
              </w:rPr>
            </w:pPr>
            <w:r w:rsidRPr="006B33A3">
              <w:rPr>
                <w:color w:val="000000"/>
              </w:rPr>
              <w:t>председателя счетной палаты от 17 февраля 2014 года № 7</w:t>
            </w:r>
          </w:p>
        </w:tc>
        <w:tc>
          <w:tcPr>
            <w:tcW w:w="3769" w:type="dxa"/>
            <w:shd w:val="clear" w:color="auto" w:fill="auto"/>
          </w:tcPr>
          <w:p w:rsidR="0025516B" w:rsidRPr="006B33A3" w:rsidRDefault="0025516B" w:rsidP="006B33A3">
            <w:pPr>
              <w:shd w:val="clear" w:color="auto" w:fill="FFFFFF"/>
              <w:snapToGrid w:val="0"/>
              <w:rPr>
                <w:color w:val="000000"/>
              </w:rPr>
            </w:pPr>
            <w:hyperlink r:id="rId436" w:history="1">
              <w:r w:rsidRPr="006B33A3">
                <w:rPr>
                  <w:color w:val="0000FF"/>
                  <w:u w:val="single"/>
                </w:rPr>
                <w:t>http://sp-vp.ru/documents/9</w:t>
              </w:r>
            </w:hyperlink>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СВМФКо 2.2. «Общие правила проведения контрольных мероприятий»</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07.05.2020  № 20</w:t>
            </w:r>
          </w:p>
        </w:tc>
        <w:tc>
          <w:tcPr>
            <w:tcW w:w="3769" w:type="dxa"/>
            <w:shd w:val="clear" w:color="auto" w:fill="auto"/>
          </w:tcPr>
          <w:p w:rsidR="0025516B" w:rsidRPr="006B421A" w:rsidRDefault="0025516B" w:rsidP="006B33A3">
            <w:pPr>
              <w:contextualSpacing/>
            </w:pPr>
            <w:hyperlink r:id="rId437"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t xml:space="preserve">СВМФКо 2.6. «Подготовка, </w:t>
            </w:r>
            <w:r w:rsidRPr="006B421A">
              <w:t xml:space="preserve">проведение и оформление результатов экспертно-аналитических мероприятий»  </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14.01.2020 № 2</w:t>
            </w:r>
          </w:p>
        </w:tc>
        <w:tc>
          <w:tcPr>
            <w:tcW w:w="3769" w:type="dxa"/>
            <w:shd w:val="clear" w:color="auto" w:fill="auto"/>
          </w:tcPr>
          <w:p w:rsidR="0025516B" w:rsidRPr="006B421A" w:rsidRDefault="0025516B" w:rsidP="006B33A3">
            <w:pPr>
              <w:contextualSpacing/>
            </w:pPr>
            <w:hyperlink r:id="rId438"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СВМФКо 2.7.  «Проведение аудита эффективности использования средств местного бюджета»</w:t>
            </w:r>
          </w:p>
          <w:p w:rsidR="0025516B" w:rsidRPr="006B421A" w:rsidRDefault="0025516B" w:rsidP="006B33A3">
            <w:pPr>
              <w:snapToGrid w:val="0"/>
              <w:contextualSpacing/>
              <w:jc w:val="both"/>
            </w:pP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25.06.2015 № 16</w:t>
            </w:r>
          </w:p>
        </w:tc>
        <w:tc>
          <w:tcPr>
            <w:tcW w:w="3769" w:type="dxa"/>
            <w:shd w:val="clear" w:color="auto" w:fill="auto"/>
          </w:tcPr>
          <w:p w:rsidR="0025516B" w:rsidRPr="006B421A" w:rsidRDefault="0025516B" w:rsidP="006B33A3">
            <w:pPr>
              <w:contextualSpacing/>
            </w:pPr>
            <w:hyperlink r:id="rId439"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СВМФКо 2.9. «Финансово-экономическая экспертиза проектов муниципальных правовых актов (в части оценки обоснованности финансово-экономических обоснований), предусматривающих расходные обязательства муниципального образования»</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16.01.2020 № 3</w:t>
            </w:r>
          </w:p>
        </w:tc>
        <w:tc>
          <w:tcPr>
            <w:tcW w:w="3769" w:type="dxa"/>
            <w:shd w:val="clear" w:color="auto" w:fill="auto"/>
          </w:tcPr>
          <w:p w:rsidR="0025516B" w:rsidRPr="006B421A" w:rsidRDefault="0025516B" w:rsidP="006B33A3">
            <w:pPr>
              <w:contextualSpacing/>
            </w:pPr>
            <w:hyperlink r:id="rId440"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СВМФКо 2.10. «Контроль реализации результатов контрольных и экспертно-аналитических мероприятий»</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p w:rsidR="0025516B" w:rsidRPr="006B421A" w:rsidRDefault="0025516B" w:rsidP="006B33A3">
            <w:pPr>
              <w:snapToGrid w:val="0"/>
              <w:contextualSpacing/>
              <w:jc w:val="both"/>
            </w:pPr>
          </w:p>
        </w:tc>
        <w:tc>
          <w:tcPr>
            <w:tcW w:w="3811" w:type="dxa"/>
            <w:shd w:val="clear" w:color="auto" w:fill="auto"/>
          </w:tcPr>
          <w:p w:rsidR="0025516B" w:rsidRPr="006B421A" w:rsidRDefault="0025516B" w:rsidP="006B33A3">
            <w:pPr>
              <w:snapToGrid w:val="0"/>
              <w:contextualSpacing/>
              <w:jc w:val="both"/>
            </w:pPr>
            <w:r w:rsidRPr="006B421A">
              <w:t>приказ КСП от 20.08.2020 № 33</w:t>
            </w:r>
          </w:p>
        </w:tc>
        <w:tc>
          <w:tcPr>
            <w:tcW w:w="3769" w:type="dxa"/>
            <w:shd w:val="clear" w:color="auto" w:fill="auto"/>
          </w:tcPr>
          <w:p w:rsidR="0025516B" w:rsidRPr="006B421A" w:rsidRDefault="0025516B" w:rsidP="006B33A3">
            <w:pPr>
              <w:contextualSpacing/>
            </w:pPr>
            <w:hyperlink r:id="rId441"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СОД 3.1. «Подготовка ежегодного отчета о деятельности Контрольно-счетной палаты муниципального образования город Губкинский»</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22.01.2018 № 2 (с изм. от 11.12.2019 № 52)</w:t>
            </w:r>
          </w:p>
        </w:tc>
        <w:tc>
          <w:tcPr>
            <w:tcW w:w="3769" w:type="dxa"/>
            <w:shd w:val="clear" w:color="auto" w:fill="auto"/>
          </w:tcPr>
          <w:p w:rsidR="0025516B" w:rsidRPr="006B421A" w:rsidRDefault="0025516B" w:rsidP="006B33A3">
            <w:pPr>
              <w:contextualSpacing/>
            </w:pPr>
            <w:hyperlink r:id="rId442"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СОД 3.2. «Планирование деятельности Контрольно-счетной палаты муниципального образования город Губкинский»</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20.11.2013 № 21 (в редакции от 25.10.2017 № 18, от 29.12.2018 № 33, от 11.12.2019 № 53, от 10.01.2020 № 1)</w:t>
            </w:r>
          </w:p>
        </w:tc>
        <w:tc>
          <w:tcPr>
            <w:tcW w:w="3769" w:type="dxa"/>
            <w:shd w:val="clear" w:color="auto" w:fill="auto"/>
          </w:tcPr>
          <w:p w:rsidR="0025516B" w:rsidRPr="006B421A" w:rsidRDefault="0025516B" w:rsidP="006B33A3">
            <w:pPr>
              <w:contextualSpacing/>
            </w:pPr>
            <w:hyperlink r:id="rId443"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СОД 3.3. «Порядок организации методологического обеспечения контрольной и экспертно-аналитической деятельности Контрольно-счетной палаты города Губкинского</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11.06.2015 № 12 (в редакции приказа от 11.12.2019 № 54)</w:t>
            </w:r>
          </w:p>
        </w:tc>
        <w:tc>
          <w:tcPr>
            <w:tcW w:w="3769" w:type="dxa"/>
            <w:shd w:val="clear" w:color="auto" w:fill="auto"/>
          </w:tcPr>
          <w:p w:rsidR="0025516B" w:rsidRPr="006B421A" w:rsidRDefault="0025516B" w:rsidP="006B33A3">
            <w:pPr>
              <w:snapToGrid w:val="0"/>
              <w:contextualSpacing/>
            </w:pPr>
            <w:hyperlink r:id="rId444"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 2.8.  «Проведение аудита в сфере закупок»</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04.04.2019 № 15 (в редакции приказа от 10.12.2019 № 51)</w:t>
            </w:r>
          </w:p>
        </w:tc>
        <w:tc>
          <w:tcPr>
            <w:tcW w:w="3769" w:type="dxa"/>
            <w:shd w:val="clear" w:color="auto" w:fill="auto"/>
          </w:tcPr>
          <w:p w:rsidR="0025516B" w:rsidRPr="006B421A" w:rsidRDefault="0025516B" w:rsidP="006B33A3">
            <w:pPr>
              <w:contextualSpacing/>
            </w:pPr>
            <w:hyperlink r:id="rId445"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СВМФКб 1.1. «Экспертиза проекта бюджета и проекта решения о бюджете на очередной финансовый год и на плановый период»</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25.10.2012 № 10 (в ред. от 20.11.2013 № 20, от 24.01.2020 № 10)</w:t>
            </w:r>
          </w:p>
        </w:tc>
        <w:tc>
          <w:tcPr>
            <w:tcW w:w="3769" w:type="dxa"/>
            <w:shd w:val="clear" w:color="auto" w:fill="auto"/>
          </w:tcPr>
          <w:p w:rsidR="0025516B" w:rsidRPr="006B421A" w:rsidRDefault="0025516B" w:rsidP="006B33A3">
            <w:pPr>
              <w:contextualSpacing/>
            </w:pPr>
            <w:hyperlink r:id="rId446"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СВМФКб 1.2. «Внешняя проверка годового отчета об исполнении бюджета включая проверку достоверности годовой бюджетной отчетности главных администраторов средств городского бюджета»</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31.01.2017 № 2 с изменениями от 20.02.2020 № 17</w:t>
            </w:r>
          </w:p>
        </w:tc>
        <w:tc>
          <w:tcPr>
            <w:tcW w:w="3769" w:type="dxa"/>
            <w:shd w:val="clear" w:color="auto" w:fill="auto"/>
          </w:tcPr>
          <w:p w:rsidR="0025516B" w:rsidRPr="006B421A" w:rsidRDefault="0025516B" w:rsidP="006B33A3">
            <w:pPr>
              <w:contextualSpacing/>
            </w:pPr>
            <w:hyperlink r:id="rId447"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contextualSpacing/>
              <w:jc w:val="both"/>
            </w:pPr>
            <w:r w:rsidRPr="006B421A">
              <w:t xml:space="preserve">СВМФКб 1.3. «Оперативный контроль за исполнением бюджета муниципального образования город Губкинский» </w:t>
            </w:r>
          </w:p>
        </w:tc>
        <w:tc>
          <w:tcPr>
            <w:tcW w:w="2478" w:type="dxa"/>
            <w:shd w:val="clear" w:color="auto" w:fill="auto"/>
          </w:tcPr>
          <w:p w:rsidR="0025516B" w:rsidRPr="006B421A" w:rsidRDefault="0025516B" w:rsidP="006B33A3">
            <w:pPr>
              <w:snapToGrid w:val="0"/>
              <w:contextualSpacing/>
              <w:jc w:val="both"/>
            </w:pPr>
            <w:r w:rsidRPr="006B421A">
              <w:t>Контрольно-счетная палата города Губкинского</w:t>
            </w:r>
          </w:p>
        </w:tc>
        <w:tc>
          <w:tcPr>
            <w:tcW w:w="3811" w:type="dxa"/>
            <w:shd w:val="clear" w:color="auto" w:fill="auto"/>
          </w:tcPr>
          <w:p w:rsidR="0025516B" w:rsidRPr="006B421A" w:rsidRDefault="0025516B" w:rsidP="006B33A3">
            <w:pPr>
              <w:snapToGrid w:val="0"/>
              <w:contextualSpacing/>
              <w:jc w:val="both"/>
            </w:pPr>
            <w:r w:rsidRPr="006B421A">
              <w:t>приказ КСП от 08.06.2015 № 11 (в редакции приказа от 17.01.2020 № 4)</w:t>
            </w:r>
          </w:p>
        </w:tc>
        <w:tc>
          <w:tcPr>
            <w:tcW w:w="3769" w:type="dxa"/>
            <w:shd w:val="clear" w:color="auto" w:fill="auto"/>
          </w:tcPr>
          <w:p w:rsidR="0025516B" w:rsidRPr="006B421A" w:rsidRDefault="0025516B" w:rsidP="006B33A3">
            <w:pPr>
              <w:contextualSpacing/>
            </w:pPr>
            <w:hyperlink r:id="rId448" w:history="1">
              <w:r w:rsidRPr="006B33A3">
                <w:rPr>
                  <w:rStyle w:val="af6"/>
                  <w:lang w:val="en-US"/>
                </w:rPr>
                <w:t>http://duma</w:t>
              </w:r>
              <w:r w:rsidRPr="006B421A">
                <w:rPr>
                  <w:rStyle w:val="af6"/>
                </w:rPr>
                <w:t>.</w:t>
              </w:r>
              <w:r w:rsidRPr="006B33A3">
                <w:rPr>
                  <w:rStyle w:val="af6"/>
                  <w:lang w:val="en-US"/>
                </w:rPr>
                <w:t>gubadm</w:t>
              </w:r>
              <w:r w:rsidRPr="006B421A">
                <w:rPr>
                  <w:rStyle w:val="af6"/>
                </w:rPr>
                <w:t>.</w:t>
              </w:r>
              <w:r w:rsidRPr="006B33A3">
                <w:rPr>
                  <w:rStyle w:val="af6"/>
                  <w:lang w:val="en-US"/>
                </w:rPr>
                <w:t>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«Планирование работы Счетной палаты города Екатеринбурга»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Екатеринбурга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Утвержден Коллегией Счетной палаты города Екатеринбурга, постановление от 15.12.2015 № 4 (с изменениями, утвержденными постановлением от 08.11.2019 № 9)</w:t>
            </w:r>
          </w:p>
        </w:tc>
        <w:tc>
          <w:tcPr>
            <w:tcW w:w="3769" w:type="dxa"/>
            <w:shd w:val="clear" w:color="auto" w:fill="auto"/>
          </w:tcPr>
          <w:p w:rsidR="0025516B" w:rsidRPr="006B33A3" w:rsidRDefault="0025516B" w:rsidP="006B33A3">
            <w:pPr>
              <w:shd w:val="clear" w:color="auto" w:fill="FFFFFF"/>
              <w:tabs>
                <w:tab w:val="left" w:pos="435"/>
              </w:tabs>
              <w:rPr>
                <w:color w:val="000000"/>
              </w:rPr>
            </w:pPr>
            <w:r w:rsidRPr="006B33A3">
              <w:rPr>
                <w:color w:val="000000"/>
              </w:rPr>
              <w:t>Размещен на официальном сайте Счетной палаты города Екатеринбурга в информационно-телекоммуникационной сети Интернет (счетнаяпалата.екатеринбург.рф)</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Екатеринбурга</w:t>
            </w:r>
          </w:p>
        </w:tc>
        <w:tc>
          <w:tcPr>
            <w:tcW w:w="3811" w:type="dxa"/>
            <w:shd w:val="clear" w:color="auto" w:fill="auto"/>
          </w:tcPr>
          <w:p w:rsidR="0025516B" w:rsidRPr="00ED6C66" w:rsidRDefault="0025516B" w:rsidP="006B33A3">
            <w:pPr>
              <w:jc w:val="both"/>
            </w:pPr>
            <w:r w:rsidRPr="00ED6C66">
              <w:t>Утвержден Решением Коллегии Счетной палаты города Екатеринбурга                                                                         постановление от 15 декабря 2015 № 4 (с изменениями, утвержденными Постановлениями Коллегии Счетной палаты города Екатеринбурга от 08.11.2019 года № 9, от 02.09.2020 года № 6, от 24.12.2021 № 7)</w:t>
            </w:r>
          </w:p>
        </w:tc>
        <w:tc>
          <w:tcPr>
            <w:tcW w:w="3769" w:type="dxa"/>
            <w:shd w:val="clear" w:color="auto" w:fill="auto"/>
          </w:tcPr>
          <w:p w:rsidR="0025516B" w:rsidRPr="00F10CD5" w:rsidRDefault="0025516B" w:rsidP="006B33A3">
            <w:r w:rsidRPr="00F10CD5">
              <w:t>https://счетнаяпалата.екатеринбург.рф/палата/деятельность/информационно-методологическая</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Екатеринбурга</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Утвержден Постановлением Коллегии Счетной палаты города Екатеринбурга</w:t>
            </w:r>
          </w:p>
          <w:p w:rsidR="0025516B" w:rsidRPr="006B33A3" w:rsidRDefault="0025516B" w:rsidP="006B33A3">
            <w:pPr>
              <w:snapToGrid w:val="0"/>
              <w:jc w:val="both"/>
              <w:rPr>
                <w:rFonts w:eastAsia="Calibri"/>
                <w:bCs/>
              </w:rPr>
            </w:pPr>
            <w:r w:rsidRPr="006B33A3">
              <w:rPr>
                <w:rFonts w:eastAsia="Calibri"/>
                <w:bCs/>
              </w:rPr>
              <w:t>от 10 июля 2019 года № 5</w:t>
            </w:r>
          </w:p>
          <w:p w:rsidR="0025516B" w:rsidRPr="006B33A3" w:rsidRDefault="0025516B" w:rsidP="006B33A3">
            <w:pPr>
              <w:snapToGrid w:val="0"/>
              <w:jc w:val="both"/>
              <w:rPr>
                <w:rFonts w:eastAsia="Calibri"/>
              </w:rPr>
            </w:pPr>
            <w:r w:rsidRPr="006B33A3">
              <w:rPr>
                <w:rFonts w:eastAsia="Calibri"/>
                <w:bCs/>
              </w:rPr>
              <w:t>(с изменениями, утвержденными Постановлением Коллегии Счетной палаты города Екатеринбурга от 08.11.2019 года № 9, от 09.12.2019 № 11, от 19.10.2020 № 8, от 24.12.2021 № 7)</w:t>
            </w:r>
          </w:p>
        </w:tc>
        <w:tc>
          <w:tcPr>
            <w:tcW w:w="3769" w:type="dxa"/>
            <w:shd w:val="clear" w:color="auto" w:fill="auto"/>
          </w:tcPr>
          <w:p w:rsidR="0025516B" w:rsidRPr="006B33A3" w:rsidRDefault="0025516B" w:rsidP="006B33A3">
            <w:pPr>
              <w:snapToGrid w:val="0"/>
              <w:rPr>
                <w:rFonts w:eastAsia="Calibri"/>
              </w:rPr>
            </w:pPr>
            <w:r w:rsidRPr="006B33A3">
              <w:rPr>
                <w:rFonts w:eastAsia="Calibri"/>
              </w:rPr>
              <w:t>https://счетнаяпалата.екатеринбург.рф/палата/деятельность/информационно-методологическая</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Екатеринбурга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Утвержден Постановлением Коллегии Счетной палаты города Екатеринбурга</w:t>
            </w:r>
          </w:p>
          <w:p w:rsidR="0025516B" w:rsidRPr="006B33A3" w:rsidRDefault="0025516B" w:rsidP="006B33A3">
            <w:pPr>
              <w:shd w:val="clear" w:color="auto" w:fill="FFFFFF"/>
              <w:snapToGrid w:val="0"/>
              <w:jc w:val="both"/>
              <w:rPr>
                <w:color w:val="000000"/>
              </w:rPr>
            </w:pPr>
            <w:r w:rsidRPr="006B33A3">
              <w:rPr>
                <w:color w:val="000000"/>
              </w:rPr>
              <w:t xml:space="preserve">от 09.12.2019 года № 11 </w:t>
            </w:r>
          </w:p>
          <w:p w:rsidR="0025516B" w:rsidRPr="006B33A3" w:rsidRDefault="0025516B" w:rsidP="006B33A3">
            <w:pPr>
              <w:shd w:val="clear" w:color="auto" w:fill="FFFFFF"/>
              <w:snapToGrid w:val="0"/>
              <w:jc w:val="both"/>
              <w:rPr>
                <w:color w:val="000000"/>
              </w:rPr>
            </w:pPr>
            <w:r w:rsidRPr="006B33A3">
              <w:rPr>
                <w:color w:val="000000"/>
              </w:rPr>
              <w:t xml:space="preserve">(с изменениями, утвержденными </w:t>
            </w:r>
            <w:r w:rsidRPr="006B33A3">
              <w:rPr>
                <w:color w:val="000000"/>
              </w:rPr>
              <w:lastRenderedPageBreak/>
              <w:t>Постановлением Коллегии Счетной палаты города Екатеринбурга от 26.12.2019 № 12, от 24.12.2021 № 7)</w:t>
            </w:r>
          </w:p>
        </w:tc>
        <w:tc>
          <w:tcPr>
            <w:tcW w:w="3769" w:type="dxa"/>
            <w:shd w:val="clear" w:color="auto" w:fill="auto"/>
          </w:tcPr>
          <w:p w:rsidR="0025516B" w:rsidRPr="006B33A3" w:rsidRDefault="0025516B" w:rsidP="006B33A3">
            <w:pPr>
              <w:shd w:val="clear" w:color="auto" w:fill="FFFFFF"/>
              <w:tabs>
                <w:tab w:val="left" w:pos="435"/>
              </w:tabs>
              <w:rPr>
                <w:color w:val="000000"/>
              </w:rPr>
            </w:pPr>
            <w:r w:rsidRPr="006B33A3">
              <w:rPr>
                <w:color w:val="000000"/>
              </w:rPr>
              <w:lastRenderedPageBreak/>
              <w:t>https://счетнаяпалата.екатеринбург.рф/палата/деятельность/информационно-методологическая</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F10CD5" w:rsidRDefault="0025516B" w:rsidP="006B33A3">
            <w:pPr>
              <w:snapToGrid w:val="0"/>
              <w:jc w:val="both"/>
            </w:pPr>
            <w:r w:rsidRPr="00F10CD5">
              <w:t>Стандарт внешнего муниципального финансового контроля «Проведение аудита в сфере закупок»</w:t>
            </w:r>
          </w:p>
        </w:tc>
        <w:tc>
          <w:tcPr>
            <w:tcW w:w="2478" w:type="dxa"/>
            <w:shd w:val="clear" w:color="auto" w:fill="auto"/>
          </w:tcPr>
          <w:p w:rsidR="0025516B" w:rsidRPr="00F10CD5" w:rsidRDefault="0025516B" w:rsidP="006B33A3">
            <w:pPr>
              <w:snapToGrid w:val="0"/>
              <w:jc w:val="both"/>
            </w:pPr>
            <w:r w:rsidRPr="00F10CD5">
              <w:t>Счетная палата города Екатеринбурга</w:t>
            </w:r>
          </w:p>
        </w:tc>
        <w:tc>
          <w:tcPr>
            <w:tcW w:w="3811" w:type="dxa"/>
            <w:shd w:val="clear" w:color="auto" w:fill="auto"/>
          </w:tcPr>
          <w:p w:rsidR="0025516B" w:rsidRPr="00F10CD5" w:rsidRDefault="0025516B" w:rsidP="006B33A3">
            <w:pPr>
              <w:snapToGrid w:val="0"/>
              <w:jc w:val="both"/>
            </w:pPr>
            <w:r w:rsidRPr="00F10CD5">
              <w:t>Утвержден Коллегией Счетной палаты города Екатеринбурга, постановление от 24.12.2021 № 7 (новая редакция)</w:t>
            </w:r>
          </w:p>
        </w:tc>
        <w:tc>
          <w:tcPr>
            <w:tcW w:w="3769" w:type="dxa"/>
            <w:shd w:val="clear" w:color="auto" w:fill="auto"/>
          </w:tcPr>
          <w:p w:rsidR="0025516B" w:rsidRPr="00F10CD5" w:rsidRDefault="0025516B" w:rsidP="006B33A3">
            <w:pPr>
              <w:jc w:val="both"/>
            </w:pPr>
            <w:hyperlink r:id="rId449" w:history="1">
              <w:r w:rsidRPr="006B33A3">
                <w:rPr>
                  <w:rFonts w:eastAsia="Calibri"/>
                </w:rPr>
                <w:t>https://счетнаяпалата</w:t>
              </w:r>
            </w:hyperlink>
            <w:r w:rsidRPr="00F10CD5">
              <w:t>.екатеринбург.рф/палата/деятельность/информационно-</w:t>
            </w:r>
            <w:r>
              <w:t>347</w:t>
            </w:r>
            <w:r w:rsidRPr="00F10CD5">
              <w:t>методологическая</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contextualSpacing/>
              <w:jc w:val="both"/>
              <w:rPr>
                <w:szCs w:val="24"/>
              </w:rPr>
            </w:pPr>
            <w:r w:rsidRPr="006B33A3">
              <w:rPr>
                <w:szCs w:val="24"/>
              </w:rPr>
              <w:t>Стандарт внешнего муниципального финансового контроля «Проведение экспертизы проекта решения о бюджете на очередной финансовый год и плановый период»</w:t>
            </w:r>
          </w:p>
        </w:tc>
        <w:tc>
          <w:tcPr>
            <w:tcW w:w="2478" w:type="dxa"/>
            <w:shd w:val="clear" w:color="auto" w:fill="auto"/>
          </w:tcPr>
          <w:p w:rsidR="0025516B" w:rsidRPr="006B33A3" w:rsidRDefault="0025516B" w:rsidP="006B33A3">
            <w:pPr>
              <w:snapToGrid w:val="0"/>
              <w:contextualSpacing/>
              <w:jc w:val="both"/>
              <w:rPr>
                <w:szCs w:val="24"/>
              </w:rPr>
            </w:pPr>
            <w:r w:rsidRPr="006B33A3">
              <w:rPr>
                <w:szCs w:val="24"/>
              </w:rPr>
              <w:t>Счетная палата города Екатеринбурга</w:t>
            </w:r>
          </w:p>
        </w:tc>
        <w:tc>
          <w:tcPr>
            <w:tcW w:w="3811" w:type="dxa"/>
            <w:shd w:val="clear" w:color="auto" w:fill="auto"/>
          </w:tcPr>
          <w:p w:rsidR="0025516B" w:rsidRPr="006B33A3" w:rsidRDefault="0025516B" w:rsidP="006B33A3">
            <w:pPr>
              <w:snapToGrid w:val="0"/>
              <w:contextualSpacing/>
              <w:jc w:val="both"/>
              <w:rPr>
                <w:szCs w:val="24"/>
              </w:rPr>
            </w:pPr>
            <w:r w:rsidRPr="006B33A3">
              <w:rPr>
                <w:szCs w:val="24"/>
              </w:rPr>
              <w:t>Утвержден Коллегией Счетной палаты города Екатеринбурга, постановление от 15.12.2015 № 4 (с изменениями, утвержденными Постановлением Коллегии Счетной палаты города Екатеринбурга от 24.12.2021 №7)</w:t>
            </w:r>
          </w:p>
        </w:tc>
        <w:tc>
          <w:tcPr>
            <w:tcW w:w="3769" w:type="dxa"/>
            <w:shd w:val="clear" w:color="auto" w:fill="auto"/>
          </w:tcPr>
          <w:p w:rsidR="0025516B" w:rsidRPr="006B33A3" w:rsidRDefault="0025516B" w:rsidP="006B33A3">
            <w:pPr>
              <w:contextualSpacing/>
              <w:rPr>
                <w:szCs w:val="24"/>
              </w:rPr>
            </w:pPr>
            <w:hyperlink r:id="rId450" w:history="1">
              <w:r w:rsidRPr="006B33A3">
                <w:rPr>
                  <w:color w:val="0000FF"/>
                  <w:szCs w:val="24"/>
                  <w:u w:val="single"/>
                  <w:lang w:val="en-US"/>
                </w:rPr>
                <w:t>https</w:t>
              </w:r>
              <w:r w:rsidRPr="006B33A3">
                <w:rPr>
                  <w:color w:val="0000FF"/>
                  <w:szCs w:val="24"/>
                  <w:u w:val="single"/>
                </w:rPr>
                <w:t>://счетнаяпалата</w:t>
              </w:r>
            </w:hyperlink>
            <w:r w:rsidRPr="006B33A3">
              <w:rPr>
                <w:szCs w:val="24"/>
              </w:rPr>
              <w:t>.екатеринбург.рф/палата/деятельность/информационно-методологическая</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«Экспертиза проектов муниципальных программ»</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21.01.2016 № 2</w:t>
            </w:r>
          </w:p>
        </w:tc>
        <w:tc>
          <w:tcPr>
            <w:tcW w:w="3769" w:type="dxa"/>
            <w:shd w:val="clear" w:color="auto" w:fill="auto"/>
          </w:tcPr>
          <w:p w:rsidR="0025516B" w:rsidRPr="006B33A3" w:rsidRDefault="0025516B" w:rsidP="006B33A3">
            <w:pPr>
              <w:snapToGrid w:val="0"/>
              <w:jc w:val="both"/>
              <w:rPr>
                <w:rFonts w:eastAsia="Calibri"/>
              </w:rPr>
            </w:pPr>
            <w:hyperlink r:id="rId451"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22.01.2016 № 3</w:t>
            </w:r>
          </w:p>
        </w:tc>
        <w:tc>
          <w:tcPr>
            <w:tcW w:w="3769" w:type="dxa"/>
            <w:shd w:val="clear" w:color="auto" w:fill="auto"/>
          </w:tcPr>
          <w:p w:rsidR="0025516B" w:rsidRPr="006B33A3" w:rsidRDefault="0025516B" w:rsidP="006B33A3">
            <w:pPr>
              <w:snapToGrid w:val="0"/>
              <w:jc w:val="both"/>
              <w:rPr>
                <w:rFonts w:eastAsia="Calibri"/>
              </w:rPr>
            </w:pPr>
            <w:hyperlink r:id="rId452"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«Общие правила проведения экспертно-аналитических мероприятий»</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22.07.2016 № 44</w:t>
            </w:r>
          </w:p>
        </w:tc>
        <w:tc>
          <w:tcPr>
            <w:tcW w:w="3769" w:type="dxa"/>
            <w:shd w:val="clear" w:color="auto" w:fill="auto"/>
          </w:tcPr>
          <w:p w:rsidR="0025516B" w:rsidRPr="006B33A3" w:rsidRDefault="0025516B" w:rsidP="006B33A3">
            <w:pPr>
              <w:snapToGrid w:val="0"/>
              <w:jc w:val="both"/>
              <w:rPr>
                <w:rFonts w:eastAsia="Calibri"/>
              </w:rPr>
            </w:pPr>
            <w:hyperlink r:id="rId453"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«Общие правила организации и осуществления взаимодействия Счетной палаты Ивдельского городского округа со Счетной палатой Свердловской области при планировании и проведении совместных и экспертно-аналитических мероприятий»</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30.12.2020 № 55</w:t>
            </w:r>
          </w:p>
        </w:tc>
        <w:tc>
          <w:tcPr>
            <w:tcW w:w="3769" w:type="dxa"/>
            <w:shd w:val="clear" w:color="auto" w:fill="auto"/>
          </w:tcPr>
          <w:p w:rsidR="0025516B" w:rsidRPr="006B33A3" w:rsidRDefault="0025516B" w:rsidP="006B33A3">
            <w:pPr>
              <w:snapToGrid w:val="0"/>
              <w:jc w:val="both"/>
              <w:rPr>
                <w:rFonts w:eastAsia="Calibri"/>
              </w:rPr>
            </w:pPr>
            <w:hyperlink r:id="rId454"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«Проведение экспертизы проекта решения о местном бюджете»</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11.07.2014 № 25</w:t>
            </w:r>
          </w:p>
        </w:tc>
        <w:tc>
          <w:tcPr>
            <w:tcW w:w="3769" w:type="dxa"/>
            <w:shd w:val="clear" w:color="auto" w:fill="auto"/>
          </w:tcPr>
          <w:p w:rsidR="0025516B" w:rsidRPr="006B33A3" w:rsidRDefault="0025516B" w:rsidP="006B33A3">
            <w:pPr>
              <w:snapToGrid w:val="0"/>
              <w:jc w:val="both"/>
              <w:rPr>
                <w:rFonts w:eastAsia="Calibri"/>
              </w:rPr>
            </w:pPr>
            <w:hyperlink r:id="rId455"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30.12.2019 № 86</w:t>
            </w:r>
          </w:p>
        </w:tc>
        <w:tc>
          <w:tcPr>
            <w:tcW w:w="3769" w:type="dxa"/>
            <w:shd w:val="clear" w:color="auto" w:fill="auto"/>
          </w:tcPr>
          <w:p w:rsidR="0025516B" w:rsidRPr="006B33A3" w:rsidRDefault="0025516B" w:rsidP="006B33A3">
            <w:pPr>
              <w:snapToGrid w:val="0"/>
              <w:jc w:val="both"/>
              <w:rPr>
                <w:rFonts w:eastAsia="Calibri"/>
              </w:rPr>
            </w:pPr>
            <w:hyperlink r:id="rId456"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 xml:space="preserve">СФК «Проведение аудита в сфере закупок товаров, работ, услуг для обеспечения муниципальных нужд» </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СП ИГО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Счетной палаты от 30.12.2015 № 57</w:t>
            </w:r>
          </w:p>
        </w:tc>
        <w:tc>
          <w:tcPr>
            <w:tcW w:w="3769" w:type="dxa"/>
            <w:shd w:val="clear" w:color="auto" w:fill="auto"/>
          </w:tcPr>
          <w:p w:rsidR="0025516B" w:rsidRPr="006B33A3" w:rsidRDefault="0025516B" w:rsidP="006B33A3">
            <w:pPr>
              <w:snapToGrid w:val="0"/>
              <w:jc w:val="both"/>
              <w:rPr>
                <w:rFonts w:eastAsia="Calibri"/>
              </w:rPr>
            </w:pPr>
            <w:hyperlink r:id="rId457" w:history="1">
              <w:r w:rsidRPr="006B33A3">
                <w:rPr>
                  <w:rStyle w:val="af6"/>
                  <w:rFonts w:eastAsia="Calibri"/>
                </w:rPr>
                <w:t>http://spivgo.ru/documents/10</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СВМФК №1 Проведение контрольного мероприятия Контрольно-счетной палатой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01.07.2013г. №14</w:t>
            </w:r>
          </w:p>
        </w:tc>
        <w:tc>
          <w:tcPr>
            <w:tcW w:w="3769" w:type="dxa"/>
            <w:shd w:val="clear" w:color="auto" w:fill="auto"/>
          </w:tcPr>
          <w:p w:rsidR="0025516B" w:rsidRPr="006B421A" w:rsidRDefault="0025516B" w:rsidP="006B33A3">
            <w:hyperlink r:id="rId458" w:history="1">
              <w:r w:rsidRPr="006B33A3">
                <w:rPr>
                  <w:rStyle w:val="af6"/>
                  <w:lang w:val="en-US"/>
                </w:rPr>
                <w:t>http://</w:t>
              </w:r>
              <w:r w:rsidRPr="006B421A">
                <w:rPr>
                  <w:rStyle w:val="af6"/>
                </w:rPr>
                <w:t>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СВМФК №2 Проведение экспер</w:t>
            </w:r>
            <w:r>
              <w:t xml:space="preserve">тно-аналитического мероприятия </w:t>
            </w:r>
            <w:r w:rsidRPr="006B421A">
              <w:t>Контрольно-счетной палатой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01.07.2013г. №14</w:t>
            </w:r>
          </w:p>
        </w:tc>
        <w:tc>
          <w:tcPr>
            <w:tcW w:w="3769" w:type="dxa"/>
            <w:shd w:val="clear" w:color="auto" w:fill="auto"/>
          </w:tcPr>
          <w:p w:rsidR="0025516B" w:rsidRPr="006B421A" w:rsidRDefault="0025516B" w:rsidP="006B33A3">
            <w:hyperlink r:id="rId459" w:history="1">
              <w:r w:rsidRPr="006B33A3">
                <w:rPr>
                  <w:rStyle w:val="af6"/>
                  <w:lang w:val="en-US"/>
                </w:rPr>
                <w:t>http://</w:t>
              </w:r>
              <w:r w:rsidRPr="006B421A">
                <w:rPr>
                  <w:rStyle w:val="af6"/>
                </w:rPr>
                <w:t>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СВМФК №3 Проведение финансово-экономической экспертизы муниципальных программ Контрольно-</w:t>
            </w:r>
            <w:r w:rsidRPr="006B421A">
              <w:lastRenderedPageBreak/>
              <w:t>счетной палатой Карабашского городского округа</w:t>
            </w:r>
          </w:p>
        </w:tc>
        <w:tc>
          <w:tcPr>
            <w:tcW w:w="2478" w:type="dxa"/>
            <w:shd w:val="clear" w:color="auto" w:fill="auto"/>
          </w:tcPr>
          <w:p w:rsidR="0025516B" w:rsidRPr="006B421A" w:rsidRDefault="0025516B" w:rsidP="006B33A3">
            <w:pPr>
              <w:jc w:val="both"/>
            </w:pPr>
            <w:r w:rsidRPr="006B421A">
              <w:lastRenderedPageBreak/>
              <w:t xml:space="preserve">Контрольно-счетная палата Карабашского </w:t>
            </w:r>
            <w:r w:rsidRPr="006B421A">
              <w:lastRenderedPageBreak/>
              <w:t>городского округа</w:t>
            </w:r>
          </w:p>
        </w:tc>
        <w:tc>
          <w:tcPr>
            <w:tcW w:w="3811" w:type="dxa"/>
            <w:shd w:val="clear" w:color="auto" w:fill="auto"/>
          </w:tcPr>
          <w:p w:rsidR="0025516B" w:rsidRPr="006B421A" w:rsidRDefault="0025516B" w:rsidP="006B33A3">
            <w:pPr>
              <w:jc w:val="both"/>
            </w:pPr>
            <w:r w:rsidRPr="006B421A">
              <w:lastRenderedPageBreak/>
              <w:t>Распоряжение председателя Контрольно-счетной палаты от 01.07.2013г. №14</w:t>
            </w:r>
          </w:p>
        </w:tc>
        <w:tc>
          <w:tcPr>
            <w:tcW w:w="3769" w:type="dxa"/>
            <w:shd w:val="clear" w:color="auto" w:fill="auto"/>
          </w:tcPr>
          <w:p w:rsidR="0025516B" w:rsidRPr="006B421A" w:rsidRDefault="0025516B" w:rsidP="006B33A3">
            <w:hyperlink r:id="rId460" w:history="1">
              <w:r w:rsidRPr="006B33A3">
                <w:rPr>
                  <w:rStyle w:val="af6"/>
                  <w:lang w:val="en-US"/>
                </w:rPr>
                <w:t>http://</w:t>
              </w:r>
              <w:r w:rsidRPr="006B421A">
                <w:rPr>
                  <w:rStyle w:val="af6"/>
                </w:rPr>
                <w:t>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СВМФК №7 «Контроль реализации результатов контрольных и экспертно-аналитических мероприятий, проведенных контрольно-счетной палатой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25.12.2013г. №25</w:t>
            </w:r>
          </w:p>
        </w:tc>
        <w:tc>
          <w:tcPr>
            <w:tcW w:w="3769" w:type="dxa"/>
            <w:shd w:val="clear" w:color="auto" w:fill="auto"/>
          </w:tcPr>
          <w:p w:rsidR="0025516B" w:rsidRPr="006B421A" w:rsidRDefault="0025516B" w:rsidP="006B33A3"/>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СОД №1 Порядок организации методологического обеспечения контрольной и эксперно-аналитической деятельности Контрольно-счетной палаты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01.07.2013г. №14</w:t>
            </w:r>
          </w:p>
        </w:tc>
        <w:tc>
          <w:tcPr>
            <w:tcW w:w="3769" w:type="dxa"/>
            <w:shd w:val="clear" w:color="auto" w:fill="auto"/>
          </w:tcPr>
          <w:p w:rsidR="0025516B" w:rsidRPr="006B421A" w:rsidRDefault="0025516B" w:rsidP="006B33A3">
            <w:hyperlink r:id="rId461" w:history="1">
              <w:r w:rsidRPr="006B33A3">
                <w:rPr>
                  <w:rStyle w:val="af6"/>
                  <w:lang w:val="en-US"/>
                </w:rPr>
                <w:t>http://</w:t>
              </w:r>
              <w:r w:rsidRPr="006B421A">
                <w:rPr>
                  <w:rStyle w:val="af6"/>
                </w:rPr>
                <w:t>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СОД №2 Планирование работы Контрольно-счетной палаты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15.10.2013г. №18</w:t>
            </w:r>
          </w:p>
        </w:tc>
        <w:tc>
          <w:tcPr>
            <w:tcW w:w="3769" w:type="dxa"/>
            <w:shd w:val="clear" w:color="auto" w:fill="auto"/>
          </w:tcPr>
          <w:p w:rsidR="0025516B" w:rsidRPr="006B421A" w:rsidRDefault="0025516B" w:rsidP="006B33A3">
            <w:hyperlink r:id="rId462" w:history="1">
              <w:r w:rsidRPr="006B33A3">
                <w:rPr>
                  <w:rStyle w:val="af6"/>
                  <w:lang w:val="en-US"/>
                </w:rPr>
                <w:t>http://</w:t>
              </w:r>
              <w:r w:rsidRPr="006B421A">
                <w:rPr>
                  <w:rStyle w:val="af6"/>
                </w:rPr>
                <w:t>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СВМФК №4 «Проведение экспертизы проекта бюджета на очередной финансовый год и плановый период Контрольно-счетной палатой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15.10.2013г. №18</w:t>
            </w:r>
          </w:p>
        </w:tc>
        <w:tc>
          <w:tcPr>
            <w:tcW w:w="3769" w:type="dxa"/>
            <w:shd w:val="clear" w:color="auto" w:fill="auto"/>
          </w:tcPr>
          <w:p w:rsidR="0025516B" w:rsidRPr="006B421A" w:rsidRDefault="0025516B" w:rsidP="006B33A3">
            <w:hyperlink r:id="rId463" w:history="1">
              <w:r w:rsidRPr="006B421A">
                <w:rPr>
                  <w:rStyle w:val="af6"/>
                </w:rPr>
                <w:t>http://karabash-go.ru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t xml:space="preserve">СВМФК </w:t>
            </w:r>
            <w:r w:rsidRPr="006B421A">
              <w:t>№5 «Проведение внешней проверки годового отчета об исполнении бюджета Карабашского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15.10.2013г. №18</w:t>
            </w:r>
          </w:p>
        </w:tc>
        <w:tc>
          <w:tcPr>
            <w:tcW w:w="3769" w:type="dxa"/>
            <w:shd w:val="clear" w:color="auto" w:fill="auto"/>
          </w:tcPr>
          <w:p w:rsidR="0025516B" w:rsidRPr="006B421A" w:rsidRDefault="0025516B" w:rsidP="006B33A3">
            <w:hyperlink r:id="rId464" w:history="1">
              <w:r w:rsidRPr="006B421A">
                <w:rPr>
                  <w:rStyle w:val="af6"/>
                </w:rPr>
                <w:t>http://karabash-go.ru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 xml:space="preserve">СВМФК №6 «Проведение оперативного (текущего) контроля за исполнением бюджета </w:t>
            </w:r>
            <w:r>
              <w:t xml:space="preserve">Карабашского городского округа </w:t>
            </w:r>
            <w:r w:rsidRPr="006B421A">
              <w:t>в текущем финансовом году».</w:t>
            </w:r>
          </w:p>
        </w:tc>
        <w:tc>
          <w:tcPr>
            <w:tcW w:w="2478" w:type="dxa"/>
            <w:shd w:val="clear" w:color="auto" w:fill="auto"/>
          </w:tcPr>
          <w:p w:rsidR="0025516B" w:rsidRPr="006B421A" w:rsidRDefault="0025516B" w:rsidP="006B33A3">
            <w:pPr>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Контрольно-счетной палаты от 15.10.2013г. №18</w:t>
            </w:r>
          </w:p>
        </w:tc>
        <w:tc>
          <w:tcPr>
            <w:tcW w:w="3769" w:type="dxa"/>
            <w:shd w:val="clear" w:color="auto" w:fill="auto"/>
          </w:tcPr>
          <w:p w:rsidR="0025516B" w:rsidRPr="006B421A" w:rsidRDefault="0025516B" w:rsidP="006B33A3">
            <w:hyperlink r:id="rId465" w:history="1">
              <w:r w:rsidRPr="006B421A">
                <w:rPr>
                  <w:rStyle w:val="af6"/>
                </w:rPr>
                <w:t>http://karabash-go.ru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«Об утверждении Положения о контрактной службе»</w:t>
            </w:r>
          </w:p>
        </w:tc>
        <w:tc>
          <w:tcPr>
            <w:tcW w:w="2478" w:type="dxa"/>
            <w:shd w:val="clear" w:color="auto" w:fill="auto"/>
          </w:tcPr>
          <w:p w:rsidR="0025516B" w:rsidRPr="006B421A" w:rsidRDefault="0025516B" w:rsidP="006B33A3">
            <w:pPr>
              <w:snapToGrid w:val="0"/>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snapToGrid w:val="0"/>
              <w:jc w:val="both"/>
            </w:pPr>
            <w:r w:rsidRPr="006B421A">
              <w:t>Распоряжение председателя Контрольно-счетной палаты от 10.02.2014г. №19</w:t>
            </w:r>
          </w:p>
        </w:tc>
        <w:tc>
          <w:tcPr>
            <w:tcW w:w="3769" w:type="dxa"/>
            <w:shd w:val="clear" w:color="auto" w:fill="auto"/>
          </w:tcPr>
          <w:p w:rsidR="0025516B" w:rsidRPr="006B33A3" w:rsidRDefault="0025516B" w:rsidP="006B33A3">
            <w:pPr>
              <w:snapToGrid w:val="0"/>
              <w:jc w:val="center"/>
              <w:rPr>
                <w:rFonts w:eastAsia="Calibri"/>
              </w:rPr>
            </w:pPr>
            <w:r w:rsidRPr="006B33A3">
              <w:rPr>
                <w:rFonts w:eastAsia="Calibri"/>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«Об утверждении Административного регламента Контрольно-счетной палаты Карабашского городского округа»</w:t>
            </w:r>
          </w:p>
        </w:tc>
        <w:tc>
          <w:tcPr>
            <w:tcW w:w="2478" w:type="dxa"/>
            <w:shd w:val="clear" w:color="auto" w:fill="auto"/>
          </w:tcPr>
          <w:p w:rsidR="0025516B" w:rsidRPr="006B421A" w:rsidRDefault="0025516B" w:rsidP="006B33A3">
            <w:pPr>
              <w:snapToGrid w:val="0"/>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snapToGrid w:val="0"/>
              <w:jc w:val="both"/>
            </w:pPr>
            <w:r w:rsidRPr="006B421A">
              <w:t>Распоряжение председателя Контрольно-счетной палаты от 01.07.2013г. №13</w:t>
            </w:r>
          </w:p>
        </w:tc>
        <w:tc>
          <w:tcPr>
            <w:tcW w:w="3769" w:type="dxa"/>
            <w:shd w:val="clear" w:color="auto" w:fill="auto"/>
          </w:tcPr>
          <w:p w:rsidR="0025516B" w:rsidRPr="006B33A3" w:rsidRDefault="0025516B" w:rsidP="006B33A3">
            <w:pPr>
              <w:snapToGrid w:val="0"/>
              <w:jc w:val="center"/>
              <w:rPr>
                <w:rFonts w:eastAsia="Calibri"/>
              </w:rPr>
            </w:pPr>
            <w:r w:rsidRPr="006B33A3">
              <w:rPr>
                <w:rFonts w:eastAsia="Calibri"/>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«Об утверждении Порядка привлечения специалистов негосударственных организаций и независимых экспертов по вопросам, требующим специальных знаний и навыков, к участию в контрольных и экспертно-аналитических мероприятиях, проводимых Контрольно-счетной палатой Карабашского городского округа»</w:t>
            </w:r>
          </w:p>
        </w:tc>
        <w:tc>
          <w:tcPr>
            <w:tcW w:w="2478" w:type="dxa"/>
            <w:shd w:val="clear" w:color="auto" w:fill="auto"/>
          </w:tcPr>
          <w:p w:rsidR="0025516B" w:rsidRPr="006B421A" w:rsidRDefault="0025516B" w:rsidP="006B33A3">
            <w:pPr>
              <w:snapToGrid w:val="0"/>
              <w:jc w:val="both"/>
            </w:pPr>
            <w:r w:rsidRPr="006B421A">
              <w:t>Контрольно-счетная палата Карабашского городского округа</w:t>
            </w:r>
          </w:p>
        </w:tc>
        <w:tc>
          <w:tcPr>
            <w:tcW w:w="3811" w:type="dxa"/>
            <w:shd w:val="clear" w:color="auto" w:fill="auto"/>
          </w:tcPr>
          <w:p w:rsidR="0025516B" w:rsidRPr="006B421A" w:rsidRDefault="0025516B" w:rsidP="006B33A3">
            <w:pPr>
              <w:snapToGrid w:val="0"/>
              <w:jc w:val="both"/>
            </w:pPr>
            <w:r w:rsidRPr="006B421A">
              <w:t>Распоряжение председателя Контрольно-счетной палаты от 10.04.2013г. №5</w:t>
            </w:r>
          </w:p>
        </w:tc>
        <w:tc>
          <w:tcPr>
            <w:tcW w:w="3769" w:type="dxa"/>
            <w:shd w:val="clear" w:color="auto" w:fill="auto"/>
          </w:tcPr>
          <w:p w:rsidR="0025516B" w:rsidRPr="006B33A3" w:rsidRDefault="0025516B" w:rsidP="006B33A3">
            <w:pPr>
              <w:snapToGrid w:val="0"/>
              <w:jc w:val="center"/>
              <w:rPr>
                <w:rFonts w:eastAsia="Calibri"/>
              </w:rPr>
            </w:pPr>
            <w:r w:rsidRPr="006B33A3">
              <w:rPr>
                <w:rFonts w:eastAsia="Calibri"/>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sz w:val="20"/>
                <w:szCs w:val="20"/>
              </w:rPr>
            </w:pPr>
            <w:r w:rsidRPr="006B33A3">
              <w:rPr>
                <w:rFonts w:eastAsia="Calibri"/>
                <w:sz w:val="20"/>
                <w:szCs w:val="20"/>
              </w:rPr>
              <w:t xml:space="preserve">Стандарт организации деятельности СВФМК 01 «Планирование работы Контрольно-счетной палаты Катав-Ивановского муниципального района» </w:t>
            </w:r>
          </w:p>
          <w:p w:rsidR="0025516B" w:rsidRPr="006B33A3" w:rsidRDefault="0025516B" w:rsidP="006B33A3">
            <w:pPr>
              <w:snapToGrid w:val="0"/>
              <w:jc w:val="both"/>
              <w:rPr>
                <w:rFonts w:eastAsia="Calibri"/>
              </w:rPr>
            </w:pPr>
            <w:r w:rsidRPr="006B421A">
              <w:t xml:space="preserve"> </w:t>
            </w:r>
            <w:r w:rsidRPr="006B33A3">
              <w:rPr>
                <w:rFonts w:eastAsia="Calibri"/>
                <w:color w:val="000000"/>
                <w:lang w:eastAsia="ru-RU"/>
              </w:rPr>
              <w:t>(в редакции от 17.11.2017 – протокол Коллегии КСП № 15-КСП)</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rFonts w:eastAsia="Calibri"/>
                <w:sz w:val="20"/>
                <w:szCs w:val="20"/>
              </w:rPr>
            </w:pPr>
            <w:r w:rsidRPr="006B33A3">
              <w:rPr>
                <w:sz w:val="20"/>
                <w:szCs w:val="20"/>
              </w:rPr>
              <w:t>Коллегией КСП  Катав-Ивановского муниципального района 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66"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 xml:space="preserve">Стандарт внешнего муниципального финансового контроля СВФМК 02  «Правила проведения </w:t>
            </w:r>
            <w:r w:rsidRPr="006B33A3">
              <w:rPr>
                <w:rFonts w:eastAsia="Calibri"/>
                <w:sz w:val="20"/>
                <w:szCs w:val="20"/>
              </w:rPr>
              <w:lastRenderedPageBreak/>
              <w:t xml:space="preserve">Контрольно-счетной палатой Катав-Ивановского муниципального района контрольного мероприятия» </w:t>
            </w:r>
            <w:r w:rsidRPr="006B33A3">
              <w:rPr>
                <w:sz w:val="20"/>
                <w:szCs w:val="20"/>
              </w:rPr>
              <w:t xml:space="preserve"> </w:t>
            </w:r>
            <w:r w:rsidRPr="006B33A3">
              <w:rPr>
                <w:rFonts w:eastAsia="Calibri"/>
                <w:sz w:val="20"/>
                <w:szCs w:val="20"/>
              </w:rPr>
              <w:t>(в редакции распоряжения КСП от 12.11.2021 №15-р)</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lastRenderedPageBreak/>
              <w:t>Контрольно-счетная палата Катав-</w:t>
            </w:r>
            <w:r w:rsidRPr="006B33A3">
              <w:rPr>
                <w:rFonts w:eastAsia="Calibri"/>
              </w:rPr>
              <w:lastRenderedPageBreak/>
              <w:t>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lastRenderedPageBreak/>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lastRenderedPageBreak/>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67" w:history="1">
              <w:r w:rsidRPr="006B33A3">
                <w:rPr>
                  <w:rStyle w:val="af6"/>
                  <w:rFonts w:eastAsia="Calibri"/>
                </w:rPr>
                <w:t>https://katavivan.ru/organy-vlastikontrolno-schetnaya-palata/normativno-pravovaya-</w:t>
              </w:r>
              <w:r w:rsidRPr="006B33A3">
                <w:rPr>
                  <w:rStyle w:val="af6"/>
                  <w:rFonts w:eastAsia="Calibri"/>
                </w:rPr>
                <w:lastRenderedPageBreak/>
                <w:t>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sz w:val="20"/>
                <w:szCs w:val="20"/>
              </w:rPr>
            </w:pPr>
            <w:r w:rsidRPr="006B33A3">
              <w:rPr>
                <w:rFonts w:eastAsia="Calibri"/>
                <w:sz w:val="20"/>
                <w:szCs w:val="20"/>
              </w:rPr>
              <w:t>Стандарт внешнего муниципального финансового контроля СВФМК 03 «Правила проведения Контрольно-счетной палаты Катав-Ивановского муниципального района экспертно-аналитического мероприятия» ( в редакции распоряжения КСП от 12.11.2021 №15-р)</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68"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муниципального финансового контроля СВФМК 04  «Общие правила проведения и оформления результатов финансового аудита»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69"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финансового муниципального контроля СВФМК 05 «Экспертиза проекта бюджета на очередной финансовый год и плановый период»</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70"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 xml:space="preserve">Стандарт внешнего муниципального финансового контроля СВМФК 06 «Проведение оперативного (текущего) контроля за исполнением местного бюджета» </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71"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муниципального финансового контроля    СВМФК 07 «Финансово-экономическая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72"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 xml:space="preserve"> Стандарт внешнего финансового муниципального контроля СВМФК 08«Проведение аудита эффективности использования муниципальных средств»</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73"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муниципального финансового контроля СВМФК 09 «Контроль реализации результатов контрольных и экспертно-аналитических мероприятий, проведенных Контрольно-счетной палатой Катав-Ивановского муниципального района»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74"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 xml:space="preserve">Стандарт внешнего муниципального финансового контроля СВМФК 13 Проверка годовой бюджетной </w:t>
            </w:r>
            <w:r w:rsidRPr="006B33A3">
              <w:rPr>
                <w:rFonts w:eastAsia="Calibri"/>
                <w:sz w:val="20"/>
                <w:szCs w:val="20"/>
              </w:rPr>
              <w:lastRenderedPageBreak/>
              <w:t>отчётности главных администраторов бюджетных средств при организации внешней проверки годового отчёта об исполнении районного бюджета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lastRenderedPageBreak/>
              <w:t>Контрольно-счетная палата Катав-</w:t>
            </w:r>
            <w:r w:rsidRPr="006B33A3">
              <w:rPr>
                <w:rFonts w:eastAsia="Calibri"/>
              </w:rPr>
              <w:lastRenderedPageBreak/>
              <w:t>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lastRenderedPageBreak/>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lastRenderedPageBreak/>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75" w:history="1">
              <w:r w:rsidRPr="006B33A3">
                <w:rPr>
                  <w:rStyle w:val="af6"/>
                  <w:rFonts w:eastAsia="Calibri"/>
                </w:rPr>
                <w:t>https://katavivan.ru/organy-vlastikontrolno-schetnaya-palata/normativno-pravovaya-</w:t>
              </w:r>
              <w:r w:rsidRPr="006B33A3">
                <w:rPr>
                  <w:rStyle w:val="af6"/>
                  <w:rFonts w:eastAsia="Calibri"/>
                </w:rPr>
                <w:lastRenderedPageBreak/>
                <w:t>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муниципального финансового контроля  СВФК 15 Положение о порядке возбуждения дела об административном правонарушении</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Коллегией КСП Катав-Ивановского муниципального района протокол Коллегии от 16.11.2015 № 14-КСП</w:t>
            </w:r>
          </w:p>
        </w:tc>
        <w:tc>
          <w:tcPr>
            <w:tcW w:w="3769" w:type="dxa"/>
            <w:shd w:val="clear" w:color="auto" w:fill="auto"/>
          </w:tcPr>
          <w:p w:rsidR="0025516B" w:rsidRPr="006B33A3" w:rsidRDefault="0025516B" w:rsidP="006B33A3">
            <w:pPr>
              <w:snapToGrid w:val="0"/>
              <w:rPr>
                <w:rFonts w:eastAsia="Calibri"/>
                <w:color w:val="FF0000"/>
              </w:rPr>
            </w:pPr>
            <w:hyperlink r:id="rId476"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 xml:space="preserve">Стандарт внешнего муниципального финансового контроля СВМФК 16 «Правила проведения Контрольно-счетной палатой Катав-Ивановского муниципального района аудита в сфере закупок товаров, работ и услуг, осуществляемых объектами аудита (контроля)» </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Коллегией КСП Катав-Ивановского муниципального района протокол Коллегии от 14.03.2019 №5-КСП</w:t>
            </w:r>
          </w:p>
        </w:tc>
        <w:tc>
          <w:tcPr>
            <w:tcW w:w="3769" w:type="dxa"/>
            <w:shd w:val="clear" w:color="auto" w:fill="auto"/>
          </w:tcPr>
          <w:p w:rsidR="0025516B" w:rsidRPr="006B33A3" w:rsidRDefault="0025516B" w:rsidP="006B33A3">
            <w:pPr>
              <w:snapToGrid w:val="0"/>
              <w:rPr>
                <w:rFonts w:eastAsia="Calibri"/>
                <w:color w:val="FF0000"/>
              </w:rPr>
            </w:pPr>
            <w:hyperlink r:id="rId477"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 xml:space="preserve">Стандарт внешнего государственного финансового контроля СВМФК 17  «Осуществление мер по противодействию коррупции при проведении контрольных и экспертно-аналитических мероприятий» </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Коллегией КСП Катав-Ивановского муниципального района протокол Коллегии от 14.03.2019 №5-КСП</w:t>
            </w:r>
          </w:p>
        </w:tc>
        <w:tc>
          <w:tcPr>
            <w:tcW w:w="3769" w:type="dxa"/>
            <w:shd w:val="clear" w:color="auto" w:fill="auto"/>
          </w:tcPr>
          <w:p w:rsidR="0025516B" w:rsidRPr="006B33A3" w:rsidRDefault="0025516B" w:rsidP="006B33A3">
            <w:pPr>
              <w:snapToGrid w:val="0"/>
              <w:rPr>
                <w:rFonts w:eastAsia="Calibri"/>
                <w:color w:val="FF0000"/>
              </w:rPr>
            </w:pPr>
            <w:hyperlink r:id="rId478"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муниципального финансового контроля СВМФК 18 «Порядок организации проведения совместных или параллельных контрольных и экспертно-аналитических мероприятий Контрольно-счетной палаты Катав-Ивановского муниципального района и Контрольно-счетной палаты Челябинской области и контрольно-счетных органов муниципальных образований Челябинской области»</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Коллегией КСП Катав-Ивановского муниципального района протокол Коллегии от 14.03.2019 №5-КСП</w:t>
            </w:r>
          </w:p>
        </w:tc>
        <w:tc>
          <w:tcPr>
            <w:tcW w:w="3769" w:type="dxa"/>
            <w:shd w:val="clear" w:color="auto" w:fill="auto"/>
          </w:tcPr>
          <w:p w:rsidR="0025516B" w:rsidRPr="006B33A3" w:rsidRDefault="0025516B" w:rsidP="006B33A3">
            <w:pPr>
              <w:snapToGrid w:val="0"/>
              <w:rPr>
                <w:rFonts w:eastAsia="Calibri"/>
                <w:color w:val="FF0000"/>
              </w:rPr>
            </w:pPr>
            <w:hyperlink r:id="rId479"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внешнего муниципального финансового контроля  СВМФК 19 «Проведение финансово-экономической экспертизы проектов муниципальных правовых актов в части, касающейся расходных обязательств Катав-Ивановского муниципального района»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Коллегией КСП Катав-Ивановского муниципального района протокол Коллегии от 14.03.2019 №5-КСП</w:t>
            </w:r>
          </w:p>
        </w:tc>
        <w:tc>
          <w:tcPr>
            <w:tcW w:w="3769" w:type="dxa"/>
            <w:shd w:val="clear" w:color="auto" w:fill="auto"/>
          </w:tcPr>
          <w:p w:rsidR="0025516B" w:rsidRPr="006B33A3" w:rsidRDefault="0025516B" w:rsidP="006B33A3">
            <w:pPr>
              <w:snapToGrid w:val="0"/>
              <w:rPr>
                <w:rFonts w:eastAsia="Calibri"/>
                <w:color w:val="FF0000"/>
              </w:rPr>
            </w:pPr>
            <w:hyperlink r:id="rId480"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rFonts w:eastAsia="Calibri"/>
                <w:sz w:val="20"/>
                <w:szCs w:val="20"/>
              </w:rPr>
              <w:t>Стандарт организации деятельности СОД 10  «Порядок подготовки  отчета о работе Контрольно-счетной палаты Катав-Ивановского муниципального района за год»</w:t>
            </w:r>
          </w:p>
        </w:tc>
        <w:tc>
          <w:tcPr>
            <w:tcW w:w="2478" w:type="dxa"/>
            <w:shd w:val="clear" w:color="auto" w:fill="auto"/>
          </w:tcPr>
          <w:p w:rsidR="0025516B" w:rsidRPr="006B33A3" w:rsidRDefault="0025516B" w:rsidP="006B33A3">
            <w:pPr>
              <w:snapToGrid w:val="0"/>
              <w:jc w:val="both"/>
              <w:rPr>
                <w:rFonts w:eastAsia="Calibri"/>
                <w: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snapToGrid w:val="0"/>
              <w:jc w:val="both"/>
              <w:rPr>
                <w:rFonts w:eastAsia="Calibri"/>
                <w:i/>
              </w:rPr>
            </w:pPr>
            <w:r w:rsidRPr="006B421A">
              <w:t>Коллегией КСП  Катав-Ивановского муниципального района протокол Коллегии от 14.01.2014 № 2-КСП</w:t>
            </w:r>
          </w:p>
        </w:tc>
        <w:tc>
          <w:tcPr>
            <w:tcW w:w="3769" w:type="dxa"/>
            <w:shd w:val="clear" w:color="auto" w:fill="auto"/>
          </w:tcPr>
          <w:p w:rsidR="0025516B" w:rsidRPr="006B33A3" w:rsidRDefault="0025516B" w:rsidP="006B33A3">
            <w:pPr>
              <w:snapToGrid w:val="0"/>
              <w:rPr>
                <w:rFonts w:eastAsia="Calibri"/>
                <w:color w:val="FF0000"/>
              </w:rPr>
            </w:pPr>
            <w:hyperlink r:id="rId481"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Порядок планирования работы Контрольного управления Качканарского городского округа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Контрольное управление Качканарского городского округа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председателя КУ от 26.09.2013 №10</w:t>
            </w:r>
          </w:p>
        </w:tc>
        <w:tc>
          <w:tcPr>
            <w:tcW w:w="3769" w:type="dxa"/>
            <w:shd w:val="clear" w:color="auto" w:fill="auto"/>
          </w:tcPr>
          <w:p w:rsidR="0025516B" w:rsidRPr="00781492" w:rsidRDefault="0025516B" w:rsidP="006B33A3">
            <w:pPr>
              <w:snapToGrid w:val="0"/>
              <w:jc w:val="both"/>
            </w:pPr>
            <w:r w:rsidRPr="00781492">
              <w:t>Сайт органов местного самоуправления</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Контрольное управление  Качканарского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КУ от 21.01.2013 №2</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rPr>
              <w:t>Сайт органов местного самоуправления</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Контрольное управление  Качканарского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КУ от 20.10.2016 №6</w:t>
            </w:r>
          </w:p>
        </w:tc>
        <w:tc>
          <w:tcPr>
            <w:tcW w:w="3769" w:type="dxa"/>
            <w:shd w:val="clear" w:color="auto" w:fill="auto"/>
          </w:tcPr>
          <w:p w:rsidR="0025516B" w:rsidRPr="0026453D" w:rsidRDefault="0025516B" w:rsidP="006B33A3">
            <w:pPr>
              <w:jc w:val="both"/>
            </w:pPr>
            <w:r w:rsidRPr="006B33A3">
              <w:rPr>
                <w:color w:val="000000"/>
              </w:rPr>
              <w:t>Сайт органов местного самоуправления</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Экспертиза проектов муниципальных программ</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Контрольное управление  Качканарского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КУ от 18.10.2016 №5</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rPr>
              <w:t>Сайт органов местного самоуправления</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аудит в сфере закупок товаров, работ, услуг»</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Контрольное управление  Качканарского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КУ от 15.12.2015 №9</w:t>
            </w:r>
          </w:p>
        </w:tc>
        <w:tc>
          <w:tcPr>
            <w:tcW w:w="3769" w:type="dxa"/>
            <w:shd w:val="clear" w:color="auto" w:fill="auto"/>
          </w:tcPr>
          <w:p w:rsidR="0025516B" w:rsidRPr="00056E9F" w:rsidRDefault="0025516B" w:rsidP="006B33A3">
            <w:pPr>
              <w:snapToGrid w:val="0"/>
              <w:jc w:val="both"/>
            </w:pPr>
            <w:r w:rsidRPr="00056E9F">
              <w:t>Сайт органов местного самоуправления</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1 «Порядок планирования работы Контрольно-счетной палаты Красноармейского муниципального района»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26.09.2013 года № 42 (в ред. 18.12.2015 года № 67)</w:t>
            </w:r>
          </w:p>
        </w:tc>
        <w:tc>
          <w:tcPr>
            <w:tcW w:w="3769" w:type="dxa"/>
            <w:shd w:val="clear" w:color="auto" w:fill="auto"/>
          </w:tcPr>
          <w:p w:rsidR="0025516B" w:rsidRPr="006B33A3" w:rsidRDefault="0025516B" w:rsidP="006B33A3">
            <w:pPr>
              <w:shd w:val="clear" w:color="auto" w:fill="FFFFFF"/>
              <w:jc w:val="center"/>
              <w:rPr>
                <w:color w:val="000000"/>
              </w:rP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3 «Финансово-экономическая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11.10.2013 года № 47</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4 «Общие правила проведения Контрольно-счетной палатой Красноармейского муниципального района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11.10.2013 года № 48</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5 «Правила проведения Контрольно-счетной палатой Красноармейского муниципального района экспертно-аналитического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11.10.2013 года № 49</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7 «Проведение оперативного (текущего) контроля за исполнением местного бюджета»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11.10.2013 года № 51</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8 «Инструкция о порядке составления протокола об административных правонарушениях должностными лицами Контрольно-счетной палаты Красноармейского муниципального района»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15.03.2016 года № 24</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№2 «Методика проведения экспертизы и подготовки заключения на проект решения о бюджете Красноармейского муниципального района и проекты решений о бюджетах сельских поселений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26.09.2013 года № 43</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Об утверждении Порядка проведения внешней проверки годового отчета об исполнении районного </w:t>
            </w:r>
            <w:r w:rsidRPr="006B33A3">
              <w:rPr>
                <w:color w:val="000000"/>
              </w:rPr>
              <w:lastRenderedPageBreak/>
              <w:t>бюджета Красноармейского муниципального района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Контрольно-счетная палата Красноармейского </w:t>
            </w:r>
            <w:r w:rsidRPr="006B33A3">
              <w:rPr>
                <w:color w:val="000000"/>
              </w:rPr>
              <w:lastRenderedPageBreak/>
              <w:t>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Решением Собрания депутатов Красноармейского муниципального </w:t>
            </w:r>
            <w:r w:rsidRPr="006B33A3">
              <w:rPr>
                <w:color w:val="000000"/>
              </w:rPr>
              <w:lastRenderedPageBreak/>
              <w:t>района от 22.08.2012 года № 89</w:t>
            </w:r>
          </w:p>
        </w:tc>
        <w:tc>
          <w:tcPr>
            <w:tcW w:w="3769" w:type="dxa"/>
            <w:shd w:val="clear" w:color="auto" w:fill="auto"/>
          </w:tcPr>
          <w:p w:rsidR="0025516B" w:rsidRPr="006B33A3" w:rsidRDefault="0025516B" w:rsidP="006B33A3">
            <w:pPr>
              <w:shd w:val="clear" w:color="auto" w:fill="FFFFFF"/>
              <w:snapToGrid w:val="0"/>
              <w:jc w:val="center"/>
              <w:rPr>
                <w:color w:val="000000"/>
              </w:rPr>
            </w:pPr>
            <w:r w:rsidRPr="006B33A3">
              <w:rPr>
                <w:color w:val="000000"/>
              </w:rPr>
              <w:lastRenderedPageBreak/>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СФК-1 «Общие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23.07.2012 № 3</w:t>
            </w:r>
          </w:p>
        </w:tc>
        <w:tc>
          <w:tcPr>
            <w:tcW w:w="3769" w:type="dxa"/>
            <w:shd w:val="clear" w:color="auto" w:fill="auto"/>
          </w:tcPr>
          <w:p w:rsidR="0025516B" w:rsidRPr="006B33A3" w:rsidRDefault="0025516B" w:rsidP="006B33A3">
            <w:pPr>
              <w:shd w:val="clear" w:color="auto" w:fill="FFFFFF"/>
              <w:rPr>
                <w:color w:val="000000"/>
              </w:rPr>
            </w:pPr>
            <w:hyperlink r:id="rId482"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СФК-2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29.07.2013 № 01-09/04-Р</w:t>
            </w:r>
          </w:p>
        </w:tc>
        <w:tc>
          <w:tcPr>
            <w:tcW w:w="3769" w:type="dxa"/>
            <w:shd w:val="clear" w:color="auto" w:fill="auto"/>
          </w:tcPr>
          <w:p w:rsidR="0025516B" w:rsidRPr="006B33A3" w:rsidRDefault="0025516B" w:rsidP="006B33A3">
            <w:pPr>
              <w:shd w:val="clear" w:color="auto" w:fill="FFFFFF"/>
              <w:rPr>
                <w:color w:val="000000"/>
              </w:rPr>
            </w:pPr>
            <w:hyperlink r:id="rId483"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СФК-3 «Финансово-экономическая экспертиза проекта муниципальных программ»</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30.07.2013 № 01-09/05-Р</w:t>
            </w:r>
          </w:p>
        </w:tc>
        <w:tc>
          <w:tcPr>
            <w:tcW w:w="3769" w:type="dxa"/>
            <w:shd w:val="clear" w:color="auto" w:fill="auto"/>
          </w:tcPr>
          <w:p w:rsidR="0025516B" w:rsidRPr="006B33A3" w:rsidRDefault="0025516B" w:rsidP="006B33A3">
            <w:pPr>
              <w:shd w:val="clear" w:color="auto" w:fill="FFFFFF"/>
              <w:rPr>
                <w:color w:val="000000"/>
              </w:rPr>
            </w:pPr>
            <w:hyperlink r:id="rId484"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СФК-6 «Планирование работы Счетной палаты муниципального образования Красноселькупский район»</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10.07.2017 № 01-09/11-Р</w:t>
            </w:r>
          </w:p>
        </w:tc>
        <w:tc>
          <w:tcPr>
            <w:tcW w:w="3769" w:type="dxa"/>
            <w:shd w:val="clear" w:color="auto" w:fill="auto"/>
          </w:tcPr>
          <w:p w:rsidR="0025516B" w:rsidRPr="006B33A3" w:rsidRDefault="0025516B" w:rsidP="006B33A3">
            <w:pPr>
              <w:shd w:val="clear" w:color="auto" w:fill="FFFFFF"/>
              <w:rPr>
                <w:color w:val="000000"/>
              </w:rPr>
            </w:pPr>
            <w:hyperlink r:id="rId485"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СФК-7 «Общие правила проведения аудита эффективности использования бюджетных средств»</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12.07.2017 № 01-09/12-Р</w:t>
            </w:r>
          </w:p>
        </w:tc>
        <w:tc>
          <w:tcPr>
            <w:tcW w:w="3769" w:type="dxa"/>
            <w:shd w:val="clear" w:color="auto" w:fill="auto"/>
          </w:tcPr>
          <w:p w:rsidR="0025516B" w:rsidRPr="006B33A3" w:rsidRDefault="0025516B" w:rsidP="006B33A3">
            <w:pPr>
              <w:shd w:val="clear" w:color="auto" w:fill="FFFFFF"/>
              <w:rPr>
                <w:color w:val="000000"/>
              </w:rPr>
            </w:pPr>
            <w:hyperlink r:id="rId486"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autoSpaceDE w:val="0"/>
              <w:autoSpaceDN w:val="0"/>
              <w:adjustRightInd w:val="0"/>
              <w:jc w:val="both"/>
              <w:rPr>
                <w:color w:val="000000"/>
                <w:lang w:eastAsia="ru-RU"/>
              </w:rPr>
            </w:pPr>
            <w:r w:rsidRPr="006B33A3">
              <w:rPr>
                <w:color w:val="000000"/>
                <w:lang w:eastAsia="ru-RU"/>
              </w:rPr>
              <w:t>СОД-1 «Порядок организации и проведения совместных контрольных и экспертно-аналитических мероприятий Счетной палатой муниципального образования Красноселькупский район совместно с органами финансового контроля, правоохранительными, надзорными и иными органами»</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19.09.2019 № 01-05.1/21</w:t>
            </w:r>
          </w:p>
        </w:tc>
        <w:tc>
          <w:tcPr>
            <w:tcW w:w="3769" w:type="dxa"/>
            <w:shd w:val="clear" w:color="auto" w:fill="auto"/>
          </w:tcPr>
          <w:p w:rsidR="0025516B" w:rsidRPr="006B33A3" w:rsidRDefault="0025516B" w:rsidP="006B33A3">
            <w:pPr>
              <w:snapToGrid w:val="0"/>
              <w:jc w:val="both"/>
              <w:rPr>
                <w:rFonts w:eastAsia="Calibri"/>
              </w:rPr>
            </w:pPr>
            <w:hyperlink r:id="rId487"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autoSpaceDE w:val="0"/>
              <w:autoSpaceDN w:val="0"/>
              <w:adjustRightInd w:val="0"/>
              <w:jc w:val="both"/>
              <w:rPr>
                <w:color w:val="000000"/>
                <w:lang w:eastAsia="ru-RU"/>
              </w:rPr>
            </w:pPr>
            <w:r w:rsidRPr="006B33A3">
              <w:rPr>
                <w:color w:val="000000"/>
                <w:lang w:eastAsia="ru-RU"/>
              </w:rPr>
              <w:t>СОД-2 «Порядок составления и направления в суд протоколов об административных правонарушениях должностными лицами Счетной палаты муниципального образования Красноселькупский район»</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муниципального образования Красноселькупский район</w:t>
            </w:r>
          </w:p>
          <w:p w:rsidR="0025516B" w:rsidRPr="006B33A3" w:rsidRDefault="0025516B" w:rsidP="006B33A3">
            <w:pPr>
              <w:snapToGrid w:val="0"/>
              <w:jc w:val="both"/>
              <w:rPr>
                <w:rFonts w:eastAsia="Calibri"/>
              </w:rPr>
            </w:pP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Счетной палаты муниципального образовани Красноселькупский район от 24.07.2020 № 01-05.2/06.1</w:t>
            </w:r>
          </w:p>
        </w:tc>
        <w:tc>
          <w:tcPr>
            <w:tcW w:w="3769" w:type="dxa"/>
            <w:shd w:val="clear" w:color="auto" w:fill="auto"/>
          </w:tcPr>
          <w:p w:rsidR="0025516B" w:rsidRPr="006B33A3" w:rsidRDefault="0025516B" w:rsidP="006B33A3">
            <w:pPr>
              <w:snapToGrid w:val="0"/>
              <w:jc w:val="both"/>
              <w:rPr>
                <w:rFonts w:eastAsia="Calibri"/>
              </w:rPr>
            </w:pPr>
            <w:hyperlink r:id="rId488"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СФК-4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Счётной палаты муниципального образования Красноселькупский район от 03.02.2014 г. № 01-09/09-Р</w:t>
            </w:r>
          </w:p>
        </w:tc>
        <w:tc>
          <w:tcPr>
            <w:tcW w:w="3769" w:type="dxa"/>
            <w:shd w:val="clear" w:color="auto" w:fill="auto"/>
          </w:tcPr>
          <w:p w:rsidR="0025516B" w:rsidRPr="006B33A3" w:rsidRDefault="0025516B" w:rsidP="006B33A3">
            <w:pPr>
              <w:shd w:val="clear" w:color="auto" w:fill="FFFFFF"/>
              <w:jc w:val="both"/>
              <w:rPr>
                <w:color w:val="000000"/>
              </w:rPr>
            </w:pPr>
            <w:hyperlink r:id="rId489"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СВМФК-1 «Общие правила проведения контрольного мероприятия»,</w:t>
            </w:r>
            <w:r w:rsidRPr="006B33A3">
              <w:rPr>
                <w:rFonts w:eastAsia="Calibri"/>
              </w:rPr>
              <w:t xml:space="preserve"> Копейский городской округ</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19 о/д от 24.06.2014 г.</w:t>
            </w:r>
          </w:p>
        </w:tc>
        <w:tc>
          <w:tcPr>
            <w:tcW w:w="3769" w:type="dxa"/>
            <w:shd w:val="clear" w:color="auto" w:fill="auto"/>
          </w:tcPr>
          <w:p w:rsidR="0025516B" w:rsidRPr="006B421A" w:rsidRDefault="0025516B" w:rsidP="006B33A3">
            <w:pPr>
              <w:tabs>
                <w:tab w:val="left" w:pos="435"/>
              </w:tabs>
            </w:pPr>
            <w:hyperlink r:id="rId490"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СВМФК-12 «Проведение экспертно-аналитических мероприятий»,</w:t>
            </w:r>
            <w:r w:rsidRPr="006B33A3">
              <w:rPr>
                <w:rFonts w:eastAsia="Calibri"/>
              </w:rPr>
              <w:t xml:space="preserve"> Копейский городской округ</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19 о/д от 24.06.2014 г.</w:t>
            </w:r>
          </w:p>
        </w:tc>
        <w:tc>
          <w:tcPr>
            <w:tcW w:w="3769" w:type="dxa"/>
            <w:shd w:val="clear" w:color="auto" w:fill="auto"/>
          </w:tcPr>
          <w:p w:rsidR="0025516B" w:rsidRPr="006B421A" w:rsidRDefault="0025516B" w:rsidP="006B33A3">
            <w:pPr>
              <w:tabs>
                <w:tab w:val="left" w:pos="435"/>
              </w:tabs>
            </w:pPr>
            <w:hyperlink r:id="rId491"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О порядке составления протокола об административных правонарушениях должностными лицами КСП ЧО</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Копейского городского округа Челябинской области</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Копейского городского округа Челябинской области 25.03.2022</w:t>
            </w:r>
          </w:p>
        </w:tc>
        <w:tc>
          <w:tcPr>
            <w:tcW w:w="3769" w:type="dxa"/>
            <w:shd w:val="clear" w:color="auto" w:fill="auto"/>
          </w:tcPr>
          <w:p w:rsidR="0025516B" w:rsidRPr="006B33A3" w:rsidRDefault="0025516B" w:rsidP="006B33A3">
            <w:pPr>
              <w:snapToGrid w:val="0"/>
              <w:rPr>
                <w:rFonts w:eastAsia="Calibri"/>
              </w:rPr>
            </w:pPr>
            <w:r w:rsidRPr="006B33A3">
              <w:rPr>
                <w:rFonts w:eastAsia="Calibri"/>
              </w:rPr>
              <w:t>Официальный сайт администрации Копейского городского округа</w:t>
            </w:r>
          </w:p>
          <w:p w:rsidR="0025516B" w:rsidRPr="006B33A3" w:rsidRDefault="0025516B" w:rsidP="006B33A3">
            <w:pPr>
              <w:snapToGrid w:val="0"/>
              <w:rPr>
                <w:rFonts w:eastAsia="Calibri"/>
              </w:rPr>
            </w:pPr>
            <w:r w:rsidRPr="006B33A3">
              <w:rPr>
                <w:rFonts w:eastAsia="Calibri"/>
              </w:rPr>
              <w:t xml:space="preserve"> (вкладка органы МСУ) </w:t>
            </w:r>
          </w:p>
          <w:p w:rsidR="0025516B" w:rsidRPr="006B33A3" w:rsidRDefault="0025516B" w:rsidP="006B33A3">
            <w:pPr>
              <w:snapToGrid w:val="0"/>
              <w:rPr>
                <w:rFonts w:eastAsia="Calibri"/>
              </w:rPr>
            </w:pPr>
            <w:hyperlink r:id="rId492" w:history="1">
              <w:r w:rsidRPr="006B33A3">
                <w:rPr>
                  <w:rStyle w:val="af6"/>
                  <w:rFonts w:eastAsia="Calibri"/>
                </w:rPr>
                <w:t>https://akgo74.ru</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rPr>
                <w:rFonts w:eastAsia="Calibri"/>
              </w:rPr>
            </w:pPr>
            <w:r w:rsidRPr="006B33A3">
              <w:rPr>
                <w:rFonts w:eastAsia="Calibri"/>
              </w:rPr>
              <w:t>Аудит в сфере закупок</w:t>
            </w:r>
          </w:p>
        </w:tc>
        <w:tc>
          <w:tcPr>
            <w:tcW w:w="2478" w:type="dxa"/>
            <w:shd w:val="clear" w:color="auto" w:fill="auto"/>
          </w:tcPr>
          <w:p w:rsidR="0025516B" w:rsidRPr="006B33A3" w:rsidRDefault="0025516B" w:rsidP="006B33A3">
            <w:pPr>
              <w:snapToGrid w:val="0"/>
              <w:rPr>
                <w:rFonts w:eastAsia="Calibri"/>
              </w:rPr>
            </w:pPr>
            <w:r w:rsidRPr="006B33A3">
              <w:rPr>
                <w:rFonts w:eastAsia="Calibri"/>
              </w:rPr>
              <w:t xml:space="preserve">Контрольно-счетная палата Копейского городского округа Челябинской области </w:t>
            </w:r>
          </w:p>
        </w:tc>
        <w:tc>
          <w:tcPr>
            <w:tcW w:w="3811" w:type="dxa"/>
            <w:shd w:val="clear" w:color="auto" w:fill="auto"/>
          </w:tcPr>
          <w:p w:rsidR="0025516B" w:rsidRPr="006B33A3" w:rsidRDefault="0025516B" w:rsidP="006B33A3">
            <w:pPr>
              <w:snapToGrid w:val="0"/>
              <w:rPr>
                <w:rFonts w:eastAsia="Calibri"/>
              </w:rPr>
            </w:pPr>
            <w:r w:rsidRPr="006B33A3">
              <w:rPr>
                <w:rFonts w:eastAsia="Calibri"/>
              </w:rPr>
              <w:t>Контрольно-счетная палата Копейского городского округа Челябинской области 25.03.2022</w:t>
            </w:r>
          </w:p>
        </w:tc>
        <w:tc>
          <w:tcPr>
            <w:tcW w:w="3769" w:type="dxa"/>
            <w:shd w:val="clear" w:color="auto" w:fill="auto"/>
          </w:tcPr>
          <w:p w:rsidR="0025516B" w:rsidRPr="006B33A3" w:rsidRDefault="0025516B" w:rsidP="006B33A3">
            <w:pPr>
              <w:snapToGrid w:val="0"/>
              <w:rPr>
                <w:rFonts w:eastAsia="Calibri"/>
              </w:rPr>
            </w:pPr>
            <w:r w:rsidRPr="006B33A3">
              <w:rPr>
                <w:rFonts w:eastAsia="Calibri"/>
              </w:rPr>
              <w:t>Официальный сайт администрации Копейского городского округа</w:t>
            </w:r>
          </w:p>
          <w:p w:rsidR="0025516B" w:rsidRPr="006B33A3" w:rsidRDefault="0025516B" w:rsidP="006B33A3">
            <w:pPr>
              <w:snapToGrid w:val="0"/>
              <w:rPr>
                <w:rFonts w:eastAsia="Calibri"/>
              </w:rPr>
            </w:pPr>
            <w:r w:rsidRPr="006B33A3">
              <w:rPr>
                <w:rFonts w:eastAsia="Calibri"/>
              </w:rPr>
              <w:t xml:space="preserve"> (вкладка органы МСУ) </w:t>
            </w:r>
          </w:p>
          <w:p w:rsidR="0025516B" w:rsidRPr="006B33A3" w:rsidRDefault="0025516B" w:rsidP="006B33A3">
            <w:pPr>
              <w:snapToGrid w:val="0"/>
              <w:rPr>
                <w:rFonts w:eastAsia="Calibri"/>
              </w:rPr>
            </w:pPr>
            <w:hyperlink r:id="rId493" w:history="1">
              <w:r w:rsidRPr="006B33A3">
                <w:rPr>
                  <w:rStyle w:val="af6"/>
                  <w:rFonts w:eastAsia="Calibri"/>
                </w:rPr>
                <w:t>https://akgo74.ru</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6 «Методика проведения аудита эффективности»</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11.10.2013 года № 50</w:t>
            </w:r>
          </w:p>
        </w:tc>
        <w:tc>
          <w:tcPr>
            <w:tcW w:w="3769" w:type="dxa"/>
            <w:shd w:val="clear" w:color="auto" w:fill="auto"/>
          </w:tcPr>
          <w:p w:rsidR="0025516B" w:rsidRPr="006B33A3" w:rsidRDefault="0025516B" w:rsidP="006B33A3">
            <w:pPr>
              <w:shd w:val="clear" w:color="auto" w:fill="FFFFFF"/>
              <w:snapToGrid w:val="0"/>
              <w:jc w:val="center"/>
              <w:rPr>
                <w:color w:val="000000"/>
              </w:rP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 9 «Проведение аудита в сфере закупок»</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Красноармейского муниципального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Распоряжением Контрольно-счетной палаты Красноармейского муниципального района от 18.12.2015 года № 69</w:t>
            </w:r>
          </w:p>
        </w:tc>
        <w:tc>
          <w:tcPr>
            <w:tcW w:w="3769" w:type="dxa"/>
            <w:shd w:val="clear" w:color="auto" w:fill="auto"/>
          </w:tcPr>
          <w:p w:rsidR="0025516B" w:rsidRPr="006B33A3" w:rsidRDefault="0025516B" w:rsidP="006B33A3">
            <w:pPr>
              <w:shd w:val="clear" w:color="auto" w:fill="FFFFFF"/>
              <w:snapToGrid w:val="0"/>
              <w:jc w:val="center"/>
              <w:rPr>
                <w:color w:val="000000"/>
              </w:rPr>
            </w:pPr>
            <w:r w:rsidRPr="006B33A3">
              <w:rPr>
                <w:color w:val="000000"/>
              </w:rP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СФК-5 «Проведение аудита в сфере закупок»</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Счётной палаты муниципального образования Красноселькупский район от  17.01.2017 г. № 01-09/02-Р</w:t>
            </w:r>
          </w:p>
        </w:tc>
        <w:tc>
          <w:tcPr>
            <w:tcW w:w="3769" w:type="dxa"/>
            <w:shd w:val="clear" w:color="auto" w:fill="auto"/>
          </w:tcPr>
          <w:p w:rsidR="0025516B" w:rsidRPr="006B33A3" w:rsidRDefault="0025516B" w:rsidP="006B33A3">
            <w:pPr>
              <w:shd w:val="clear" w:color="auto" w:fill="FFFFFF"/>
              <w:rPr>
                <w:color w:val="000000"/>
              </w:rPr>
            </w:pPr>
            <w:r w:rsidRPr="006B33A3">
              <w:rPr>
                <w:rFonts w:eastAsia="Calibri"/>
              </w:rPr>
              <w:t>http://</w:t>
            </w:r>
            <w:r w:rsidRPr="006B33A3">
              <w:rPr>
                <w:rFonts w:eastAsia="Calibri"/>
                <w:lang w:val="en-US"/>
              </w:rPr>
              <w:t>selkup</w:t>
            </w:r>
            <w:r w:rsidRPr="006B33A3">
              <w:rPr>
                <w:rFonts w:eastAsia="Calibri"/>
              </w:rPr>
              <w:t>.</w:t>
            </w:r>
            <w:r w:rsidRPr="006B33A3">
              <w:rPr>
                <w:rFonts w:eastAsia="Calibri"/>
                <w:lang w:val="en-US"/>
              </w:rPr>
              <w:t>yanao</w:t>
            </w:r>
            <w:r w:rsidRPr="006B33A3">
              <w:rPr>
                <w:rFonts w:eastAsia="Calibri"/>
              </w:rPr>
              <w:t>.</w:t>
            </w:r>
            <w:r w:rsidRPr="006B33A3">
              <w:rPr>
                <w:rFonts w:eastAsia="Calibri"/>
                <w:lang w:val="en-US"/>
              </w:rPr>
              <w:t>ru</w:t>
            </w:r>
            <w:r w:rsidRPr="006B33A3">
              <w:rPr>
                <w:rFonts w:eastAsia="Calibri"/>
              </w:rPr>
              <w:t>/</w:t>
            </w:r>
            <w:r w:rsidRPr="006B33A3">
              <w:rPr>
                <w:rFonts w:eastAsia="Calibri"/>
                <w:lang w:val="en-US"/>
              </w:rPr>
              <w:t>activity</w:t>
            </w:r>
            <w:r w:rsidRPr="006B33A3">
              <w:rPr>
                <w:rFonts w:eastAsia="Calibri"/>
              </w:rPr>
              <w:t>/10284/?</w:t>
            </w:r>
            <w:r w:rsidRPr="006B33A3">
              <w:rPr>
                <w:rFonts w:eastAsia="Calibri"/>
                <w:lang w:val="en-US"/>
              </w:rPr>
              <w:t>nav</w:t>
            </w:r>
            <w:r w:rsidRPr="006B33A3">
              <w:rPr>
                <w:rFonts w:eastAsia="Calibri"/>
              </w:rPr>
              <w:t>-</w:t>
            </w:r>
            <w:r w:rsidRPr="006B33A3">
              <w:rPr>
                <w:rFonts w:eastAsia="Calibri"/>
                <w:lang w:val="en-US"/>
              </w:rPr>
              <w:t>documents</w:t>
            </w:r>
            <w:r w:rsidRPr="006B33A3">
              <w:rPr>
                <w:rFonts w:eastAsia="Calibri"/>
              </w:rPr>
              <w:t>=</w:t>
            </w:r>
            <w:r w:rsidRPr="006B33A3">
              <w:rPr>
                <w:rFonts w:eastAsia="Calibri"/>
                <w:lang w:val="en-US"/>
              </w:rPr>
              <w:t>page</w:t>
            </w:r>
            <w:r w:rsidRPr="006B33A3">
              <w:rPr>
                <w:rFonts w:eastAsia="Calibri"/>
              </w:rPr>
              <w:t>-1</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 xml:space="preserve">Стандарт организации деятельности   СОД-1 «Планирование деятельности Контрольно-счетной палаты города Кургана» </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6 о/д от 21.01.2022г.</w:t>
            </w:r>
          </w:p>
        </w:tc>
        <w:tc>
          <w:tcPr>
            <w:tcW w:w="3769" w:type="dxa"/>
            <w:shd w:val="clear" w:color="auto" w:fill="auto"/>
          </w:tcPr>
          <w:p w:rsidR="0025516B" w:rsidRPr="006B421A" w:rsidRDefault="0025516B" w:rsidP="006B33A3">
            <w:pPr>
              <w:tabs>
                <w:tab w:val="left" w:pos="435"/>
              </w:tabs>
            </w:pPr>
            <w:hyperlink r:id="rId494"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организации деятельности СОД-2 «Порядок подготовки отчета о работе  Контрольно-счетной палаты города Кургана»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18 о/д от 24.06.2014 г.</w:t>
            </w:r>
          </w:p>
          <w:p w:rsidR="0025516B" w:rsidRPr="006B421A" w:rsidRDefault="0025516B" w:rsidP="006B33A3">
            <w:pPr>
              <w:snapToGrid w:val="0"/>
              <w:jc w:val="both"/>
            </w:pPr>
          </w:p>
        </w:tc>
        <w:tc>
          <w:tcPr>
            <w:tcW w:w="3769" w:type="dxa"/>
            <w:shd w:val="clear" w:color="auto" w:fill="auto"/>
          </w:tcPr>
          <w:p w:rsidR="0025516B" w:rsidRPr="006B421A" w:rsidRDefault="0025516B" w:rsidP="006B33A3">
            <w:pPr>
              <w:tabs>
                <w:tab w:val="left" w:pos="435"/>
              </w:tabs>
            </w:pPr>
            <w:hyperlink r:id="rId495"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Стандарт внешнего муниципального финансового контроля СВМФК-5 «Организация и проведение внешней проверки годового отчета об исполнении бюджета города Кургана»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30 о/д от 11.08.2020 г.</w:t>
            </w:r>
          </w:p>
        </w:tc>
        <w:tc>
          <w:tcPr>
            <w:tcW w:w="3769" w:type="dxa"/>
            <w:shd w:val="clear" w:color="auto" w:fill="auto"/>
          </w:tcPr>
          <w:p w:rsidR="0025516B" w:rsidRPr="006B421A" w:rsidRDefault="0025516B" w:rsidP="006B33A3">
            <w:pPr>
              <w:tabs>
                <w:tab w:val="left" w:pos="435"/>
              </w:tabs>
              <w:jc w:val="both"/>
            </w:pPr>
            <w:hyperlink r:id="rId496"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jc w:val="both"/>
            </w:pPr>
            <w:r w:rsidRPr="006B421A">
              <w:t>Стандарт внешнего муниципального финансового контроля СВМФК-4 «Проведение аудита эффективности использования муниципальных средств»</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21о/д от 14.07.2014г.</w:t>
            </w:r>
          </w:p>
        </w:tc>
        <w:tc>
          <w:tcPr>
            <w:tcW w:w="3769" w:type="dxa"/>
            <w:shd w:val="clear" w:color="auto" w:fill="auto"/>
          </w:tcPr>
          <w:p w:rsidR="0025516B" w:rsidRPr="006B421A" w:rsidRDefault="0025516B" w:rsidP="006B33A3">
            <w:pPr>
              <w:tabs>
                <w:tab w:val="left" w:pos="435"/>
              </w:tabs>
            </w:pPr>
            <w:hyperlink r:id="rId497"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СВМФК-3 «Проведение и оформление результатов финансового аудита»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Кургана</w:t>
            </w:r>
          </w:p>
        </w:tc>
        <w:tc>
          <w:tcPr>
            <w:tcW w:w="3811" w:type="dxa"/>
            <w:shd w:val="clear" w:color="auto" w:fill="auto"/>
          </w:tcPr>
          <w:p w:rsidR="0025516B" w:rsidRPr="006B421A" w:rsidRDefault="0025516B" w:rsidP="006B33A3">
            <w:pPr>
              <w:snapToGrid w:val="0"/>
              <w:jc w:val="both"/>
            </w:pPr>
            <w:r w:rsidRPr="006B421A">
              <w:t>Приказ председателя КСП № 21о/д от 14.07.2014г.</w:t>
            </w:r>
          </w:p>
        </w:tc>
        <w:tc>
          <w:tcPr>
            <w:tcW w:w="3769" w:type="dxa"/>
            <w:shd w:val="clear" w:color="auto" w:fill="auto"/>
          </w:tcPr>
          <w:p w:rsidR="0025516B" w:rsidRPr="006B421A" w:rsidRDefault="0025516B" w:rsidP="006B33A3">
            <w:pPr>
              <w:tabs>
                <w:tab w:val="left" w:pos="435"/>
              </w:tabs>
            </w:pPr>
            <w:hyperlink r:id="rId498" w:history="1">
              <w:r w:rsidRPr="006B421A">
                <w:rPr>
                  <w:rStyle w:val="af6"/>
                  <w:lang w:eastAsia="en-US"/>
                </w:rPr>
                <w:t>www.kurgan-city.ru/city/munic/ksp/</w:t>
              </w:r>
            </w:hyperlink>
            <w:r w:rsidRPr="006B421A">
              <w:rPr>
                <w:lang w:eastAsia="en-U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экспертно-</w:t>
            </w:r>
            <w:r w:rsidRPr="006B33A3">
              <w:rPr>
                <w:color w:val="000000"/>
              </w:rPr>
              <w:lastRenderedPageBreak/>
              <w:t>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Контрольно-счетная </w:t>
            </w:r>
            <w:r w:rsidRPr="006B33A3">
              <w:rPr>
                <w:color w:val="000000"/>
              </w:rPr>
              <w:lastRenderedPageBreak/>
              <w:t>палата  муниципального образования город Лабытнанги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Утверждено 30.11.2014</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Лабытнанги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город Лабытнанги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Утверждено 30.11.2014</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Лабытнанги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внешнего муниципального финансового контроля контрольно-счетного органа муниципального образования городской округ город Лангепас</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Контрольно-счетный орган города Лангепаса (далее – 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26.04.2013 №23/13</w:t>
            </w:r>
          </w:p>
        </w:tc>
        <w:tc>
          <w:tcPr>
            <w:tcW w:w="3769" w:type="dxa"/>
            <w:shd w:val="clear" w:color="auto" w:fill="auto"/>
          </w:tcPr>
          <w:p w:rsidR="0025516B" w:rsidRPr="006B33A3" w:rsidRDefault="0025516B" w:rsidP="006B33A3">
            <w:pPr>
              <w:rPr>
                <w:u w:val="single"/>
                <w:lang w:eastAsia="ru-RU"/>
              </w:rPr>
            </w:pPr>
            <w:hyperlink r:id="rId499" w:history="1">
              <w:r w:rsidRPr="006B421A">
                <w:rPr>
                  <w:rStyle w:val="af6"/>
                  <w:lang w:eastAsia="ru-RU"/>
                </w:rPr>
                <w:t>https://admlangepas.ru/administration/control-and-audit-body/information-on-the-activities/standard/standard-external-municipal-financial-control-approved-by-the-decision-of-the-board-of-control-and-a/</w:t>
              </w:r>
            </w:hyperlink>
          </w:p>
          <w:p w:rsidR="0025516B" w:rsidRPr="006B33A3" w:rsidRDefault="0025516B" w:rsidP="006B33A3">
            <w:pPr>
              <w:rPr>
                <w:highlight w:val="yellow"/>
                <w:u w:val="single"/>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«Общие правила проведения контрольного мероприятия» контрольно-счетного органа города Лангепаса</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10.11.2022 №12</w:t>
            </w:r>
          </w:p>
        </w:tc>
        <w:tc>
          <w:tcPr>
            <w:tcW w:w="3769" w:type="dxa"/>
            <w:shd w:val="clear" w:color="auto" w:fill="auto"/>
          </w:tcPr>
          <w:p w:rsidR="0025516B" w:rsidRPr="006B421A" w:rsidRDefault="0025516B" w:rsidP="006B33A3">
            <w:hyperlink r:id="rId500" w:history="1">
              <w:r w:rsidRPr="006B421A">
                <w:rPr>
                  <w:rStyle w:val="af6"/>
                </w:rPr>
                <w:t>https://admlangepas.ru/administration/control-and-audit-body/information-on-the-activities/standard/standart-finansovogo-kontrolya-sfk-18.01.2021/</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(СФК) 102.1 «Проведение экспертно-аналитического мероприятия» контрольно-счетного органа муниципального образования городской округ город Лангепас</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26.04.2013 №25/13 (ред. от 02.03.2020)</w:t>
            </w:r>
          </w:p>
        </w:tc>
        <w:tc>
          <w:tcPr>
            <w:tcW w:w="3769" w:type="dxa"/>
            <w:shd w:val="clear" w:color="auto" w:fill="auto"/>
          </w:tcPr>
          <w:p w:rsidR="0025516B" w:rsidRPr="006B421A" w:rsidRDefault="0025516B" w:rsidP="006B33A3">
            <w:hyperlink r:id="rId501" w:history="1">
              <w:r w:rsidRPr="006B421A">
                <w:rPr>
                  <w:rStyle w:val="af6"/>
                </w:rPr>
                <w:t>https://admlangepas.ru/administration/control-and-audit-body/information-on-the-activities/standard/standart-finansovogo-kontrolya-sfk-102-1-provedenie-ekspertno-analiticheskogo-meropriyatiya/</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организации деятельности СОД-12.1 «Планирование работы контрольно-счетного органа муниципального образования городской округ город Лангепас»</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30.08.2013 №66/13 (ред. от 19.06.2020)</w:t>
            </w:r>
          </w:p>
        </w:tc>
        <w:tc>
          <w:tcPr>
            <w:tcW w:w="3769" w:type="dxa"/>
            <w:shd w:val="clear" w:color="auto" w:fill="auto"/>
          </w:tcPr>
          <w:p w:rsidR="0025516B" w:rsidRPr="006B421A" w:rsidRDefault="0025516B" w:rsidP="006B33A3">
            <w:hyperlink r:id="rId502" w:history="1">
              <w:r w:rsidRPr="006B421A">
                <w:rPr>
                  <w:rStyle w:val="af6"/>
                </w:rPr>
                <w:t>https://admlangepas.ru/administration/control-and-audit-body/information-on-the-activities/standard/standart-organizatsii-deyatelnosti-sod-12-1/</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организации деятельности СОД-11.1 «Организация методологического обеспечения контрольной и экспертно-аналитической деятельности контрольно-счетного органа муниципального образования городской округ город Лангепас»</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30.09.2013 №70/13</w:t>
            </w:r>
          </w:p>
        </w:tc>
        <w:tc>
          <w:tcPr>
            <w:tcW w:w="3769" w:type="dxa"/>
            <w:shd w:val="clear" w:color="auto" w:fill="auto"/>
          </w:tcPr>
          <w:p w:rsidR="0025516B" w:rsidRPr="006B421A" w:rsidRDefault="0025516B" w:rsidP="006B33A3">
            <w:hyperlink r:id="rId503" w:history="1">
              <w:r w:rsidRPr="006B421A">
                <w:rPr>
                  <w:rStyle w:val="af6"/>
                </w:rPr>
                <w:t>https://admlangepas.ru/administration/control-and-audit-body/information-on-the-activities/standard/standard-of-organization-of-activity-of-sod-11-1-organization-of-methodological-support-of-monitorin/</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(СФК) 103.1 «Проведение и оформление результатов финансового аудита»</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11.07.2013 №55/13</w:t>
            </w:r>
          </w:p>
        </w:tc>
        <w:tc>
          <w:tcPr>
            <w:tcW w:w="3769" w:type="dxa"/>
            <w:shd w:val="clear" w:color="auto" w:fill="auto"/>
          </w:tcPr>
          <w:p w:rsidR="0025516B" w:rsidRPr="006B33A3" w:rsidRDefault="0025516B" w:rsidP="006B33A3">
            <w:pPr>
              <w:rPr>
                <w:highlight w:val="yellow"/>
                <w:lang w:eastAsia="ru-RU"/>
              </w:rPr>
            </w:pPr>
            <w:hyperlink r:id="rId504" w:history="1">
              <w:r w:rsidRPr="006B421A">
                <w:rPr>
                  <w:rStyle w:val="af6"/>
                  <w:lang w:eastAsia="ru-RU"/>
                </w:rPr>
                <w:t>https://admlangepas.ru/administration/control-and-audit-body/information-on-the-activities/standard/standard-financial-control-sfc-103-1-performing-and-documenting-results-of-financial-audits/</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(СФК) 104.1 «Проведение и оформление результатов аудита эффективности использования муниципальных средств»</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30.08.2013 №67/13</w:t>
            </w:r>
          </w:p>
        </w:tc>
        <w:tc>
          <w:tcPr>
            <w:tcW w:w="3769" w:type="dxa"/>
            <w:shd w:val="clear" w:color="auto" w:fill="auto"/>
          </w:tcPr>
          <w:p w:rsidR="0025516B" w:rsidRPr="006B421A" w:rsidRDefault="0025516B" w:rsidP="006B33A3">
            <w:hyperlink r:id="rId505" w:history="1">
              <w:r w:rsidRPr="006B421A">
                <w:rPr>
                  <w:rStyle w:val="af6"/>
                </w:rPr>
                <w:t>https://admlangepas.ru/administration/control-and-audit-body/information-on-the-activities/standard/the-standard-financial-measures-sps-104-1-the-carrying-out-and-registration-of-results-of-audit-of-e/</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организации деятельности (СОД) 14.1 «Организация совместных контрольных и экспертно-аналитических мероприятий, проводимых контрольно-счетным органом муниципального образования городской округ город Лангепас с органами внутреннего финансового контроля, правоохранительными, надзорными и иными государственными органами»</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24.10.2013 №73/13 (ред. от 24.07.2020)</w:t>
            </w:r>
          </w:p>
        </w:tc>
        <w:tc>
          <w:tcPr>
            <w:tcW w:w="3769" w:type="dxa"/>
            <w:shd w:val="clear" w:color="auto" w:fill="auto"/>
          </w:tcPr>
          <w:p w:rsidR="0025516B" w:rsidRPr="006B421A" w:rsidRDefault="0025516B" w:rsidP="006B33A3">
            <w:hyperlink r:id="rId506" w:history="1">
              <w:r w:rsidRPr="006B421A">
                <w:rPr>
                  <w:rStyle w:val="af6"/>
                </w:rPr>
                <w:t>https://admlangepas.ru/administration/control-and-audit-body/information-on-the-activities/standard/standart-organizatsii-deyatelnosti-sod-18.01.2021/</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(СФК) «Финансово-экономическая экспертиза проектов муниципальных правовых актов и муниципальных программ»</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24.08.2020 №17</w:t>
            </w:r>
          </w:p>
        </w:tc>
        <w:tc>
          <w:tcPr>
            <w:tcW w:w="3769" w:type="dxa"/>
            <w:shd w:val="clear" w:color="auto" w:fill="auto"/>
          </w:tcPr>
          <w:p w:rsidR="0025516B" w:rsidRPr="006B421A" w:rsidRDefault="0025516B" w:rsidP="006B33A3">
            <w:hyperlink r:id="rId507" w:history="1">
              <w:r w:rsidRPr="006B421A">
                <w:rPr>
                  <w:rStyle w:val="af6"/>
                </w:rPr>
                <w:t>https://admlangepas.ru/administration/control-and-audit-body/information-on-the-activities/standard/standart-finansovogo-kontrolya-sfk-finansovo-ekonomicheskaya-ekspertiza-proektov-munitsipalnykh-pravovykh-aktov-i-munits/</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внешнего муниципального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31.03.2014 №17/14</w:t>
            </w:r>
          </w:p>
        </w:tc>
        <w:tc>
          <w:tcPr>
            <w:tcW w:w="3769" w:type="dxa"/>
            <w:shd w:val="clear" w:color="auto" w:fill="auto"/>
          </w:tcPr>
          <w:p w:rsidR="0025516B" w:rsidRPr="006B421A" w:rsidRDefault="0025516B" w:rsidP="006B33A3">
            <w:hyperlink r:id="rId508" w:history="1">
              <w:r w:rsidRPr="006B421A">
                <w:rPr>
                  <w:rStyle w:val="af6"/>
                </w:rPr>
                <w:t>https://admlangepas.ru/administration/control-and-audit-body/information-on-the-activities/standard/standart-vneshnego-munitsipalnogo-finansovogo-kontrolya-provedenie-vneshney-proverki-godovogo-otcheta-ob-ispolnenii-mest/</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организации деятельности контрольно-счетного органа муниципального образования городской округ город Лангепас СОД 13.1 «Порядок подготовки отчетов и квартальной информации о деятельности контрольно-счетного органа муниципального образования городской округ город Лангепас»</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18.09.2014 №47/14</w:t>
            </w:r>
          </w:p>
        </w:tc>
        <w:tc>
          <w:tcPr>
            <w:tcW w:w="3769" w:type="dxa"/>
            <w:shd w:val="clear" w:color="auto" w:fill="auto"/>
          </w:tcPr>
          <w:p w:rsidR="0025516B" w:rsidRPr="006B421A" w:rsidRDefault="0025516B" w:rsidP="006B33A3">
            <w:hyperlink r:id="rId509" w:history="1">
              <w:r w:rsidRPr="006B421A">
                <w:rPr>
                  <w:rStyle w:val="af6"/>
                </w:rPr>
                <w:t>https://admlangepas.ru/administration/control-and-audit-body/information-on-the-activities/standard/the-standard-of-organization-of-control-and-audit-authority-of-the-city-of-langepas-ods-13-1-the-pro/</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внешнего муниципального финансового контроля СФК 109.1 «Экспертиза проекта бюджета на очередной финансовый год и плановый период»</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03.12.2014 №60/14</w:t>
            </w:r>
          </w:p>
        </w:tc>
        <w:tc>
          <w:tcPr>
            <w:tcW w:w="3769" w:type="dxa"/>
            <w:shd w:val="clear" w:color="auto" w:fill="auto"/>
          </w:tcPr>
          <w:p w:rsidR="0025516B" w:rsidRPr="006B421A" w:rsidRDefault="0025516B" w:rsidP="006B33A3">
            <w:hyperlink r:id="rId510" w:history="1">
              <w:r w:rsidRPr="006B421A">
                <w:rPr>
                  <w:rStyle w:val="af6"/>
                </w:rPr>
                <w:t>https://admlangepas.ru/administration/control-and-audit-body/information-on-the-activities/standard/tandart-vneshnego-munitsipalnogo-finansovogo-kontrolya-kontrolno-schetnogo-organa-goroda-langepasa-sfk-109-1-ekspertiza-/</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организации деятельности (СОД) «Порядок действий должностных лиц контрольно-счетного органа муниципального образования городской округ город Лангепас при выявлении административных правонарушений»</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20.01.2016 №2/16 (ред. от 24.07.2020)</w:t>
            </w:r>
          </w:p>
        </w:tc>
        <w:tc>
          <w:tcPr>
            <w:tcW w:w="3769" w:type="dxa"/>
            <w:shd w:val="clear" w:color="auto" w:fill="auto"/>
          </w:tcPr>
          <w:p w:rsidR="0025516B" w:rsidRPr="006B421A" w:rsidRDefault="0025516B" w:rsidP="006B33A3">
            <w:hyperlink r:id="rId511" w:history="1">
              <w:r w:rsidRPr="006B421A">
                <w:rPr>
                  <w:rStyle w:val="af6"/>
                </w:rPr>
                <w:t>https://admlangepas.ru/administration/control-and-audit-body/information-on-the-activities/standard/standart-organizatsii-deyatelnosti-sod/</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(107.1) Проведение контроля оперативных показателей в экономической, бюджетно-финансовой и социальной сферах муниципального образования</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11.10.2016 №40/16</w:t>
            </w:r>
          </w:p>
        </w:tc>
        <w:tc>
          <w:tcPr>
            <w:tcW w:w="3769" w:type="dxa"/>
            <w:shd w:val="clear" w:color="auto" w:fill="auto"/>
          </w:tcPr>
          <w:p w:rsidR="0025516B" w:rsidRPr="006B421A" w:rsidRDefault="0025516B" w:rsidP="006B33A3">
            <w:hyperlink r:id="rId512" w:history="1">
              <w:r w:rsidRPr="006B421A">
                <w:rPr>
                  <w:rStyle w:val="af6"/>
                </w:rPr>
                <w:t>https://admlangepas.ru/administration/control-and-audit-body/information-on-the-activities/standard/standart-finansovogo-kontrolya-107-1-provedenie-kontrolya-operativnykh-pokazateley-v-ekonomicheskoy-byudzhetno-finansovo/</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внешнего муниципального финансового контроля «Порядок организации и проведение совместных и параллельных контрольных и экспертно-аналитических мероприятий контрольно-счетного органа муниципального образования городской округ город Лангепас и Счетной палаты Ханты-Мансийского автономного округа – Югры»</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14.11.2016 №51/16</w:t>
            </w:r>
          </w:p>
        </w:tc>
        <w:tc>
          <w:tcPr>
            <w:tcW w:w="3769" w:type="dxa"/>
            <w:shd w:val="clear" w:color="auto" w:fill="auto"/>
          </w:tcPr>
          <w:p w:rsidR="0025516B" w:rsidRPr="006B421A" w:rsidRDefault="0025516B" w:rsidP="006B33A3">
            <w:hyperlink r:id="rId513" w:history="1">
              <w:r w:rsidRPr="006B421A">
                <w:rPr>
                  <w:rStyle w:val="af6"/>
                </w:rPr>
                <w:t>https://admlangepas.ru/administration/control-and-audit-body/information-on-the-activities/standard/standart-vneshnego-munitsipalnogo-finansovogo-kontrolya/</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Стандарт финансового контроля «Аудит в сфере закупок товаров, работ и услуг, осуществляемых объектами аудита (контроля)»</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10.11.2022 №12</w:t>
            </w:r>
          </w:p>
        </w:tc>
        <w:tc>
          <w:tcPr>
            <w:tcW w:w="3769" w:type="dxa"/>
            <w:shd w:val="clear" w:color="auto" w:fill="auto"/>
          </w:tcPr>
          <w:p w:rsidR="0025516B" w:rsidRPr="006B421A" w:rsidRDefault="0025516B" w:rsidP="006B33A3">
            <w:hyperlink r:id="rId514" w:history="1">
              <w:r w:rsidRPr="006B421A">
                <w:rPr>
                  <w:rStyle w:val="af6"/>
                </w:rPr>
                <w:t>https://admlangepas.ru/administration/control-and-audit-body/information-on-the-activities/guideline/methodical-recommendations-about-audit-of-procurement-/</w:t>
              </w:r>
            </w:hyperlink>
          </w:p>
          <w:p w:rsidR="0025516B" w:rsidRPr="006B33A3" w:rsidRDefault="0025516B" w:rsidP="006B33A3">
            <w:pPr>
              <w:rPr>
                <w:highlight w:val="yellow"/>
                <w:lang w:eastAsia="ru-RU"/>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организации деятельности «Порядок подготовки отчета о работе Контрольно-счетной палаты города Магнитогорска за год»</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14.05.2014)</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F10CD5">
              <w:rPr>
                <w:lang w:eastAsia="ru-RU"/>
              </w:rPr>
              <w:fldChar w:fldCharType="begin"/>
            </w:r>
            <w:r w:rsidRPr="00F10CD5">
              <w:rPr>
                <w:lang w:eastAsia="ru-RU"/>
              </w:rPr>
              <w:instrText xml:space="preserve"> HYPERLINK "http://ksp-mgn.ru/" </w:instrText>
            </w:r>
            <w:r w:rsidRPr="00F10CD5">
              <w:rPr>
                <w:lang w:eastAsia="ru-RU"/>
              </w:rPr>
              <w:fldChar w:fldCharType="separate"/>
            </w:r>
          </w:p>
          <w:p w:rsidR="0025516B" w:rsidRPr="00F10CD5" w:rsidRDefault="0025516B" w:rsidP="006B33A3">
            <w:pPr>
              <w:jc w:val="both"/>
            </w:pPr>
            <w:r w:rsidRPr="006B33A3">
              <w:rPr>
                <w:color w:val="202124"/>
                <w:u w:val="single"/>
                <w:lang w:eastAsia="ru-RU"/>
              </w:rPr>
              <w:t>http://ksp-mgn.ru/deyatelnost/metodicheskoe-obespechenie-deyatelnosti</w:t>
            </w:r>
            <w:r w:rsidRPr="00F10CD5">
              <w:rPr>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организации деятельности «Порядок планирования работы Контрольно-счетной палаты города Магнитогорска»</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14.05.2014)</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F10CD5">
              <w:rPr>
                <w:lang w:eastAsia="ru-RU"/>
              </w:rPr>
              <w:fldChar w:fldCharType="begin"/>
            </w:r>
            <w:r w:rsidRPr="00F10CD5">
              <w:rPr>
                <w:lang w:eastAsia="ru-RU"/>
              </w:rPr>
              <w:instrText xml:space="preserve"> HYPERLINK "http://ksp-mgn.ru/" </w:instrText>
            </w:r>
            <w:r w:rsidRPr="00F10CD5">
              <w:rPr>
                <w:lang w:eastAsia="ru-RU"/>
              </w:rPr>
              <w:fldChar w:fldCharType="separate"/>
            </w:r>
          </w:p>
          <w:p w:rsidR="0025516B" w:rsidRPr="00F10CD5" w:rsidRDefault="0025516B" w:rsidP="006B33A3">
            <w:pPr>
              <w:jc w:val="both"/>
            </w:pPr>
            <w:r w:rsidRPr="006B33A3">
              <w:rPr>
                <w:color w:val="202124"/>
                <w:u w:val="single"/>
                <w:lang w:eastAsia="ru-RU"/>
              </w:rPr>
              <w:t>http://ksp-mgn.ru/deyatelnost/metodicheskoe-obespechenie-deyatelnosti</w:t>
            </w:r>
            <w:r w:rsidRPr="00F10CD5">
              <w:rPr>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организации деятельности «Порядок организации методологического обеспечения деятельности Контрольно-счетной палаты города Магнитогорска»</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14.05.2014)</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F10CD5">
              <w:rPr>
                <w:lang w:eastAsia="ru-RU"/>
              </w:rPr>
              <w:fldChar w:fldCharType="begin"/>
            </w:r>
            <w:r w:rsidRPr="00F10CD5">
              <w:rPr>
                <w:lang w:eastAsia="ru-RU"/>
              </w:rPr>
              <w:instrText xml:space="preserve"> HYPERLINK "http://ksp-mgn.ru/" </w:instrText>
            </w:r>
            <w:r w:rsidRPr="00F10CD5">
              <w:rPr>
                <w:lang w:eastAsia="ru-RU"/>
              </w:rPr>
              <w:fldChar w:fldCharType="separate"/>
            </w:r>
          </w:p>
          <w:p w:rsidR="0025516B" w:rsidRPr="00F10CD5" w:rsidRDefault="0025516B" w:rsidP="006B33A3">
            <w:pPr>
              <w:jc w:val="both"/>
            </w:pPr>
            <w:r w:rsidRPr="006B33A3">
              <w:rPr>
                <w:color w:val="202124"/>
                <w:u w:val="single"/>
                <w:lang w:eastAsia="ru-RU"/>
              </w:rPr>
              <w:t>http://ksp-mgn.ru/deyatelnost/metodicheskoe-obespechenie-deyatelnosti</w:t>
            </w:r>
            <w:r w:rsidRPr="00F10CD5">
              <w:rPr>
                <w:lang w:eastAsia="ru-RU"/>
              </w:rPr>
              <w:fldChar w:fldCharType="end"/>
            </w:r>
          </w:p>
        </w:tc>
      </w:tr>
      <w:tr w:rsidR="0025516B" w:rsidRPr="006B33A3"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lastRenderedPageBreak/>
              <w:t xml:space="preserve">Утвержден решением коллегии Контрольно-счетной палаты города Магнитогорска (Протокол от 06.02.2020 </w:t>
            </w:r>
            <w:r w:rsidRPr="00F10CD5">
              <w:lastRenderedPageBreak/>
              <w:t>№ 01-18/02)</w:t>
            </w:r>
          </w:p>
        </w:tc>
        <w:tc>
          <w:tcPr>
            <w:tcW w:w="3769" w:type="dxa"/>
            <w:shd w:val="clear" w:color="auto" w:fill="auto"/>
          </w:tcPr>
          <w:p w:rsidR="0025516B" w:rsidRPr="006B33A3" w:rsidRDefault="0025516B" w:rsidP="006B33A3">
            <w:pPr>
              <w:jc w:val="both"/>
              <w:rPr>
                <w:color w:val="660099"/>
                <w:u w:val="single"/>
                <w:lang w:eastAsia="ru-RU"/>
              </w:rPr>
            </w:pPr>
            <w:r w:rsidRPr="00F10CD5">
              <w:lastRenderedPageBreak/>
              <w:t>Официальный сайт Контрольно-счетной палаты города Магнитогорска</w:t>
            </w:r>
            <w:r w:rsidRPr="00F10CD5">
              <w:rPr>
                <w:lang w:eastAsia="ru-RU"/>
              </w:rPr>
              <w:fldChar w:fldCharType="begin"/>
            </w:r>
            <w:r w:rsidRPr="00F10CD5">
              <w:rPr>
                <w:lang w:eastAsia="ru-RU"/>
              </w:rPr>
              <w:instrText xml:space="preserve"> HYPERLINK "http://ksp-mgn.ru/" </w:instrText>
            </w:r>
            <w:r w:rsidRPr="00F10CD5">
              <w:rPr>
                <w:lang w:eastAsia="ru-RU"/>
              </w:rPr>
              <w:fldChar w:fldCharType="separate"/>
            </w:r>
          </w:p>
          <w:p w:rsidR="0025516B" w:rsidRPr="006B33A3" w:rsidRDefault="0025516B" w:rsidP="006B33A3">
            <w:pPr>
              <w:jc w:val="both"/>
              <w:rPr>
                <w:lang w:val="en-US" w:eastAsia="ru-RU"/>
              </w:rPr>
            </w:pPr>
            <w:r w:rsidRPr="006B33A3">
              <w:rPr>
                <w:color w:val="202124"/>
                <w:u w:val="single"/>
                <w:lang w:val="en-US" w:eastAsia="ru-RU"/>
              </w:rPr>
              <w:t>(ksp-mgn.ru/deyatelnost/metodicheskoe-</w:t>
            </w:r>
            <w:r w:rsidRPr="006B33A3">
              <w:rPr>
                <w:color w:val="202124"/>
                <w:u w:val="single"/>
                <w:lang w:val="en-US" w:eastAsia="ru-RU"/>
              </w:rPr>
              <w:lastRenderedPageBreak/>
              <w:t>obespechenie-deyatelnosti)</w:t>
            </w:r>
          </w:p>
          <w:p w:rsidR="0025516B" w:rsidRPr="006B33A3" w:rsidRDefault="0025516B" w:rsidP="006B33A3">
            <w:pPr>
              <w:jc w:val="both"/>
              <w:rPr>
                <w:lang w:val="en-US"/>
              </w:rPr>
            </w:pPr>
            <w:r w:rsidRPr="00F10CD5">
              <w:rPr>
                <w:lang w:eastAsia="ru-RU"/>
              </w:rPr>
              <w:fldChar w:fldCharType="end"/>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lang w:val="en-US"/>
              </w:rP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«Общие правила проведения экспертно-аналитических мероприятий»</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06.02.2020 № 01-18/02)</w:t>
            </w:r>
          </w:p>
        </w:tc>
        <w:tc>
          <w:tcPr>
            <w:tcW w:w="3769" w:type="dxa"/>
            <w:shd w:val="clear" w:color="auto" w:fill="auto"/>
          </w:tcPr>
          <w:p w:rsidR="0025516B" w:rsidRPr="00F10CD5" w:rsidRDefault="0025516B" w:rsidP="006B33A3">
            <w:pPr>
              <w:jc w:val="both"/>
              <w:rPr>
                <w:lang w:eastAsia="ru-RU"/>
              </w:rPr>
            </w:pPr>
            <w:r w:rsidRPr="00F10CD5">
              <w:t xml:space="preserve">Официальный сайт Контрольно-счетной палаты города Магнитогорска </w:t>
            </w:r>
            <w:r w:rsidRPr="006B33A3">
              <w:rPr>
                <w:color w:val="660099"/>
                <w:u w:val="single"/>
                <w:lang w:eastAsia="ru-RU"/>
              </w:rPr>
              <w:t>http://ksp-mgn.ru/deyatelnost/metodicheskoe-obespechenie-deyatelnosti</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«Проведение и оформление результатов финансового аудита»</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14.05.2014)</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F01234" w:rsidRDefault="0025516B" w:rsidP="006B33A3">
            <w:pPr>
              <w:jc w:val="both"/>
              <w:rPr>
                <w:rStyle w:val="af6"/>
                <w:lang w:eastAsia="ru-RU"/>
              </w:rPr>
            </w:pPr>
            <w:r w:rsidRPr="006B33A3">
              <w:rPr>
                <w:color w:val="660099"/>
                <w:u w:val="single"/>
                <w:lang w:eastAsia="ru-RU"/>
              </w:rPr>
              <w:instrText xml:space="preserve">http://ksp-126mgn.ru/deyatelnost/metodiches127koe-obespechenie-deyatelnosti" </w:instrText>
            </w:r>
            <w:r w:rsidRPr="006B33A3">
              <w:rPr>
                <w:color w:val="660099"/>
                <w:u w:val="single"/>
                <w:lang w:eastAsia="ru-RU"/>
              </w:rPr>
              <w:fldChar w:fldCharType="separate"/>
            </w:r>
          </w:p>
          <w:p w:rsidR="0025516B" w:rsidRPr="00F10CD5" w:rsidRDefault="0025516B" w:rsidP="006B33A3">
            <w:pPr>
              <w:jc w:val="both"/>
            </w:pPr>
            <w:r w:rsidRPr="00F01234">
              <w:rPr>
                <w:rStyle w:val="af6"/>
                <w:lang w:eastAsia="ru-RU"/>
              </w:rPr>
              <w:t>http://ksp-126mgn.ru/deyatelnost/metodiches127koe-obespechenie-deyatelnosti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«Аудит эффективности»</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06.02.2020 № 01-18/02)</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F01234" w:rsidRDefault="0025516B" w:rsidP="006B33A3">
            <w:pPr>
              <w:jc w:val="both"/>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F10CD5" w:rsidRDefault="0025516B" w:rsidP="006B33A3">
            <w:pPr>
              <w:jc w:val="both"/>
            </w:pPr>
            <w:r w:rsidRPr="00F01234">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«Внешняя проверка годового отчета об исполнении бюджета города Магнитогорска, в том числе внешняя проверка годовой бюджетной отчетности главных администраторов бюджетных средств и подготовка заключения на отчет об исполнении бюджета»</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06.02.2020 № 01-18/02)</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F01234" w:rsidRDefault="0025516B" w:rsidP="006B33A3">
            <w:pPr>
              <w:jc w:val="both"/>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F10CD5" w:rsidRDefault="0025516B" w:rsidP="006B33A3">
            <w:pPr>
              <w:jc w:val="both"/>
            </w:pPr>
            <w:r w:rsidRPr="00F01234">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«Порядок осуществления контроля реализации результатов контрольных и экспертно-аналитических мероприятий»</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06.02.2020 № 01-18/02)</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F01234" w:rsidRDefault="0025516B" w:rsidP="006B33A3">
            <w:pPr>
              <w:jc w:val="both"/>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F10CD5" w:rsidRDefault="0025516B" w:rsidP="006B33A3">
            <w:pPr>
              <w:jc w:val="both"/>
            </w:pPr>
            <w:r w:rsidRPr="00F01234">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«Проведение контроля за достоверностью, полнотой и соответствием нормативным требованиям составления и представления отчета об исполнении местного бюджета за 1 квартал, 1 полугодие, 9 месяцев»</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06.02.2020 № 01-18/02)</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F01234" w:rsidRDefault="0025516B" w:rsidP="006B33A3">
            <w:pPr>
              <w:jc w:val="both"/>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F10CD5" w:rsidRDefault="0025516B" w:rsidP="006B33A3">
            <w:pPr>
              <w:jc w:val="both"/>
            </w:pPr>
            <w:r w:rsidRPr="00F01234">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«Экспертиза проекта бюджета на очередной финансовый год и плановый период»</w:t>
            </w:r>
          </w:p>
        </w:tc>
        <w:tc>
          <w:tcPr>
            <w:tcW w:w="2478" w:type="dxa"/>
            <w:shd w:val="clear" w:color="auto" w:fill="auto"/>
          </w:tcPr>
          <w:p w:rsidR="0025516B" w:rsidRPr="00F10CD5" w:rsidRDefault="0025516B" w:rsidP="006B33A3">
            <w:pPr>
              <w:jc w:val="both"/>
            </w:pPr>
            <w:r w:rsidRPr="00F10CD5">
              <w:t>Контрольно-счетная палата города Магнитогорска</w:t>
            </w:r>
          </w:p>
          <w:p w:rsidR="0025516B" w:rsidRPr="00F10CD5" w:rsidRDefault="0025516B" w:rsidP="006B33A3">
            <w:pPr>
              <w:jc w:val="both"/>
            </w:pPr>
          </w:p>
          <w:p w:rsidR="0025516B" w:rsidRPr="00F10CD5" w:rsidRDefault="0025516B" w:rsidP="006B33A3">
            <w:pPr>
              <w:jc w:val="both"/>
            </w:pPr>
          </w:p>
        </w:tc>
        <w:tc>
          <w:tcPr>
            <w:tcW w:w="3811" w:type="dxa"/>
            <w:shd w:val="clear" w:color="auto" w:fill="auto"/>
          </w:tcPr>
          <w:p w:rsidR="0025516B" w:rsidRPr="00F10CD5" w:rsidRDefault="0025516B" w:rsidP="006B33A3">
            <w:pPr>
              <w:jc w:val="both"/>
            </w:pPr>
            <w:r w:rsidRPr="00F10CD5">
              <w:t>Утвержден решением коллегии Контрольно-счетной палаты города Магнитогорска (Протокол от 06.02.2020 № 01-18/02)</w:t>
            </w:r>
          </w:p>
        </w:tc>
        <w:tc>
          <w:tcPr>
            <w:tcW w:w="3769" w:type="dxa"/>
            <w:shd w:val="clear" w:color="auto" w:fill="auto"/>
          </w:tcPr>
          <w:p w:rsidR="0025516B" w:rsidRPr="006B33A3" w:rsidRDefault="0025516B" w:rsidP="006B33A3">
            <w:pPr>
              <w:jc w:val="both"/>
              <w:rPr>
                <w:color w:val="660099"/>
                <w:u w:val="single"/>
                <w:lang w:eastAsia="ru-RU"/>
              </w:rPr>
            </w:pPr>
            <w:r w:rsidRPr="00F10CD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F01234" w:rsidRDefault="0025516B" w:rsidP="006B33A3">
            <w:pPr>
              <w:jc w:val="both"/>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F10CD5" w:rsidRDefault="0025516B" w:rsidP="006B33A3">
            <w:pPr>
              <w:jc w:val="both"/>
            </w:pPr>
            <w:r w:rsidRPr="00F01234">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lang w:eastAsia="ru-RU"/>
              </w:rPr>
            </w:pPr>
            <w:r w:rsidRPr="006B33A3">
              <w:rPr>
                <w:color w:val="000000"/>
                <w:lang w:eastAsia="ru-RU"/>
              </w:rPr>
              <w:t>Стандарт внешнего муниципального финансового контроля «Аудит в сфере закупок»</w:t>
            </w:r>
          </w:p>
        </w:tc>
        <w:tc>
          <w:tcPr>
            <w:tcW w:w="2478" w:type="dxa"/>
            <w:shd w:val="clear" w:color="auto" w:fill="auto"/>
          </w:tcPr>
          <w:p w:rsidR="0025516B" w:rsidRPr="006B33A3" w:rsidRDefault="0025516B" w:rsidP="006B33A3">
            <w:pPr>
              <w:shd w:val="clear" w:color="auto" w:fill="FFFFFF"/>
              <w:snapToGrid w:val="0"/>
              <w:jc w:val="both"/>
              <w:rPr>
                <w:color w:val="000000"/>
                <w:lang w:eastAsia="ru-RU"/>
              </w:rPr>
            </w:pPr>
            <w:r w:rsidRPr="006B33A3">
              <w:rPr>
                <w:color w:val="000000"/>
                <w:lang w:eastAsia="ru-RU"/>
              </w:rPr>
              <w:t>Контрольно-счетная палата города Магнитогорска</w:t>
            </w:r>
          </w:p>
          <w:p w:rsidR="0025516B" w:rsidRPr="006B33A3" w:rsidRDefault="0025516B" w:rsidP="006B33A3">
            <w:pPr>
              <w:shd w:val="clear" w:color="auto" w:fill="FFFFFF"/>
              <w:snapToGrid w:val="0"/>
              <w:jc w:val="both"/>
              <w:rPr>
                <w:color w:val="000000"/>
                <w:lang w:eastAsia="ru-RU"/>
              </w:rPr>
            </w:pPr>
          </w:p>
          <w:p w:rsidR="0025516B" w:rsidRPr="006B33A3" w:rsidRDefault="0025516B" w:rsidP="006B33A3">
            <w:pPr>
              <w:shd w:val="clear" w:color="auto" w:fill="FFFFFF"/>
              <w:snapToGrid w:val="0"/>
              <w:jc w:val="both"/>
              <w:rPr>
                <w:color w:val="000000"/>
                <w:lang w:eastAsia="ru-RU"/>
              </w:rPr>
            </w:pPr>
          </w:p>
        </w:tc>
        <w:tc>
          <w:tcPr>
            <w:tcW w:w="3811" w:type="dxa"/>
            <w:shd w:val="clear" w:color="auto" w:fill="auto"/>
          </w:tcPr>
          <w:p w:rsidR="0025516B" w:rsidRPr="006B33A3" w:rsidRDefault="0025516B" w:rsidP="006B33A3">
            <w:pPr>
              <w:shd w:val="clear" w:color="auto" w:fill="FFFFFF"/>
              <w:snapToGrid w:val="0"/>
              <w:jc w:val="both"/>
              <w:rPr>
                <w:color w:val="000000"/>
                <w:lang w:eastAsia="ru-RU"/>
              </w:rPr>
            </w:pPr>
            <w:r w:rsidRPr="006B33A3">
              <w:rPr>
                <w:color w:val="000000"/>
                <w:lang w:eastAsia="ru-RU"/>
              </w:rPr>
              <w:lastRenderedPageBreak/>
              <w:t xml:space="preserve">Утвержден решением коллегии Контрольно-счетной палаты города Магнитогорска (Протокол от 06.02.2020 </w:t>
            </w:r>
            <w:r w:rsidRPr="006B33A3">
              <w:rPr>
                <w:color w:val="000000"/>
                <w:lang w:eastAsia="ru-RU"/>
              </w:rPr>
              <w:lastRenderedPageBreak/>
              <w:t>№ 01-18/02)</w:t>
            </w:r>
          </w:p>
        </w:tc>
        <w:tc>
          <w:tcPr>
            <w:tcW w:w="3769" w:type="dxa"/>
            <w:shd w:val="clear" w:color="auto" w:fill="auto"/>
          </w:tcPr>
          <w:p w:rsidR="0025516B" w:rsidRPr="006B33A3" w:rsidRDefault="0025516B" w:rsidP="006B33A3">
            <w:pPr>
              <w:shd w:val="clear" w:color="auto" w:fill="FFFFFF"/>
              <w:rPr>
                <w:color w:val="0000FF"/>
                <w:u w:val="single"/>
              </w:rPr>
            </w:pPr>
            <w:r w:rsidRPr="00F10CD5">
              <w:lastRenderedPageBreak/>
              <w:t>Официальный сайт Контрольно-счетной палаты города Магнитогорска</w:t>
            </w:r>
            <w:r w:rsidRPr="00F10CD5">
              <w:fldChar w:fldCharType="begin"/>
            </w:r>
            <w:r w:rsidRPr="00F10CD5">
              <w:instrText xml:space="preserve"> HYPERLINK "http://ksp-mgn.ru/" </w:instrText>
            </w:r>
            <w:r w:rsidRPr="00F10CD5">
              <w:fldChar w:fldCharType="separate"/>
            </w:r>
          </w:p>
          <w:p w:rsidR="0025516B" w:rsidRPr="00F10CD5" w:rsidRDefault="0025516B" w:rsidP="006B33A3">
            <w:pPr>
              <w:shd w:val="clear" w:color="auto" w:fill="FFFFFF"/>
            </w:pPr>
            <w:r w:rsidRPr="006B33A3">
              <w:rPr>
                <w:color w:val="0000FF"/>
                <w:u w:val="single"/>
              </w:rPr>
              <w:t>http://ksp-</w:t>
            </w:r>
            <w:r w:rsidRPr="006B33A3">
              <w:rPr>
                <w:color w:val="0000FF"/>
                <w:u w:val="single"/>
              </w:rPr>
              <w:lastRenderedPageBreak/>
              <w:t>mgn.ru/deyatelnost/metodicheskoe-obespechenie-deyatelnosti</w:t>
            </w:r>
            <w:r w:rsidRPr="00F10CD5">
              <w:fldChar w:fldCharType="end"/>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3"/>
              <w:spacing w:before="0" w:after="0"/>
              <w:jc w:val="both"/>
              <w:rPr>
                <w:rFonts w:ascii="Times New Roman" w:eastAsia="Calibri" w:hAnsi="Times New Roman"/>
                <w:b w:val="0"/>
                <w:bCs w:val="0"/>
                <w:sz w:val="20"/>
                <w:szCs w:val="20"/>
              </w:rPr>
            </w:pPr>
            <w:r w:rsidRPr="006B33A3">
              <w:rPr>
                <w:rFonts w:ascii="Times New Roman" w:eastAsia="Calibri" w:hAnsi="Times New Roman"/>
                <w:b w:val="0"/>
                <w:bCs w:val="0"/>
                <w:sz w:val="20"/>
                <w:szCs w:val="20"/>
              </w:rPr>
              <w:t>СОД КСП № 1 «Организация методического обеспечения деятельности Контрольно-счетной палаты»</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01.08.2012 № 47</w:t>
            </w:r>
          </w:p>
        </w:tc>
        <w:tc>
          <w:tcPr>
            <w:tcW w:w="3769" w:type="dxa"/>
            <w:shd w:val="clear" w:color="auto" w:fill="auto"/>
          </w:tcPr>
          <w:p w:rsidR="0025516B" w:rsidRPr="006B33A3" w:rsidRDefault="0025516B" w:rsidP="006B33A3">
            <w:pPr>
              <w:snapToGrid w:val="0"/>
              <w:rPr>
                <w:rFonts w:eastAsia="Calibri"/>
              </w:rPr>
            </w:pPr>
            <w:hyperlink r:id="rId515" w:history="1">
              <w:r w:rsidRPr="006B33A3">
                <w:rPr>
                  <w:rStyle w:val="af6"/>
                  <w:rFonts w:eastAsia="Calibri"/>
                </w:rPr>
                <w:t>https://spmegion.ru/legal/47/</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3"/>
              <w:spacing w:before="0" w:after="0"/>
              <w:jc w:val="both"/>
              <w:rPr>
                <w:rFonts w:ascii="Times New Roman" w:eastAsia="Calibri" w:hAnsi="Times New Roman"/>
                <w:b w:val="0"/>
                <w:bCs w:val="0"/>
                <w:sz w:val="20"/>
                <w:szCs w:val="20"/>
              </w:rPr>
            </w:pPr>
            <w:r w:rsidRPr="006B33A3">
              <w:rPr>
                <w:rFonts w:ascii="Times New Roman" w:eastAsia="Calibri" w:hAnsi="Times New Roman"/>
                <w:b w:val="0"/>
                <w:bCs w:val="0"/>
                <w:sz w:val="20"/>
                <w:szCs w:val="20"/>
              </w:rPr>
              <w:t>СФК КСП № 2 «Общие правила проведения контрольного мероприятия»</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27.12.2016 № 76 (в редакции распоряжений от 09.08.2017 № 37, от 27.11.2017 № 67, от 14.05.2020 № 19, от 24.03.2022 № 13)</w:t>
            </w:r>
          </w:p>
        </w:tc>
        <w:tc>
          <w:tcPr>
            <w:tcW w:w="3769" w:type="dxa"/>
            <w:shd w:val="clear" w:color="auto" w:fill="auto"/>
          </w:tcPr>
          <w:p w:rsidR="0025516B" w:rsidRPr="006B33A3" w:rsidRDefault="0025516B" w:rsidP="006B33A3">
            <w:pPr>
              <w:snapToGrid w:val="0"/>
              <w:rPr>
                <w:rFonts w:eastAsia="Calibri"/>
              </w:rPr>
            </w:pPr>
            <w:hyperlink r:id="rId516" w:history="1">
              <w:r w:rsidRPr="006B33A3">
                <w:rPr>
                  <w:rStyle w:val="af6"/>
                  <w:rFonts w:eastAsia="Calibri"/>
                </w:rPr>
                <w:t>https://spmegion.ru/legal/2004/</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outlineLvl w:val="2"/>
              <w:rPr>
                <w:bCs/>
              </w:rPr>
            </w:pPr>
            <w:r w:rsidRPr="006B33A3">
              <w:rPr>
                <w:bCs/>
              </w:rPr>
              <w:t>СФК КСП № 3 «Общие правила проведения экспертно-аналитических мероприятий»</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14.05.2020 № 20 (в редакции распоряжения от  24.03.2022 № 13)</w:t>
            </w:r>
          </w:p>
        </w:tc>
        <w:tc>
          <w:tcPr>
            <w:tcW w:w="3769" w:type="dxa"/>
            <w:shd w:val="clear" w:color="auto" w:fill="auto"/>
          </w:tcPr>
          <w:p w:rsidR="0025516B" w:rsidRPr="006B33A3" w:rsidRDefault="0025516B" w:rsidP="006B33A3">
            <w:pPr>
              <w:snapToGrid w:val="0"/>
              <w:rPr>
                <w:rFonts w:eastAsia="Calibri"/>
              </w:rPr>
            </w:pPr>
            <w:hyperlink r:id="rId517" w:history="1">
              <w:r w:rsidRPr="006B33A3">
                <w:rPr>
                  <w:rStyle w:val="af6"/>
                  <w:rFonts w:eastAsia="Calibri"/>
                </w:rPr>
                <w:t>https://spmegion.ru/legal/2005/</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outlineLvl w:val="2"/>
              <w:rPr>
                <w:bCs/>
              </w:rPr>
            </w:pPr>
            <w:r w:rsidRPr="006B33A3">
              <w:rPr>
                <w:bCs/>
              </w:rPr>
              <w:t>СФК КСП № 4 «Внешняя проверка годового отчета об исполнении бюджета городского округа Мегион»</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17.12.2013 № 62</w:t>
            </w:r>
          </w:p>
        </w:tc>
        <w:tc>
          <w:tcPr>
            <w:tcW w:w="3769" w:type="dxa"/>
            <w:shd w:val="clear" w:color="auto" w:fill="auto"/>
          </w:tcPr>
          <w:p w:rsidR="0025516B" w:rsidRPr="006B33A3" w:rsidRDefault="0025516B" w:rsidP="006B33A3">
            <w:pPr>
              <w:snapToGrid w:val="0"/>
              <w:rPr>
                <w:rFonts w:eastAsia="Calibri"/>
              </w:rPr>
            </w:pPr>
            <w:hyperlink r:id="rId518" w:history="1">
              <w:r w:rsidRPr="006B33A3">
                <w:rPr>
                  <w:rStyle w:val="af6"/>
                  <w:rFonts w:eastAsia="Calibri"/>
                </w:rPr>
                <w:t>https://spmegion.ru/legal/407/</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3"/>
              <w:jc w:val="both"/>
              <w:rPr>
                <w:rFonts w:ascii="Times New Roman" w:hAnsi="Times New Roman"/>
                <w:b w:val="0"/>
                <w:sz w:val="20"/>
                <w:szCs w:val="20"/>
              </w:rPr>
            </w:pPr>
            <w:r w:rsidRPr="006B33A3">
              <w:rPr>
                <w:rFonts w:ascii="Times New Roman" w:hAnsi="Times New Roman"/>
                <w:b w:val="0"/>
                <w:sz w:val="20"/>
                <w:szCs w:val="20"/>
              </w:rPr>
              <w:t>СОД КСП № 5 «Планирование работы Контрольно-счетной палаты»</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w:t>
            </w:r>
            <w:r w:rsidRPr="006B421A">
              <w:t xml:space="preserve"> </w:t>
            </w:r>
            <w:r w:rsidRPr="006B33A3">
              <w:rPr>
                <w:rFonts w:eastAsia="Calibri"/>
              </w:rPr>
              <w:t>от 17.12.2013 № 58</w:t>
            </w:r>
          </w:p>
        </w:tc>
        <w:tc>
          <w:tcPr>
            <w:tcW w:w="3769" w:type="dxa"/>
            <w:shd w:val="clear" w:color="auto" w:fill="auto"/>
          </w:tcPr>
          <w:p w:rsidR="0025516B" w:rsidRPr="006B33A3" w:rsidRDefault="0025516B" w:rsidP="006B33A3">
            <w:pPr>
              <w:snapToGrid w:val="0"/>
              <w:rPr>
                <w:rFonts w:eastAsia="Calibri"/>
              </w:rPr>
            </w:pPr>
            <w:hyperlink r:id="rId519" w:history="1">
              <w:r w:rsidRPr="006B33A3">
                <w:rPr>
                  <w:rStyle w:val="af6"/>
                  <w:rFonts w:eastAsia="Calibri"/>
                </w:rPr>
                <w:t>https://spmegion.ru/legal/358/</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3"/>
              <w:jc w:val="both"/>
              <w:rPr>
                <w:rFonts w:ascii="Times New Roman" w:hAnsi="Times New Roman"/>
                <w:b w:val="0"/>
                <w:sz w:val="20"/>
                <w:szCs w:val="20"/>
              </w:rPr>
            </w:pPr>
            <w:r w:rsidRPr="006B33A3">
              <w:rPr>
                <w:rFonts w:ascii="Times New Roman" w:hAnsi="Times New Roman"/>
                <w:b w:val="0"/>
                <w:sz w:val="20"/>
                <w:szCs w:val="20"/>
              </w:rPr>
              <w:t>СФК КСП № 6 «Экспертиза проекта бюджета на очередной финансовый год и плановый период»</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17.12.2013 № 59</w:t>
            </w:r>
          </w:p>
        </w:tc>
        <w:tc>
          <w:tcPr>
            <w:tcW w:w="3769" w:type="dxa"/>
            <w:shd w:val="clear" w:color="auto" w:fill="auto"/>
          </w:tcPr>
          <w:p w:rsidR="0025516B" w:rsidRPr="006B33A3" w:rsidRDefault="0025516B" w:rsidP="006B33A3">
            <w:pPr>
              <w:snapToGrid w:val="0"/>
              <w:rPr>
                <w:rFonts w:eastAsia="Calibri"/>
              </w:rPr>
            </w:pPr>
            <w:hyperlink r:id="rId520" w:history="1">
              <w:r w:rsidRPr="006B33A3">
                <w:rPr>
                  <w:rStyle w:val="af6"/>
                  <w:rFonts w:eastAsia="Calibri"/>
                </w:rPr>
                <w:t>https://spmegion.ru/legal/359/</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bCs/>
              </w:rPr>
              <w:t>СФК КСП № 7 «Порядок проведения экспертизы муниципальных программ</w:t>
            </w:r>
            <w:r w:rsidRPr="006B421A">
              <w:t>»</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13.08.2014 № 39 (в редакции распоряжения от 13.05.2019 № 17)</w:t>
            </w:r>
          </w:p>
        </w:tc>
        <w:tc>
          <w:tcPr>
            <w:tcW w:w="3769" w:type="dxa"/>
            <w:shd w:val="clear" w:color="auto" w:fill="auto"/>
          </w:tcPr>
          <w:p w:rsidR="0025516B" w:rsidRPr="006B33A3" w:rsidRDefault="0025516B" w:rsidP="006B33A3">
            <w:pPr>
              <w:snapToGrid w:val="0"/>
              <w:rPr>
                <w:rFonts w:eastAsia="Calibri"/>
              </w:rPr>
            </w:pPr>
            <w:hyperlink r:id="rId521" w:history="1">
              <w:r w:rsidRPr="006B33A3">
                <w:rPr>
                  <w:rStyle w:val="af6"/>
                  <w:rFonts w:eastAsia="Calibri"/>
                </w:rPr>
                <w:t>https://spmegion.ru/legal/488/</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3"/>
              <w:jc w:val="both"/>
              <w:rPr>
                <w:rFonts w:ascii="Times New Roman" w:hAnsi="Times New Roman"/>
                <w:b w:val="0"/>
                <w:sz w:val="20"/>
                <w:szCs w:val="20"/>
              </w:rPr>
            </w:pPr>
            <w:r w:rsidRPr="006B33A3">
              <w:rPr>
                <w:rFonts w:ascii="Times New Roman" w:hAnsi="Times New Roman"/>
                <w:b w:val="0"/>
                <w:sz w:val="20"/>
                <w:szCs w:val="20"/>
              </w:rPr>
              <w:t>СФК КСП № 8 «Общие правила проведения аудита в сфере закупок товаров, работ, услуг»</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30.12.2014 № 71 (в редакции распоряжения от 13.05.2019 № 17)</w:t>
            </w:r>
          </w:p>
        </w:tc>
        <w:tc>
          <w:tcPr>
            <w:tcW w:w="3769" w:type="dxa"/>
            <w:shd w:val="clear" w:color="auto" w:fill="auto"/>
          </w:tcPr>
          <w:p w:rsidR="0025516B" w:rsidRPr="006B33A3" w:rsidRDefault="0025516B" w:rsidP="006B33A3">
            <w:pPr>
              <w:snapToGrid w:val="0"/>
              <w:rPr>
                <w:rFonts w:eastAsia="Calibri"/>
              </w:rPr>
            </w:pPr>
            <w:hyperlink r:id="rId522" w:history="1">
              <w:r w:rsidRPr="006B33A3">
                <w:rPr>
                  <w:rStyle w:val="af6"/>
                  <w:rFonts w:eastAsia="Calibri"/>
                </w:rPr>
                <w:t>https://spmegion.ru/legal/1523/</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Style w:val="3"/>
              <w:jc w:val="both"/>
              <w:rPr>
                <w:rFonts w:ascii="Times New Roman" w:hAnsi="Times New Roman"/>
                <w:b w:val="0"/>
                <w:sz w:val="20"/>
                <w:szCs w:val="20"/>
              </w:rPr>
            </w:pPr>
            <w:r w:rsidRPr="006B33A3">
              <w:rPr>
                <w:rFonts w:ascii="Times New Roman" w:hAnsi="Times New Roman"/>
                <w:b w:val="0"/>
                <w:sz w:val="20"/>
                <w:szCs w:val="20"/>
              </w:rPr>
              <w:t>СФК КСП № 9 «Порядок организации и проведения совместных или параллельных контрольных и экспертно-аналитических мероприятий Контрольно-счетной палаты города Мегиона и Счетной палаты Ханты-Мансийского автономного округа – Югры»</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14.12.2016 № 68</w:t>
            </w:r>
          </w:p>
        </w:tc>
        <w:tc>
          <w:tcPr>
            <w:tcW w:w="3769" w:type="dxa"/>
            <w:shd w:val="clear" w:color="auto" w:fill="auto"/>
          </w:tcPr>
          <w:p w:rsidR="0025516B" w:rsidRPr="006B33A3" w:rsidRDefault="0025516B" w:rsidP="006B33A3">
            <w:pPr>
              <w:snapToGrid w:val="0"/>
              <w:rPr>
                <w:rFonts w:eastAsia="Calibri"/>
              </w:rPr>
            </w:pPr>
            <w:hyperlink r:id="rId523" w:history="1">
              <w:r w:rsidRPr="006B33A3">
                <w:rPr>
                  <w:rStyle w:val="af6"/>
                  <w:rFonts w:eastAsia="Calibri"/>
                </w:rPr>
                <w:t>https://spmegion.ru/legal/1000/</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КСП № 10 «Экспертиза проектов муниципальных правовых актов городского округа Мегион»</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27.12.2016 № 77</w:t>
            </w:r>
          </w:p>
        </w:tc>
        <w:tc>
          <w:tcPr>
            <w:tcW w:w="3769" w:type="dxa"/>
            <w:shd w:val="clear" w:color="auto" w:fill="auto"/>
          </w:tcPr>
          <w:p w:rsidR="0025516B" w:rsidRPr="006B33A3" w:rsidRDefault="0025516B" w:rsidP="006B33A3">
            <w:pPr>
              <w:snapToGrid w:val="0"/>
              <w:rPr>
                <w:rFonts w:eastAsia="Calibri"/>
              </w:rPr>
            </w:pPr>
            <w:hyperlink r:id="rId524" w:history="1">
              <w:r w:rsidRPr="006B33A3">
                <w:rPr>
                  <w:rStyle w:val="af6"/>
                  <w:rFonts w:eastAsia="Calibri"/>
                </w:rPr>
                <w:t>https://spmegion.ru/legal/1035/</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СОД КСП № 11 «Контроль реализации результатов контрольных и экспертно-аналитических мероприятий, проведенных Контрольно-счетной палатой»</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27.05.2017 № 27 (в редакции распоряжения от 14.05.2020 № 19)</w:t>
            </w:r>
          </w:p>
        </w:tc>
        <w:tc>
          <w:tcPr>
            <w:tcW w:w="3769" w:type="dxa"/>
            <w:shd w:val="clear" w:color="auto" w:fill="auto"/>
          </w:tcPr>
          <w:p w:rsidR="0025516B" w:rsidRPr="006B33A3" w:rsidRDefault="0025516B" w:rsidP="006B33A3">
            <w:pPr>
              <w:snapToGrid w:val="0"/>
              <w:rPr>
                <w:rFonts w:eastAsia="Calibri"/>
              </w:rPr>
            </w:pPr>
            <w:hyperlink r:id="rId525" w:history="1">
              <w:r w:rsidRPr="006B33A3">
                <w:rPr>
                  <w:rStyle w:val="af6"/>
                  <w:rFonts w:eastAsia="Calibri"/>
                </w:rPr>
                <w:t>https://spmegion.ru/legal/1220/</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СФК КСП №12  «Экспертиза внесения изменений  в бюджет городского округа Мегион на очередной финансовый и плановый период»</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31.05.2018 № 50</w:t>
            </w:r>
          </w:p>
        </w:tc>
        <w:tc>
          <w:tcPr>
            <w:tcW w:w="3769" w:type="dxa"/>
            <w:shd w:val="clear" w:color="auto" w:fill="auto"/>
          </w:tcPr>
          <w:p w:rsidR="0025516B" w:rsidRPr="006B33A3" w:rsidRDefault="0025516B" w:rsidP="006B33A3">
            <w:pPr>
              <w:snapToGrid w:val="0"/>
              <w:rPr>
                <w:rFonts w:eastAsia="Calibri"/>
              </w:rPr>
            </w:pPr>
            <w:hyperlink r:id="rId526" w:history="1">
              <w:r w:rsidRPr="006B33A3">
                <w:rPr>
                  <w:rStyle w:val="af6"/>
                  <w:rFonts w:eastAsia="Calibri"/>
                </w:rPr>
                <w:t>https://spmegion.ru/legal/1323/</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spacing w:before="100" w:beforeAutospacing="1" w:after="100" w:afterAutospacing="1"/>
              <w:jc w:val="both"/>
              <w:outlineLvl w:val="2"/>
              <w:rPr>
                <w:rFonts w:eastAsia="Calibri"/>
              </w:rPr>
            </w:pPr>
            <w:r w:rsidRPr="006B33A3">
              <w:rPr>
                <w:rFonts w:eastAsia="Calibri"/>
              </w:rPr>
              <w:t>СФК КСП № 13  «Проверка квартального отчета об исполнении бюджета городского округа Мегион»</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09.06.2018 № 52</w:t>
            </w:r>
          </w:p>
        </w:tc>
        <w:tc>
          <w:tcPr>
            <w:tcW w:w="3769" w:type="dxa"/>
            <w:shd w:val="clear" w:color="auto" w:fill="auto"/>
          </w:tcPr>
          <w:p w:rsidR="0025516B" w:rsidRPr="006B33A3" w:rsidRDefault="0025516B" w:rsidP="006B33A3">
            <w:pPr>
              <w:snapToGrid w:val="0"/>
              <w:rPr>
                <w:rFonts w:eastAsia="Calibri"/>
              </w:rPr>
            </w:pPr>
            <w:hyperlink r:id="rId527" w:history="1">
              <w:r w:rsidRPr="006B33A3">
                <w:rPr>
                  <w:rStyle w:val="af6"/>
                  <w:rFonts w:eastAsia="Calibri"/>
                </w:rPr>
                <w:t>https://spmegion.ru/legal/1329/</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аудита в сфере закупок</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28.04.2017 №03 на основании решения Коллегии, протокол от 28.04.2017 №03</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lang w:val="en-US"/>
              </w:rPr>
              <w:t>http</w:t>
            </w:r>
            <w:r w:rsidRPr="006B33A3">
              <w:rPr>
                <w:color w:val="000000"/>
              </w:rPr>
              <w:t>://</w:t>
            </w:r>
            <w:r w:rsidRPr="006B33A3">
              <w:rPr>
                <w:color w:val="000000"/>
                <w:lang w:val="en-US"/>
              </w:rPr>
              <w:t>www</w:t>
            </w:r>
            <w:r w:rsidRPr="006B33A3">
              <w:rPr>
                <w:color w:val="000000"/>
              </w:rPr>
              <w:t>.</w:t>
            </w:r>
            <w:r w:rsidRPr="006B33A3">
              <w:rPr>
                <w:color w:val="000000"/>
                <w:lang w:val="en-US"/>
              </w:rPr>
              <w:t>muravlenko</w:t>
            </w:r>
            <w:r w:rsidRPr="006B33A3">
              <w:rPr>
                <w:color w:val="000000"/>
              </w:rPr>
              <w:t>.</w:t>
            </w:r>
            <w:r w:rsidRPr="006B33A3">
              <w:rPr>
                <w:color w:val="000000"/>
                <w:lang w:val="en-US"/>
              </w:rPr>
              <w:t>com</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«Порядок проведения контроля Контрольно-счетной палатой города Муравленко в сфере закупок, аудита закупок»</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города Муравленко</w:t>
            </w:r>
          </w:p>
        </w:tc>
        <w:tc>
          <w:tcPr>
            <w:tcW w:w="3811" w:type="dxa"/>
            <w:shd w:val="clear" w:color="auto" w:fill="auto"/>
          </w:tcPr>
          <w:p w:rsidR="0025516B" w:rsidRPr="006B33A3" w:rsidRDefault="0025516B" w:rsidP="006B33A3">
            <w:pPr>
              <w:snapToGrid w:val="0"/>
              <w:jc w:val="both"/>
              <w:rPr>
                <w:rFonts w:eastAsia="Calibri"/>
              </w:rPr>
            </w:pPr>
            <w:r w:rsidRPr="00F10CD5">
              <w:t>постановлением Контрольно-счетной палаты города Муравленко «24» июня 2016 года № 03 на основании решения Коллегии, протокол от 24.06.2016 г. № 06</w:t>
            </w:r>
          </w:p>
        </w:tc>
        <w:tc>
          <w:tcPr>
            <w:tcW w:w="3769" w:type="dxa"/>
            <w:shd w:val="clear" w:color="auto" w:fill="auto"/>
          </w:tcPr>
          <w:p w:rsidR="0025516B" w:rsidRPr="006B33A3" w:rsidRDefault="0025516B" w:rsidP="006B33A3">
            <w:pPr>
              <w:snapToGrid w:val="0"/>
              <w:rPr>
                <w:rFonts w:eastAsia="Calibri"/>
              </w:rPr>
            </w:pPr>
            <w:r w:rsidRPr="006B33A3">
              <w:rPr>
                <w:rFonts w:eastAsia="Calibri"/>
              </w:rPr>
              <w:t>http://muravlenko.yanao.ru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D85CFC" w:rsidRDefault="0025516B" w:rsidP="006B33A3">
            <w:pPr>
              <w:jc w:val="both"/>
            </w:pPr>
            <w:r w:rsidRPr="00D85CFC">
              <w:t xml:space="preserve">«Оценка эффективности и результативности расходования бюджетных средств» </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города Муравленко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постановлением Контрольно-счетной палаты города Муравленко от 01октября 2018 г. № 3 на основании решения Коллегии, протокол от 24.09.2018 г. № 5</w:t>
            </w:r>
          </w:p>
        </w:tc>
        <w:tc>
          <w:tcPr>
            <w:tcW w:w="3769" w:type="dxa"/>
            <w:shd w:val="clear" w:color="auto" w:fill="auto"/>
          </w:tcPr>
          <w:p w:rsidR="0025516B" w:rsidRPr="006B33A3" w:rsidRDefault="0025516B" w:rsidP="006B33A3">
            <w:pPr>
              <w:snapToGrid w:val="0"/>
              <w:jc w:val="both"/>
              <w:rPr>
                <w:rFonts w:eastAsia="Calibri"/>
              </w:rPr>
            </w:pPr>
            <w:r w:rsidRPr="006B33A3">
              <w:rPr>
                <w:rFonts w:eastAsia="Calibri"/>
              </w:rPr>
              <w:t>http://muravlenko.yanao.ru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29.09.2017 №5</w:t>
            </w:r>
          </w:p>
        </w:tc>
        <w:tc>
          <w:tcPr>
            <w:tcW w:w="3769" w:type="dxa"/>
            <w:shd w:val="clear" w:color="auto" w:fill="auto"/>
          </w:tcPr>
          <w:p w:rsidR="0025516B" w:rsidRPr="006B33A3" w:rsidRDefault="0025516B" w:rsidP="006B33A3">
            <w:pPr>
              <w:shd w:val="clear" w:color="auto" w:fill="FFFFFF"/>
              <w:snapToGrid w:val="0"/>
              <w:rPr>
                <w:color w:val="000000"/>
                <w:lang w:val="en-US"/>
              </w:rPr>
            </w:pPr>
            <w:r w:rsidRPr="006B33A3">
              <w:rPr>
                <w:color w:val="000000"/>
                <w:lang w:val="en-US"/>
              </w:rPr>
              <w:t>http</w:t>
            </w:r>
            <w:r w:rsidRPr="006B33A3">
              <w:rPr>
                <w:color w:val="000000"/>
              </w:rPr>
              <w:t>://</w:t>
            </w:r>
            <w:r w:rsidRPr="006B33A3">
              <w:rPr>
                <w:color w:val="000000"/>
                <w:lang w:val="en-US"/>
              </w:rPr>
              <w:t>www.muravlenko.com</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«Проведение аудита эффективности использования муниципальных средств»</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Постановлением КСП г.Муравленко от 21.12.2016 №10 </w:t>
            </w:r>
          </w:p>
        </w:tc>
        <w:tc>
          <w:tcPr>
            <w:tcW w:w="3769" w:type="dxa"/>
            <w:shd w:val="clear" w:color="auto" w:fill="auto"/>
          </w:tcPr>
          <w:p w:rsidR="0025516B" w:rsidRPr="006B33A3" w:rsidRDefault="0025516B" w:rsidP="006B33A3">
            <w:pPr>
              <w:shd w:val="clear" w:color="auto" w:fill="FFFFFF"/>
              <w:snapToGrid w:val="0"/>
              <w:rPr>
                <w:color w:val="000000"/>
              </w:rPr>
            </w:pPr>
            <w:hyperlink r:id="rId528" w:history="1">
              <w:r w:rsidRPr="006B33A3">
                <w:rPr>
                  <w:rStyle w:val="af6"/>
                  <w:lang w:val="en-US"/>
                </w:rPr>
                <w:t>http</w:t>
              </w:r>
              <w:r w:rsidRPr="00C81185">
                <w:rPr>
                  <w:rStyle w:val="af6"/>
                </w:rPr>
                <w:t>://</w:t>
              </w:r>
              <w:r w:rsidRPr="006B33A3">
                <w:rPr>
                  <w:rStyle w:val="af6"/>
                  <w:lang w:val="en-US"/>
                </w:rPr>
                <w:t>www</w:t>
              </w:r>
              <w:r w:rsidRPr="00C81185">
                <w:rPr>
                  <w:rStyle w:val="af6"/>
                </w:rPr>
                <w:t>.</w:t>
              </w:r>
              <w:r w:rsidRPr="006B33A3">
                <w:rPr>
                  <w:rStyle w:val="af6"/>
                  <w:lang w:val="en-US"/>
                </w:rPr>
                <w:t>muravlenko</w:t>
              </w:r>
              <w:r w:rsidRPr="00C81185">
                <w:rPr>
                  <w:rStyle w:val="af6"/>
                </w:rPr>
                <w:t>.</w:t>
              </w:r>
              <w:r w:rsidRPr="006B33A3">
                <w:rPr>
                  <w:rStyle w:val="af6"/>
                  <w:lang w:val="en-US"/>
                </w:rPr>
                <w:t>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«Экспертиза проектов нормативных правовых актов муниципального образования города Муравленко»</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Постановлением КСП г.Муравленко от 03.10.2016 №07 </w:t>
            </w:r>
          </w:p>
        </w:tc>
        <w:tc>
          <w:tcPr>
            <w:tcW w:w="3769" w:type="dxa"/>
            <w:shd w:val="clear" w:color="auto" w:fill="auto"/>
          </w:tcPr>
          <w:p w:rsidR="0025516B" w:rsidRPr="006B33A3" w:rsidRDefault="0025516B" w:rsidP="006B33A3">
            <w:pPr>
              <w:shd w:val="clear" w:color="auto" w:fill="FFFFFF"/>
              <w:snapToGrid w:val="0"/>
              <w:rPr>
                <w:color w:val="000000"/>
              </w:rPr>
            </w:pPr>
            <w:hyperlink r:id="rId529"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«Проведение экспертно-аналитического мероприятия»</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Постановлением КСП г.Муравленко от 23.12.2015 №07 </w:t>
            </w:r>
          </w:p>
        </w:tc>
        <w:tc>
          <w:tcPr>
            <w:tcW w:w="3769" w:type="dxa"/>
            <w:shd w:val="clear" w:color="auto" w:fill="auto"/>
          </w:tcPr>
          <w:p w:rsidR="0025516B" w:rsidRPr="006B33A3" w:rsidRDefault="0025516B" w:rsidP="006B33A3">
            <w:pPr>
              <w:shd w:val="clear" w:color="auto" w:fill="FFFFFF"/>
              <w:snapToGrid w:val="0"/>
              <w:rPr>
                <w:color w:val="000000"/>
              </w:rPr>
            </w:pPr>
            <w:hyperlink r:id="rId530"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«Проведение оперативного контроля за исполнением бюджета муниципального образования город Муравленко»</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26.12.2013 № 13</w:t>
            </w:r>
          </w:p>
        </w:tc>
        <w:tc>
          <w:tcPr>
            <w:tcW w:w="3769" w:type="dxa"/>
            <w:shd w:val="clear" w:color="auto" w:fill="auto"/>
          </w:tcPr>
          <w:p w:rsidR="0025516B" w:rsidRPr="006B33A3" w:rsidRDefault="0025516B" w:rsidP="006B33A3">
            <w:pPr>
              <w:shd w:val="clear" w:color="auto" w:fill="FFFFFF"/>
              <w:snapToGrid w:val="0"/>
              <w:rPr>
                <w:color w:val="000000"/>
              </w:rPr>
            </w:pPr>
            <w:hyperlink r:id="rId531"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«Проведение аудита эффективности использования муниципальных средств»</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24.06.2014 № 12</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lang w:val="en-US"/>
              </w:rPr>
              <w:t>http</w:t>
            </w:r>
            <w:r w:rsidRPr="006B33A3">
              <w:rPr>
                <w:color w:val="000000"/>
              </w:rPr>
              <w:t>://</w:t>
            </w:r>
            <w:r w:rsidRPr="006B33A3">
              <w:rPr>
                <w:color w:val="000000"/>
                <w:lang w:val="en-US"/>
              </w:rPr>
              <w:t>www.muravlenko.com</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«Общие правила проведения и оформления результатов финансового аудита»</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08.09.2014 № 18</w:t>
            </w:r>
          </w:p>
        </w:tc>
        <w:tc>
          <w:tcPr>
            <w:tcW w:w="3769" w:type="dxa"/>
            <w:shd w:val="clear" w:color="auto" w:fill="auto"/>
          </w:tcPr>
          <w:p w:rsidR="0025516B" w:rsidRPr="006B33A3" w:rsidRDefault="0025516B" w:rsidP="006B33A3">
            <w:pPr>
              <w:shd w:val="clear" w:color="auto" w:fill="FFFFFF"/>
              <w:snapToGrid w:val="0"/>
              <w:rPr>
                <w:color w:val="000000"/>
              </w:rPr>
            </w:pPr>
            <w:hyperlink r:id="rId532"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«Проведение аудита в сфере закупок»</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28.04.2017 № 03</w:t>
            </w:r>
          </w:p>
        </w:tc>
        <w:tc>
          <w:tcPr>
            <w:tcW w:w="3769" w:type="dxa"/>
            <w:shd w:val="clear" w:color="auto" w:fill="auto"/>
          </w:tcPr>
          <w:p w:rsidR="0025516B" w:rsidRPr="006B33A3" w:rsidRDefault="0025516B" w:rsidP="006B33A3">
            <w:pPr>
              <w:shd w:val="clear" w:color="auto" w:fill="FFFFFF"/>
              <w:snapToGrid w:val="0"/>
              <w:rPr>
                <w:color w:val="000000"/>
              </w:rPr>
            </w:pPr>
            <w:hyperlink r:id="rId533"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Постановлением КСП г.Муравленко от 23.08.2013 №09 </w:t>
            </w:r>
          </w:p>
        </w:tc>
        <w:tc>
          <w:tcPr>
            <w:tcW w:w="3769" w:type="dxa"/>
            <w:shd w:val="clear" w:color="auto" w:fill="auto"/>
          </w:tcPr>
          <w:p w:rsidR="0025516B" w:rsidRPr="006B33A3" w:rsidRDefault="0025516B" w:rsidP="006B33A3">
            <w:pPr>
              <w:shd w:val="clear" w:color="auto" w:fill="FFFFFF"/>
              <w:snapToGrid w:val="0"/>
              <w:rPr>
                <w:color w:val="000000"/>
              </w:rPr>
            </w:pPr>
            <w:hyperlink r:id="rId534"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Постановлением КСП г.Муравленко от 23.08.2013 №08 </w:t>
            </w:r>
          </w:p>
        </w:tc>
        <w:tc>
          <w:tcPr>
            <w:tcW w:w="3769" w:type="dxa"/>
            <w:shd w:val="clear" w:color="auto" w:fill="auto"/>
          </w:tcPr>
          <w:p w:rsidR="0025516B" w:rsidRPr="006B33A3" w:rsidRDefault="0025516B" w:rsidP="006B33A3">
            <w:pPr>
              <w:shd w:val="clear" w:color="auto" w:fill="FFFFFF"/>
              <w:snapToGrid w:val="0"/>
              <w:rPr>
                <w:color w:val="000000"/>
              </w:rPr>
            </w:pPr>
            <w:hyperlink r:id="rId535" w:history="1">
              <w:r w:rsidRPr="006B33A3">
                <w:rPr>
                  <w:rStyle w:val="af6"/>
                  <w:lang w:val="en-US"/>
                </w:rPr>
                <w:t>http</w:t>
              </w:r>
              <w:r w:rsidRPr="00C81185">
                <w:rPr>
                  <w:rStyle w:val="af6"/>
                </w:rPr>
                <w:t>://</w:t>
              </w:r>
              <w:r w:rsidRPr="006B33A3">
                <w:rPr>
                  <w:rStyle w:val="af6"/>
                  <w:lang w:val="en-US"/>
                </w:rPr>
                <w:t>www.muravlenko.com</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31.03.2014 №08 на основании решения Коллегии, протокол от 31.03.2014 №01</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536" w:history="1">
              <w:r w:rsidRPr="006B33A3">
                <w:rPr>
                  <w:color w:val="0000FF"/>
                  <w:u w:val="single"/>
                  <w:lang w:val="en-US"/>
                </w:rPr>
                <w:t>http</w:t>
              </w:r>
              <w:r w:rsidRPr="006B33A3">
                <w:rPr>
                  <w:color w:val="0000FF"/>
                  <w:u w:val="single"/>
                </w:rPr>
                <w:t>://</w:t>
              </w:r>
              <w:r w:rsidRPr="006B33A3">
                <w:rPr>
                  <w:color w:val="0000FF"/>
                  <w:u w:val="single"/>
                  <w:lang w:val="en-US"/>
                </w:rPr>
                <w:t>www</w:t>
              </w:r>
              <w:r w:rsidRPr="006B33A3">
                <w:rPr>
                  <w:color w:val="0000FF"/>
                  <w:u w:val="single"/>
                </w:rPr>
                <w:t>.</w:t>
              </w:r>
              <w:r w:rsidRPr="006B33A3">
                <w:rPr>
                  <w:color w:val="0000FF"/>
                  <w:u w:val="single"/>
                  <w:lang w:val="en-US"/>
                </w:rPr>
                <w:t>muravlenko</w:t>
              </w:r>
              <w:r w:rsidRPr="006B33A3">
                <w:rPr>
                  <w:color w:val="0000FF"/>
                  <w:u w:val="single"/>
                </w:rPr>
                <w:t>.</w:t>
              </w:r>
              <w:r w:rsidRPr="006B33A3">
                <w:rPr>
                  <w:color w:val="0000FF"/>
                  <w:u w:val="single"/>
                  <w:lang w:val="en-US"/>
                </w:rPr>
                <w:t>com</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Экспертиза проекта бюджета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10.10.2013 №11 на основании решения Коллегии, протокол от 10.10.2013 №05</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537" w:history="1">
              <w:r w:rsidRPr="006B33A3">
                <w:rPr>
                  <w:color w:val="0000FF"/>
                  <w:u w:val="single"/>
                  <w:lang w:val="en-US"/>
                </w:rPr>
                <w:t>http</w:t>
              </w:r>
              <w:r w:rsidRPr="006B33A3">
                <w:rPr>
                  <w:color w:val="0000FF"/>
                  <w:u w:val="single"/>
                </w:rPr>
                <w:t>://</w:t>
              </w:r>
              <w:r w:rsidRPr="006B33A3">
                <w:rPr>
                  <w:color w:val="0000FF"/>
                  <w:u w:val="single"/>
                  <w:lang w:val="en-US"/>
                </w:rPr>
                <w:t>www</w:t>
              </w:r>
              <w:r w:rsidRPr="006B33A3">
                <w:rPr>
                  <w:color w:val="0000FF"/>
                  <w:u w:val="single"/>
                </w:rPr>
                <w:t>.</w:t>
              </w:r>
              <w:r w:rsidRPr="006B33A3">
                <w:rPr>
                  <w:color w:val="0000FF"/>
                  <w:u w:val="single"/>
                  <w:lang w:val="en-US"/>
                </w:rPr>
                <w:t>muravlenko</w:t>
              </w:r>
              <w:r w:rsidRPr="006B33A3">
                <w:rPr>
                  <w:color w:val="0000FF"/>
                  <w:u w:val="single"/>
                </w:rPr>
                <w:t>.</w:t>
              </w:r>
              <w:r w:rsidRPr="006B33A3">
                <w:rPr>
                  <w:color w:val="0000FF"/>
                  <w:u w:val="single"/>
                  <w:lang w:val="en-US"/>
                </w:rPr>
                <w:t>com</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Миасского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КСП МГО от 29.12.2014г. № 104</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http://ksp-miass.ru/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экспертно-аналитического мероприятия</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Миасского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КСП МГО от 29.12.2014г. № 104</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http://ksp-miass.ru/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Миасского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КСП МГО от 29.12.2014г. № 109</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http://ksp-miass.ru/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 порядке возбуждения дела об административном правонарушении должностными лицами Контрольно-счетной палаты Миасского городского округа</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Миасского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Председателя КСП МГО от 05.10.2016г. № 51</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http://ksp-miass.ru/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Экспертиза проекта бюджета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Миасского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Приказ Председателя КСП МГО </w:t>
            </w:r>
          </w:p>
          <w:p w:rsidR="0025516B" w:rsidRPr="006B33A3" w:rsidRDefault="0025516B" w:rsidP="006B33A3">
            <w:pPr>
              <w:shd w:val="clear" w:color="auto" w:fill="FFFFFF"/>
              <w:snapToGrid w:val="0"/>
              <w:jc w:val="both"/>
              <w:rPr>
                <w:color w:val="000000"/>
              </w:rPr>
            </w:pPr>
            <w:r w:rsidRPr="006B33A3">
              <w:rPr>
                <w:color w:val="000000"/>
              </w:rPr>
              <w:t>от 23.08.2017г. № 54</w:t>
            </w:r>
          </w:p>
        </w:tc>
        <w:tc>
          <w:tcPr>
            <w:tcW w:w="3769" w:type="dxa"/>
            <w:shd w:val="clear" w:color="auto" w:fill="auto"/>
          </w:tcPr>
          <w:p w:rsidR="0025516B" w:rsidRPr="006B33A3" w:rsidRDefault="0025516B" w:rsidP="006B33A3">
            <w:pPr>
              <w:shd w:val="clear" w:color="auto" w:fill="FFFFFF"/>
              <w:rPr>
                <w:color w:val="000000"/>
              </w:rPr>
            </w:pPr>
            <w:hyperlink r:id="rId538" w:history="1">
              <w:r w:rsidRPr="006B33A3">
                <w:rPr>
                  <w:color w:val="0000FF"/>
                  <w:u w:val="single"/>
                </w:rPr>
                <w:t>http://ksp</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Экспертиза проекта решения об исполнении местного бюджета за отчетный финансовый год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Миасского городского округа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Приказ Председателя КСП МГО </w:t>
            </w:r>
          </w:p>
          <w:p w:rsidR="0025516B" w:rsidRPr="006B33A3" w:rsidRDefault="0025516B" w:rsidP="006B33A3">
            <w:pPr>
              <w:shd w:val="clear" w:color="auto" w:fill="FFFFFF"/>
              <w:snapToGrid w:val="0"/>
              <w:jc w:val="both"/>
              <w:rPr>
                <w:color w:val="000000"/>
              </w:rPr>
            </w:pPr>
            <w:r w:rsidRPr="006B33A3">
              <w:rPr>
                <w:color w:val="000000"/>
              </w:rPr>
              <w:t>от 16.10.2017г. № 63</w:t>
            </w:r>
          </w:p>
        </w:tc>
        <w:tc>
          <w:tcPr>
            <w:tcW w:w="3769" w:type="dxa"/>
            <w:shd w:val="clear" w:color="auto" w:fill="auto"/>
          </w:tcPr>
          <w:p w:rsidR="0025516B" w:rsidRPr="006B33A3" w:rsidRDefault="0025516B" w:rsidP="006B33A3">
            <w:pPr>
              <w:shd w:val="clear" w:color="auto" w:fill="FFFFFF"/>
              <w:rPr>
                <w:color w:val="000000"/>
              </w:rPr>
            </w:pPr>
            <w:hyperlink r:id="rId539" w:history="1">
              <w:r w:rsidRPr="006B33A3">
                <w:rPr>
                  <w:color w:val="0000FF"/>
                  <w:u w:val="single"/>
                </w:rPr>
                <w:t>http://ksp</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Стандарт внешнего муниципального финансового контроля «Аудит в сфере закупок товаров, работ, услуг»</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Надымского района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Утверждён постановлением председателя Контрольно-счетной палаты Надымского района от 21.01.2021 № 05</w:t>
            </w:r>
          </w:p>
        </w:tc>
        <w:tc>
          <w:tcPr>
            <w:tcW w:w="3769" w:type="dxa"/>
            <w:shd w:val="clear" w:color="auto" w:fill="auto"/>
          </w:tcPr>
          <w:p w:rsidR="0025516B" w:rsidRPr="006B33A3" w:rsidRDefault="0025516B" w:rsidP="006B33A3">
            <w:pPr>
              <w:snapToGrid w:val="0"/>
              <w:rPr>
                <w:rFonts w:eastAsia="Calibri"/>
              </w:rPr>
            </w:pPr>
            <w:hyperlink r:id="rId540" w:history="1">
              <w:r w:rsidRPr="006B33A3">
                <w:rPr>
                  <w:rStyle w:val="af6"/>
                  <w:rFonts w:eastAsia="Calibri"/>
                </w:rPr>
                <w:t>https://nadym.yanao.ru/activity/15059/</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w:t>
            </w:r>
            <w:r w:rsidRPr="006B33A3">
              <w:rPr>
                <w:iCs/>
                <w:color w:val="000000"/>
              </w:rPr>
              <w:t xml:space="preserve"> организации деятельности Контрольно-счетной палаты Надымского района </w:t>
            </w:r>
            <w:r w:rsidRPr="006B33A3">
              <w:rPr>
                <w:color w:val="000000"/>
              </w:rPr>
              <w:t>«</w:t>
            </w:r>
            <w:r w:rsidRPr="006B33A3">
              <w:rPr>
                <w:iCs/>
                <w:color w:val="000000"/>
              </w:rPr>
              <w:t>Планирование деятельности Контрольно-счетной палаты Надымского района</w:t>
            </w:r>
            <w:r w:rsidRPr="006B33A3">
              <w:rPr>
                <w:color w:val="000000"/>
              </w:rPr>
              <w:t>»</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Надымского района от 29.12.2020 № 25</w:t>
            </w:r>
          </w:p>
        </w:tc>
        <w:tc>
          <w:tcPr>
            <w:tcW w:w="3769" w:type="dxa"/>
            <w:shd w:val="clear" w:color="auto" w:fill="auto"/>
          </w:tcPr>
          <w:p w:rsidR="0025516B" w:rsidRPr="006B33A3" w:rsidRDefault="0025516B" w:rsidP="006B33A3">
            <w:pPr>
              <w:shd w:val="clear" w:color="auto" w:fill="FFFFFF"/>
              <w:tabs>
                <w:tab w:val="left" w:pos="435"/>
              </w:tabs>
              <w:jc w:val="both"/>
              <w:rPr>
                <w:color w:val="000000"/>
              </w:rPr>
            </w:pPr>
            <w:hyperlink r:id="rId541"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Стандарт организации деятельности Контрольно-счетной палаты Надымского района «Подготовка </w:t>
            </w:r>
            <w:r w:rsidRPr="006B33A3">
              <w:rPr>
                <w:color w:val="000000"/>
              </w:rPr>
              <w:lastRenderedPageBreak/>
              <w:t>отчета о деятельности Контрольно-счетной палаты Надымского района»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Контрольно-счетная палата Надымского </w:t>
            </w:r>
            <w:r w:rsidRPr="006B33A3">
              <w:rPr>
                <w:color w:val="000000"/>
              </w:rPr>
              <w:lastRenderedPageBreak/>
              <w:t>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Утверждён постановлением председателя Контрольно-счетной палаты Надымского </w:t>
            </w:r>
            <w:r w:rsidRPr="006B33A3">
              <w:rPr>
                <w:color w:val="000000"/>
              </w:rPr>
              <w:lastRenderedPageBreak/>
              <w:t>район от  12.03.2021 № 24</w:t>
            </w:r>
          </w:p>
        </w:tc>
        <w:tc>
          <w:tcPr>
            <w:tcW w:w="3769" w:type="dxa"/>
            <w:shd w:val="clear" w:color="auto" w:fill="auto"/>
          </w:tcPr>
          <w:p w:rsidR="0025516B" w:rsidRPr="00F10CD5" w:rsidRDefault="0025516B" w:rsidP="006B33A3">
            <w:pPr>
              <w:shd w:val="clear" w:color="auto" w:fill="FFFFFF"/>
              <w:tabs>
                <w:tab w:val="left" w:pos="435"/>
              </w:tabs>
              <w:jc w:val="both"/>
            </w:pPr>
            <w:hyperlink r:id="rId542"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«Организация методологического обеспечения деятельности Контрольно-счетной палаты Надымского района»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Надымского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Надымского района от 21.12.2021 № 53</w:t>
            </w:r>
          </w:p>
        </w:tc>
        <w:tc>
          <w:tcPr>
            <w:tcW w:w="3769" w:type="dxa"/>
            <w:shd w:val="clear" w:color="auto" w:fill="auto"/>
          </w:tcPr>
          <w:p w:rsidR="0025516B" w:rsidRPr="00F10CD5" w:rsidRDefault="0025516B" w:rsidP="006B33A3">
            <w:pPr>
              <w:shd w:val="clear" w:color="auto" w:fill="FFFFFF"/>
              <w:tabs>
                <w:tab w:val="left" w:pos="435"/>
              </w:tabs>
              <w:jc w:val="both"/>
            </w:pPr>
            <w:hyperlink r:id="rId543"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hd w:val="clear" w:color="auto" w:fill="FFFFFF"/>
              <w:tabs>
                <w:tab w:val="left" w:pos="567"/>
                <w:tab w:val="left" w:pos="709"/>
                <w:tab w:val="left" w:pos="1134"/>
                <w:tab w:val="left" w:pos="1260"/>
              </w:tabs>
              <w:autoSpaceDE w:val="0"/>
              <w:autoSpaceDN w:val="0"/>
              <w:adjustRightInd w:val="0"/>
              <w:jc w:val="both"/>
              <w:rPr>
                <w:color w:val="000000"/>
              </w:rPr>
            </w:pPr>
            <w:r w:rsidRPr="006B33A3">
              <w:rPr>
                <w:color w:val="000000"/>
              </w:rPr>
              <w:t>Стандарт внешнего муниципального финансового контроля «Экспертиза проекта решения о бюджете на очередной финансовый год и на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Надымского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Надымского района от 21.01.2021 № 07</w:t>
            </w:r>
          </w:p>
        </w:tc>
        <w:tc>
          <w:tcPr>
            <w:tcW w:w="3769" w:type="dxa"/>
            <w:shd w:val="clear" w:color="auto" w:fill="auto"/>
          </w:tcPr>
          <w:p w:rsidR="0025516B" w:rsidRPr="009130CB" w:rsidRDefault="0025516B" w:rsidP="006B33A3">
            <w:pPr>
              <w:shd w:val="clear" w:color="auto" w:fill="FFFFFF"/>
            </w:pPr>
            <w:hyperlink r:id="rId544"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hd w:val="clear" w:color="auto" w:fill="FFFFFF"/>
              <w:tabs>
                <w:tab w:val="left" w:pos="567"/>
                <w:tab w:val="left" w:pos="709"/>
                <w:tab w:val="left" w:pos="1134"/>
                <w:tab w:val="left" w:pos="1260"/>
              </w:tabs>
              <w:autoSpaceDE w:val="0"/>
              <w:autoSpaceDN w:val="0"/>
              <w:adjustRightInd w:val="0"/>
              <w:jc w:val="both"/>
              <w:rPr>
                <w:color w:val="000000"/>
              </w:rPr>
            </w:pPr>
            <w:r w:rsidRPr="006B33A3">
              <w:rPr>
                <w:color w:val="000000"/>
              </w:rPr>
              <w:t>Стандарт внешнего муниципального финансового контроля «Внешняя проверка годового отчета об исполнении местного бюджета»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Надымского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Надымского района от 29.03.2021 № 27</w:t>
            </w:r>
          </w:p>
        </w:tc>
        <w:tc>
          <w:tcPr>
            <w:tcW w:w="3769" w:type="dxa"/>
            <w:shd w:val="clear" w:color="auto" w:fill="auto"/>
          </w:tcPr>
          <w:p w:rsidR="0025516B" w:rsidRPr="009130CB" w:rsidRDefault="0025516B" w:rsidP="006B33A3">
            <w:pPr>
              <w:shd w:val="clear" w:color="auto" w:fill="FFFFFF"/>
            </w:pPr>
            <w:hyperlink r:id="rId545"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w:t>
            </w:r>
            <w:r w:rsidRPr="006B33A3">
              <w:rPr>
                <w:iCs/>
                <w:color w:val="000000"/>
              </w:rPr>
              <w:t xml:space="preserve"> внешнего муниципального финансового контроля «Оперативный анализ и контроль исполнения бюджета муниципального образования»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муниципального образования Надымский район от 25.09.2018 № 35</w:t>
            </w:r>
          </w:p>
        </w:tc>
        <w:tc>
          <w:tcPr>
            <w:tcW w:w="3769" w:type="dxa"/>
            <w:shd w:val="clear" w:color="auto" w:fill="auto"/>
          </w:tcPr>
          <w:p w:rsidR="0025516B" w:rsidRPr="006B33A3" w:rsidRDefault="0025516B" w:rsidP="006B33A3">
            <w:pPr>
              <w:shd w:val="clear" w:color="auto" w:fill="FFFFFF"/>
              <w:tabs>
                <w:tab w:val="left" w:pos="435"/>
              </w:tabs>
              <w:rPr>
                <w:color w:val="000000"/>
              </w:rPr>
            </w:pPr>
            <w:hyperlink r:id="rId546"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rPr>
                <w:color w:val="000000"/>
              </w:rPr>
            </w:pPr>
            <w:r w:rsidRPr="006B33A3">
              <w:rPr>
                <w:color w:val="000000"/>
              </w:rPr>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rPr>
                <w:color w:val="000000"/>
              </w:rPr>
            </w:pPr>
            <w:r w:rsidRPr="006B33A3">
              <w:rPr>
                <w:color w:val="000000"/>
              </w:rPr>
              <w:t xml:space="preserve">Контрольно-счетная палата муниципального образования Надымский район </w:t>
            </w:r>
          </w:p>
        </w:tc>
        <w:tc>
          <w:tcPr>
            <w:tcW w:w="3811" w:type="dxa"/>
            <w:shd w:val="clear" w:color="auto" w:fill="auto"/>
          </w:tcPr>
          <w:p w:rsidR="0025516B" w:rsidRPr="006B33A3" w:rsidRDefault="0025516B" w:rsidP="006B33A3">
            <w:pPr>
              <w:shd w:val="clear" w:color="auto" w:fill="FFFFFF"/>
              <w:snapToGrid w:val="0"/>
              <w:rPr>
                <w:color w:val="000000"/>
              </w:rPr>
            </w:pPr>
            <w:r w:rsidRPr="006B33A3">
              <w:rPr>
                <w:color w:val="000000"/>
              </w:rPr>
              <w:t>утверждён постановлением председателя Контрольно-счетной палаты Надымского района от 21.01.2021 № 03</w:t>
            </w:r>
          </w:p>
        </w:tc>
        <w:tc>
          <w:tcPr>
            <w:tcW w:w="3769" w:type="dxa"/>
            <w:shd w:val="clear" w:color="auto" w:fill="auto"/>
          </w:tcPr>
          <w:p w:rsidR="0025516B" w:rsidRPr="006B33A3" w:rsidRDefault="0025516B" w:rsidP="006B33A3">
            <w:pPr>
              <w:shd w:val="clear" w:color="auto" w:fill="FFFFFF"/>
              <w:snapToGrid w:val="0"/>
              <w:rPr>
                <w:color w:val="000000"/>
              </w:rPr>
            </w:pPr>
            <w:hyperlink r:id="rId547"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rPr>
                <w:color w:val="000000"/>
              </w:rPr>
            </w:pPr>
            <w:r w:rsidRPr="006B33A3">
              <w:rPr>
                <w:color w:val="000000"/>
              </w:rPr>
              <w:t>Стандарт внешнего муниципального финансового контроля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hd w:val="clear" w:color="auto" w:fill="FFFFFF"/>
              <w:snapToGrid w:val="0"/>
              <w:rPr>
                <w:color w:val="000000"/>
              </w:rPr>
            </w:pPr>
            <w:r w:rsidRPr="006B33A3">
              <w:rPr>
                <w:color w:val="000000"/>
              </w:rPr>
              <w:t>Контрольно-счетная палата Надымского района</w:t>
            </w:r>
          </w:p>
        </w:tc>
        <w:tc>
          <w:tcPr>
            <w:tcW w:w="3811" w:type="dxa"/>
            <w:shd w:val="clear" w:color="auto" w:fill="auto"/>
          </w:tcPr>
          <w:p w:rsidR="0025516B" w:rsidRPr="006B33A3" w:rsidRDefault="0025516B" w:rsidP="006B33A3">
            <w:pPr>
              <w:shd w:val="clear" w:color="auto" w:fill="FFFFFF"/>
              <w:snapToGrid w:val="0"/>
              <w:rPr>
                <w:color w:val="000000"/>
              </w:rPr>
            </w:pPr>
            <w:r w:rsidRPr="006B33A3">
              <w:rPr>
                <w:color w:val="000000"/>
              </w:rPr>
              <w:t>Утверждён постановлением председателя Контрольно-счетной палаты Надымского района от 21.01.2021 № 02</w:t>
            </w:r>
          </w:p>
        </w:tc>
        <w:tc>
          <w:tcPr>
            <w:tcW w:w="3769" w:type="dxa"/>
            <w:shd w:val="clear" w:color="auto" w:fill="auto"/>
          </w:tcPr>
          <w:p w:rsidR="0025516B" w:rsidRPr="006B33A3" w:rsidRDefault="0025516B" w:rsidP="006B33A3">
            <w:pPr>
              <w:shd w:val="clear" w:color="auto" w:fill="FFFFFF"/>
              <w:snapToGrid w:val="0"/>
              <w:rPr>
                <w:color w:val="000000"/>
              </w:rPr>
            </w:pPr>
            <w:hyperlink r:id="rId548"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rPr>
                <w:color w:val="000000"/>
              </w:rPr>
            </w:pPr>
            <w:r w:rsidRPr="006B33A3">
              <w:rPr>
                <w:color w:val="000000"/>
              </w:rPr>
              <w:t>Стандарт внешнего муниципального финансового контроля «Аудит эффективности»</w:t>
            </w:r>
          </w:p>
        </w:tc>
        <w:tc>
          <w:tcPr>
            <w:tcW w:w="2478" w:type="dxa"/>
            <w:shd w:val="clear" w:color="auto" w:fill="auto"/>
          </w:tcPr>
          <w:p w:rsidR="0025516B" w:rsidRPr="006B33A3" w:rsidRDefault="0025516B" w:rsidP="006B33A3">
            <w:pPr>
              <w:shd w:val="clear" w:color="auto" w:fill="FFFFFF"/>
              <w:snapToGrid w:val="0"/>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rPr>
                <w:color w:val="000000"/>
              </w:rPr>
            </w:pPr>
            <w:r w:rsidRPr="006B33A3">
              <w:rPr>
                <w:color w:val="000000"/>
              </w:rPr>
              <w:t>Утверждён постановлением председателя Контрольно-счетной палаты муниципального образования Надымский район от  24.07.2019 № 11</w:t>
            </w:r>
          </w:p>
        </w:tc>
        <w:tc>
          <w:tcPr>
            <w:tcW w:w="3769" w:type="dxa"/>
            <w:shd w:val="clear" w:color="auto" w:fill="auto"/>
          </w:tcPr>
          <w:p w:rsidR="0025516B" w:rsidRPr="006B33A3" w:rsidRDefault="0025516B" w:rsidP="006B33A3">
            <w:pPr>
              <w:shd w:val="clear" w:color="auto" w:fill="FFFFFF"/>
              <w:snapToGrid w:val="0"/>
              <w:rPr>
                <w:color w:val="000000"/>
              </w:rPr>
            </w:pPr>
            <w:hyperlink r:id="rId549"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hd w:val="clear" w:color="auto" w:fill="FFFFFF"/>
              <w:tabs>
                <w:tab w:val="left" w:pos="567"/>
                <w:tab w:val="left" w:pos="709"/>
                <w:tab w:val="left" w:pos="1134"/>
                <w:tab w:val="left" w:pos="1260"/>
              </w:tabs>
              <w:autoSpaceDE w:val="0"/>
              <w:autoSpaceDN w:val="0"/>
              <w:adjustRightInd w:val="0"/>
              <w:jc w:val="both"/>
              <w:rPr>
                <w:color w:val="000000"/>
              </w:rPr>
            </w:pPr>
            <w:r w:rsidRPr="006B33A3">
              <w:rPr>
                <w:color w:val="000000"/>
              </w:rPr>
              <w:t>Стандарт внешнего муниципального финансового контроля «Финансово-экономическая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Надымского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Надымского района от 21.01.2021 № 01</w:t>
            </w:r>
          </w:p>
        </w:tc>
        <w:tc>
          <w:tcPr>
            <w:tcW w:w="3769" w:type="dxa"/>
            <w:shd w:val="clear" w:color="auto" w:fill="auto"/>
          </w:tcPr>
          <w:p w:rsidR="0025516B" w:rsidRPr="006B33A3" w:rsidRDefault="0025516B" w:rsidP="006B33A3">
            <w:pPr>
              <w:shd w:val="clear" w:color="auto" w:fill="FFFFFF"/>
              <w:snapToGrid w:val="0"/>
              <w:rPr>
                <w:color w:val="000000"/>
              </w:rPr>
            </w:pPr>
            <w:hyperlink r:id="rId550"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hd w:val="clear" w:color="auto" w:fill="FFFFFF"/>
              <w:tabs>
                <w:tab w:val="left" w:pos="567"/>
                <w:tab w:val="left" w:pos="709"/>
                <w:tab w:val="left" w:pos="1134"/>
                <w:tab w:val="left" w:pos="1260"/>
              </w:tabs>
              <w:autoSpaceDE w:val="0"/>
              <w:autoSpaceDN w:val="0"/>
              <w:adjustRightInd w:val="0"/>
              <w:jc w:val="both"/>
              <w:rPr>
                <w:color w:val="000000"/>
              </w:rPr>
            </w:pPr>
            <w:r w:rsidRPr="006B33A3">
              <w:rPr>
                <w:color w:val="000000"/>
              </w:rPr>
              <w:t>Стандарт внешнего муниципального финансового контроля «Порядок осуществления полномочий должностными лицами Контрольно-счетной палаты Надымского района при выявлении административных правонарушений»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Надымского района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постановлением председателя Контрольно-счетной палаты Надымского района от 21.01.2021 № 04</w:t>
            </w:r>
          </w:p>
        </w:tc>
        <w:tc>
          <w:tcPr>
            <w:tcW w:w="3769" w:type="dxa"/>
            <w:shd w:val="clear" w:color="auto" w:fill="auto"/>
          </w:tcPr>
          <w:p w:rsidR="0025516B" w:rsidRPr="006B33A3" w:rsidRDefault="0025516B" w:rsidP="006B33A3">
            <w:pPr>
              <w:shd w:val="clear" w:color="auto" w:fill="FFFFFF"/>
              <w:snapToGrid w:val="0"/>
              <w:rPr>
                <w:color w:val="000000"/>
              </w:rPr>
            </w:pPr>
            <w:hyperlink r:id="rId551"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hd w:val="clear" w:color="auto" w:fill="FFFFFF"/>
              <w:tabs>
                <w:tab w:val="left" w:pos="567"/>
                <w:tab w:val="left" w:pos="709"/>
                <w:tab w:val="left" w:pos="1134"/>
                <w:tab w:val="left" w:pos="1260"/>
              </w:tabs>
              <w:autoSpaceDE w:val="0"/>
              <w:autoSpaceDN w:val="0"/>
              <w:adjustRightInd w:val="0"/>
              <w:jc w:val="both"/>
              <w:rPr>
                <w:color w:val="000000"/>
              </w:rPr>
            </w:pPr>
            <w:r w:rsidRPr="006B33A3">
              <w:rPr>
                <w:color w:val="000000"/>
              </w:rPr>
              <w:t>Стандарт внешнего муниципального финансового контроля «Контроль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распоряжением председателя Контрольно-счетной палаты муниципального образования Надымский район от 22.10.2018 № 41</w:t>
            </w:r>
          </w:p>
        </w:tc>
        <w:tc>
          <w:tcPr>
            <w:tcW w:w="3769" w:type="dxa"/>
            <w:shd w:val="clear" w:color="auto" w:fill="auto"/>
          </w:tcPr>
          <w:p w:rsidR="0025516B" w:rsidRPr="006B33A3" w:rsidRDefault="0025516B" w:rsidP="006B33A3">
            <w:pPr>
              <w:shd w:val="clear" w:color="auto" w:fill="FFFFFF"/>
              <w:rPr>
                <w:color w:val="000000"/>
              </w:rPr>
            </w:pPr>
            <w:hyperlink r:id="rId552"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hd w:val="clear" w:color="auto" w:fill="FFFFFF"/>
              <w:tabs>
                <w:tab w:val="left" w:pos="567"/>
                <w:tab w:val="left" w:pos="709"/>
                <w:tab w:val="left" w:pos="1134"/>
                <w:tab w:val="left" w:pos="1260"/>
              </w:tabs>
              <w:autoSpaceDE w:val="0"/>
              <w:autoSpaceDN w:val="0"/>
              <w:adjustRightInd w:val="0"/>
              <w:jc w:val="both"/>
              <w:rPr>
                <w:color w:val="000000"/>
              </w:rPr>
            </w:pPr>
            <w:r w:rsidRPr="006B33A3">
              <w:rPr>
                <w:color w:val="000000"/>
              </w:rPr>
              <w:t>Стандарт внешнего муниципального финансового контроля «Управление качеством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муниципального образования Надымский </w:t>
            </w:r>
            <w:r w:rsidRPr="006B33A3">
              <w:rPr>
                <w:color w:val="000000"/>
              </w:rPr>
              <w:lastRenderedPageBreak/>
              <w:t>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утверждён распоряжением председателя Контрольно-счетной палаты муниципального образования Надымский </w:t>
            </w:r>
            <w:r w:rsidRPr="006B33A3">
              <w:rPr>
                <w:color w:val="000000"/>
              </w:rPr>
              <w:lastRenderedPageBreak/>
              <w:t>район от 24.07.2019 №13</w:t>
            </w:r>
          </w:p>
        </w:tc>
        <w:tc>
          <w:tcPr>
            <w:tcW w:w="3769" w:type="dxa"/>
            <w:shd w:val="clear" w:color="auto" w:fill="auto"/>
          </w:tcPr>
          <w:p w:rsidR="0025516B" w:rsidRPr="006B33A3" w:rsidRDefault="0025516B" w:rsidP="006B33A3">
            <w:pPr>
              <w:shd w:val="clear" w:color="auto" w:fill="FFFFFF"/>
              <w:rPr>
                <w:color w:val="000000"/>
              </w:rPr>
            </w:pPr>
            <w:hyperlink r:id="rId553" w:history="1">
              <w:r w:rsidRPr="00C81185">
                <w:rPr>
                  <w:rStyle w:val="af6"/>
                </w:rPr>
                <w:t>https://nadym.yanao.ru/activity/15059/</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0F4929" w:rsidRDefault="0025516B" w:rsidP="006B33A3">
            <w:pPr>
              <w:jc w:val="both"/>
            </w:pPr>
            <w:r w:rsidRPr="000F4929">
              <w:t>Стандарт внешнего муниципального финансового контроля «Осуществление контроля за соблюдением установленного порядка управления и распоряжения муниципальным имуществом, находящимся в муниципальной собственности»</w:t>
            </w:r>
          </w:p>
        </w:tc>
        <w:tc>
          <w:tcPr>
            <w:tcW w:w="2478" w:type="dxa"/>
            <w:shd w:val="clear" w:color="auto" w:fill="auto"/>
          </w:tcPr>
          <w:p w:rsidR="0025516B" w:rsidRPr="000F4929" w:rsidRDefault="0025516B" w:rsidP="006B33A3">
            <w:pPr>
              <w:jc w:val="both"/>
            </w:pPr>
            <w:r w:rsidRPr="000F4929">
              <w:t>Контрольно-счетная палата Надымского района</w:t>
            </w:r>
          </w:p>
        </w:tc>
        <w:tc>
          <w:tcPr>
            <w:tcW w:w="3811" w:type="dxa"/>
            <w:shd w:val="clear" w:color="auto" w:fill="auto"/>
          </w:tcPr>
          <w:p w:rsidR="0025516B" w:rsidRPr="000F4929" w:rsidRDefault="0025516B" w:rsidP="006B33A3">
            <w:pPr>
              <w:jc w:val="both"/>
            </w:pPr>
            <w:r w:rsidRPr="000F4929">
              <w:t>Утверждён постановлением председателя</w:t>
            </w:r>
            <w:r>
              <w:t xml:space="preserve"> </w:t>
            </w:r>
            <w:r w:rsidRPr="000F4929">
              <w:t>Контрольно-счетной палаты</w:t>
            </w:r>
            <w:r>
              <w:t xml:space="preserve"> </w:t>
            </w:r>
            <w:r w:rsidRPr="000F4929">
              <w:t>Надымского района</w:t>
            </w:r>
            <w:r>
              <w:t xml:space="preserve"> </w:t>
            </w:r>
            <w:r w:rsidRPr="000F4929">
              <w:t>от 04.02.2021 № 18</w:t>
            </w:r>
          </w:p>
        </w:tc>
        <w:tc>
          <w:tcPr>
            <w:tcW w:w="3769" w:type="dxa"/>
            <w:shd w:val="clear" w:color="auto" w:fill="auto"/>
          </w:tcPr>
          <w:p w:rsidR="0025516B" w:rsidRPr="000F4929" w:rsidRDefault="0025516B" w:rsidP="006B33A3">
            <w:hyperlink r:id="rId554" w:history="1">
              <w:r w:rsidRPr="00C81185">
                <w:rPr>
                  <w:rStyle w:val="af6"/>
                </w:rPr>
                <w:t>https://nadym.yanao.ru/activity/15059/</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организации деятельности «Порядок подготовки годового отчёта о работе Счётной палаты города Нефтеюганска»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Счетной палаты города Нефтеюганска от 26.12.2013 № 55</w:t>
            </w:r>
          </w:p>
        </w:tc>
        <w:tc>
          <w:tcPr>
            <w:tcW w:w="3769" w:type="dxa"/>
            <w:shd w:val="clear" w:color="auto" w:fill="auto"/>
          </w:tcPr>
          <w:p w:rsidR="0025516B" w:rsidRPr="006B33A3" w:rsidRDefault="0025516B" w:rsidP="006B33A3">
            <w:pPr>
              <w:shd w:val="clear" w:color="auto" w:fill="FFFFFF"/>
              <w:snapToGrid w:val="0"/>
              <w:jc w:val="both"/>
              <w:rPr>
                <w:color w:val="000000"/>
              </w:rPr>
            </w:pPr>
            <w:r w:rsidRPr="00F10CD5">
              <w:t>http://admugansk.ru/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организации деятельности «Планирование работы Счетной палаты»</w:t>
            </w:r>
          </w:p>
          <w:p w:rsidR="0025516B" w:rsidRPr="006B33A3" w:rsidRDefault="0025516B" w:rsidP="006B33A3">
            <w:pPr>
              <w:shd w:val="clear" w:color="auto" w:fill="FFFFFF"/>
              <w:jc w:val="both"/>
              <w:rPr>
                <w:color w:val="000000"/>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27.12.2019 № 64</w:t>
            </w:r>
          </w:p>
        </w:tc>
        <w:tc>
          <w:tcPr>
            <w:tcW w:w="3769" w:type="dxa"/>
            <w:shd w:val="clear" w:color="auto" w:fill="auto"/>
          </w:tcPr>
          <w:p w:rsidR="0025516B" w:rsidRPr="006B33A3" w:rsidRDefault="0025516B" w:rsidP="006B33A3">
            <w:pPr>
              <w:shd w:val="clear" w:color="auto" w:fill="FFFFFF"/>
              <w:snapToGrid w:val="0"/>
              <w:jc w:val="both"/>
              <w:rPr>
                <w:color w:val="000000"/>
              </w:rPr>
            </w:pPr>
            <w:r w:rsidRPr="00F10CD5">
              <w:t>http://admugansk.ru/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муниципального финансового контроля «Общие правила проведения аудита в сфере закупок»</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09.01.2019 № 3</w:t>
            </w:r>
          </w:p>
        </w:tc>
        <w:tc>
          <w:tcPr>
            <w:tcW w:w="3769" w:type="dxa"/>
            <w:shd w:val="clear" w:color="auto" w:fill="auto"/>
          </w:tcPr>
          <w:p w:rsidR="0025516B" w:rsidRPr="006B33A3" w:rsidRDefault="0025516B" w:rsidP="006B33A3">
            <w:pPr>
              <w:shd w:val="clear" w:color="auto" w:fill="FFFFFF"/>
              <w:snapToGrid w:val="0"/>
              <w:rPr>
                <w:color w:val="000000"/>
              </w:rPr>
            </w:pPr>
            <w:hyperlink r:id="rId555" w:history="1">
              <w:r w:rsidRPr="006B33A3">
                <w:rPr>
                  <w:rStyle w:val="af6"/>
                  <w:lang w:val="en-US"/>
                </w:rPr>
                <w:t>http</w:t>
              </w:r>
              <w:r w:rsidRPr="00F01234">
                <w:rPr>
                  <w:rStyle w:val="af6"/>
                </w:rPr>
                <w:t>://</w:t>
              </w:r>
              <w:r w:rsidRPr="006B33A3">
                <w:rPr>
                  <w:rStyle w:val="af6"/>
                  <w:lang w:val="en-US"/>
                </w:rPr>
                <w:t>admugansk</w:t>
              </w:r>
              <w:r w:rsidRPr="00F01234">
                <w:rPr>
                  <w:rStyle w:val="af6"/>
                </w:rPr>
                <w:t>.</w:t>
              </w:r>
              <w:r w:rsidRPr="006B33A3">
                <w:rPr>
                  <w:rStyle w:val="af6"/>
                  <w:lang w:val="en-US"/>
                </w:rPr>
                <w:t>ru</w:t>
              </w:r>
              <w:r w:rsidRPr="00F01234">
                <w:rPr>
                  <w:rStyle w:val="af6"/>
                </w:rPr>
                <w:t>/</w:t>
              </w:r>
            </w:hyperlink>
            <w:r w:rsidRPr="006B33A3">
              <w:rPr>
                <w:color w:val="000000"/>
              </w:rPr>
              <w:t xml:space="preserve"> вкладка Власть/Счётная палата </w:t>
            </w:r>
          </w:p>
        </w:tc>
      </w:tr>
      <w:tr w:rsidR="0025516B" w:rsidRPr="006B33A3"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«Проведение аудита в сфере закупок товаров, работ, услуг»</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Нового Уренгоя</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Контрольно-счетной палаты Нового Уренгоя от 22.09.2015 №21-р</w:t>
            </w:r>
          </w:p>
        </w:tc>
        <w:tc>
          <w:tcPr>
            <w:tcW w:w="3769" w:type="dxa"/>
            <w:shd w:val="clear" w:color="auto" w:fill="auto"/>
          </w:tcPr>
          <w:p w:rsidR="0025516B" w:rsidRPr="006B33A3" w:rsidRDefault="0025516B" w:rsidP="006B33A3">
            <w:pPr>
              <w:shd w:val="clear" w:color="auto" w:fill="FFFFFF"/>
              <w:rPr>
                <w:color w:val="000000"/>
                <w:lang w:val="en-US"/>
              </w:rPr>
            </w:pPr>
            <w:hyperlink r:id="rId556" w:history="1">
              <w:r w:rsidRPr="006B33A3">
                <w:rPr>
                  <w:rStyle w:val="af6"/>
                  <w:lang w:val="en-US"/>
                </w:rPr>
                <w:t>http://www.newurengoy.ru/tags 141/3/and/84/3/</w:t>
              </w:r>
            </w:hyperlink>
            <w:r w:rsidRPr="006B33A3">
              <w:rPr>
                <w:color w:val="000000"/>
                <w:lang w:val="en-US"/>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spacing w:after="0" w:line="240" w:lineRule="auto"/>
              <w:contextualSpacing/>
              <w:jc w:val="center"/>
              <w:rPr>
                <w:lang w:val="en-US"/>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муниципального финансового контроля «Финансово-экономическая экспертиза проектов муниципальных программ города Нефтеюганска»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18.11.2019 №53</w:t>
            </w:r>
          </w:p>
        </w:tc>
        <w:tc>
          <w:tcPr>
            <w:tcW w:w="3769" w:type="dxa"/>
            <w:shd w:val="clear" w:color="auto" w:fill="auto"/>
          </w:tcPr>
          <w:p w:rsidR="0025516B" w:rsidRPr="006B33A3" w:rsidRDefault="0025516B" w:rsidP="006B33A3">
            <w:pPr>
              <w:shd w:val="clear" w:color="auto" w:fill="FFFFFF"/>
              <w:snapToGrid w:val="0"/>
              <w:rPr>
                <w:color w:val="000000"/>
              </w:rPr>
            </w:pPr>
            <w:r w:rsidRPr="00F10CD5">
              <w:t>http://admugansk.ru/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муниципального финансового контроля «Аудит эффективности»</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30.08.2019 №39</w:t>
            </w:r>
          </w:p>
        </w:tc>
        <w:tc>
          <w:tcPr>
            <w:tcW w:w="3769" w:type="dxa"/>
            <w:shd w:val="clear" w:color="auto" w:fill="auto"/>
          </w:tcPr>
          <w:p w:rsidR="0025516B" w:rsidRPr="006B33A3" w:rsidRDefault="0025516B" w:rsidP="006B33A3">
            <w:pPr>
              <w:shd w:val="clear" w:color="auto" w:fill="FFFFFF"/>
              <w:snapToGrid w:val="0"/>
              <w:rPr>
                <w:color w:val="000000"/>
              </w:rPr>
            </w:pPr>
            <w:r w:rsidRPr="00F10CD5">
              <w:t>http://admugansk.ru/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 xml:space="preserve">Стандарт муниципального финансового контроля «Проведение совместных контрольных мероприятий» </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06.08.2014 №28</w:t>
            </w:r>
          </w:p>
        </w:tc>
        <w:tc>
          <w:tcPr>
            <w:tcW w:w="3769" w:type="dxa"/>
            <w:shd w:val="clear" w:color="auto" w:fill="auto"/>
          </w:tcPr>
          <w:p w:rsidR="0025516B" w:rsidRPr="006B33A3" w:rsidRDefault="0025516B" w:rsidP="006B33A3">
            <w:pPr>
              <w:shd w:val="clear" w:color="auto" w:fill="FFFFFF"/>
              <w:snapToGrid w:val="0"/>
              <w:rPr>
                <w:color w:val="000000"/>
              </w:rPr>
            </w:pPr>
            <w:hyperlink r:id="rId557" w:history="1">
              <w:r w:rsidRPr="00C81185">
                <w:rPr>
                  <w:rStyle w:val="af6"/>
                </w:rPr>
                <w:t>http://admugansk.ru/</w:t>
              </w:r>
            </w:hyperlink>
            <w:r>
              <w:t xml:space="preserve"> </w:t>
            </w:r>
            <w:r w:rsidRPr="00F10CD5">
              <w:t>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муниципального финансового контроля «Проведение финансово-экономической экспертизы проектов муниципальных правовых актов»</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25.11.2014 №49</w:t>
            </w:r>
          </w:p>
        </w:tc>
        <w:tc>
          <w:tcPr>
            <w:tcW w:w="3769" w:type="dxa"/>
            <w:shd w:val="clear" w:color="auto" w:fill="auto"/>
          </w:tcPr>
          <w:p w:rsidR="0025516B" w:rsidRPr="006B33A3" w:rsidRDefault="0025516B" w:rsidP="006B33A3">
            <w:pPr>
              <w:shd w:val="clear" w:color="auto" w:fill="FFFFFF"/>
              <w:snapToGrid w:val="0"/>
              <w:rPr>
                <w:color w:val="000000"/>
              </w:rPr>
            </w:pPr>
            <w:hyperlink r:id="rId558" w:history="1">
              <w:r w:rsidRPr="00C81185">
                <w:rPr>
                  <w:rStyle w:val="af6"/>
                </w:rPr>
                <w:t>http://admugansk.ru/</w:t>
              </w:r>
            </w:hyperlink>
            <w:r>
              <w:t xml:space="preserve"> </w:t>
            </w:r>
            <w:r w:rsidRPr="00F10CD5">
              <w:t xml:space="preserve">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муниципального финансового контроля «Порядок составления и направления в суд протоколов об административных правонарушениях должностными лицами Счетной палаты города Нефтеюганска»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Утверждён приказом Счётной палаты города Нефтеюганска от 18.11.2019 №53 </w:t>
            </w:r>
          </w:p>
        </w:tc>
        <w:tc>
          <w:tcPr>
            <w:tcW w:w="3769" w:type="dxa"/>
            <w:shd w:val="clear" w:color="auto" w:fill="auto"/>
          </w:tcPr>
          <w:p w:rsidR="0025516B" w:rsidRPr="006B33A3" w:rsidRDefault="0025516B" w:rsidP="006B33A3">
            <w:pPr>
              <w:shd w:val="clear" w:color="auto" w:fill="FFFFFF"/>
              <w:snapToGrid w:val="0"/>
              <w:rPr>
                <w:color w:val="000000"/>
              </w:rPr>
            </w:pPr>
            <w:hyperlink r:id="rId559" w:history="1">
              <w:r w:rsidRPr="00C81185">
                <w:rPr>
                  <w:rStyle w:val="af6"/>
                </w:rPr>
                <w:t>http://admugansk.ru/</w:t>
              </w:r>
            </w:hyperlink>
            <w:r>
              <w:t xml:space="preserve"> </w:t>
            </w:r>
            <w:r w:rsidRPr="00F10CD5">
              <w:t xml:space="preserve">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Стандарт муниципального финансового контроля «Проведение экспертно-аналитического мероприятия» </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30.08.2019 №39</w:t>
            </w:r>
          </w:p>
        </w:tc>
        <w:tc>
          <w:tcPr>
            <w:tcW w:w="3769" w:type="dxa"/>
            <w:shd w:val="clear" w:color="auto" w:fill="auto"/>
          </w:tcPr>
          <w:p w:rsidR="0025516B" w:rsidRPr="006B33A3" w:rsidRDefault="0025516B" w:rsidP="006B33A3">
            <w:pPr>
              <w:shd w:val="clear" w:color="auto" w:fill="FFFFFF"/>
              <w:snapToGrid w:val="0"/>
              <w:rPr>
                <w:color w:val="000000"/>
              </w:rPr>
            </w:pPr>
            <w:hyperlink r:id="rId560" w:history="1">
              <w:r w:rsidRPr="00C81185">
                <w:rPr>
                  <w:rStyle w:val="af6"/>
                </w:rPr>
                <w:t>http://admugansk.ru/</w:t>
              </w:r>
            </w:hyperlink>
            <w:r>
              <w:t xml:space="preserve"> </w:t>
            </w:r>
            <w:r w:rsidRPr="00F10CD5">
              <w:t xml:space="preserve">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заместителем председателя Счётной палаты города Нефтеюганска 30.08.2019 №39</w:t>
            </w:r>
          </w:p>
        </w:tc>
        <w:tc>
          <w:tcPr>
            <w:tcW w:w="3769" w:type="dxa"/>
            <w:shd w:val="clear" w:color="auto" w:fill="auto"/>
          </w:tcPr>
          <w:p w:rsidR="0025516B" w:rsidRPr="006B33A3" w:rsidRDefault="0025516B" w:rsidP="006B33A3">
            <w:pPr>
              <w:shd w:val="clear" w:color="auto" w:fill="FFFFFF"/>
              <w:snapToGrid w:val="0"/>
              <w:rPr>
                <w:color w:val="000000"/>
              </w:rPr>
            </w:pPr>
            <w:hyperlink r:id="rId561" w:history="1">
              <w:r w:rsidRPr="00C81185">
                <w:rPr>
                  <w:rStyle w:val="af6"/>
                </w:rPr>
                <w:t>http://admugansk.ru/</w:t>
              </w:r>
            </w:hyperlink>
            <w:r>
              <w:t xml:space="preserve"> </w:t>
            </w:r>
            <w:r w:rsidRPr="00F10CD5">
              <w:t xml:space="preserve"> вкладка Власть/Счётная палата/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Стандарт муниципального финансового контроля </w:t>
            </w:r>
            <w:r w:rsidRPr="006B33A3">
              <w:rPr>
                <w:color w:val="000000"/>
              </w:rPr>
              <w:lastRenderedPageBreak/>
              <w:t>«Экспертиза проекта бюджета города Нефтеюганска на очередной финансовый год и на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Счётная палата города </w:t>
            </w:r>
            <w:r w:rsidRPr="006B33A3">
              <w:rPr>
                <w:color w:val="000000"/>
              </w:rPr>
              <w:lastRenderedPageBreak/>
              <w:t>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Утверждён председателем Счётной </w:t>
            </w:r>
            <w:r w:rsidRPr="006B33A3">
              <w:rPr>
                <w:color w:val="000000"/>
              </w:rPr>
              <w:lastRenderedPageBreak/>
              <w:t>палаты города Нефтеюганска 30.08.2019 № 39</w:t>
            </w:r>
          </w:p>
        </w:tc>
        <w:tc>
          <w:tcPr>
            <w:tcW w:w="3769" w:type="dxa"/>
            <w:shd w:val="clear" w:color="auto" w:fill="auto"/>
          </w:tcPr>
          <w:p w:rsidR="0025516B" w:rsidRPr="006B33A3" w:rsidRDefault="0025516B" w:rsidP="006B33A3">
            <w:pPr>
              <w:shd w:val="clear" w:color="auto" w:fill="FFFFFF"/>
              <w:snapToGrid w:val="0"/>
              <w:rPr>
                <w:color w:val="000000"/>
              </w:rPr>
            </w:pPr>
            <w:hyperlink r:id="rId562" w:history="1">
              <w:r w:rsidRPr="00C81185">
                <w:rPr>
                  <w:rStyle w:val="af6"/>
                </w:rPr>
                <w:t>http://admugansk.ru/</w:t>
              </w:r>
            </w:hyperlink>
            <w:r>
              <w:t xml:space="preserve"> </w:t>
            </w:r>
            <w:r w:rsidRPr="009130CB">
              <w:t xml:space="preserve"> вкладка </w:t>
            </w:r>
            <w:r w:rsidRPr="009130CB">
              <w:lastRenderedPageBreak/>
              <w:t>Власть/Счётная палата /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муниципального финансового контроля «Проведение оперативного контроля за ходом исполнения бюджета города в текущем финансовом году»</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председателем Счетной палаты города Нефтеюганска 30.08.2019 № 39</w:t>
            </w:r>
          </w:p>
        </w:tc>
        <w:tc>
          <w:tcPr>
            <w:tcW w:w="3769" w:type="dxa"/>
            <w:shd w:val="clear" w:color="auto" w:fill="auto"/>
          </w:tcPr>
          <w:p w:rsidR="0025516B" w:rsidRPr="006B33A3" w:rsidRDefault="0025516B" w:rsidP="006B33A3">
            <w:pPr>
              <w:shd w:val="clear" w:color="auto" w:fill="FFFFFF"/>
              <w:snapToGrid w:val="0"/>
              <w:rPr>
                <w:color w:val="000000"/>
              </w:rPr>
            </w:pPr>
            <w:hyperlink r:id="rId563" w:history="1">
              <w:r w:rsidRPr="00C81185">
                <w:rPr>
                  <w:rStyle w:val="af6"/>
                </w:rPr>
                <w:t>http://admugansk.ru/</w:t>
              </w:r>
            </w:hyperlink>
            <w:r>
              <w:t xml:space="preserve"> </w:t>
            </w:r>
            <w:r w:rsidRPr="00D647CB">
              <w:t xml:space="preserve"> вкладка Власть/Счётная палата /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Порядок проведения внешней проверки годового отчета об исполнении бюджета города Нефтеюганска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Решение Думы города Нефтеюганска от 28.03.2013 № 531-</w:t>
            </w:r>
            <w:r w:rsidRPr="006B33A3">
              <w:rPr>
                <w:color w:val="000000"/>
                <w:lang w:val="en-US"/>
              </w:rPr>
              <w:t>V</w:t>
            </w:r>
            <w:r w:rsidRPr="006B33A3">
              <w:rPr>
                <w:color w:val="000000"/>
              </w:rPr>
              <w:t xml:space="preserve"> </w:t>
            </w:r>
          </w:p>
        </w:tc>
        <w:tc>
          <w:tcPr>
            <w:tcW w:w="3769" w:type="dxa"/>
            <w:shd w:val="clear" w:color="auto" w:fill="auto"/>
          </w:tcPr>
          <w:p w:rsidR="0025516B" w:rsidRPr="006B33A3" w:rsidRDefault="0025516B" w:rsidP="006B33A3">
            <w:pPr>
              <w:shd w:val="clear" w:color="auto" w:fill="FFFFFF"/>
              <w:snapToGrid w:val="0"/>
              <w:rPr>
                <w:color w:val="000000"/>
              </w:rPr>
            </w:pPr>
            <w:hyperlink r:id="rId564" w:history="1">
              <w:r w:rsidRPr="00C81185">
                <w:rPr>
                  <w:rStyle w:val="af6"/>
                </w:rPr>
                <w:t>http://admugansk.ru/</w:t>
              </w:r>
            </w:hyperlink>
            <w:r>
              <w:t xml:space="preserve"> </w:t>
            </w:r>
            <w:r w:rsidRPr="00D647CB">
              <w:t xml:space="preserve"> вкладка Власть/Счётная палата /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муниципального финансового контроля «Проведение внешней проверки годового отчёта об исполнении бюджета города Нефтеюганск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30.08.2019 № 39</w:t>
            </w:r>
          </w:p>
        </w:tc>
        <w:tc>
          <w:tcPr>
            <w:tcW w:w="3769" w:type="dxa"/>
            <w:shd w:val="clear" w:color="auto" w:fill="auto"/>
          </w:tcPr>
          <w:p w:rsidR="0025516B" w:rsidRPr="006B33A3" w:rsidRDefault="0025516B" w:rsidP="006B33A3">
            <w:pPr>
              <w:shd w:val="clear" w:color="auto" w:fill="FFFFFF"/>
              <w:snapToGrid w:val="0"/>
              <w:rPr>
                <w:color w:val="000000"/>
              </w:rPr>
            </w:pPr>
            <w:hyperlink r:id="rId565" w:history="1">
              <w:r w:rsidRPr="00C81185">
                <w:rPr>
                  <w:rStyle w:val="af6"/>
                </w:rPr>
                <w:t>http://admugansk.ru/</w:t>
              </w:r>
            </w:hyperlink>
            <w:r>
              <w:t xml:space="preserve"> </w:t>
            </w:r>
            <w:r w:rsidRPr="00D647CB">
              <w:t xml:space="preserve"> вкладка Власть/Счётная палата /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 xml:space="preserve">Стандарт муниципального финансового контроля «Экспертиза внесения изменений в решение Думы города о бюджете города Нефтеюганск на очередной финансовый год и плановый период» </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30.08.2019 № 39</w:t>
            </w:r>
          </w:p>
        </w:tc>
        <w:tc>
          <w:tcPr>
            <w:tcW w:w="3769" w:type="dxa"/>
            <w:shd w:val="clear" w:color="auto" w:fill="auto"/>
          </w:tcPr>
          <w:p w:rsidR="0025516B" w:rsidRPr="006B33A3" w:rsidRDefault="0025516B" w:rsidP="006B33A3">
            <w:pPr>
              <w:shd w:val="clear" w:color="auto" w:fill="FFFFFF"/>
              <w:snapToGrid w:val="0"/>
              <w:rPr>
                <w:color w:val="000000"/>
              </w:rPr>
            </w:pPr>
            <w:hyperlink r:id="rId566" w:history="1">
              <w:r w:rsidRPr="00C81185">
                <w:rPr>
                  <w:rStyle w:val="af6"/>
                </w:rPr>
                <w:t>http://admugansk.ru/</w:t>
              </w:r>
            </w:hyperlink>
            <w:r>
              <w:t xml:space="preserve"> </w:t>
            </w:r>
            <w:r w:rsidRPr="00D647CB">
              <w:t xml:space="preserve"> вкладка Власть/Счётная палата / Стандарты, методические рекомендации, порядки</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shd w:val="clear" w:color="auto" w:fill="FFFFFF"/>
              </w:rPr>
              <w:t>Стандарт внешнего муниципального финансового контроля "Общие правила проведения контрольных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85</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hd w:val="clear" w:color="auto" w:fill="FFFFFF"/>
              <w:snapToGrid w:val="0"/>
              <w:rPr>
                <w:color w:val="000000"/>
              </w:rPr>
            </w:pPr>
            <w:hyperlink r:id="rId567"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rFonts w:eastAsia="Calibri"/>
              </w:rPr>
            </w:pPr>
            <w:hyperlink r:id="rId568" w:tooltip="Стандарт внешнего муниципального финансового контроля &quot;Общие правила проведения экспертно-аналитических мероприятий&quot;" w:history="1">
              <w:r w:rsidRPr="006B33A3">
                <w:rPr>
                  <w:bCs/>
                  <w:lang w:eastAsia="ru-RU"/>
                </w:rPr>
                <w:t>Стандарт внешнего муниципального финансового контроля "Общие правила проведения экспертно-аналитических мероприятий"</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«1.12.2021 № 86</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hd w:val="clear" w:color="auto" w:fill="FFFFFF"/>
              <w:snapToGrid w:val="0"/>
              <w:rPr>
                <w:color w:val="000000"/>
              </w:rPr>
            </w:pPr>
            <w:hyperlink r:id="rId569"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hd w:val="clear" w:color="auto" w:fill="FFFFFF"/>
              <w:suppressAutoHyphens w:val="0"/>
              <w:jc w:val="both"/>
              <w:outlineLvl w:val="2"/>
              <w:rPr>
                <w:lang w:eastAsia="ru-RU"/>
              </w:rPr>
            </w:pPr>
            <w:r w:rsidRPr="006B421A">
              <w:rPr>
                <w:lang w:eastAsia="ru-RU"/>
              </w:rPr>
              <w:t> </w:t>
            </w:r>
            <w:hyperlink r:id="rId570"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«Проведение экспертно-аналитического мероприятия – экспертизы проектов муниципальных правовых актов и проектов муниципальных программ (изменений в них)»</w:t>
              </w:r>
            </w:hyperlink>
            <w:r w:rsidRPr="006B33A3">
              <w:rPr>
                <w:bCs/>
                <w:lang w:eastAsia="ru-RU"/>
              </w:rPr>
              <w:t xml:space="preserve"> </w:t>
            </w:r>
          </w:p>
          <w:p w:rsidR="0025516B" w:rsidRPr="006B33A3" w:rsidRDefault="0025516B" w:rsidP="006B33A3">
            <w:pPr>
              <w:shd w:val="clear" w:color="auto" w:fill="FFFFFF"/>
              <w:suppressAutoHyphens w:val="0"/>
              <w:jc w:val="both"/>
              <w:outlineLvl w:val="2"/>
              <w:rPr>
                <w:bCs/>
                <w:lang w:eastAsia="ru-RU"/>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93</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hd w:val="clear" w:color="auto" w:fill="FFFFFF"/>
              <w:snapToGrid w:val="0"/>
              <w:rPr>
                <w:color w:val="000000"/>
              </w:rPr>
            </w:pPr>
            <w:hyperlink r:id="rId571"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hd w:val="clear" w:color="auto" w:fill="FFFFFF"/>
              <w:suppressAutoHyphens w:val="0"/>
              <w:jc w:val="both"/>
              <w:outlineLvl w:val="2"/>
              <w:rPr>
                <w:lang w:eastAsia="ru-RU"/>
              </w:rPr>
            </w:pPr>
            <w:hyperlink r:id="rId572"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«Общие правила проведения аудита эффективности использования бюджетных средств»</w:t>
              </w:r>
            </w:hyperlink>
          </w:p>
          <w:p w:rsidR="0025516B" w:rsidRPr="006B33A3" w:rsidRDefault="0025516B" w:rsidP="006B33A3">
            <w:pPr>
              <w:shd w:val="clear" w:color="auto" w:fill="FFFFFF"/>
              <w:suppressAutoHyphens w:val="0"/>
              <w:jc w:val="both"/>
              <w:outlineLvl w:val="2"/>
              <w:rPr>
                <w:bCs/>
                <w:lang w:eastAsia="ru-RU"/>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2021 № 97</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hd w:val="clear" w:color="auto" w:fill="FFFFFF"/>
              <w:snapToGrid w:val="0"/>
              <w:rPr>
                <w:color w:val="000000"/>
              </w:rPr>
            </w:pPr>
            <w:hyperlink r:id="rId573"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bCs/>
                <w:color w:val="000000"/>
                <w:lang w:eastAsia="ru-RU"/>
              </w:rPr>
            </w:pPr>
            <w:hyperlink r:id="rId574" w:tooltip="Стандарт внешнего муниципального финансового контроля " w:history="1">
              <w:r w:rsidRPr="006B33A3">
                <w:rPr>
                  <w:bCs/>
                  <w:color w:val="000000"/>
                  <w:lang w:eastAsia="ru-RU"/>
                </w:rPr>
                <w:t>Стандарт внешнего муниципального финансового контроля «Планирование деятельности контрольно-счетного органа муниципального образования – счетной палаты города Нижневартовска»</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87</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b/>
                <w:i/>
                <w:color w:val="FF0000"/>
              </w:rPr>
            </w:pPr>
            <w:hyperlink r:id="rId575"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rFonts w:eastAsia="Calibri"/>
                <w:color w:val="000000"/>
              </w:rPr>
            </w:pPr>
            <w:hyperlink r:id="rId576" w:tooltip="Стандарт внешнего муниципального финансового контроля " w:history="1">
              <w:r w:rsidRPr="006B33A3">
                <w:rPr>
                  <w:bCs/>
                  <w:color w:val="000000"/>
                  <w:lang w:eastAsia="ru-RU"/>
                </w:rPr>
                <w:t xml:space="preserve">Стандарт внешнего муниципального финансового контроля «Порядок издания муниципальных </w:t>
              </w:r>
              <w:r w:rsidRPr="006B33A3">
                <w:rPr>
                  <w:bCs/>
                  <w:color w:val="000000"/>
                  <w:lang w:eastAsia="ru-RU"/>
                </w:rPr>
                <w:lastRenderedPageBreak/>
                <w:t>правовых актов контрольно-счетного органа муниципального образования – счетной палаты города Нижневартовска»</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94</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77"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bCs/>
                <w:lang w:eastAsia="ru-RU"/>
              </w:rPr>
            </w:pPr>
            <w:hyperlink r:id="rId578"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«Контроль качества контрольных и экспертно-аналитических мероприятий»</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95</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r w:rsidRPr="006B33A3">
              <w:rPr>
                <w:color w:val="000000"/>
              </w:rPr>
              <w:t>https://www.n-vartovsk.ru/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bCs/>
                <w:lang w:eastAsia="ru-RU"/>
              </w:rPr>
            </w:pPr>
            <w:hyperlink r:id="rId579"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«Порядок организации методологического обеспечения деятельности контрольно-счетного органа муниципального образования - счетной палаты города Нижневартовска»</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96</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80"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Bdr>
                <w:bottom w:val="dotted" w:sz="6" w:space="6" w:color="949DA8"/>
              </w:pBdr>
              <w:suppressAutoHyphens w:val="0"/>
              <w:jc w:val="both"/>
              <w:outlineLvl w:val="2"/>
              <w:rPr>
                <w:bCs/>
                <w:lang w:eastAsia="ru-RU"/>
              </w:rPr>
            </w:pPr>
            <w:hyperlink r:id="rId581" w:tooltip="Стандарт внешнего муниципального финансового контроля &quot;Проверка и анализ эффективности внутреннего финансового аудита&quot;" w:history="1">
              <w:r w:rsidRPr="006B33A3">
                <w:rPr>
                  <w:bCs/>
                  <w:lang w:eastAsia="ru-RU"/>
                </w:rPr>
                <w:t>Стандарт внешнего муниципального финансового контроля "Проверка и анализ эффективности внутреннего финансового аудита"</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14.02.2022 № 18</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82"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Bdr>
                <w:bottom w:val="dotted" w:sz="6" w:space="6" w:color="949DA8"/>
              </w:pBdr>
              <w:suppressAutoHyphens w:val="0"/>
              <w:jc w:val="both"/>
              <w:outlineLvl w:val="2"/>
              <w:rPr>
                <w:bCs/>
                <w:lang w:eastAsia="ru-RU"/>
              </w:rPr>
            </w:pPr>
            <w:hyperlink r:id="rId583" w:tooltip="Стандарт внешнего муниципального финансового контроля &quot;Порядок привлечения экспертов к участию в мероприятиях внешнего муниципального финансового контроля, проводимых Счетной палатой города Нижневартовска&quot;" w:history="1">
              <w:r w:rsidRPr="006B33A3">
                <w:rPr>
                  <w:bCs/>
                  <w:lang w:eastAsia="ru-RU"/>
                </w:rPr>
                <w:t>Стандарт внешнего муниципального финансового контроля "Порядок привлечения экспертов к участию в мероприятиях внешнего муниципального финансового контроля, проводимых Счетной палатой города Нижневартовска"</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99</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84"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Bdr>
                <w:bottom w:val="dotted" w:sz="6" w:space="6" w:color="949DA8"/>
              </w:pBdr>
              <w:suppressAutoHyphens w:val="0"/>
              <w:jc w:val="both"/>
              <w:rPr>
                <w:bCs/>
                <w:lang w:eastAsia="ru-RU"/>
              </w:rPr>
            </w:pPr>
            <w:hyperlink r:id="rId585"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«Проведение совместных или параллельных контрольных, экспертно-аналитических мероприятий»</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100</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86"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hd w:val="clear" w:color="auto" w:fill="FFFFFF"/>
              <w:snapToGrid w:val="0"/>
              <w:jc w:val="both"/>
            </w:pPr>
            <w:r>
              <w:t xml:space="preserve">Стандарт </w:t>
            </w:r>
            <w:r w:rsidRPr="006B421A">
              <w:t>ВМФК</w:t>
            </w:r>
            <w:r>
              <w:t xml:space="preserve"> «Контроль за реализацией результатов </w:t>
            </w:r>
            <w:r w:rsidRPr="006B421A">
              <w:t>контрольных и экспертно-аналитических мероприятий»</w:t>
            </w:r>
          </w:p>
          <w:p w:rsidR="0025516B" w:rsidRPr="006B421A" w:rsidRDefault="0025516B" w:rsidP="006B33A3">
            <w:pPr>
              <w:shd w:val="clear" w:color="auto" w:fill="FFFFFF"/>
              <w:snapToGrid w:val="0"/>
              <w:jc w:val="both"/>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28.03.2022 № 25</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87"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rFonts w:eastAsia="Calibri"/>
              </w:rPr>
            </w:pPr>
            <w:r w:rsidRPr="006B421A">
              <w:rPr>
                <w:lang w:eastAsia="ru-RU"/>
              </w:rPr>
              <w:t> </w:t>
            </w:r>
            <w:hyperlink r:id="rId588"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«Экспертиза проекта решения о бюджете города Нижневартовска на очередной финансовый год и плановый период, проверка и анализ обоснованности его показателей»</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88</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89"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rFonts w:eastAsia="Calibri"/>
              </w:rPr>
            </w:pPr>
            <w:r w:rsidRPr="006B421A">
              <w:rPr>
                <w:lang w:eastAsia="ru-RU"/>
              </w:rPr>
              <w:t> </w:t>
            </w:r>
            <w:hyperlink r:id="rId590" w:tooltip="Стандарт ВМФК &quot;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о результатах проведенных .....&quot;" w:history="1">
              <w:r w:rsidRPr="006B33A3">
                <w:rPr>
                  <w:bCs/>
                  <w:lang w:eastAsia="ru-RU"/>
                </w:rPr>
                <w:t>Стандарт ВМФК "Проведение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о результатах проведенных ....."</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90</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91"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bCs/>
                <w:lang w:eastAsia="ru-RU"/>
              </w:rPr>
            </w:pPr>
            <w:hyperlink r:id="rId592" w:tooltip="Стандарт ВМФК " w:history="1">
              <w:r w:rsidRPr="006B33A3">
                <w:rPr>
                  <w:bCs/>
                  <w:lang w:eastAsia="ru-RU"/>
                </w:rPr>
                <w:t xml:space="preserve">Стандарт ВМФК «Внешняя проверка годового отчета об исполнении бюджета города Нижневартовска, в том числе внешняя проверка </w:t>
              </w:r>
              <w:r w:rsidRPr="006B33A3">
                <w:rPr>
                  <w:bCs/>
                  <w:lang w:eastAsia="ru-RU"/>
                </w:rPr>
                <w:lastRenderedPageBreak/>
                <w:t>годовой бюджетной отчетности главных администраторов бюджетных средств города Нижневартовска...."</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92</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93"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pBdr>
                <w:bottom w:val="dotted" w:sz="6" w:space="6" w:color="949DA8"/>
              </w:pBdr>
              <w:suppressAutoHyphens w:val="0"/>
              <w:jc w:val="both"/>
              <w:outlineLvl w:val="2"/>
              <w:rPr>
                <w:bCs/>
                <w:lang w:eastAsia="ru-RU"/>
              </w:rPr>
            </w:pPr>
            <w:hyperlink r:id="rId594" w:tooltip="Стандарт ВМФК " w:history="1">
              <w:r w:rsidRPr="006B33A3">
                <w:rPr>
                  <w:bCs/>
                  <w:lang w:eastAsia="ru-RU"/>
                </w:rPr>
                <w:t>Стандарт ВМФК «Мониторинг исполнения бюджета города Нижневартовска в текущем финансовом году»</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91</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95"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rFonts w:eastAsia="Calibri"/>
              </w:rPr>
            </w:pPr>
            <w:hyperlink r:id="rId596" w:tooltip="Стандарт внешнего муниципального финансового контроля " w:history="1">
              <w:r w:rsidRPr="006B33A3">
                <w:rPr>
                  <w:bCs/>
                  <w:lang w:eastAsia="ru-RU"/>
                </w:rPr>
                <w:t>Стандарт внешнего муниципального финансового контроля «Аудит в сфере закупок»</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98</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rPr>
                <w:rFonts w:eastAsia="Calibri"/>
              </w:rPr>
            </w:pPr>
            <w:hyperlink r:id="rId597"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uppressAutoHyphens w:val="0"/>
              <w:jc w:val="both"/>
              <w:outlineLvl w:val="2"/>
              <w:rPr>
                <w:b/>
              </w:rPr>
            </w:pPr>
            <w:hyperlink r:id="rId598" w:tooltip="Стандарт ВМФК &quot;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Счетной палаты&quot;" w:history="1">
              <w:r w:rsidRPr="006B33A3">
                <w:rPr>
                  <w:bCs/>
                  <w:lang w:eastAsia="ru-RU"/>
                </w:rPr>
                <w:t>Стандарт ВМФК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Счетной палаты"</w:t>
              </w:r>
            </w:hyperlink>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Счетной палаты города Нижневартовска от 21.12.2021 № 89</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rPr>
                <w:b/>
              </w:rPr>
            </w:pPr>
            <w:hyperlink r:id="rId599" w:history="1">
              <w:r w:rsidRPr="006B421A">
                <w:rPr>
                  <w:rStyle w:val="af6"/>
                </w:rPr>
                <w:t>https://www.n-vartovsk.ru/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i/>
              </w:rPr>
            </w:pPr>
            <w:r w:rsidRPr="006B33A3">
              <w:rPr>
                <w:i/>
              </w:rPr>
              <w:t xml:space="preserve">СОД </w:t>
            </w:r>
            <w:r w:rsidRPr="006B421A">
              <w:t xml:space="preserve"> «Планирование работы Контрольно-ревизионной комиссии Нижнетуринского городского округа»</w:t>
            </w:r>
          </w:p>
        </w:tc>
        <w:tc>
          <w:tcPr>
            <w:tcW w:w="2478" w:type="dxa"/>
            <w:shd w:val="clear" w:color="auto" w:fill="auto"/>
          </w:tcPr>
          <w:p w:rsidR="0025516B" w:rsidRPr="006B33A3" w:rsidRDefault="0025516B" w:rsidP="006B33A3">
            <w:pPr>
              <w:snapToGrid w:val="0"/>
              <w:jc w:val="both"/>
              <w:rPr>
                <w:i/>
              </w:rPr>
            </w:pPr>
            <w:r w:rsidRPr="006B421A">
              <w:t>Контрольно-ревизионная комиссия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27.12.2013 № 20</w:t>
            </w:r>
          </w:p>
        </w:tc>
        <w:tc>
          <w:tcPr>
            <w:tcW w:w="3769" w:type="dxa"/>
            <w:shd w:val="clear" w:color="auto" w:fill="auto"/>
          </w:tcPr>
          <w:p w:rsidR="0025516B" w:rsidRPr="006B421A" w:rsidRDefault="0025516B" w:rsidP="006B33A3">
            <w:hyperlink r:id="rId600"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33A3">
              <w:rPr>
                <w:i/>
              </w:rPr>
              <w:t>СОД</w:t>
            </w:r>
            <w:r w:rsidRPr="006B421A">
              <w:t xml:space="preserve"> «Порядок подготовки отчета о деятельности Контрольно-ревизионной комиссии Нижнетуринского городского округа»</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комиссия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14.10.2014 № 21</w:t>
            </w:r>
          </w:p>
        </w:tc>
        <w:tc>
          <w:tcPr>
            <w:tcW w:w="3769" w:type="dxa"/>
            <w:shd w:val="clear" w:color="auto" w:fill="auto"/>
          </w:tcPr>
          <w:p w:rsidR="0025516B" w:rsidRPr="006B421A" w:rsidRDefault="0025516B" w:rsidP="006B33A3">
            <w:hyperlink r:id="rId601"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b/>
              </w:rPr>
            </w:pPr>
            <w:r w:rsidRPr="006B33A3">
              <w:rPr>
                <w:i/>
              </w:rPr>
              <w:t>СФК</w:t>
            </w:r>
            <w:r w:rsidRPr="006B421A">
              <w:t xml:space="preserve"> «Проведение экспертизы проекта решения о бюджете Нижнетуринского городского округа»</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комиссия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27.12.2013 № 21</w:t>
            </w:r>
          </w:p>
        </w:tc>
        <w:tc>
          <w:tcPr>
            <w:tcW w:w="3769" w:type="dxa"/>
            <w:shd w:val="clear" w:color="auto" w:fill="auto"/>
          </w:tcPr>
          <w:p w:rsidR="0025516B" w:rsidRPr="006B421A" w:rsidRDefault="0025516B" w:rsidP="006B33A3">
            <w:hyperlink r:id="rId602"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33A3">
              <w:rPr>
                <w:i/>
              </w:rPr>
              <w:t>СФК</w:t>
            </w:r>
            <w:r w:rsidRPr="006B421A">
              <w:t xml:space="preserve"> «Финансово-экономическая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комиссии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10.10.2014 № 20</w:t>
            </w:r>
          </w:p>
        </w:tc>
        <w:tc>
          <w:tcPr>
            <w:tcW w:w="3769" w:type="dxa"/>
            <w:shd w:val="clear" w:color="auto" w:fill="auto"/>
          </w:tcPr>
          <w:p w:rsidR="0025516B" w:rsidRPr="006B421A" w:rsidRDefault="0025516B" w:rsidP="006B33A3">
            <w:hyperlink r:id="rId603"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i/>
              </w:rPr>
            </w:pPr>
            <w:r w:rsidRPr="006B421A">
              <w:t>СФК «Общие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комиссии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23.04.2020 № 17</w:t>
            </w:r>
          </w:p>
        </w:tc>
        <w:tc>
          <w:tcPr>
            <w:tcW w:w="3769" w:type="dxa"/>
            <w:shd w:val="clear" w:color="auto" w:fill="auto"/>
          </w:tcPr>
          <w:p w:rsidR="0025516B" w:rsidRPr="006B421A" w:rsidRDefault="0025516B" w:rsidP="006B33A3">
            <w:hyperlink r:id="rId604"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i/>
              </w:rPr>
            </w:pPr>
            <w:r w:rsidRPr="006B421A">
              <w:t>СФК «Контроль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комиссии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05.04.2016 № 17</w:t>
            </w:r>
          </w:p>
        </w:tc>
        <w:tc>
          <w:tcPr>
            <w:tcW w:w="3769" w:type="dxa"/>
            <w:shd w:val="clear" w:color="auto" w:fill="auto"/>
          </w:tcPr>
          <w:p w:rsidR="0025516B" w:rsidRPr="006B421A" w:rsidRDefault="0025516B" w:rsidP="006B33A3">
            <w:hyperlink r:id="rId605"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СФК «Общие правила проведения экспертно-аналитических мероприятий»</w:t>
            </w:r>
          </w:p>
        </w:tc>
        <w:tc>
          <w:tcPr>
            <w:tcW w:w="2478" w:type="dxa"/>
            <w:shd w:val="clear" w:color="auto" w:fill="auto"/>
          </w:tcPr>
          <w:p w:rsidR="0025516B" w:rsidRPr="006B33A3" w:rsidRDefault="0025516B" w:rsidP="006B33A3">
            <w:pPr>
              <w:snapToGrid w:val="0"/>
              <w:jc w:val="both"/>
              <w:rPr>
                <w:b/>
              </w:rPr>
            </w:pPr>
            <w:r w:rsidRPr="006B421A">
              <w:t xml:space="preserve">Контрольно-ревизионная комиссии Нижнетуринского </w:t>
            </w:r>
            <w:r w:rsidRPr="006B421A">
              <w:lastRenderedPageBreak/>
              <w:t>городского округа</w:t>
            </w:r>
          </w:p>
        </w:tc>
        <w:tc>
          <w:tcPr>
            <w:tcW w:w="3811" w:type="dxa"/>
            <w:shd w:val="clear" w:color="auto" w:fill="auto"/>
          </w:tcPr>
          <w:p w:rsidR="0025516B" w:rsidRPr="006B421A" w:rsidRDefault="0025516B" w:rsidP="006B33A3">
            <w:pPr>
              <w:jc w:val="both"/>
            </w:pPr>
            <w:r w:rsidRPr="006B421A">
              <w:lastRenderedPageBreak/>
              <w:t>Распоряжение председателя Контрольно-ревизионной комиссии Нижнетуринского городского округа</w:t>
            </w:r>
            <w:r>
              <w:t xml:space="preserve"> </w:t>
            </w:r>
            <w:r w:rsidRPr="006B421A">
              <w:t>от 04.05.2016 № 18</w:t>
            </w:r>
            <w:r>
              <w:t xml:space="preserve"> </w:t>
            </w:r>
          </w:p>
        </w:tc>
        <w:tc>
          <w:tcPr>
            <w:tcW w:w="3769" w:type="dxa"/>
            <w:shd w:val="clear" w:color="auto" w:fill="auto"/>
          </w:tcPr>
          <w:p w:rsidR="0025516B" w:rsidRPr="006B421A" w:rsidRDefault="0025516B" w:rsidP="006B33A3">
            <w:hyperlink r:id="rId606"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СФК ««Проведение аудита в сфере закупок»</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комиссии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20.05.2020 № 22</w:t>
            </w:r>
          </w:p>
        </w:tc>
        <w:tc>
          <w:tcPr>
            <w:tcW w:w="3769" w:type="dxa"/>
            <w:shd w:val="clear" w:color="auto" w:fill="auto"/>
          </w:tcPr>
          <w:p w:rsidR="0025516B" w:rsidRPr="006B421A" w:rsidRDefault="0025516B" w:rsidP="006B33A3">
            <w:hyperlink r:id="rId607"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СФК «Оперативный контроль исполнения бюджета Нижнетуринского городского округа»</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комиссии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10.04.2019 № 14</w:t>
            </w:r>
          </w:p>
        </w:tc>
        <w:tc>
          <w:tcPr>
            <w:tcW w:w="3769" w:type="dxa"/>
            <w:shd w:val="clear" w:color="auto" w:fill="auto"/>
          </w:tcPr>
          <w:p w:rsidR="0025516B" w:rsidRPr="006B421A" w:rsidRDefault="0025516B" w:rsidP="006B33A3">
            <w:hyperlink r:id="rId608"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СФК «Проведение финансово-экономической экспертизы проектов муниципальных правовых актов Нижнетуринского городского округа»</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комиссии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10.04.2019 № 15</w:t>
            </w:r>
          </w:p>
        </w:tc>
        <w:tc>
          <w:tcPr>
            <w:tcW w:w="3769" w:type="dxa"/>
            <w:shd w:val="clear" w:color="auto" w:fill="auto"/>
          </w:tcPr>
          <w:p w:rsidR="0025516B" w:rsidRPr="006B421A" w:rsidRDefault="0025516B" w:rsidP="006B33A3">
            <w:hyperlink r:id="rId609"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Классификатор нарушений, выявляемых Контрольно-ревизионной комиссией Нижнетуринского городского округа, в ходе внешнего муниципального финансового контроля</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комиссия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r>
              <w:t xml:space="preserve"> </w:t>
            </w:r>
            <w:r w:rsidRPr="006B421A">
              <w:t>от 22.12.2017 № 29 (с изм. от 14.07.2021 № 17)</w:t>
            </w:r>
          </w:p>
        </w:tc>
        <w:tc>
          <w:tcPr>
            <w:tcW w:w="3769" w:type="dxa"/>
            <w:shd w:val="clear" w:color="auto" w:fill="auto"/>
          </w:tcPr>
          <w:p w:rsidR="0025516B" w:rsidRPr="006B421A" w:rsidRDefault="0025516B" w:rsidP="006B33A3">
            <w:hyperlink r:id="rId610"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pPr>
            <w:r w:rsidRPr="006B33A3">
              <w:rPr>
                <w:szCs w:val="28"/>
              </w:rPr>
              <w:t xml:space="preserve">СВМФК </w:t>
            </w:r>
            <w:r w:rsidRPr="006B33A3">
              <w:rPr>
                <w:szCs w:val="24"/>
              </w:rPr>
              <w:t>«Общие правила проведения контрольного мероприятия Контрольно-счетной палатой Нового Уренгоя»</w:t>
            </w:r>
          </w:p>
        </w:tc>
        <w:tc>
          <w:tcPr>
            <w:tcW w:w="2478" w:type="dxa"/>
            <w:shd w:val="clear" w:color="auto" w:fill="auto"/>
          </w:tcPr>
          <w:p w:rsidR="0025516B" w:rsidRPr="006B33A3" w:rsidRDefault="0025516B" w:rsidP="006B33A3">
            <w:pPr>
              <w:jc w:val="both"/>
              <w:rPr>
                <w:szCs w:val="24"/>
              </w:rPr>
            </w:pPr>
            <w:r w:rsidRPr="006B33A3">
              <w:rPr>
                <w:szCs w:val="24"/>
              </w:rPr>
              <w:t>Контрольно-счетная палата Нового Уренгоя</w:t>
            </w:r>
          </w:p>
        </w:tc>
        <w:tc>
          <w:tcPr>
            <w:tcW w:w="3811" w:type="dxa"/>
            <w:shd w:val="clear" w:color="auto" w:fill="auto"/>
          </w:tcPr>
          <w:p w:rsidR="0025516B" w:rsidRPr="006B33A3" w:rsidRDefault="0025516B" w:rsidP="006B33A3">
            <w:pPr>
              <w:jc w:val="both"/>
              <w:rPr>
                <w:szCs w:val="24"/>
              </w:rPr>
            </w:pPr>
            <w:r w:rsidRPr="006B33A3">
              <w:rPr>
                <w:szCs w:val="24"/>
              </w:rPr>
              <w:t xml:space="preserve">Распоряжение Контрольно-счетной палаты Нового Уренгоя от 12.08.2019 № 16-р </w:t>
            </w:r>
          </w:p>
        </w:tc>
        <w:tc>
          <w:tcPr>
            <w:tcW w:w="3769" w:type="dxa"/>
            <w:shd w:val="clear" w:color="auto" w:fill="auto"/>
          </w:tcPr>
          <w:p w:rsidR="0025516B" w:rsidRPr="00F10CD5" w:rsidRDefault="0025516B" w:rsidP="006B33A3">
            <w:pPr>
              <w:snapToGrid w:val="0"/>
              <w:jc w:val="both"/>
            </w:pPr>
            <w:hyperlink r:id="rId611" w:history="1">
              <w:r w:rsidRPr="00C81185">
                <w:rPr>
                  <w:rStyle w:val="af6"/>
                </w:rPr>
                <w:t>http://www.newurengoy.ru/tags/141/3/and/84/3/</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autoSpaceDE w:val="0"/>
              <w:autoSpaceDN w:val="0"/>
              <w:adjustRightInd w:val="0"/>
              <w:jc w:val="both"/>
              <w:rPr>
                <w:szCs w:val="24"/>
              </w:rPr>
            </w:pPr>
            <w:r w:rsidRPr="006B33A3">
              <w:rPr>
                <w:szCs w:val="28"/>
              </w:rPr>
              <w:t xml:space="preserve">Стандарт </w:t>
            </w:r>
            <w:r w:rsidRPr="006B33A3">
              <w:rPr>
                <w:szCs w:val="24"/>
              </w:rPr>
              <w:t>«</w:t>
            </w:r>
            <w:r w:rsidRPr="006B33A3">
              <w:rPr>
                <w:bCs/>
                <w:szCs w:val="24"/>
              </w:rPr>
              <w:t>Финансово-экономическая экспертиза проектов муниципальных программ</w:t>
            </w:r>
            <w:r w:rsidRPr="006B33A3">
              <w:rPr>
                <w:szCs w:val="24"/>
              </w:rPr>
              <w:t>»</w:t>
            </w:r>
          </w:p>
        </w:tc>
        <w:tc>
          <w:tcPr>
            <w:tcW w:w="2478" w:type="dxa"/>
            <w:shd w:val="clear" w:color="auto" w:fill="auto"/>
          </w:tcPr>
          <w:p w:rsidR="0025516B" w:rsidRPr="006B33A3" w:rsidRDefault="0025516B" w:rsidP="006B33A3">
            <w:pPr>
              <w:jc w:val="both"/>
              <w:rPr>
                <w:szCs w:val="24"/>
              </w:rPr>
            </w:pPr>
            <w:r w:rsidRPr="006B33A3">
              <w:rPr>
                <w:szCs w:val="24"/>
              </w:rPr>
              <w:t>Контрольно-счетная палата Нового Уренгоя</w:t>
            </w:r>
          </w:p>
        </w:tc>
        <w:tc>
          <w:tcPr>
            <w:tcW w:w="3811" w:type="dxa"/>
            <w:shd w:val="clear" w:color="auto" w:fill="auto"/>
          </w:tcPr>
          <w:p w:rsidR="0025516B" w:rsidRPr="006B33A3" w:rsidRDefault="0025516B" w:rsidP="006B33A3">
            <w:pPr>
              <w:jc w:val="both"/>
              <w:rPr>
                <w:szCs w:val="24"/>
              </w:rPr>
            </w:pPr>
            <w:r w:rsidRPr="006B33A3">
              <w:rPr>
                <w:szCs w:val="24"/>
              </w:rPr>
              <w:t>Распоряжение Контрольно-счетной палаты Нового Уренгоя от 01.09.2014 № 30-р</w:t>
            </w:r>
          </w:p>
        </w:tc>
        <w:tc>
          <w:tcPr>
            <w:tcW w:w="3769" w:type="dxa"/>
            <w:shd w:val="clear" w:color="auto" w:fill="auto"/>
          </w:tcPr>
          <w:p w:rsidR="0025516B" w:rsidRPr="00F10CD5" w:rsidRDefault="0025516B" w:rsidP="006B33A3">
            <w:pPr>
              <w:snapToGrid w:val="0"/>
              <w:jc w:val="both"/>
            </w:pPr>
            <w:hyperlink r:id="rId612" w:history="1">
              <w:r w:rsidRPr="00C81185">
                <w:rPr>
                  <w:rStyle w:val="af6"/>
                </w:rPr>
                <w:t>http://www.newurengoy.ru/tags/141/3/and/84/3/</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szCs w:val="24"/>
              </w:rPr>
            </w:pPr>
            <w:r w:rsidRPr="006B33A3">
              <w:rPr>
                <w:szCs w:val="28"/>
              </w:rPr>
              <w:t xml:space="preserve">Стандарт </w:t>
            </w:r>
            <w:r w:rsidRPr="006B33A3">
              <w:rPr>
                <w:szCs w:val="24"/>
              </w:rPr>
              <w:t>«Проведение экспертно-аналитического мероприятия»</w:t>
            </w:r>
          </w:p>
        </w:tc>
        <w:tc>
          <w:tcPr>
            <w:tcW w:w="2478" w:type="dxa"/>
            <w:shd w:val="clear" w:color="auto" w:fill="auto"/>
          </w:tcPr>
          <w:p w:rsidR="0025516B" w:rsidRPr="006B33A3" w:rsidRDefault="0025516B" w:rsidP="006B33A3">
            <w:pPr>
              <w:jc w:val="both"/>
              <w:rPr>
                <w:szCs w:val="24"/>
              </w:rPr>
            </w:pPr>
            <w:r w:rsidRPr="006B33A3">
              <w:rPr>
                <w:szCs w:val="24"/>
              </w:rPr>
              <w:t>Контрольно-счетная палата Нового Уренгоя</w:t>
            </w:r>
          </w:p>
        </w:tc>
        <w:tc>
          <w:tcPr>
            <w:tcW w:w="3811" w:type="dxa"/>
            <w:shd w:val="clear" w:color="auto" w:fill="auto"/>
          </w:tcPr>
          <w:p w:rsidR="0025516B" w:rsidRPr="006B33A3" w:rsidRDefault="0025516B" w:rsidP="006B33A3">
            <w:pPr>
              <w:jc w:val="both"/>
              <w:rPr>
                <w:szCs w:val="24"/>
              </w:rPr>
            </w:pPr>
            <w:r w:rsidRPr="006B33A3">
              <w:rPr>
                <w:szCs w:val="24"/>
              </w:rPr>
              <w:t>Распоряжение Контрольно-счетной палаты Нового Уренгоя от 01.09.2014 № 31-р</w:t>
            </w:r>
          </w:p>
        </w:tc>
        <w:tc>
          <w:tcPr>
            <w:tcW w:w="3769" w:type="dxa"/>
            <w:shd w:val="clear" w:color="auto" w:fill="auto"/>
          </w:tcPr>
          <w:p w:rsidR="0025516B" w:rsidRPr="00F10CD5" w:rsidRDefault="0025516B" w:rsidP="006B33A3">
            <w:pPr>
              <w:snapToGrid w:val="0"/>
              <w:jc w:val="both"/>
            </w:pPr>
            <w:hyperlink r:id="rId613" w:history="1">
              <w:r w:rsidRPr="00C81185">
                <w:rPr>
                  <w:rStyle w:val="af6"/>
                </w:rPr>
                <w:t>http://www.newurengoy.ru/tags/141/3/and/84/3/</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szCs w:val="24"/>
              </w:rPr>
            </w:pPr>
            <w:r w:rsidRPr="006B33A3">
              <w:rPr>
                <w:szCs w:val="28"/>
              </w:rPr>
              <w:t xml:space="preserve">Стандарт </w:t>
            </w:r>
            <w:r w:rsidRPr="006B33A3">
              <w:rPr>
                <w:szCs w:val="24"/>
              </w:rPr>
              <w:t>«Контроль реализации результатов контрольных и экспертно-аналитических мероприятий, проведенных Контрольно-счетной палатой Нового Уренгоя»</w:t>
            </w:r>
          </w:p>
        </w:tc>
        <w:tc>
          <w:tcPr>
            <w:tcW w:w="2478" w:type="dxa"/>
            <w:shd w:val="clear" w:color="auto" w:fill="auto"/>
          </w:tcPr>
          <w:p w:rsidR="0025516B" w:rsidRPr="006B33A3" w:rsidRDefault="0025516B" w:rsidP="006B33A3">
            <w:pPr>
              <w:jc w:val="both"/>
              <w:rPr>
                <w:szCs w:val="24"/>
              </w:rPr>
            </w:pPr>
            <w:r w:rsidRPr="006B33A3">
              <w:rPr>
                <w:szCs w:val="24"/>
              </w:rPr>
              <w:t>Контрольно-счетная палата Нового Уренгоя</w:t>
            </w:r>
          </w:p>
        </w:tc>
        <w:tc>
          <w:tcPr>
            <w:tcW w:w="3811" w:type="dxa"/>
            <w:shd w:val="clear" w:color="auto" w:fill="auto"/>
          </w:tcPr>
          <w:p w:rsidR="0025516B" w:rsidRPr="006B33A3" w:rsidRDefault="0025516B" w:rsidP="006B33A3">
            <w:pPr>
              <w:jc w:val="both"/>
              <w:rPr>
                <w:szCs w:val="24"/>
              </w:rPr>
            </w:pPr>
            <w:r w:rsidRPr="006B33A3">
              <w:rPr>
                <w:szCs w:val="24"/>
              </w:rPr>
              <w:t>Распоряжение Контрольно-счетной палаты Нового Уренгоя от 15.12.2015 №30-р</w:t>
            </w:r>
          </w:p>
        </w:tc>
        <w:tc>
          <w:tcPr>
            <w:tcW w:w="3769" w:type="dxa"/>
            <w:shd w:val="clear" w:color="auto" w:fill="auto"/>
          </w:tcPr>
          <w:p w:rsidR="0025516B" w:rsidRPr="00F10CD5" w:rsidRDefault="0025516B" w:rsidP="006B33A3">
            <w:pPr>
              <w:snapToGrid w:val="0"/>
              <w:jc w:val="both"/>
            </w:pPr>
            <w:hyperlink r:id="rId614" w:history="1">
              <w:r w:rsidRPr="00C81185">
                <w:rPr>
                  <w:rStyle w:val="af6"/>
                </w:rPr>
                <w:t>http://www.newurengoy.ru/tags/141/3/and/84/3/</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b/>
                <w:szCs w:val="28"/>
              </w:rPr>
            </w:pPr>
            <w:r w:rsidRPr="006B33A3">
              <w:rPr>
                <w:szCs w:val="28"/>
              </w:rPr>
              <w:t xml:space="preserve">СВМФК </w:t>
            </w:r>
            <w:r w:rsidRPr="006B33A3">
              <w:rPr>
                <w:szCs w:val="24"/>
              </w:rPr>
              <w:t>«Аудит эффективности»</w:t>
            </w:r>
          </w:p>
        </w:tc>
        <w:tc>
          <w:tcPr>
            <w:tcW w:w="2478" w:type="dxa"/>
            <w:shd w:val="clear" w:color="auto" w:fill="auto"/>
          </w:tcPr>
          <w:p w:rsidR="0025516B" w:rsidRPr="006B33A3" w:rsidRDefault="0025516B" w:rsidP="006B33A3">
            <w:pPr>
              <w:jc w:val="both"/>
              <w:rPr>
                <w:szCs w:val="24"/>
              </w:rPr>
            </w:pPr>
            <w:r w:rsidRPr="006B33A3">
              <w:rPr>
                <w:szCs w:val="24"/>
              </w:rPr>
              <w:t>Контрольно-счетная палата Нового Уренгоя</w:t>
            </w:r>
          </w:p>
        </w:tc>
        <w:tc>
          <w:tcPr>
            <w:tcW w:w="3811" w:type="dxa"/>
            <w:shd w:val="clear" w:color="auto" w:fill="auto"/>
          </w:tcPr>
          <w:p w:rsidR="0025516B" w:rsidRPr="006B33A3" w:rsidRDefault="0025516B" w:rsidP="006B33A3">
            <w:pPr>
              <w:jc w:val="both"/>
              <w:rPr>
                <w:szCs w:val="24"/>
              </w:rPr>
            </w:pPr>
            <w:r w:rsidRPr="006B33A3">
              <w:rPr>
                <w:szCs w:val="24"/>
              </w:rPr>
              <w:t>Распоряжение Контрольно-счетной палаты Нового Уренгоя от 27.08.2019 №17-р</w:t>
            </w:r>
          </w:p>
        </w:tc>
        <w:tc>
          <w:tcPr>
            <w:tcW w:w="3769" w:type="dxa"/>
            <w:shd w:val="clear" w:color="auto" w:fill="auto"/>
          </w:tcPr>
          <w:p w:rsidR="0025516B" w:rsidRPr="00F10CD5" w:rsidRDefault="0025516B" w:rsidP="006B33A3">
            <w:pPr>
              <w:snapToGrid w:val="0"/>
              <w:jc w:val="both"/>
            </w:pPr>
            <w:hyperlink r:id="rId615" w:history="1">
              <w:r w:rsidRPr="00C81185">
                <w:rPr>
                  <w:rStyle w:val="af6"/>
                </w:rPr>
                <w:t>http://www.newurengoy.ru/tags/141/3/and/84/3/</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uppressAutoHyphens w:val="0"/>
              <w:autoSpaceDE w:val="0"/>
              <w:autoSpaceDN w:val="0"/>
              <w:adjustRightInd w:val="0"/>
              <w:jc w:val="both"/>
            </w:pPr>
            <w:r w:rsidRPr="006B33A3">
              <w:rPr>
                <w:color w:val="000000"/>
                <w:lang w:eastAsia="ru-RU"/>
              </w:rPr>
              <w:t xml:space="preserve">СВМФК </w:t>
            </w:r>
            <w:r w:rsidRPr="006B33A3">
              <w:rPr>
                <w:bCs/>
                <w:lang w:eastAsia="ru-RU"/>
              </w:rPr>
              <w:t>«Порядок осуществления полномочий должностными лицами Контрольно-счетной палаты Нового Уренгоя при выявлении административных правонарушений»</w:t>
            </w:r>
          </w:p>
        </w:tc>
        <w:tc>
          <w:tcPr>
            <w:tcW w:w="2478" w:type="dxa"/>
            <w:shd w:val="clear" w:color="auto" w:fill="auto"/>
          </w:tcPr>
          <w:p w:rsidR="0025516B" w:rsidRPr="00F10CD5" w:rsidRDefault="0025516B" w:rsidP="006B33A3">
            <w:pPr>
              <w:jc w:val="both"/>
            </w:pPr>
            <w:r w:rsidRPr="00F10CD5">
              <w:t>Контрольно-счетная палата Нового Уренгоя</w:t>
            </w:r>
          </w:p>
        </w:tc>
        <w:tc>
          <w:tcPr>
            <w:tcW w:w="3811" w:type="dxa"/>
            <w:shd w:val="clear" w:color="auto" w:fill="auto"/>
          </w:tcPr>
          <w:p w:rsidR="0025516B" w:rsidRPr="00F10CD5" w:rsidRDefault="0025516B" w:rsidP="006B33A3">
            <w:pPr>
              <w:jc w:val="both"/>
            </w:pPr>
            <w:r w:rsidRPr="00F10CD5">
              <w:t>Распоряжение Контрольно-счетной палаты Нового Уренгоя от 29.09.2020 №17-р</w:t>
            </w:r>
          </w:p>
        </w:tc>
        <w:tc>
          <w:tcPr>
            <w:tcW w:w="3769" w:type="dxa"/>
            <w:shd w:val="clear" w:color="auto" w:fill="auto"/>
          </w:tcPr>
          <w:p w:rsidR="0025516B" w:rsidRPr="00F10CD5" w:rsidRDefault="0025516B" w:rsidP="006B33A3">
            <w:pPr>
              <w:snapToGrid w:val="0"/>
              <w:jc w:val="both"/>
            </w:pPr>
            <w:hyperlink r:id="rId616" w:history="1">
              <w:r w:rsidRPr="00C81185">
                <w:rPr>
                  <w:rStyle w:val="af6"/>
                </w:rPr>
                <w:t>http://www.newurengoy.ru/tags/141/3/and/84/3/</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Нового Уренгоя</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Контрольно-счетной палаты Нового Уренгоя от 12.03.2013 №21-р</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617" w:history="1">
              <w:r w:rsidRPr="006B33A3">
                <w:rPr>
                  <w:color w:val="0000FF"/>
                  <w:u w:val="single"/>
                </w:rPr>
                <w:t>http://www.newurengoy.ru/tags/141/3/and/84/3/</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СВМФК «Экспертиза проекта Бюджета муниципального образования город Новый Уренгой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Нового Уренгоя</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Контрольно-счетной палаты Нового Уренгоя от 12.08.2019 №15-р</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618" w:history="1">
              <w:r w:rsidRPr="006B33A3">
                <w:rPr>
                  <w:color w:val="0000FF"/>
                  <w:u w:val="single"/>
                </w:rPr>
                <w:t>http://www.newurengoy.ru/tags/141/3/and/84/3/</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suppressAutoHyphens w:val="0"/>
              <w:jc w:val="both"/>
              <w:outlineLvl w:val="0"/>
              <w:rPr>
                <w:lang w:eastAsia="ru-RU"/>
              </w:rPr>
            </w:pPr>
            <w:r w:rsidRPr="00F10CD5">
              <w:t xml:space="preserve">СФК СП-1 «Общие правила проведения контрольного мероприятия» - </w:t>
            </w:r>
          </w:p>
        </w:tc>
        <w:tc>
          <w:tcPr>
            <w:tcW w:w="2478" w:type="dxa"/>
            <w:shd w:val="clear" w:color="auto" w:fill="auto"/>
          </w:tcPr>
          <w:p w:rsidR="0025516B" w:rsidRPr="00F10CD5" w:rsidRDefault="0025516B" w:rsidP="006B33A3">
            <w:pPr>
              <w:snapToGrid w:val="0"/>
              <w:jc w:val="both"/>
            </w:pPr>
            <w:r w:rsidRPr="00F10CD5">
              <w:t>Счетная палата города Ноябрьска</w:t>
            </w:r>
          </w:p>
        </w:tc>
        <w:tc>
          <w:tcPr>
            <w:tcW w:w="3811" w:type="dxa"/>
            <w:shd w:val="clear" w:color="auto" w:fill="auto"/>
            <w:vAlign w:val="center"/>
          </w:tcPr>
          <w:p w:rsidR="0025516B" w:rsidRPr="00F10CD5" w:rsidRDefault="0025516B" w:rsidP="006B33A3">
            <w:pPr>
              <w:suppressAutoHyphens w:val="0"/>
              <w:jc w:val="both"/>
              <w:outlineLvl w:val="0"/>
              <w:rPr>
                <w:lang w:eastAsia="ru-RU"/>
              </w:rPr>
            </w:pPr>
            <w:r w:rsidRPr="00F10CD5">
              <w:t>Распоряжение 101/13 от 01.10.2013</w:t>
            </w:r>
          </w:p>
        </w:tc>
        <w:tc>
          <w:tcPr>
            <w:tcW w:w="3769" w:type="dxa"/>
            <w:shd w:val="clear" w:color="auto" w:fill="auto"/>
          </w:tcPr>
          <w:p w:rsidR="0025516B" w:rsidRPr="00F10CD5" w:rsidRDefault="0025516B" w:rsidP="006B33A3">
            <w:pPr>
              <w:snapToGrid w:val="0"/>
              <w:jc w:val="both"/>
            </w:pPr>
            <w:hyperlink r:id="rId619" w:history="1">
              <w:r w:rsidRPr="00C81185">
                <w:rPr>
                  <w:rStyle w:val="af6"/>
                </w:rPr>
                <w:t>http://spnsk.ru/</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СП-2 </w:t>
            </w:r>
            <w:r>
              <w:t>«</w:t>
            </w:r>
            <w:r w:rsidRPr="00F10CD5">
              <w:t>Проведение аудита эффективности использования муниципальных средств</w:t>
            </w:r>
            <w:r>
              <w:t>»</w:t>
            </w:r>
            <w:r w:rsidRPr="00F10CD5">
              <w:t xml:space="preserve"> </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 xml:space="preserve">Распоряжение 101/13 от 01.10.2013 </w:t>
            </w:r>
          </w:p>
        </w:tc>
        <w:tc>
          <w:tcPr>
            <w:tcW w:w="3769" w:type="dxa"/>
            <w:shd w:val="clear" w:color="auto" w:fill="auto"/>
          </w:tcPr>
          <w:p w:rsidR="0025516B" w:rsidRPr="006B33A3" w:rsidRDefault="0025516B" w:rsidP="006B33A3">
            <w:pPr>
              <w:snapToGrid w:val="0"/>
              <w:jc w:val="both"/>
              <w:rPr>
                <w:b/>
              </w:rPr>
            </w:pPr>
            <w:hyperlink r:id="rId620" w:history="1">
              <w:r w:rsidRPr="00C81185">
                <w:rPr>
                  <w:rStyle w:val="af6"/>
                </w:rPr>
                <w:t>http://spnsk.ru/</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СФК СП-3 «Финансово-экономическая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Распоряжение 101/13 от 01.10.2013</w:t>
            </w:r>
          </w:p>
        </w:tc>
        <w:tc>
          <w:tcPr>
            <w:tcW w:w="3769" w:type="dxa"/>
            <w:shd w:val="clear" w:color="auto" w:fill="auto"/>
          </w:tcPr>
          <w:p w:rsidR="0025516B" w:rsidRPr="006B33A3" w:rsidRDefault="0025516B" w:rsidP="006B33A3">
            <w:pPr>
              <w:snapToGrid w:val="0"/>
              <w:jc w:val="both"/>
              <w:rPr>
                <w:b/>
              </w:rPr>
            </w:pPr>
            <w:hyperlink r:id="rId621" w:history="1">
              <w:r w:rsidRPr="00C81185">
                <w:rPr>
                  <w:rStyle w:val="af6"/>
                </w:rPr>
                <w:t>http://spnsk.ru/</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СФК СП-4 «Экспертиза проек</w:t>
            </w:r>
            <w:r>
              <w:t xml:space="preserve">тов нормативных правовых актов </w:t>
            </w:r>
            <w:r w:rsidRPr="00F10CD5">
              <w:t xml:space="preserve">муниципального образования город Ноябрьск» </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 xml:space="preserve">Распоряжение 101/13 от 01.10.2013  </w:t>
            </w:r>
            <w:r w:rsidRPr="00F10CD5">
              <w:br/>
            </w:r>
          </w:p>
        </w:tc>
        <w:tc>
          <w:tcPr>
            <w:tcW w:w="3769" w:type="dxa"/>
            <w:shd w:val="clear" w:color="auto" w:fill="auto"/>
          </w:tcPr>
          <w:p w:rsidR="0025516B" w:rsidRPr="006B33A3" w:rsidRDefault="0025516B" w:rsidP="006B33A3">
            <w:pPr>
              <w:snapToGrid w:val="0"/>
              <w:jc w:val="both"/>
              <w:rPr>
                <w:b/>
              </w:rPr>
            </w:pPr>
            <w:hyperlink r:id="rId622" w:history="1">
              <w:r w:rsidRPr="00C81185">
                <w:rPr>
                  <w:rStyle w:val="af6"/>
                </w:rPr>
                <w:t>http://spnsk.ru/</w:t>
              </w:r>
            </w:hyperlink>
            <w: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СП-6 </w:t>
            </w:r>
            <w:r>
              <w:t>«</w:t>
            </w:r>
            <w:r w:rsidRPr="00F10CD5">
              <w:t>Финансово-экономическая экспертиза проектов нормативных правовых актов муниципально</w:t>
            </w:r>
            <w:r>
              <w:t>го образования город Ноябрьск»</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t xml:space="preserve">Распоряжение 176/14 от </w:t>
            </w:r>
            <w:r w:rsidRPr="00F10CD5">
              <w:t>29.12.2014</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suppressAutoHyphens w:val="0"/>
              <w:jc w:val="both"/>
              <w:outlineLvl w:val="0"/>
              <w:rPr>
                <w:lang w:eastAsia="ru-RU"/>
              </w:rPr>
            </w:pPr>
            <w:r w:rsidRPr="00F10CD5">
              <w:t xml:space="preserve">СФК СП-7 </w:t>
            </w:r>
            <w:r>
              <w:t>«</w:t>
            </w:r>
            <w:r w:rsidRPr="00F10CD5">
              <w:t>Проведение эксп</w:t>
            </w:r>
            <w:r>
              <w:t>ертно-аналитических мероприятий»</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t xml:space="preserve">Распоряжение 176/14 от </w:t>
            </w:r>
            <w:r w:rsidRPr="00F10CD5">
              <w:t>29.12.2014</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СП-сп-8 </w:t>
            </w:r>
            <w:r>
              <w:t>«</w:t>
            </w:r>
            <w:r w:rsidRPr="00F10CD5">
              <w:t>Проведение внешней проверки отчета об исполнении бюджета муниципального обр</w:t>
            </w:r>
            <w:r>
              <w:t>азования город Ноябрьск за год,»</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t xml:space="preserve">Распоряжение 176/14 от </w:t>
            </w:r>
            <w:r w:rsidRPr="00F10CD5">
              <w:t>29.12.2014</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СП-сп-9 </w:t>
            </w:r>
            <w:r>
              <w:t>«</w:t>
            </w:r>
            <w:r w:rsidRPr="00F10CD5">
              <w:t>Экспертиза проекта бюджета на очередной финан</w:t>
            </w:r>
            <w:r>
              <w:t>совый год и на плановый период»</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Распоряжение 60/15 от 03.09.2015</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СП-сп-10 </w:t>
            </w:r>
            <w:r>
              <w:t>«</w:t>
            </w:r>
            <w:r w:rsidRPr="00F10CD5">
              <w:t>Организация совместных контрольных и экспертно-аналитических мероприятий, проводимых Счетной палатой города Ноябрьска совместно с органами внутреннего финансового контроля, правоохранительны</w:t>
            </w:r>
            <w:r>
              <w:t>ми, надзорными и иными органами»</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Распоряжение 60/15 от 03.09.2015</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СП-о-11 </w:t>
            </w:r>
            <w:r>
              <w:t>«</w:t>
            </w:r>
            <w:r w:rsidRPr="00F10CD5">
              <w:t>Контроль реализации результатов контрольных и экспертно-аналитических мероприятий, осуществленных Счетной палатой горо</w:t>
            </w:r>
            <w:r>
              <w:t>да Ноябрьска»</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Распоряжение 60/15 от 03.09.2015</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F10CD5" w:rsidRDefault="0025516B" w:rsidP="006B33A3">
            <w:pPr>
              <w:jc w:val="both"/>
              <w:outlineLvl w:val="0"/>
            </w:pPr>
            <w:r w:rsidRPr="00F10CD5">
              <w:t xml:space="preserve">СФК СП-сп-12 </w:t>
            </w:r>
            <w:r>
              <w:t>«</w:t>
            </w:r>
            <w:r w:rsidRPr="00F10CD5">
              <w:t xml:space="preserve">Планирование работы </w:t>
            </w:r>
            <w:r>
              <w:t>Счетной палаты города Ноябрьска»</w:t>
            </w:r>
          </w:p>
        </w:tc>
        <w:tc>
          <w:tcPr>
            <w:tcW w:w="2478" w:type="dxa"/>
            <w:shd w:val="clear" w:color="auto" w:fill="auto"/>
          </w:tcPr>
          <w:p w:rsidR="0025516B" w:rsidRPr="006B33A3" w:rsidRDefault="0025516B" w:rsidP="006B33A3">
            <w:pPr>
              <w:snapToGrid w:val="0"/>
              <w:jc w:val="both"/>
              <w:rPr>
                <w:b/>
              </w:rPr>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Распоряжение 60/15 от 03.09.2015</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F10CD5">
              <w:t>Порядок проведения аудита закупок товаров, работ, услуг для обеспечения муниципальных нужд</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Счетная палата города Ноябрьска</w:t>
            </w:r>
          </w:p>
        </w:tc>
        <w:tc>
          <w:tcPr>
            <w:tcW w:w="3811" w:type="dxa"/>
            <w:shd w:val="clear" w:color="auto" w:fill="auto"/>
          </w:tcPr>
          <w:p w:rsidR="0025516B" w:rsidRPr="006B33A3" w:rsidRDefault="0025516B" w:rsidP="006B33A3">
            <w:pPr>
              <w:snapToGrid w:val="0"/>
              <w:jc w:val="both"/>
              <w:rPr>
                <w:rFonts w:eastAsia="Calibri"/>
              </w:rPr>
            </w:pPr>
            <w:r w:rsidRPr="00F10CD5">
              <w:t>в ред. распоряжений председателя Счетной палаты города Ноябрьска: от 28.12.2018 № 98/18, от 06.05.2019 № 300-02-06-8/300, от 06.11.2019 № 300-02-06-36/300</w:t>
            </w:r>
          </w:p>
        </w:tc>
        <w:tc>
          <w:tcPr>
            <w:tcW w:w="3769" w:type="dxa"/>
            <w:shd w:val="clear" w:color="auto" w:fill="auto"/>
          </w:tcPr>
          <w:p w:rsidR="0025516B" w:rsidRPr="006B33A3" w:rsidRDefault="0025516B" w:rsidP="006B33A3">
            <w:pPr>
              <w:snapToGrid w:val="0"/>
              <w:jc w:val="both"/>
              <w:rPr>
                <w:rFonts w:eastAsia="Calibri"/>
              </w:rPr>
            </w:pPr>
            <w:r w:rsidRPr="006B33A3">
              <w:rPr>
                <w:rFonts w:eastAsia="Calibri"/>
              </w:rPr>
              <w:t>http://gorod-noyabrsk89.ru/</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 1 «Общие правила проведения контрольного мероприятия»</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p w:rsidR="0025516B" w:rsidRPr="006B421A" w:rsidRDefault="0025516B" w:rsidP="006B33A3">
            <w:pPr>
              <w:snapToGrid w:val="0"/>
              <w:jc w:val="both"/>
            </w:pPr>
          </w:p>
        </w:tc>
        <w:tc>
          <w:tcPr>
            <w:tcW w:w="3811" w:type="dxa"/>
            <w:shd w:val="clear" w:color="auto" w:fill="auto"/>
          </w:tcPr>
          <w:p w:rsidR="0025516B" w:rsidRPr="006B421A" w:rsidRDefault="0025516B" w:rsidP="006B33A3">
            <w:pPr>
              <w:snapToGrid w:val="0"/>
              <w:jc w:val="both"/>
            </w:pPr>
            <w:r w:rsidRPr="006B421A">
              <w:t>распоряжение Контрольно-счетной палаты города Нягани</w:t>
            </w:r>
          </w:p>
          <w:p w:rsidR="0025516B" w:rsidRPr="006B421A" w:rsidRDefault="0025516B" w:rsidP="006B33A3">
            <w:pPr>
              <w:snapToGrid w:val="0"/>
              <w:jc w:val="both"/>
            </w:pPr>
            <w:r w:rsidRPr="006B421A">
              <w:t xml:space="preserve">от 27.12.2012 года № 6 </w:t>
            </w:r>
          </w:p>
          <w:p w:rsidR="0025516B" w:rsidRPr="006B421A" w:rsidRDefault="0025516B" w:rsidP="006B33A3">
            <w:pPr>
              <w:snapToGrid w:val="0"/>
              <w:jc w:val="both"/>
            </w:pPr>
            <w:r w:rsidRPr="006B421A">
              <w:lastRenderedPageBreak/>
              <w:t>(в редакции от 27.12.2013 № 17)</w:t>
            </w:r>
          </w:p>
        </w:tc>
        <w:tc>
          <w:tcPr>
            <w:tcW w:w="3769" w:type="dxa"/>
            <w:shd w:val="clear" w:color="auto" w:fill="auto"/>
          </w:tcPr>
          <w:p w:rsidR="0025516B" w:rsidRPr="006B421A" w:rsidRDefault="0025516B" w:rsidP="006B33A3">
            <w:pPr>
              <w:snapToGrid w:val="0"/>
            </w:pPr>
            <w:hyperlink r:id="rId623" w:history="1">
              <w:r w:rsidRPr="006B421A">
                <w:rPr>
                  <w:rStyle w:val="af6"/>
                </w:rPr>
                <w:t>http://www.admnyagan.ru/ksp/files/1405058162.doc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 2 «Финансово-экономическая экспертиза проектов муниципальных программ»</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p w:rsidR="0025516B" w:rsidRPr="006B421A" w:rsidRDefault="0025516B" w:rsidP="006B33A3">
            <w:pPr>
              <w:jc w:val="both"/>
            </w:pP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Нягани от 05.12.2013 № 13</w:t>
            </w:r>
          </w:p>
        </w:tc>
        <w:tc>
          <w:tcPr>
            <w:tcW w:w="3769" w:type="dxa"/>
            <w:shd w:val="clear" w:color="auto" w:fill="auto"/>
          </w:tcPr>
          <w:p w:rsidR="0025516B" w:rsidRPr="006B421A" w:rsidRDefault="0025516B" w:rsidP="006B33A3">
            <w:hyperlink r:id="rId624" w:history="1">
              <w:r w:rsidRPr="006B421A">
                <w:rPr>
                  <w:rStyle w:val="af6"/>
                </w:rPr>
                <w:t>http://www.admnyagan.ru/ksp/files/1400067539.DOC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 3 «Аудит в сфере закупок товаров, работ, услуг для муниципальных нужд»</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Нягани от 08.12.2014 № 14                        (в редакции от 27.07.2015 № 9)</w:t>
            </w:r>
          </w:p>
        </w:tc>
        <w:tc>
          <w:tcPr>
            <w:tcW w:w="3769" w:type="dxa"/>
            <w:shd w:val="clear" w:color="auto" w:fill="auto"/>
          </w:tcPr>
          <w:p w:rsidR="0025516B" w:rsidRPr="006B421A" w:rsidRDefault="0025516B" w:rsidP="006B33A3">
            <w:hyperlink r:id="rId625" w:history="1">
              <w:r w:rsidRPr="006B421A">
                <w:rPr>
                  <w:rStyle w:val="af6"/>
                </w:rPr>
                <w:t>http://www.admnyagan.ru/ksp/files/1442891498.doc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 4 «Общие правила проведения экспертно-аналитического мероприятия»</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Нягани от 14.10.2016 № 13</w:t>
            </w:r>
          </w:p>
        </w:tc>
        <w:tc>
          <w:tcPr>
            <w:tcW w:w="3769" w:type="dxa"/>
            <w:shd w:val="clear" w:color="auto" w:fill="auto"/>
          </w:tcPr>
          <w:p w:rsidR="0025516B" w:rsidRPr="006B421A" w:rsidRDefault="0025516B" w:rsidP="006B33A3">
            <w:hyperlink r:id="rId626" w:history="1">
              <w:r w:rsidRPr="006B421A">
                <w:rPr>
                  <w:rStyle w:val="af6"/>
                </w:rPr>
                <w:t>http://www.admnyagan.ru/ksp/files/1499091823.doc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 5 «Контроль реализации результатов контрольных и экспертно-аналитических мероприятий, проведенных Контрольно-счетной палатой города Нягани»</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Нягани от 09.12.2016 № 17</w:t>
            </w:r>
          </w:p>
        </w:tc>
        <w:tc>
          <w:tcPr>
            <w:tcW w:w="3769" w:type="dxa"/>
            <w:shd w:val="clear" w:color="auto" w:fill="auto"/>
          </w:tcPr>
          <w:p w:rsidR="0025516B" w:rsidRPr="006B421A" w:rsidRDefault="0025516B" w:rsidP="006B33A3">
            <w:hyperlink r:id="rId627" w:history="1">
              <w:r w:rsidRPr="006B421A">
                <w:rPr>
                  <w:rStyle w:val="af6"/>
                </w:rPr>
                <w:t>http://www.admnyagan.ru/ksp/files/1483941376.doc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 6 «Проведение аудита эффективности использования бюджетных средств»</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Нягани от 24.03.2017 № 4</w:t>
            </w:r>
          </w:p>
        </w:tc>
        <w:tc>
          <w:tcPr>
            <w:tcW w:w="3769" w:type="dxa"/>
            <w:shd w:val="clear" w:color="auto" w:fill="auto"/>
          </w:tcPr>
          <w:p w:rsidR="0025516B" w:rsidRPr="006B421A" w:rsidRDefault="0025516B" w:rsidP="006B33A3">
            <w:hyperlink r:id="rId628" w:history="1">
              <w:r w:rsidRPr="006B421A">
                <w:rPr>
                  <w:rStyle w:val="af6"/>
                </w:rPr>
                <w:t>http://www.admnyagan.ru/ksp/files/1491210719.doc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 7 «Порядок организации и проведения совместных или параллельных контрольных и экспертно-аналитических мероприятий Счетной палаты Ханты-Мансийского автономного округа – Югры и Контрольно-счетной палаты города Нягани»</w:t>
            </w:r>
          </w:p>
        </w:tc>
        <w:tc>
          <w:tcPr>
            <w:tcW w:w="2478" w:type="dxa"/>
            <w:shd w:val="clear" w:color="auto" w:fill="auto"/>
          </w:tcPr>
          <w:p w:rsidR="0025516B" w:rsidRPr="006B421A" w:rsidRDefault="0025516B" w:rsidP="006B33A3">
            <w:pPr>
              <w:jc w:val="both"/>
            </w:pPr>
            <w:r w:rsidRPr="006B421A">
              <w:t xml:space="preserve">Контрольно-счетная палата города Нягани </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Нягани от 11.05.2017 № 6</w:t>
            </w:r>
          </w:p>
        </w:tc>
        <w:tc>
          <w:tcPr>
            <w:tcW w:w="3769" w:type="dxa"/>
            <w:shd w:val="clear" w:color="auto" w:fill="auto"/>
          </w:tcPr>
          <w:p w:rsidR="0025516B" w:rsidRPr="006B421A" w:rsidRDefault="0025516B" w:rsidP="006B33A3">
            <w:hyperlink r:id="rId629" w:history="1">
              <w:r w:rsidRPr="006B421A">
                <w:rPr>
                  <w:rStyle w:val="af6"/>
                </w:rPr>
                <w:t>http://www.admnyagan.ru/ksp/files/1496681125.doc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b/>
              </w:rPr>
            </w:pPr>
            <w:r w:rsidRPr="006B421A">
              <w:t>Стандарт внешнего муниципального финансового контроля № 2 «Общие правила проведения контрольного мероприятия»</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31.07.2012 № 34-р</w:t>
            </w:r>
          </w:p>
        </w:tc>
        <w:tc>
          <w:tcPr>
            <w:tcW w:w="3769" w:type="dxa"/>
            <w:shd w:val="clear" w:color="auto" w:fill="auto"/>
          </w:tcPr>
          <w:p w:rsidR="0025516B" w:rsidRPr="006B33A3" w:rsidRDefault="0025516B" w:rsidP="006B33A3">
            <w:pPr>
              <w:snapToGrid w:val="0"/>
              <w:rPr>
                <w:b/>
              </w:rPr>
            </w:pPr>
            <w:hyperlink r:id="rId630"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«Финансово-экономическая экспертиза проектов муниципальных программ»</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31.08.2022 № 35-р</w:t>
            </w:r>
          </w:p>
        </w:tc>
        <w:tc>
          <w:tcPr>
            <w:tcW w:w="3769" w:type="dxa"/>
            <w:shd w:val="clear" w:color="auto" w:fill="auto"/>
          </w:tcPr>
          <w:p w:rsidR="0025516B" w:rsidRPr="006B33A3" w:rsidRDefault="0025516B" w:rsidP="006B33A3">
            <w:pPr>
              <w:snapToGrid w:val="0"/>
              <w:rPr>
                <w:b/>
              </w:rPr>
            </w:pPr>
            <w:hyperlink r:id="rId631"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«Экспертиза проекта бюджета на очередной финансовый год и плановый период»</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25.12.2013 № 50-р</w:t>
            </w:r>
          </w:p>
        </w:tc>
        <w:tc>
          <w:tcPr>
            <w:tcW w:w="3769" w:type="dxa"/>
            <w:shd w:val="clear" w:color="auto" w:fill="auto"/>
          </w:tcPr>
          <w:p w:rsidR="0025516B" w:rsidRPr="006B33A3" w:rsidRDefault="0025516B" w:rsidP="006B33A3">
            <w:pPr>
              <w:snapToGrid w:val="0"/>
              <w:rPr>
                <w:b/>
              </w:rPr>
            </w:pPr>
            <w:hyperlink r:id="rId632"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«Проведение внешней проверки годового отчета об исполнении бюджета»</w:t>
            </w:r>
          </w:p>
        </w:tc>
        <w:tc>
          <w:tcPr>
            <w:tcW w:w="2478" w:type="dxa"/>
            <w:shd w:val="clear" w:color="auto" w:fill="auto"/>
          </w:tcPr>
          <w:p w:rsidR="0025516B" w:rsidRPr="006B33A3" w:rsidRDefault="0025516B" w:rsidP="006B33A3">
            <w:pPr>
              <w:snapToGrid w:val="0"/>
              <w:jc w:val="both"/>
              <w:rPr>
                <w:b/>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b/>
              </w:rPr>
            </w:pPr>
            <w:r w:rsidRPr="006B421A">
              <w:t>распоряжение КСП Октябрьского района от 27.01.2014 № 4-р</w:t>
            </w:r>
          </w:p>
        </w:tc>
        <w:tc>
          <w:tcPr>
            <w:tcW w:w="3769" w:type="dxa"/>
            <w:shd w:val="clear" w:color="auto" w:fill="auto"/>
          </w:tcPr>
          <w:p w:rsidR="0025516B" w:rsidRPr="006B421A" w:rsidRDefault="0025516B" w:rsidP="006B33A3">
            <w:hyperlink r:id="rId633"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«Экспертиза проектов муниципальных правовых актов Октябрьского района»</w:t>
            </w:r>
          </w:p>
        </w:tc>
        <w:tc>
          <w:tcPr>
            <w:tcW w:w="2478" w:type="dxa"/>
            <w:shd w:val="clear" w:color="auto" w:fill="auto"/>
          </w:tcPr>
          <w:p w:rsidR="0025516B" w:rsidRPr="006B33A3" w:rsidRDefault="0025516B" w:rsidP="006B33A3">
            <w:pPr>
              <w:snapToGrid w:val="0"/>
              <w:jc w:val="both"/>
              <w:rPr>
                <w:b/>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b/>
              </w:rPr>
            </w:pPr>
            <w:r w:rsidRPr="006B421A">
              <w:t>распоряжение КСП Октябрьского района от 31.08.2022 № 36-р</w:t>
            </w:r>
          </w:p>
        </w:tc>
        <w:tc>
          <w:tcPr>
            <w:tcW w:w="3769" w:type="dxa"/>
            <w:shd w:val="clear" w:color="auto" w:fill="auto"/>
          </w:tcPr>
          <w:p w:rsidR="0025516B" w:rsidRPr="006B421A" w:rsidRDefault="0025516B" w:rsidP="006B33A3">
            <w:hyperlink r:id="rId634"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«Проведение экспертно- аналитического мероприятия»</w:t>
            </w:r>
          </w:p>
        </w:tc>
        <w:tc>
          <w:tcPr>
            <w:tcW w:w="2478" w:type="dxa"/>
            <w:shd w:val="clear" w:color="auto" w:fill="auto"/>
          </w:tcPr>
          <w:p w:rsidR="0025516B" w:rsidRPr="006B33A3" w:rsidRDefault="0025516B" w:rsidP="006B33A3">
            <w:pPr>
              <w:snapToGrid w:val="0"/>
              <w:jc w:val="both"/>
              <w:rPr>
                <w:b/>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b/>
              </w:rPr>
            </w:pPr>
            <w:r w:rsidRPr="006B421A">
              <w:t>распоряжение КСП Октябрьского района от 01.06.2017 № 24-р</w:t>
            </w:r>
          </w:p>
        </w:tc>
        <w:tc>
          <w:tcPr>
            <w:tcW w:w="3769" w:type="dxa"/>
            <w:shd w:val="clear" w:color="auto" w:fill="auto"/>
          </w:tcPr>
          <w:p w:rsidR="0025516B" w:rsidRPr="006B421A" w:rsidRDefault="0025516B" w:rsidP="006B33A3">
            <w:hyperlink r:id="rId635"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«Порядок организации и проведения совместных или параллельных контрольных и экспертно-аналитических мероприятий Контрольно-</w:t>
            </w:r>
            <w:r w:rsidRPr="006B421A">
              <w:lastRenderedPageBreak/>
              <w:t>счетной палатой Октябрьского района и Счетной палатой Ханты-Мансийского автономного округа - Югры</w:t>
            </w:r>
          </w:p>
        </w:tc>
        <w:tc>
          <w:tcPr>
            <w:tcW w:w="2478" w:type="dxa"/>
            <w:shd w:val="clear" w:color="auto" w:fill="auto"/>
          </w:tcPr>
          <w:p w:rsidR="0025516B" w:rsidRPr="006B421A" w:rsidRDefault="0025516B" w:rsidP="006B33A3">
            <w:pPr>
              <w:snapToGrid w:val="0"/>
              <w:jc w:val="both"/>
            </w:pPr>
            <w:r w:rsidRPr="006B421A">
              <w:lastRenderedPageBreak/>
              <w:t>Контрольно-счетная палата Октябрьского</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27.03.2017 № 8-р</w:t>
            </w:r>
          </w:p>
        </w:tc>
        <w:tc>
          <w:tcPr>
            <w:tcW w:w="3769" w:type="dxa"/>
            <w:shd w:val="clear" w:color="auto" w:fill="auto"/>
          </w:tcPr>
          <w:p w:rsidR="0025516B" w:rsidRPr="006B33A3" w:rsidRDefault="0025516B" w:rsidP="006B33A3">
            <w:pPr>
              <w:rPr>
                <w:b/>
              </w:rPr>
            </w:pPr>
            <w:hyperlink r:id="rId636"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pStyle w:val="ConsPlusNormal"/>
              <w:ind w:right="-21" w:hanging="74"/>
              <w:jc w:val="both"/>
            </w:pPr>
            <w:r w:rsidRPr="006B33A3">
              <w:rPr>
                <w:rFonts w:ascii="Times New Roman" w:hAnsi="Times New Roman" w:cs="Times New Roman"/>
              </w:rPr>
              <w:t>Стандарт внешнего муниципального финансового контроля «Контроль реализации результатов контрольных и экспертно-аналитических мероприятий»</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31.08.2022 № 37-р</w:t>
            </w:r>
          </w:p>
        </w:tc>
        <w:tc>
          <w:tcPr>
            <w:tcW w:w="3769" w:type="dxa"/>
            <w:shd w:val="clear" w:color="auto" w:fill="auto"/>
          </w:tcPr>
          <w:p w:rsidR="0025516B" w:rsidRPr="006B33A3" w:rsidRDefault="0025516B" w:rsidP="006B33A3">
            <w:pPr>
              <w:rPr>
                <w:b/>
              </w:rPr>
            </w:pPr>
            <w:hyperlink r:id="rId637"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финансового контроля</w:t>
            </w:r>
          </w:p>
          <w:p w:rsidR="0025516B" w:rsidRPr="006B421A" w:rsidRDefault="0025516B" w:rsidP="006B33A3">
            <w:pPr>
              <w:snapToGrid w:val="0"/>
              <w:jc w:val="both"/>
            </w:pPr>
            <w:r w:rsidRPr="006B421A">
              <w:t>«Проведение аудита в сфере закупок»</w:t>
            </w:r>
          </w:p>
        </w:tc>
        <w:tc>
          <w:tcPr>
            <w:tcW w:w="2478" w:type="dxa"/>
            <w:shd w:val="clear" w:color="auto" w:fill="auto"/>
          </w:tcPr>
          <w:p w:rsidR="0025516B" w:rsidRPr="006B421A" w:rsidRDefault="0025516B" w:rsidP="006B33A3">
            <w:pPr>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jc w:val="both"/>
            </w:pPr>
            <w:r w:rsidRPr="006B421A">
              <w:t>распоряжение КСП Октябрьского района от 12.01.2015 №1-р</w:t>
            </w:r>
          </w:p>
        </w:tc>
        <w:tc>
          <w:tcPr>
            <w:tcW w:w="3769" w:type="dxa"/>
            <w:shd w:val="clear" w:color="auto" w:fill="auto"/>
          </w:tcPr>
          <w:p w:rsidR="0025516B" w:rsidRPr="006B421A" w:rsidRDefault="0025516B" w:rsidP="006B33A3">
            <w:hyperlink r:id="rId638" w:history="1">
              <w:r w:rsidRPr="006B33A3">
                <w:rPr>
                  <w:rStyle w:val="af6"/>
                  <w:b/>
                </w:rPr>
                <w:t>http://www.oktregion.ru/</w:t>
              </w:r>
            </w:hyperlink>
            <w:r w:rsidRPr="006B33A3">
              <w:rPr>
                <w:b/>
                <w:u w:val="single"/>
              </w:rPr>
              <w:t xml:space="preserve"> </w:t>
            </w:r>
            <w:r w:rsidRPr="006B421A">
              <w:t xml:space="preserve"> раздел 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организации деятельности (СОД) «Планирование работы Контрольно-счетной палаты Октябрьского района»</w:t>
            </w:r>
          </w:p>
        </w:tc>
        <w:tc>
          <w:tcPr>
            <w:tcW w:w="2478" w:type="dxa"/>
            <w:shd w:val="clear" w:color="auto" w:fill="auto"/>
          </w:tcPr>
          <w:p w:rsidR="0025516B" w:rsidRPr="006B33A3" w:rsidRDefault="0025516B" w:rsidP="006B33A3">
            <w:pPr>
              <w:snapToGrid w:val="0"/>
              <w:jc w:val="both"/>
              <w:rPr>
                <w:i/>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i/>
              </w:rPr>
            </w:pPr>
            <w:r w:rsidRPr="006B421A">
              <w:t>Приказ КСП Октябрьского района от 08.07.2019 № 1-п</w:t>
            </w:r>
          </w:p>
        </w:tc>
        <w:tc>
          <w:tcPr>
            <w:tcW w:w="3769" w:type="dxa"/>
            <w:shd w:val="clear" w:color="auto" w:fill="auto"/>
          </w:tcPr>
          <w:p w:rsidR="0025516B" w:rsidRPr="006B421A" w:rsidRDefault="0025516B" w:rsidP="006B33A3">
            <w:pPr>
              <w:tabs>
                <w:tab w:val="left" w:pos="435"/>
              </w:tabs>
            </w:pPr>
            <w:hyperlink r:id="rId639" w:history="1">
              <w:r w:rsidRPr="006B33A3">
                <w:rPr>
                  <w:rStyle w:val="af6"/>
                  <w:b/>
                </w:rPr>
                <w:t xml:space="preserve">http://www.oktregion.ru/ </w:t>
              </w:r>
              <w:r w:rsidRPr="006B421A">
                <w:t>раздел</w:t>
              </w:r>
            </w:hyperlink>
            <w:r w:rsidRPr="006B33A3">
              <w:rPr>
                <w:b/>
              </w:rPr>
              <w:t xml:space="preserve"> </w:t>
            </w:r>
            <w:r w:rsidRPr="006B421A">
              <w:t>местное самоуправление/ 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Регламент Контрольно-счетной палаты Октябрьского района</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Приказ КСП Октябрьского района от 22.01.2018  №1-п</w:t>
            </w:r>
          </w:p>
        </w:tc>
        <w:tc>
          <w:tcPr>
            <w:tcW w:w="3769" w:type="dxa"/>
            <w:shd w:val="clear" w:color="auto" w:fill="auto"/>
          </w:tcPr>
          <w:p w:rsidR="0025516B" w:rsidRPr="006B33A3" w:rsidRDefault="0025516B" w:rsidP="006B33A3">
            <w:pPr>
              <w:tabs>
                <w:tab w:val="left" w:pos="435"/>
              </w:tabs>
              <w:rPr>
                <w:b/>
              </w:rPr>
            </w:pPr>
            <w:hyperlink r:id="rId640" w:history="1">
              <w:r w:rsidRPr="006B33A3">
                <w:rPr>
                  <w:rStyle w:val="af6"/>
                  <w:b/>
                </w:rPr>
                <w:t xml:space="preserve">http://www.oktregion.ru/ </w:t>
              </w:r>
              <w:r w:rsidRPr="006B421A">
                <w:t>раздел</w:t>
              </w:r>
            </w:hyperlink>
            <w:r w:rsidRPr="006B33A3">
              <w:rPr>
                <w:b/>
              </w:rPr>
              <w:t xml:space="preserve"> </w:t>
            </w:r>
            <w:r w:rsidRPr="006B421A">
              <w:t>местное самоуправление/ КСП/ нормотворческая деятельность</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Положение о Контрольно-счетной палате Октябрьского района</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Решение Думы Октябрьского района от 23.09.2011 № 186</w:t>
            </w:r>
          </w:p>
        </w:tc>
        <w:tc>
          <w:tcPr>
            <w:tcW w:w="3769" w:type="dxa"/>
            <w:shd w:val="clear" w:color="auto" w:fill="auto"/>
          </w:tcPr>
          <w:p w:rsidR="0025516B" w:rsidRPr="006B33A3" w:rsidRDefault="0025516B" w:rsidP="006B33A3">
            <w:pPr>
              <w:tabs>
                <w:tab w:val="left" w:pos="435"/>
              </w:tabs>
              <w:rPr>
                <w:b/>
              </w:rPr>
            </w:pPr>
            <w:hyperlink r:id="rId641" w:history="1">
              <w:r w:rsidRPr="006B33A3">
                <w:rPr>
                  <w:rStyle w:val="af6"/>
                  <w:b/>
                </w:rPr>
                <w:t xml:space="preserve">http://www.oktregion.ru/ </w:t>
              </w:r>
              <w:r w:rsidRPr="006B421A">
                <w:t>раздел</w:t>
              </w:r>
            </w:hyperlink>
            <w:r w:rsidRPr="006B33A3">
              <w:rPr>
                <w:b/>
              </w:rPr>
              <w:t xml:space="preserve"> </w:t>
            </w:r>
            <w:r w:rsidRPr="006B421A">
              <w:t>местное самоуправление/ КСП/ нормотворческая деятельность</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 xml:space="preserve">Стандарт организации деятельности </w:t>
            </w:r>
          </w:p>
          <w:p w:rsidR="0025516B" w:rsidRPr="006B421A" w:rsidRDefault="0025516B" w:rsidP="006B33A3">
            <w:pPr>
              <w:snapToGrid w:val="0"/>
              <w:jc w:val="both"/>
            </w:pPr>
            <w:r w:rsidRPr="006B421A">
              <w:t>«Отчет о деятельности Контрольно-счетной палаты Октябрьского района»</w:t>
            </w:r>
          </w:p>
        </w:tc>
        <w:tc>
          <w:tcPr>
            <w:tcW w:w="2478" w:type="dxa"/>
            <w:shd w:val="clear" w:color="auto" w:fill="auto"/>
          </w:tcPr>
          <w:p w:rsidR="0025516B" w:rsidRPr="006B33A3" w:rsidRDefault="0025516B" w:rsidP="006B33A3">
            <w:pPr>
              <w:snapToGrid w:val="0"/>
              <w:jc w:val="both"/>
              <w:rPr>
                <w:i/>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i/>
              </w:rPr>
            </w:pPr>
            <w:r w:rsidRPr="006B421A">
              <w:t>Приказ КСП Октябрьского района от 08.07.2019 № 1-п</w:t>
            </w:r>
          </w:p>
        </w:tc>
        <w:tc>
          <w:tcPr>
            <w:tcW w:w="3769" w:type="dxa"/>
            <w:shd w:val="clear" w:color="auto" w:fill="auto"/>
          </w:tcPr>
          <w:p w:rsidR="0025516B" w:rsidRPr="006B421A" w:rsidRDefault="0025516B" w:rsidP="006B33A3">
            <w:hyperlink r:id="rId642" w:history="1">
              <w:r w:rsidRPr="006B33A3">
                <w:rPr>
                  <w:rStyle w:val="af6"/>
                  <w:b/>
                </w:rPr>
                <w:t>http://www.oktregion.ru/</w:t>
              </w:r>
            </w:hyperlink>
            <w:r w:rsidRPr="006B33A3">
              <w:rPr>
                <w:b/>
                <w:u w:val="single"/>
              </w:rPr>
              <w:t xml:space="preserve"> </w:t>
            </w:r>
            <w:r w:rsidRPr="006B421A">
              <w:t xml:space="preserve"> раздел местное самоуправление/ 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организации деятельности «Порядок организации методологического обеспечения деятельности Контрольно-счетной палаты Октябрьского района»</w:t>
            </w:r>
          </w:p>
        </w:tc>
        <w:tc>
          <w:tcPr>
            <w:tcW w:w="2478" w:type="dxa"/>
            <w:shd w:val="clear" w:color="auto" w:fill="auto"/>
          </w:tcPr>
          <w:p w:rsidR="0025516B" w:rsidRPr="006B33A3" w:rsidRDefault="0025516B" w:rsidP="006B33A3">
            <w:pPr>
              <w:snapToGrid w:val="0"/>
              <w:jc w:val="both"/>
              <w:rPr>
                <w:i/>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i/>
              </w:rPr>
            </w:pPr>
            <w:r w:rsidRPr="006B421A">
              <w:t>распоряжение КСП Октябрьского района от 14.02.2014 № 9-р</w:t>
            </w:r>
          </w:p>
        </w:tc>
        <w:tc>
          <w:tcPr>
            <w:tcW w:w="3769" w:type="dxa"/>
            <w:shd w:val="clear" w:color="auto" w:fill="auto"/>
          </w:tcPr>
          <w:p w:rsidR="0025516B" w:rsidRPr="006B421A" w:rsidRDefault="0025516B" w:rsidP="006B33A3">
            <w:hyperlink r:id="rId643" w:history="1">
              <w:r w:rsidRPr="006B33A3">
                <w:rPr>
                  <w:rStyle w:val="af6"/>
                  <w:b/>
                </w:rPr>
                <w:t>http://www.oktregion.ru/</w:t>
              </w:r>
            </w:hyperlink>
            <w:r w:rsidRPr="006B33A3">
              <w:rPr>
                <w:b/>
                <w:u w:val="single"/>
              </w:rPr>
              <w:t xml:space="preserve"> </w:t>
            </w:r>
            <w:r w:rsidRPr="006B421A">
              <w:t xml:space="preserve"> раздел местное самоуправление/ 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«Экспертиза проекта бюджета на очередной финансовый год и плановый период» (из раздела «Стандарты финансового контроля»)</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25.12.2013 № 50-р</w:t>
            </w:r>
          </w:p>
        </w:tc>
        <w:tc>
          <w:tcPr>
            <w:tcW w:w="3769" w:type="dxa"/>
            <w:shd w:val="clear" w:color="auto" w:fill="auto"/>
          </w:tcPr>
          <w:p w:rsidR="0025516B" w:rsidRPr="006B33A3" w:rsidRDefault="0025516B" w:rsidP="006B33A3">
            <w:pPr>
              <w:snapToGrid w:val="0"/>
              <w:rPr>
                <w:b/>
              </w:rPr>
            </w:pPr>
            <w:hyperlink r:id="rId644"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«Проведение внешней проверки годового отчета об исполнении бюджета» (из раздела «Стандарты финансового контроля»)</w:t>
            </w:r>
          </w:p>
        </w:tc>
        <w:tc>
          <w:tcPr>
            <w:tcW w:w="2478" w:type="dxa"/>
            <w:shd w:val="clear" w:color="auto" w:fill="auto"/>
          </w:tcPr>
          <w:p w:rsidR="0025516B" w:rsidRPr="006B33A3" w:rsidRDefault="0025516B" w:rsidP="006B33A3">
            <w:pPr>
              <w:snapToGrid w:val="0"/>
              <w:jc w:val="both"/>
              <w:rPr>
                <w:b/>
              </w:rPr>
            </w:pPr>
            <w:r w:rsidRPr="006B421A">
              <w:t>Контрольно-счетная палата Октябрьского района</w:t>
            </w:r>
          </w:p>
        </w:tc>
        <w:tc>
          <w:tcPr>
            <w:tcW w:w="3811" w:type="dxa"/>
            <w:shd w:val="clear" w:color="auto" w:fill="auto"/>
          </w:tcPr>
          <w:p w:rsidR="0025516B" w:rsidRPr="006B33A3" w:rsidRDefault="0025516B" w:rsidP="006B33A3">
            <w:pPr>
              <w:snapToGrid w:val="0"/>
              <w:jc w:val="both"/>
              <w:rPr>
                <w:b/>
              </w:rPr>
            </w:pPr>
            <w:r w:rsidRPr="006B421A">
              <w:t>распоряжение КСП Октябрьского района от 27.01.2014 № 4-р</w:t>
            </w:r>
          </w:p>
        </w:tc>
        <w:tc>
          <w:tcPr>
            <w:tcW w:w="3769" w:type="dxa"/>
            <w:shd w:val="clear" w:color="auto" w:fill="auto"/>
          </w:tcPr>
          <w:p w:rsidR="0025516B" w:rsidRPr="006B33A3" w:rsidRDefault="0025516B" w:rsidP="006B33A3">
            <w:pPr>
              <w:snapToGrid w:val="0"/>
              <w:rPr>
                <w:b/>
              </w:rPr>
            </w:pPr>
            <w:hyperlink r:id="rId645"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b/>
              </w:rPr>
            </w:pPr>
            <w:r w:rsidRPr="006B421A">
              <w:t>Порядок рассмотрения обращений граждан в Контрольно-счетной палате Октябрьского района</w:t>
            </w:r>
          </w:p>
        </w:tc>
        <w:tc>
          <w:tcPr>
            <w:tcW w:w="2478" w:type="dxa"/>
            <w:shd w:val="clear" w:color="auto" w:fill="auto"/>
          </w:tcPr>
          <w:p w:rsidR="0025516B" w:rsidRPr="006B421A" w:rsidRDefault="0025516B" w:rsidP="006B33A3">
            <w:pPr>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jc w:val="both"/>
            </w:pPr>
            <w:r w:rsidRPr="006B421A">
              <w:t>распоряжение КСП Октябрьского района от 10.04.2017 № 13-р</w:t>
            </w:r>
          </w:p>
        </w:tc>
        <w:tc>
          <w:tcPr>
            <w:tcW w:w="3769" w:type="dxa"/>
            <w:shd w:val="clear" w:color="auto" w:fill="auto"/>
          </w:tcPr>
          <w:p w:rsidR="0025516B" w:rsidRPr="006B421A" w:rsidRDefault="0025516B" w:rsidP="006B33A3">
            <w:pPr>
              <w:snapToGrid w:val="0"/>
            </w:pPr>
            <w:hyperlink r:id="rId646" w:history="1">
              <w:r w:rsidRPr="006B33A3">
                <w:rPr>
                  <w:rStyle w:val="af6"/>
                  <w:b/>
                </w:rPr>
                <w:t xml:space="preserve">http://www.oktregion.ru/ </w:t>
              </w:r>
              <w:r w:rsidRPr="006B421A">
                <w:t>раздел</w:t>
              </w:r>
            </w:hyperlink>
            <w:r w:rsidRPr="006B33A3">
              <w:rPr>
                <w:b/>
              </w:rPr>
              <w:t xml:space="preserve"> </w:t>
            </w:r>
            <w:r w:rsidRPr="006B421A">
              <w:t>местное самоуправление /КСП/обращения граждан</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Порядок размещения информации о деятельности Контрольно-счетной палаты Октябрьского района</w:t>
            </w:r>
          </w:p>
        </w:tc>
        <w:tc>
          <w:tcPr>
            <w:tcW w:w="2478" w:type="dxa"/>
            <w:shd w:val="clear" w:color="auto" w:fill="auto"/>
          </w:tcPr>
          <w:p w:rsidR="0025516B" w:rsidRPr="006B421A" w:rsidRDefault="0025516B" w:rsidP="006B33A3">
            <w:pPr>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jc w:val="both"/>
            </w:pPr>
            <w:r w:rsidRPr="006B421A">
              <w:t>распоряжение КСП Октябрьского района от 13.04.2017 № 14-р</w:t>
            </w:r>
          </w:p>
        </w:tc>
        <w:tc>
          <w:tcPr>
            <w:tcW w:w="3769" w:type="dxa"/>
            <w:shd w:val="clear" w:color="auto" w:fill="auto"/>
          </w:tcPr>
          <w:p w:rsidR="0025516B" w:rsidRPr="006B421A" w:rsidRDefault="0025516B" w:rsidP="006B33A3">
            <w:pPr>
              <w:snapToGrid w:val="0"/>
            </w:pPr>
            <w:hyperlink r:id="rId647"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нормативно-правовая база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pPr>
            <w:r w:rsidRPr="00F10CD5">
              <w:t>Проведение аудита в сфере закупок</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 xml:space="preserve">Контрольно-счетная палата муниципального </w:t>
            </w:r>
            <w:r w:rsidRPr="006B33A3">
              <w:rPr>
                <w:rFonts w:eastAsia="Calibri"/>
                <w:bCs/>
              </w:rPr>
              <w:lastRenderedPageBreak/>
              <w:t>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lastRenderedPageBreak/>
              <w:t xml:space="preserve">Распоряжением председателя Контрольно-счетной палаты </w:t>
            </w:r>
            <w:r w:rsidRPr="006B33A3">
              <w:rPr>
                <w:rFonts w:eastAsia="Calibri"/>
                <w:bCs/>
              </w:rPr>
              <w:lastRenderedPageBreak/>
              <w:t>муниципального образования Приуральский район (распоряжение № 13-р от 15.08.2017)</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bCs/>
                <w:lang w:val="en-US"/>
              </w:rPr>
              <w:lastRenderedPageBreak/>
              <w:t>palata</w:t>
            </w:r>
            <w:r w:rsidRPr="006B33A3">
              <w:rPr>
                <w:rFonts w:eastAsia="Calibri"/>
                <w:bCs/>
              </w:rPr>
              <w:t>@</w:t>
            </w:r>
            <w:r w:rsidRPr="006B33A3">
              <w:rPr>
                <w:rFonts w:eastAsia="Calibri"/>
                <w:bCs/>
                <w:lang w:val="en-US"/>
              </w:rPr>
              <w:t>priuralye</w:t>
            </w:r>
            <w:r w:rsidRPr="006B33A3">
              <w:rPr>
                <w:rFonts w:eastAsia="Calibri"/>
                <w:bCs/>
              </w:rPr>
              <w:t>.</w:t>
            </w:r>
            <w:r w:rsidRPr="006B33A3">
              <w:rPr>
                <w:rFonts w:eastAsia="Calibri"/>
                <w:bCs/>
                <w:lang w:val="en-US"/>
              </w:rPr>
              <w:t>com</w:t>
            </w:r>
          </w:p>
          <w:p w:rsidR="0025516B" w:rsidRPr="006B33A3" w:rsidRDefault="0025516B" w:rsidP="006B33A3">
            <w:pPr>
              <w:snapToGrid w:val="0"/>
              <w:jc w:val="both"/>
              <w:rPr>
                <w:rFonts w:eastAsia="Calibri"/>
                <w:bCs/>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pPr>
            <w:r w:rsidRPr="00F10CD5">
              <w:t>Проведение аудита эффективности использования бюджетных средств</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 24-р от 28.12.2012)</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bCs/>
                <w:lang w:val="en-US"/>
              </w:rPr>
              <w:t>palata</w:t>
            </w:r>
            <w:r w:rsidRPr="006B33A3">
              <w:rPr>
                <w:rFonts w:eastAsia="Calibri"/>
                <w:bCs/>
              </w:rPr>
              <w:t>@</w:t>
            </w:r>
            <w:r w:rsidRPr="006B33A3">
              <w:rPr>
                <w:rFonts w:eastAsia="Calibri"/>
                <w:bCs/>
                <w:lang w:val="en-US"/>
              </w:rPr>
              <w:t>priuralye</w:t>
            </w:r>
            <w:r w:rsidRPr="006B33A3">
              <w:rPr>
                <w:rFonts w:eastAsia="Calibri"/>
                <w:bCs/>
              </w:rPr>
              <w:t>.</w:t>
            </w:r>
            <w:r w:rsidRPr="006B33A3">
              <w:rPr>
                <w:rFonts w:eastAsia="Calibri"/>
                <w:bCs/>
                <w:lang w:val="en-US"/>
              </w:rPr>
              <w:t>com</w:t>
            </w:r>
          </w:p>
          <w:p w:rsidR="0025516B" w:rsidRPr="006B33A3" w:rsidRDefault="0025516B" w:rsidP="006B33A3">
            <w:pPr>
              <w:snapToGrid w:val="0"/>
              <w:jc w:val="both"/>
              <w:rPr>
                <w:rFonts w:eastAsia="Calibri"/>
                <w:bCs/>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pPr>
            <w:r w:rsidRPr="00F10CD5">
              <w:t>Оценка эффективности и результативности расходования бюджетных средств в сфере закупок</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 02-14/10 от 03.05.2018)</w:t>
            </w:r>
          </w:p>
        </w:tc>
        <w:tc>
          <w:tcPr>
            <w:tcW w:w="3769" w:type="dxa"/>
            <w:shd w:val="clear" w:color="auto" w:fill="auto"/>
          </w:tcPr>
          <w:p w:rsidR="0025516B" w:rsidRPr="006B33A3" w:rsidRDefault="0025516B" w:rsidP="006B33A3">
            <w:pPr>
              <w:snapToGrid w:val="0"/>
              <w:rPr>
                <w:rFonts w:eastAsia="Calibri"/>
                <w:bCs/>
              </w:rPr>
            </w:pPr>
            <w:r w:rsidRPr="006B33A3">
              <w:rPr>
                <w:rFonts w:eastAsia="Calibri"/>
                <w:bCs/>
                <w:lang w:val="en-US"/>
              </w:rPr>
              <w:t>palata</w:t>
            </w:r>
            <w:r w:rsidRPr="006B33A3">
              <w:rPr>
                <w:rFonts w:eastAsia="Calibri"/>
                <w:bCs/>
              </w:rPr>
              <w:t>@</w:t>
            </w:r>
            <w:r w:rsidRPr="006B33A3">
              <w:rPr>
                <w:rFonts w:eastAsia="Calibri"/>
                <w:bCs/>
                <w:lang w:val="en-US"/>
              </w:rPr>
              <w:t>priuralye</w:t>
            </w:r>
            <w:r w:rsidRPr="006B33A3">
              <w:rPr>
                <w:rFonts w:eastAsia="Calibri"/>
                <w:bCs/>
              </w:rPr>
              <w:t>.</w:t>
            </w:r>
            <w:r w:rsidRPr="006B33A3">
              <w:rPr>
                <w:rFonts w:eastAsia="Calibri"/>
                <w:bCs/>
                <w:lang w:val="en-US"/>
              </w:rPr>
              <w:t>com</w:t>
            </w:r>
          </w:p>
          <w:p w:rsidR="0025516B" w:rsidRPr="006B33A3" w:rsidRDefault="0025516B" w:rsidP="006B33A3">
            <w:pPr>
              <w:snapToGrid w:val="0"/>
              <w:rPr>
                <w:rFonts w:eastAsia="Calibri"/>
                <w:bCs/>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О порядке проведения внешней проверки годового отчета об использовании бюджета муниципального образования (сельских поселений)</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№2/1-р от 21.04.2015)</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bCs/>
                <w:lang w:val="en-US"/>
              </w:rPr>
              <w:t>palata</w:t>
            </w:r>
            <w:r w:rsidRPr="006B33A3">
              <w:rPr>
                <w:rFonts w:eastAsia="Calibri"/>
                <w:bCs/>
              </w:rPr>
              <w:t>@</w:t>
            </w:r>
            <w:r w:rsidRPr="006B33A3">
              <w:rPr>
                <w:rFonts w:eastAsia="Calibri"/>
                <w:bCs/>
                <w:lang w:val="en-US"/>
              </w:rPr>
              <w:t>priuralye</w:t>
            </w:r>
            <w:r w:rsidRPr="006B33A3">
              <w:rPr>
                <w:rFonts w:eastAsia="Calibri"/>
                <w:bCs/>
              </w:rPr>
              <w:t>.</w:t>
            </w:r>
            <w:r w:rsidRPr="006B33A3">
              <w:rPr>
                <w:rFonts w:eastAsia="Calibri"/>
                <w:bCs/>
                <w:lang w:val="en-US"/>
              </w:rPr>
              <w:t>com</w:t>
            </w:r>
          </w:p>
          <w:p w:rsidR="0025516B" w:rsidRPr="006B33A3" w:rsidRDefault="0025516B" w:rsidP="006B33A3">
            <w:pPr>
              <w:snapToGrid w:val="0"/>
              <w:jc w:val="both"/>
              <w:rPr>
                <w:rFonts w:eastAsia="Calibri"/>
                <w:bCs/>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Проведение оперативного (текущего) контроля за исполнением местного бюджета муниципального образования Приуральский район"</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№5-р от 10.02.2012)</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bCs/>
                <w:lang w:val="en-US"/>
              </w:rPr>
              <w:t>palata@priuralye.com</w:t>
            </w:r>
          </w:p>
          <w:p w:rsidR="0025516B" w:rsidRPr="006B33A3" w:rsidRDefault="0025516B" w:rsidP="006B33A3">
            <w:pPr>
              <w:snapToGrid w:val="0"/>
              <w:jc w:val="both"/>
              <w:rPr>
                <w:rFonts w:eastAsia="Calibri"/>
                <w:bCs/>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Организация и проведение проверки финансово-хозяйственной деятельности бюджетного учреждения в условиях совершенствования правового положения муниципальных учреждений</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№3-р от 09.01.2013)</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bCs/>
                <w:lang w:val="en-US"/>
              </w:rPr>
              <w:t>palata</w:t>
            </w:r>
            <w:r w:rsidRPr="006B33A3">
              <w:rPr>
                <w:rFonts w:eastAsia="Calibri"/>
                <w:bCs/>
              </w:rPr>
              <w:t>@</w:t>
            </w:r>
            <w:r w:rsidRPr="006B33A3">
              <w:rPr>
                <w:rFonts w:eastAsia="Calibri"/>
                <w:bCs/>
                <w:lang w:val="en-US"/>
              </w:rPr>
              <w:t>priuralye</w:t>
            </w:r>
            <w:r w:rsidRPr="006B33A3">
              <w:rPr>
                <w:rFonts w:eastAsia="Calibri"/>
                <w:bCs/>
              </w:rPr>
              <w:t>.</w:t>
            </w:r>
            <w:r w:rsidRPr="006B33A3">
              <w:rPr>
                <w:rFonts w:eastAsia="Calibri"/>
                <w:bCs/>
                <w:lang w:val="en-US"/>
              </w:rPr>
              <w:t>com</w:t>
            </w:r>
          </w:p>
          <w:p w:rsidR="0025516B" w:rsidRPr="006B33A3" w:rsidRDefault="0025516B" w:rsidP="006B33A3">
            <w:pPr>
              <w:snapToGrid w:val="0"/>
              <w:jc w:val="both"/>
              <w:rPr>
                <w:rFonts w:eastAsia="Calibri"/>
                <w:bCs/>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Pr>
                <w:lang w:eastAsia="ru-RU"/>
              </w:rPr>
              <w:t>Стандарт СФК № 101 «</w:t>
            </w:r>
            <w:r w:rsidRPr="00F10CD5">
              <w:rPr>
                <w:lang w:eastAsia="ru-RU"/>
              </w:rPr>
              <w:t>Экспертиза проекто</w:t>
            </w:r>
            <w:r>
              <w:rPr>
                <w:lang w:eastAsia="ru-RU"/>
              </w:rPr>
              <w:t xml:space="preserve">в муниципальных правовых актов </w:t>
            </w:r>
            <w:r w:rsidRPr="00F10CD5">
              <w:rPr>
                <w:lang w:eastAsia="ru-RU"/>
              </w:rPr>
              <w:t>муниципальн</w:t>
            </w:r>
            <w:r>
              <w:rPr>
                <w:lang w:eastAsia="ru-RU"/>
              </w:rPr>
              <w:t>ого образования Пуровский район»</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jc w:val="both"/>
              <w:rPr>
                <w:rFonts w:eastAsia="Calibri"/>
              </w:rPr>
            </w:pPr>
            <w:r w:rsidRPr="00F10CD5">
              <w:rPr>
                <w:lang w:eastAsia="ru-RU"/>
              </w:rPr>
              <w:t>распоряжение председателя от 18</w:t>
            </w:r>
            <w:r>
              <w:rPr>
                <w:lang w:eastAsia="ru-RU"/>
              </w:rPr>
              <w:t>.02.</w:t>
            </w:r>
            <w:r w:rsidRPr="00F10CD5">
              <w:rPr>
                <w:lang w:eastAsia="ru-RU"/>
              </w:rPr>
              <w:t>2013 № 06-П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Pr>
                <w:lang w:eastAsia="ru-RU"/>
              </w:rPr>
              <w:t>Стандарт СФК № 102 «</w:t>
            </w:r>
            <w:r w:rsidRPr="00F10CD5">
              <w:rPr>
                <w:lang w:eastAsia="ru-RU"/>
              </w:rPr>
              <w:t>Экспертиза проектов муниципальных программ муниципальн</w:t>
            </w:r>
            <w:r>
              <w:rPr>
                <w:lang w:eastAsia="ru-RU"/>
              </w:rPr>
              <w:t>ого образования Пуровский район»</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b/>
              </w:rPr>
            </w:pPr>
            <w:r w:rsidRPr="00F10CD5">
              <w:rPr>
                <w:lang w:eastAsia="ru-RU"/>
              </w:rPr>
              <w:t>распоряжение председателя от 20</w:t>
            </w:r>
            <w:r>
              <w:rPr>
                <w:lang w:eastAsia="ru-RU"/>
              </w:rPr>
              <w:t>.02.</w:t>
            </w:r>
            <w:r w:rsidRPr="00F10CD5">
              <w:rPr>
                <w:lang w:eastAsia="ru-RU"/>
              </w:rPr>
              <w:t>2013 № 09-П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sidRPr="00F10CD5">
              <w:rPr>
                <w:lang w:eastAsia="ru-RU"/>
              </w:rPr>
              <w:t>Стандарт СФК № 201 "</w:t>
            </w:r>
            <w:r w:rsidRPr="00F10CD5">
              <w:rPr>
                <w:lang w:eastAsia="en-US"/>
              </w:rPr>
              <w:t>Проведение оперативного контроля за ходом исполнения решения Районной Думы муниципального образования Пуровский район о бюджете Пуровского района на текущий финансовый год и плановый период</w:t>
            </w:r>
            <w:r w:rsidRPr="00F10CD5">
              <w:rPr>
                <w:lang w:eastAsia="ru-RU"/>
              </w:rPr>
              <w:t>"</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14</w:t>
            </w:r>
            <w:r>
              <w:rPr>
                <w:lang w:eastAsia="ru-RU"/>
              </w:rPr>
              <w:t>.03.</w:t>
            </w:r>
            <w:r w:rsidRPr="00F10CD5">
              <w:rPr>
                <w:lang w:eastAsia="ru-RU"/>
              </w:rPr>
              <w:t>2013 № 12-П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sidRPr="00F10CD5">
              <w:rPr>
                <w:lang w:eastAsia="ru-RU"/>
              </w:rPr>
              <w:t xml:space="preserve">Стандарт СФК № 202 </w:t>
            </w:r>
            <w:r>
              <w:rPr>
                <w:lang w:eastAsia="ru-RU"/>
              </w:rPr>
              <w:t>«</w:t>
            </w:r>
            <w:r w:rsidRPr="00F10CD5">
              <w:rPr>
                <w:lang w:eastAsia="ru-RU"/>
              </w:rPr>
              <w:t xml:space="preserve">Экспертиза проекта бюджета </w:t>
            </w:r>
            <w:r w:rsidRPr="00F10CD5">
              <w:rPr>
                <w:lang w:eastAsia="ru-RU"/>
              </w:rPr>
              <w:lastRenderedPageBreak/>
              <w:t>муниципального образования Пуровский район на очередной финансовый год и плановый период</w:t>
            </w:r>
            <w:r>
              <w:rPr>
                <w:lang w:eastAsia="ru-RU"/>
              </w:rPr>
              <w:t>»</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lastRenderedPageBreak/>
              <w:t xml:space="preserve">Контрольно-счетная </w:t>
            </w:r>
            <w:r w:rsidRPr="00F10CD5">
              <w:rPr>
                <w:lang w:eastAsia="ru-RU"/>
              </w:rPr>
              <w:lastRenderedPageBreak/>
              <w:t>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lastRenderedPageBreak/>
              <w:t>распоряжение председателя от 14</w:t>
            </w:r>
            <w:r>
              <w:rPr>
                <w:lang w:eastAsia="ru-RU"/>
              </w:rPr>
              <w:t>.03.</w:t>
            </w:r>
            <w:r w:rsidRPr="00F10CD5">
              <w:rPr>
                <w:lang w:eastAsia="ru-RU"/>
              </w:rPr>
              <w:t xml:space="preserve">2013 </w:t>
            </w:r>
            <w:r w:rsidRPr="00F10CD5">
              <w:rPr>
                <w:lang w:eastAsia="ru-RU"/>
              </w:rPr>
              <w:lastRenderedPageBreak/>
              <w:t>№ 13-П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lastRenderedPageBreak/>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sidRPr="00F10CD5">
              <w:rPr>
                <w:lang w:eastAsia="ru-RU"/>
              </w:rPr>
              <w:t xml:space="preserve">Стандарт СФК № 103 </w:t>
            </w:r>
            <w:r>
              <w:rPr>
                <w:lang w:eastAsia="ru-RU"/>
              </w:rPr>
              <w:t>«</w:t>
            </w:r>
            <w:r w:rsidRPr="00F10CD5">
              <w:rPr>
                <w:lang w:eastAsia="ru-RU"/>
              </w:rPr>
              <w:t>Проведение аудита эффективности использования муниципальных средств Пуровского района</w:t>
            </w:r>
            <w:r>
              <w:rPr>
                <w:lang w:eastAsia="ru-RU"/>
              </w:rPr>
              <w:t>»</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24 апреля 2014 года № 17-П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hyperlink r:id="rId648" w:history="1">
              <w:r w:rsidRPr="00F10CD5">
                <w:rPr>
                  <w:lang w:eastAsia="ru-RU"/>
                </w:rPr>
                <w:t>Стандар</w:t>
              </w:r>
              <w:r>
                <w:rPr>
                  <w:lang w:eastAsia="ru-RU"/>
                </w:rPr>
                <w:t>т СФК № 301 «</w:t>
              </w:r>
              <w:r w:rsidRPr="00F10CD5">
                <w:rPr>
                  <w:lang w:eastAsia="ru-RU"/>
                </w:rPr>
                <w:t>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Пуровский район</w:t>
              </w:r>
            </w:hyperlink>
            <w:r>
              <w:t>»</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10 февраля 2015 года № 5-П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Pr>
                <w:lang w:eastAsia="ru-RU"/>
              </w:rPr>
              <w:t>Стандарт СФК № 105 «</w:t>
            </w:r>
            <w:r w:rsidRPr="00F10CD5">
              <w:rPr>
                <w:lang w:eastAsia="ru-RU"/>
              </w:rPr>
              <w:t>Общие правила проведения экспе</w:t>
            </w:r>
            <w:r>
              <w:rPr>
                <w:lang w:eastAsia="ru-RU"/>
              </w:rPr>
              <w:t>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17 января 2017 года № 7-П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Pr>
                <w:lang w:eastAsia="ru-RU"/>
              </w:rPr>
              <w:t>Стандарт СФК № 104 «</w:t>
            </w:r>
            <w:r w:rsidRPr="00F10CD5">
              <w:rPr>
                <w:lang w:eastAsia="ru-RU"/>
              </w:rPr>
              <w:t>Общие правила пров</w:t>
            </w:r>
            <w:r>
              <w:rPr>
                <w:lang w:eastAsia="ru-RU"/>
              </w:rPr>
              <w:t>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17 января 2017 года № 8-П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Pr>
                <w:lang w:eastAsia="ru-RU"/>
              </w:rPr>
              <w:t>Стандарт СФК № 106 «</w:t>
            </w:r>
            <w:r w:rsidRPr="00F10CD5">
              <w:rPr>
                <w:lang w:eastAsia="ru-RU"/>
              </w:rPr>
              <w:t>Проведение аудита в сфере закупок</w:t>
            </w:r>
            <w:r>
              <w:rPr>
                <w:lang w:eastAsia="ru-RU"/>
              </w:rPr>
              <w:t>»</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11 февраля 2019 года № 4-П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Pr>
                <w:lang w:eastAsia="ru-RU"/>
              </w:rPr>
              <w:t>Стандарт СФК № 107 «</w:t>
            </w:r>
            <w:r w:rsidRPr="00F10CD5">
              <w:rPr>
                <w:lang w:eastAsia="ru-RU"/>
              </w:rPr>
              <w:t>Порядок осуществления полномочий должностными лицами Контрольно-счетной палаты муниципального образования Пуровский район при выявлении административных правонарушений</w:t>
            </w:r>
            <w:r>
              <w:rPr>
                <w:lang w:eastAsia="ru-RU"/>
              </w:rPr>
              <w:t>»</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27 марта 2019 года № 5-П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snapToGrid w:val="0"/>
              <w:jc w:val="both"/>
              <w:rPr>
                <w:lang w:eastAsia="ru-RU"/>
              </w:rPr>
            </w:pPr>
            <w:r>
              <w:rPr>
                <w:lang w:eastAsia="ru-RU"/>
              </w:rPr>
              <w:t>Стандарт СФК № 203 «</w:t>
            </w:r>
            <w:r w:rsidRPr="00F10CD5">
              <w:rPr>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w:t>
            </w:r>
            <w:r>
              <w:rPr>
                <w:lang w:eastAsia="ru-RU"/>
              </w:rPr>
              <w:t>министраторов бюджетных средств»</w:t>
            </w:r>
          </w:p>
        </w:tc>
        <w:tc>
          <w:tcPr>
            <w:tcW w:w="2478" w:type="dxa"/>
            <w:shd w:val="clear" w:color="auto" w:fill="auto"/>
          </w:tcPr>
          <w:p w:rsidR="0025516B" w:rsidRPr="006B33A3" w:rsidRDefault="0025516B" w:rsidP="006B33A3">
            <w:pPr>
              <w:snapToGrid w:val="0"/>
              <w:jc w:val="both"/>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F10CD5" w:rsidRDefault="0025516B" w:rsidP="006B33A3">
            <w:pPr>
              <w:snapToGrid w:val="0"/>
              <w:jc w:val="both"/>
              <w:rPr>
                <w:lang w:eastAsia="ru-RU"/>
              </w:rPr>
            </w:pPr>
            <w:r w:rsidRPr="00F10CD5">
              <w:rPr>
                <w:lang w:eastAsia="ru-RU"/>
              </w:rPr>
              <w:t>распоряжение председателя от 17 января 2020 года № 2-П</w:t>
            </w:r>
          </w:p>
        </w:tc>
        <w:tc>
          <w:tcPr>
            <w:tcW w:w="3769" w:type="dxa"/>
            <w:shd w:val="clear" w:color="auto" w:fill="auto"/>
          </w:tcPr>
          <w:p w:rsidR="0025516B" w:rsidRPr="006B33A3" w:rsidRDefault="0025516B" w:rsidP="006B33A3">
            <w:pPr>
              <w:snapToGrid w:val="0"/>
              <w:jc w:val="both"/>
              <w:rPr>
                <w:rFonts w:eastAsia="Calibri"/>
                <w:bCs/>
              </w:rPr>
            </w:pPr>
            <w:r w:rsidRPr="006B33A3">
              <w:rPr>
                <w:rFonts w:eastAsia="Calibri"/>
              </w:rPr>
              <w:t>http://purksp.ru/activities/methodical/</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2921D7" w:rsidRDefault="0025516B" w:rsidP="006B33A3">
            <w:pPr>
              <w:snapToGrid w:val="0"/>
              <w:jc w:val="both"/>
              <w:rPr>
                <w:lang w:eastAsia="ru-RU"/>
              </w:rPr>
            </w:pPr>
            <w:r w:rsidRPr="002921D7">
              <w:rPr>
                <w:lang w:eastAsia="ru-RU"/>
              </w:rPr>
              <w:t>Стандарт СОД № 1 «Порядок организации методологического обеспечения контрольной и экспертно-аналитической деятельности Контрольно-счетной палаты муниципального образования Пуровский район»</w:t>
            </w:r>
          </w:p>
        </w:tc>
        <w:tc>
          <w:tcPr>
            <w:tcW w:w="2478" w:type="dxa"/>
            <w:shd w:val="clear" w:color="auto" w:fill="auto"/>
          </w:tcPr>
          <w:p w:rsidR="0025516B" w:rsidRPr="006B33A3" w:rsidRDefault="0025516B" w:rsidP="006B33A3">
            <w:pPr>
              <w:snapToGrid w:val="0"/>
              <w:jc w:val="both"/>
              <w:rPr>
                <w:rFonts w:eastAsia="Calibri"/>
                <w:i/>
              </w:rPr>
            </w:pPr>
            <w:r w:rsidRPr="002921D7">
              <w:rPr>
                <w:lang w:eastAsia="ru-RU"/>
              </w:rPr>
              <w:t>Контрольно-счетная палата муниципального образования Пуровский район</w:t>
            </w:r>
          </w:p>
        </w:tc>
        <w:tc>
          <w:tcPr>
            <w:tcW w:w="3811" w:type="dxa"/>
            <w:shd w:val="clear" w:color="auto" w:fill="auto"/>
          </w:tcPr>
          <w:p w:rsidR="0025516B" w:rsidRPr="002921D7" w:rsidRDefault="0025516B" w:rsidP="006B33A3">
            <w:pPr>
              <w:snapToGrid w:val="0"/>
              <w:jc w:val="both"/>
              <w:rPr>
                <w:lang w:eastAsia="ru-RU"/>
              </w:rPr>
            </w:pPr>
            <w:r w:rsidRPr="002921D7">
              <w:rPr>
                <w:lang w:eastAsia="ru-RU"/>
              </w:rPr>
              <w:t>распоряжение председателя от 26 декабря 2012 года № 45-П</w:t>
            </w:r>
          </w:p>
        </w:tc>
        <w:tc>
          <w:tcPr>
            <w:tcW w:w="3769" w:type="dxa"/>
            <w:shd w:val="clear" w:color="auto" w:fill="auto"/>
          </w:tcPr>
          <w:p w:rsidR="0025516B" w:rsidRPr="006B33A3" w:rsidRDefault="0025516B" w:rsidP="006B33A3">
            <w:pPr>
              <w:snapToGrid w:val="0"/>
              <w:rPr>
                <w:rFonts w:eastAsia="Calibri"/>
                <w:bCs/>
              </w:rPr>
            </w:pPr>
            <w:hyperlink r:id="rId649"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2921D7" w:rsidRDefault="0025516B" w:rsidP="006B33A3">
            <w:pPr>
              <w:snapToGrid w:val="0"/>
              <w:jc w:val="both"/>
              <w:rPr>
                <w:lang w:eastAsia="ru-RU"/>
              </w:rPr>
            </w:pPr>
            <w:r w:rsidRPr="002921D7">
              <w:rPr>
                <w:lang w:eastAsia="ru-RU"/>
              </w:rPr>
              <w:t>Стандарт СОД № 2 «Порядок планирования работы Контрольно-счетной палаты муниципального образования Пуровский район»</w:t>
            </w:r>
          </w:p>
        </w:tc>
        <w:tc>
          <w:tcPr>
            <w:tcW w:w="2478" w:type="dxa"/>
            <w:shd w:val="clear" w:color="auto" w:fill="auto"/>
          </w:tcPr>
          <w:p w:rsidR="0025516B" w:rsidRPr="006B33A3" w:rsidRDefault="0025516B" w:rsidP="006B33A3">
            <w:pPr>
              <w:snapToGrid w:val="0"/>
              <w:jc w:val="both"/>
              <w:rPr>
                <w:rFonts w:eastAsia="Calibri"/>
                <w:i/>
              </w:rPr>
            </w:pPr>
            <w:r w:rsidRPr="002921D7">
              <w:rPr>
                <w:lang w:eastAsia="ru-RU"/>
              </w:rPr>
              <w:t xml:space="preserve">Контрольно-счетная палата муниципального образования Пуровский </w:t>
            </w:r>
            <w:r w:rsidRPr="002921D7">
              <w:rPr>
                <w:lang w:eastAsia="ru-RU"/>
              </w:rPr>
              <w:lastRenderedPageBreak/>
              <w:t>район</w:t>
            </w:r>
          </w:p>
        </w:tc>
        <w:tc>
          <w:tcPr>
            <w:tcW w:w="3811" w:type="dxa"/>
            <w:shd w:val="clear" w:color="auto" w:fill="auto"/>
          </w:tcPr>
          <w:p w:rsidR="0025516B" w:rsidRPr="002921D7" w:rsidRDefault="0025516B" w:rsidP="006B33A3">
            <w:pPr>
              <w:snapToGrid w:val="0"/>
              <w:jc w:val="both"/>
              <w:rPr>
                <w:lang w:eastAsia="ru-RU"/>
              </w:rPr>
            </w:pPr>
            <w:r w:rsidRPr="002921D7">
              <w:rPr>
                <w:lang w:eastAsia="ru-RU"/>
              </w:rPr>
              <w:lastRenderedPageBreak/>
              <w:t>распоряжение председателя от 26 декабря 2012 года № 46-П</w:t>
            </w:r>
          </w:p>
        </w:tc>
        <w:tc>
          <w:tcPr>
            <w:tcW w:w="3769" w:type="dxa"/>
            <w:shd w:val="clear" w:color="auto" w:fill="auto"/>
          </w:tcPr>
          <w:p w:rsidR="0025516B" w:rsidRPr="006B33A3" w:rsidRDefault="0025516B" w:rsidP="006B33A3">
            <w:pPr>
              <w:snapToGrid w:val="0"/>
              <w:rPr>
                <w:rFonts w:eastAsia="Calibri"/>
                <w:bCs/>
              </w:rPr>
            </w:pPr>
            <w:hyperlink r:id="rId650"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2921D7" w:rsidRDefault="0025516B" w:rsidP="006B33A3">
            <w:pPr>
              <w:snapToGrid w:val="0"/>
              <w:jc w:val="both"/>
              <w:rPr>
                <w:lang w:eastAsia="ru-RU"/>
              </w:rPr>
            </w:pPr>
            <w:r w:rsidRPr="002921D7">
              <w:rPr>
                <w:lang w:eastAsia="ru-RU"/>
              </w:rPr>
              <w:t>Стандарт СОД № 3 «орядок подготовки отчета о работе Контрольно-счетной палаты муниципального образования Пуровский район»</w:t>
            </w:r>
          </w:p>
        </w:tc>
        <w:tc>
          <w:tcPr>
            <w:tcW w:w="2478" w:type="dxa"/>
            <w:shd w:val="clear" w:color="auto" w:fill="auto"/>
          </w:tcPr>
          <w:p w:rsidR="0025516B" w:rsidRPr="006B33A3" w:rsidRDefault="0025516B" w:rsidP="006B33A3">
            <w:pPr>
              <w:snapToGrid w:val="0"/>
              <w:jc w:val="both"/>
              <w:rPr>
                <w:rFonts w:eastAsia="Calibri"/>
                <w:i/>
              </w:rPr>
            </w:pPr>
            <w:r w:rsidRPr="002921D7">
              <w:rPr>
                <w:lang w:eastAsia="ru-RU"/>
              </w:rPr>
              <w:t>Контрольно-счетная палата муниципального образования Пуровский район</w:t>
            </w:r>
          </w:p>
        </w:tc>
        <w:tc>
          <w:tcPr>
            <w:tcW w:w="3811" w:type="dxa"/>
            <w:shd w:val="clear" w:color="auto" w:fill="auto"/>
          </w:tcPr>
          <w:p w:rsidR="0025516B" w:rsidRPr="002921D7" w:rsidRDefault="0025516B" w:rsidP="006B33A3">
            <w:pPr>
              <w:tabs>
                <w:tab w:val="left" w:pos="709"/>
              </w:tabs>
              <w:suppressAutoHyphens w:val="0"/>
              <w:jc w:val="both"/>
              <w:rPr>
                <w:lang w:eastAsia="ru-RU"/>
              </w:rPr>
            </w:pPr>
            <w:r w:rsidRPr="002921D7">
              <w:rPr>
                <w:lang w:eastAsia="ru-RU"/>
              </w:rPr>
              <w:t>распоряжение председателя от 03 февраля 2020 года № 4-П</w:t>
            </w:r>
          </w:p>
          <w:p w:rsidR="0025516B" w:rsidRPr="002921D7" w:rsidRDefault="0025516B" w:rsidP="006B33A3">
            <w:pPr>
              <w:snapToGrid w:val="0"/>
              <w:jc w:val="both"/>
              <w:rPr>
                <w:lang w:eastAsia="ru-RU"/>
              </w:rPr>
            </w:pPr>
          </w:p>
        </w:tc>
        <w:tc>
          <w:tcPr>
            <w:tcW w:w="3769" w:type="dxa"/>
            <w:shd w:val="clear" w:color="auto" w:fill="auto"/>
          </w:tcPr>
          <w:p w:rsidR="0025516B" w:rsidRPr="006B33A3" w:rsidRDefault="0025516B" w:rsidP="006B33A3">
            <w:pPr>
              <w:snapToGrid w:val="0"/>
              <w:rPr>
                <w:rFonts w:eastAsia="Calibri"/>
                <w:bCs/>
              </w:rPr>
            </w:pPr>
            <w:hyperlink r:id="rId651"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2921D7" w:rsidRDefault="0025516B" w:rsidP="006B33A3">
            <w:pPr>
              <w:snapToGrid w:val="0"/>
              <w:jc w:val="both"/>
              <w:rPr>
                <w:lang w:eastAsia="ru-RU"/>
              </w:rPr>
            </w:pPr>
            <w:r w:rsidRPr="002921D7">
              <w:rPr>
                <w:lang w:eastAsia="ru-RU"/>
              </w:rPr>
              <w:t>Стандарт СОД № 4 «Порядок проведения совместных и параллельных контрольных и экспертно-аналитических мероприятий»</w:t>
            </w:r>
          </w:p>
        </w:tc>
        <w:tc>
          <w:tcPr>
            <w:tcW w:w="2478" w:type="dxa"/>
            <w:shd w:val="clear" w:color="auto" w:fill="auto"/>
          </w:tcPr>
          <w:p w:rsidR="0025516B" w:rsidRPr="006B33A3" w:rsidRDefault="0025516B" w:rsidP="006B33A3">
            <w:pPr>
              <w:snapToGrid w:val="0"/>
              <w:jc w:val="both"/>
              <w:rPr>
                <w:rFonts w:eastAsia="Calibri"/>
                <w:i/>
              </w:rPr>
            </w:pPr>
            <w:r w:rsidRPr="002921D7">
              <w:rPr>
                <w:lang w:eastAsia="ru-RU"/>
              </w:rPr>
              <w:t>Контрольно-счетная палата муниципального образования Пуровский район</w:t>
            </w:r>
          </w:p>
        </w:tc>
        <w:tc>
          <w:tcPr>
            <w:tcW w:w="3811" w:type="dxa"/>
            <w:shd w:val="clear" w:color="auto" w:fill="auto"/>
          </w:tcPr>
          <w:p w:rsidR="0025516B" w:rsidRPr="002921D7" w:rsidRDefault="0025516B" w:rsidP="006B33A3">
            <w:pPr>
              <w:snapToGrid w:val="0"/>
              <w:jc w:val="both"/>
              <w:rPr>
                <w:lang w:eastAsia="ru-RU"/>
              </w:rPr>
            </w:pPr>
            <w:r w:rsidRPr="002921D7">
              <w:rPr>
                <w:lang w:eastAsia="ru-RU"/>
              </w:rPr>
              <w:t>распоряжение председателя от 11 мая 2016 года № 10-П</w:t>
            </w:r>
          </w:p>
        </w:tc>
        <w:tc>
          <w:tcPr>
            <w:tcW w:w="3769" w:type="dxa"/>
            <w:shd w:val="clear" w:color="auto" w:fill="auto"/>
          </w:tcPr>
          <w:p w:rsidR="0025516B" w:rsidRPr="006B33A3" w:rsidRDefault="0025516B" w:rsidP="006B33A3">
            <w:pPr>
              <w:snapToGrid w:val="0"/>
              <w:rPr>
                <w:rFonts w:eastAsia="Calibri"/>
                <w:bCs/>
              </w:rPr>
            </w:pPr>
            <w:hyperlink r:id="rId652"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2921D7" w:rsidRDefault="0025516B" w:rsidP="006B33A3">
            <w:pPr>
              <w:snapToGrid w:val="0"/>
              <w:jc w:val="both"/>
              <w:rPr>
                <w:lang w:eastAsia="ru-RU"/>
              </w:rPr>
            </w:pPr>
            <w:r w:rsidRPr="002921D7">
              <w:rPr>
                <w:lang w:eastAsia="ru-RU"/>
              </w:rPr>
              <w:t>Стандарт СОД № 5 «Проведение Контрольно-счетной палатой муниципального образования Пуровский район контрольных мероприятий с участием правоохранительных и иных государственных органов Российской Федерации»</w:t>
            </w:r>
          </w:p>
        </w:tc>
        <w:tc>
          <w:tcPr>
            <w:tcW w:w="2478" w:type="dxa"/>
            <w:shd w:val="clear" w:color="auto" w:fill="auto"/>
          </w:tcPr>
          <w:p w:rsidR="0025516B" w:rsidRPr="006B33A3" w:rsidRDefault="0025516B" w:rsidP="006B33A3">
            <w:pPr>
              <w:snapToGrid w:val="0"/>
              <w:jc w:val="both"/>
              <w:rPr>
                <w:rFonts w:eastAsia="Calibri"/>
                <w:i/>
              </w:rPr>
            </w:pPr>
            <w:r w:rsidRPr="002921D7">
              <w:rPr>
                <w:lang w:eastAsia="ru-RU"/>
              </w:rPr>
              <w:t>Контрольно-счетная палата муниципального образования Пуровский район</w:t>
            </w:r>
          </w:p>
        </w:tc>
        <w:tc>
          <w:tcPr>
            <w:tcW w:w="3811" w:type="dxa"/>
            <w:shd w:val="clear" w:color="auto" w:fill="auto"/>
          </w:tcPr>
          <w:p w:rsidR="0025516B" w:rsidRPr="002921D7" w:rsidRDefault="0025516B" w:rsidP="006B33A3">
            <w:pPr>
              <w:snapToGrid w:val="0"/>
              <w:jc w:val="both"/>
              <w:rPr>
                <w:lang w:eastAsia="ru-RU"/>
              </w:rPr>
            </w:pPr>
            <w:r w:rsidRPr="002921D7">
              <w:rPr>
                <w:lang w:eastAsia="ru-RU"/>
              </w:rPr>
              <w:t>распоряжение председателя от 02 июля 2019 года № 10-П</w:t>
            </w:r>
          </w:p>
        </w:tc>
        <w:tc>
          <w:tcPr>
            <w:tcW w:w="3769" w:type="dxa"/>
            <w:shd w:val="clear" w:color="auto" w:fill="auto"/>
          </w:tcPr>
          <w:p w:rsidR="0025516B" w:rsidRPr="006B33A3" w:rsidRDefault="0025516B" w:rsidP="006B33A3">
            <w:pPr>
              <w:snapToGrid w:val="0"/>
              <w:rPr>
                <w:rFonts w:eastAsia="Calibri"/>
                <w:bCs/>
              </w:rPr>
            </w:pPr>
            <w:hyperlink r:id="rId653"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t>Стандарт внешнего муниципального финансового контроля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jc w:val="both"/>
              <w:rPr>
                <w:rFonts w:eastAsia="Calibri"/>
              </w:rPr>
            </w:pPr>
            <w:r w:rsidRPr="006B421A">
              <w:t>утвержден приказом Счетно-контрольной палаты города Пыть-Яха от 14.06.2022 № 7-од</w:t>
            </w:r>
          </w:p>
        </w:tc>
        <w:tc>
          <w:tcPr>
            <w:tcW w:w="3769" w:type="dxa"/>
            <w:shd w:val="clear" w:color="auto" w:fill="auto"/>
          </w:tcPr>
          <w:p w:rsidR="0025516B" w:rsidRPr="006B33A3" w:rsidRDefault="0025516B" w:rsidP="006B33A3">
            <w:pPr>
              <w:snapToGrid w:val="0"/>
              <w:rPr>
                <w:rFonts w:eastAsia="Calibri"/>
              </w:rPr>
            </w:pPr>
            <w:hyperlink r:id="rId654" w:history="1">
              <w:r w:rsidRPr="006B33A3">
                <w:rPr>
                  <w:rStyle w:val="af6"/>
                  <w:rFonts w:eastAsia="Calibri"/>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t>Стандарт внешнего муниципального финансового контроля «Порядок составления годового отчета о деятельности контрольно-счетного органа муниципального образования городской округ город Пыть-Ях –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snapToGrid w:val="0"/>
              <w:jc w:val="both"/>
              <w:rPr>
                <w:rFonts w:eastAsia="Calibri"/>
                <w:b/>
              </w:rPr>
            </w:pPr>
            <w:r w:rsidRPr="006B421A">
              <w:t>утвержден приказом Счетно-контрольной палаты города Пыть-Яха от 14.06.2022 № 8-од</w:t>
            </w:r>
          </w:p>
        </w:tc>
        <w:tc>
          <w:tcPr>
            <w:tcW w:w="3769" w:type="dxa"/>
            <w:shd w:val="clear" w:color="auto" w:fill="auto"/>
          </w:tcPr>
          <w:p w:rsidR="0025516B" w:rsidRPr="006B421A" w:rsidRDefault="0025516B" w:rsidP="006B33A3">
            <w:hyperlink r:id="rId655"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Стандарт внешнего муниципального финансового контроля «Финансово-экономическая экспертиза муниципальных программ».</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snapToGrid w:val="0"/>
              <w:jc w:val="both"/>
              <w:rPr>
                <w:rFonts w:eastAsia="Calibri"/>
              </w:rPr>
            </w:pPr>
            <w:r w:rsidRPr="006B33A3">
              <w:rPr>
                <w:bCs/>
              </w:rPr>
              <w:t>утвержден приказом Счетно-контрольной палаты города Пыть-Яха от 14.06.2022 № 12-од</w:t>
            </w:r>
          </w:p>
        </w:tc>
        <w:tc>
          <w:tcPr>
            <w:tcW w:w="3769" w:type="dxa"/>
            <w:shd w:val="clear" w:color="auto" w:fill="auto"/>
          </w:tcPr>
          <w:p w:rsidR="0025516B" w:rsidRPr="006B421A" w:rsidRDefault="0025516B" w:rsidP="006B33A3">
            <w:hyperlink r:id="rId656"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snapToGrid w:val="0"/>
              <w:jc w:val="both"/>
              <w:rPr>
                <w:rFonts w:eastAsia="Calibri"/>
              </w:rPr>
            </w:pPr>
            <w:r w:rsidRPr="006B421A">
              <w:t>утвержден приказом Счетно-контрольной палаты города Пыть-Яха от 14.06.2022 № 13-од</w:t>
            </w:r>
          </w:p>
        </w:tc>
        <w:tc>
          <w:tcPr>
            <w:tcW w:w="3769" w:type="dxa"/>
            <w:shd w:val="clear" w:color="auto" w:fill="auto"/>
          </w:tcPr>
          <w:p w:rsidR="0025516B" w:rsidRPr="006B421A" w:rsidRDefault="0025516B" w:rsidP="006B33A3">
            <w:hyperlink r:id="rId657"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Стандарт внешнего муниципального финансового контроля «Порядок организации и проведения совместных или параллельных контрольных и экспертно-аналитических мероприятий Счётно-контрольной палатой города Пыть-Яха и Счетной палаты Ханты-Мансийского автономного округа – Югры».</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jc w:val="both"/>
            </w:pPr>
            <w:r w:rsidRPr="006B421A">
              <w:t>утверждён приказом Счётно-контрольной палаты от 14.06.2022 № 11-од</w:t>
            </w:r>
          </w:p>
        </w:tc>
        <w:tc>
          <w:tcPr>
            <w:tcW w:w="3769" w:type="dxa"/>
            <w:shd w:val="clear" w:color="auto" w:fill="auto"/>
          </w:tcPr>
          <w:p w:rsidR="0025516B" w:rsidRPr="006B421A" w:rsidRDefault="0025516B" w:rsidP="006B33A3">
            <w:hyperlink r:id="rId658"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 xml:space="preserve">Стандарт внешнего муниципального финансового контроля «Порядок выявления административных правонарушений, составления и направления на рассмотрение в суд протоколов об административных правонарушениях должностными лицами контрольно-счетного органа </w:t>
            </w:r>
            <w:r w:rsidRPr="006B421A">
              <w:lastRenderedPageBreak/>
              <w:t>муниципального образования городской округ город Пыть-Ях –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lastRenderedPageBreak/>
              <w:t>Счётно-контрольная палата города Пыть-Яха</w:t>
            </w:r>
          </w:p>
        </w:tc>
        <w:tc>
          <w:tcPr>
            <w:tcW w:w="3811" w:type="dxa"/>
            <w:shd w:val="clear" w:color="auto" w:fill="auto"/>
          </w:tcPr>
          <w:p w:rsidR="0025516B" w:rsidRPr="006B421A" w:rsidRDefault="0025516B" w:rsidP="006B33A3">
            <w:pPr>
              <w:jc w:val="both"/>
            </w:pPr>
            <w:r w:rsidRPr="006B421A">
              <w:t>утвержден приказом Счетно-контрольной палаты от 14.06.2022 № 9-од</w:t>
            </w:r>
          </w:p>
        </w:tc>
        <w:tc>
          <w:tcPr>
            <w:tcW w:w="3769" w:type="dxa"/>
            <w:shd w:val="clear" w:color="auto" w:fill="auto"/>
          </w:tcPr>
          <w:p w:rsidR="0025516B" w:rsidRPr="006B421A" w:rsidRDefault="0025516B" w:rsidP="006B33A3">
            <w:hyperlink r:id="rId659"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Стандарт организации деятельности «Планирование работы контрольно-счетного органа муниципального образования городской округ город Пыть-Ях –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jc w:val="both"/>
              <w:rPr>
                <w:rFonts w:eastAsia="Calibri"/>
              </w:rPr>
            </w:pPr>
            <w:r w:rsidRPr="006B421A">
              <w:t>утвержден приказом Счетно-контрольной палаты города Пыть-Яха от 14.06.2022 № 3-од</w:t>
            </w:r>
          </w:p>
        </w:tc>
        <w:tc>
          <w:tcPr>
            <w:tcW w:w="3769" w:type="dxa"/>
            <w:shd w:val="clear" w:color="auto" w:fill="auto"/>
          </w:tcPr>
          <w:p w:rsidR="0025516B" w:rsidRPr="006B33A3" w:rsidRDefault="0025516B" w:rsidP="006B33A3">
            <w:pPr>
              <w:snapToGrid w:val="0"/>
              <w:rPr>
                <w:rFonts w:eastAsia="Calibri"/>
              </w:rPr>
            </w:pPr>
            <w:hyperlink r:id="rId660"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Стандарт внешнего муниципального финансового контроля «Аудит в сфере закупок».</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snapToGrid w:val="0"/>
              <w:jc w:val="both"/>
              <w:rPr>
                <w:rFonts w:eastAsia="Calibri"/>
              </w:rPr>
            </w:pPr>
            <w:r w:rsidRPr="006B421A">
              <w:t>утвержден приказом Счетно-контрольной палаты города Пыть-Яха от 14.06.2022 № 10-од</w:t>
            </w:r>
          </w:p>
        </w:tc>
        <w:tc>
          <w:tcPr>
            <w:tcW w:w="3769" w:type="dxa"/>
            <w:shd w:val="clear" w:color="auto" w:fill="auto"/>
          </w:tcPr>
          <w:p w:rsidR="0025516B" w:rsidRPr="006B33A3" w:rsidRDefault="0025516B" w:rsidP="006B33A3">
            <w:pPr>
              <w:snapToGrid w:val="0"/>
              <w:rPr>
                <w:rFonts w:eastAsia="Calibri"/>
              </w:rPr>
            </w:pPr>
            <w:hyperlink r:id="rId661"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Регламент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jc w:val="both"/>
            </w:pPr>
            <w:r w:rsidRPr="006B421A">
              <w:t>утвержден приказом Счетно-контрольной палаты города Пыть-Яха от 14.06.2022 г. № 1-од</w:t>
            </w:r>
          </w:p>
        </w:tc>
        <w:tc>
          <w:tcPr>
            <w:tcW w:w="3769" w:type="dxa"/>
            <w:shd w:val="clear" w:color="auto" w:fill="auto"/>
          </w:tcPr>
          <w:p w:rsidR="0025516B" w:rsidRPr="006B33A3" w:rsidRDefault="0025516B" w:rsidP="006B33A3">
            <w:pPr>
              <w:snapToGrid w:val="0"/>
              <w:rPr>
                <w:rFonts w:eastAsia="Calibri"/>
              </w:rPr>
            </w:pPr>
            <w:hyperlink r:id="rId662" w:history="1">
              <w:r w:rsidRPr="006B33A3">
                <w:rPr>
                  <w:rStyle w:val="af6"/>
                  <w:rFonts w:eastAsia="Calibri"/>
                </w:rPr>
                <w:t>http://duma.gov86.org/schetno-kontrolnaya-palata/504/</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Об утверждении Правил внутреннего трудового распорядка в Счетно-контрольной палате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snapToGrid w:val="0"/>
              <w:jc w:val="both"/>
            </w:pPr>
            <w:r w:rsidRPr="006B421A">
              <w:t>утвержден приказом Счетно-контрольной палаты города Пыть-Яха от 14.06.2022 № 15-од</w:t>
            </w:r>
          </w:p>
        </w:tc>
        <w:tc>
          <w:tcPr>
            <w:tcW w:w="3769" w:type="dxa"/>
            <w:shd w:val="clear" w:color="auto" w:fill="auto"/>
          </w:tcPr>
          <w:p w:rsidR="0025516B" w:rsidRPr="006B33A3" w:rsidRDefault="0025516B" w:rsidP="006B33A3">
            <w:pPr>
              <w:snapToGrid w:val="0"/>
              <w:rPr>
                <w:rFonts w:eastAsia="Calibri"/>
              </w:rPr>
            </w:pPr>
            <w:hyperlink r:id="rId663" w:history="1">
              <w:r w:rsidRPr="006B33A3">
                <w:rPr>
                  <w:rStyle w:val="af6"/>
                  <w:rFonts w:eastAsia="Calibri"/>
                </w:rPr>
                <w:t>http://duma.gov86.org/schetno-kontrolnaya-palata/1811/</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Об утверждении Порядка составления, утверждения и ведения бюджетных смет Счетно-контрольной палаты города Пыть-Яха</w:t>
            </w:r>
          </w:p>
          <w:p w:rsidR="0025516B" w:rsidRPr="006B421A" w:rsidRDefault="0025516B" w:rsidP="006B33A3">
            <w:pPr>
              <w:snapToGrid w:val="0"/>
              <w:jc w:val="both"/>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snapToGrid w:val="0"/>
              <w:jc w:val="both"/>
            </w:pPr>
            <w:r w:rsidRPr="006B421A">
              <w:t>утвержден приказом Счетно-контрольной палаты города Пыть-Яха от 15.06.2022 № 21-од</w:t>
            </w:r>
          </w:p>
        </w:tc>
        <w:tc>
          <w:tcPr>
            <w:tcW w:w="3769" w:type="dxa"/>
            <w:shd w:val="clear" w:color="auto" w:fill="auto"/>
          </w:tcPr>
          <w:p w:rsidR="0025516B" w:rsidRPr="006B33A3" w:rsidRDefault="0025516B" w:rsidP="006B33A3">
            <w:pPr>
              <w:snapToGrid w:val="0"/>
              <w:rPr>
                <w:rFonts w:eastAsia="Calibri"/>
              </w:rPr>
            </w:pPr>
            <w:hyperlink r:id="rId664"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Об упрощенном осуществлении внутреннего финансового аудита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snapToGrid w:val="0"/>
              <w:jc w:val="both"/>
            </w:pPr>
            <w:r w:rsidRPr="006B421A">
              <w:t>утвержден приказом Счетно-контрольной палаты города Пыть-Яха от 27.06.2022 № 24-од</w:t>
            </w:r>
          </w:p>
        </w:tc>
        <w:tc>
          <w:tcPr>
            <w:tcW w:w="3769" w:type="dxa"/>
            <w:shd w:val="clear" w:color="auto" w:fill="auto"/>
          </w:tcPr>
          <w:p w:rsidR="0025516B" w:rsidRPr="006B33A3" w:rsidRDefault="0025516B" w:rsidP="006B33A3">
            <w:pPr>
              <w:snapToGrid w:val="0"/>
              <w:rPr>
                <w:rFonts w:eastAsia="Calibri"/>
              </w:rPr>
            </w:pPr>
            <w:hyperlink r:id="rId665" w:history="1">
              <w:r w:rsidRPr="006B33A3">
                <w:rPr>
                  <w:rStyle w:val="af6"/>
                  <w:rFonts w:eastAsia="Calibri"/>
                </w:rPr>
                <w:t>http://duma.gov86.org/schetno-kontrolnaya-palata/1811/</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bCs/>
              </w:rPr>
            </w:pPr>
            <w:r w:rsidRPr="006B33A3">
              <w:rPr>
                <w:bCs/>
              </w:rPr>
              <w:t xml:space="preserve">Об утверждении учетной политики для целей налогообложения </w:t>
            </w:r>
          </w:p>
          <w:p w:rsidR="0025516B" w:rsidRPr="006B421A" w:rsidRDefault="0025516B" w:rsidP="006B33A3">
            <w:pPr>
              <w:jc w:val="both"/>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snapToGrid w:val="0"/>
              <w:jc w:val="both"/>
            </w:pPr>
            <w:r w:rsidRPr="006B421A">
              <w:t>утвержден приказом Счетно-контрольной палаты города Пыть-Яха от 28.07.2022 № 30-од</w:t>
            </w:r>
          </w:p>
        </w:tc>
        <w:tc>
          <w:tcPr>
            <w:tcW w:w="3769" w:type="dxa"/>
            <w:shd w:val="clear" w:color="auto" w:fill="auto"/>
          </w:tcPr>
          <w:p w:rsidR="0025516B" w:rsidRPr="006B33A3" w:rsidRDefault="0025516B" w:rsidP="006B33A3">
            <w:pPr>
              <w:snapToGrid w:val="0"/>
              <w:rPr>
                <w:rFonts w:eastAsia="Calibri"/>
              </w:rPr>
            </w:pPr>
            <w:hyperlink r:id="rId666" w:history="1">
              <w:r w:rsidRPr="006B33A3">
                <w:rPr>
                  <w:rStyle w:val="af6"/>
                  <w:rFonts w:eastAsia="Calibri"/>
                </w:rPr>
                <w:t>http://duma.gov86.org/schetno-kontrolnaya-palata/1811/</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Об утверждении нормативных затрат на обеспечение функций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snapToGrid w:val="0"/>
              <w:jc w:val="both"/>
            </w:pPr>
            <w:r w:rsidRPr="006B421A">
              <w:t>утвержден распоряжением Счетно-контрольной палаты города Пыть-Яха от 08.08.2022 № 11-ра</w:t>
            </w:r>
          </w:p>
        </w:tc>
        <w:tc>
          <w:tcPr>
            <w:tcW w:w="3769" w:type="dxa"/>
            <w:shd w:val="clear" w:color="auto" w:fill="auto"/>
          </w:tcPr>
          <w:p w:rsidR="0025516B" w:rsidRPr="006B421A" w:rsidRDefault="0025516B" w:rsidP="006B33A3">
            <w:hyperlink r:id="rId667" w:history="1">
              <w:r w:rsidRPr="006B421A">
                <w:rPr>
                  <w:rStyle w:val="af6"/>
                </w:rPr>
                <w:t>http://duma.gov86.org/schetno-kontrolnaya-palata/1439/</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Об утверждении требований к отдельным видам товаров, работ, услуг (в том числе предельным ценам товаров, работ, услуг), закупаемых для нужд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421A" w:rsidRDefault="0025516B" w:rsidP="006B33A3">
            <w:pPr>
              <w:snapToGrid w:val="0"/>
              <w:jc w:val="both"/>
            </w:pPr>
            <w:r w:rsidRPr="006B421A">
              <w:t>утвержден распоряжением Счетно-контрольной палаты города Пыть-Яха от 08.08.2022 № 12-ра</w:t>
            </w:r>
          </w:p>
        </w:tc>
        <w:tc>
          <w:tcPr>
            <w:tcW w:w="3769" w:type="dxa"/>
            <w:shd w:val="clear" w:color="auto" w:fill="auto"/>
          </w:tcPr>
          <w:p w:rsidR="0025516B" w:rsidRPr="006B421A" w:rsidRDefault="0025516B" w:rsidP="006B33A3">
            <w:hyperlink r:id="rId668" w:history="1">
              <w:r w:rsidRPr="006B421A">
                <w:rPr>
                  <w:rStyle w:val="af6"/>
                </w:rPr>
                <w:t>http://duma.gov86.org/schetno-kontrolnaya-palata/1439/</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Инструкция по работе с обращениями граждан в контрольно-счетном органе муниципального образования городской округ город Пыть-Ях – Счетно-контрольной палаты города Пыть-Яха.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Счётно-контрольная палата города Пыть-Яха</w:t>
            </w:r>
          </w:p>
        </w:tc>
        <w:tc>
          <w:tcPr>
            <w:tcW w:w="3811" w:type="dxa"/>
            <w:shd w:val="clear" w:color="auto" w:fill="auto"/>
          </w:tcPr>
          <w:p w:rsidR="0025516B" w:rsidRPr="006B33A3" w:rsidRDefault="0025516B" w:rsidP="006B33A3">
            <w:pPr>
              <w:snapToGrid w:val="0"/>
              <w:jc w:val="both"/>
              <w:rPr>
                <w:rFonts w:eastAsia="Calibri"/>
              </w:rPr>
            </w:pPr>
            <w:r w:rsidRPr="006B421A">
              <w:t>утвержден приказом Счетно-контрольной палаты города Пыть-Яха от 14.06.2022 № 6-од</w:t>
            </w:r>
          </w:p>
        </w:tc>
        <w:tc>
          <w:tcPr>
            <w:tcW w:w="3769" w:type="dxa"/>
            <w:shd w:val="clear" w:color="auto" w:fill="auto"/>
          </w:tcPr>
          <w:p w:rsidR="0025516B" w:rsidRPr="006B33A3" w:rsidRDefault="0025516B" w:rsidP="006B33A3">
            <w:pPr>
              <w:snapToGrid w:val="0"/>
              <w:rPr>
                <w:rFonts w:eastAsia="Calibri"/>
              </w:rPr>
            </w:pPr>
            <w:hyperlink r:id="rId669" w:history="1">
              <w:r w:rsidRPr="006B421A">
                <w:rPr>
                  <w:rStyle w:val="af6"/>
                </w:rPr>
                <w:t>http://duma.gov86.org/schetno-kontrolnaya-palata/metodicheskoe-obespechenie/</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организации деятельности (СОД) №1«Планирование работы Счетной палаты города Радужный»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ХМАО-Югра</w:t>
            </w:r>
          </w:p>
        </w:tc>
        <w:tc>
          <w:tcPr>
            <w:tcW w:w="3811" w:type="dxa"/>
            <w:shd w:val="clear" w:color="auto" w:fill="auto"/>
          </w:tcPr>
          <w:p w:rsidR="0025516B" w:rsidRPr="006B33A3" w:rsidRDefault="0025516B" w:rsidP="006B33A3">
            <w:pPr>
              <w:shd w:val="clear" w:color="auto" w:fill="FFFFFF"/>
              <w:ind w:left="5" w:hanging="5"/>
              <w:jc w:val="both"/>
              <w:rPr>
                <w:color w:val="000000"/>
              </w:rPr>
            </w:pPr>
            <w:r w:rsidRPr="006B33A3">
              <w:rPr>
                <w:color w:val="000000"/>
              </w:rPr>
              <w:t>Распоряжению председателя Счетной палаты города Радужный от 24 декабря 2013 года № 45-од</w:t>
            </w:r>
          </w:p>
        </w:tc>
        <w:tc>
          <w:tcPr>
            <w:tcW w:w="3769" w:type="dxa"/>
            <w:shd w:val="clear" w:color="auto" w:fill="auto"/>
          </w:tcPr>
          <w:p w:rsidR="0025516B" w:rsidRPr="006B33A3" w:rsidRDefault="0025516B" w:rsidP="006B33A3">
            <w:pPr>
              <w:shd w:val="clear" w:color="auto" w:fill="FFFFFF"/>
              <w:tabs>
                <w:tab w:val="left" w:pos="435"/>
              </w:tabs>
              <w:rPr>
                <w:color w:val="000000"/>
              </w:rPr>
            </w:pPr>
            <w:hyperlink r:id="rId670"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 xml:space="preserve">Стандарт внешнего муниципального финансового </w:t>
            </w:r>
            <w:r w:rsidRPr="006B33A3">
              <w:rPr>
                <w:color w:val="000000"/>
              </w:rPr>
              <w:lastRenderedPageBreak/>
              <w:t>контроля №1 «Общие правила проведения контрольного мероприятия»</w:t>
            </w:r>
          </w:p>
          <w:p w:rsidR="0025516B" w:rsidRPr="006B33A3" w:rsidRDefault="0025516B" w:rsidP="006B33A3">
            <w:pPr>
              <w:shd w:val="clear" w:color="auto" w:fill="FFFFFF"/>
              <w:snapToGrid w:val="0"/>
              <w:jc w:val="both"/>
              <w:rPr>
                <w:color w:val="000000"/>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 xml:space="preserve">Счетная палата города </w:t>
            </w:r>
            <w:r w:rsidRPr="006B33A3">
              <w:rPr>
                <w:color w:val="000000"/>
              </w:rPr>
              <w:lastRenderedPageBreak/>
              <w:t>Радужный ХМАО-Югры</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lastRenderedPageBreak/>
              <w:t xml:space="preserve">Приказ Счетной палаты города </w:t>
            </w:r>
            <w:r w:rsidRPr="006B33A3">
              <w:rPr>
                <w:color w:val="000000"/>
              </w:rPr>
              <w:lastRenderedPageBreak/>
              <w:t>Радужный от 25 декабря 2015 года № 34</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hyperlink r:id="rId671"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внешнего муниципального финансового контроля №2 «Общие правила проведения экспертно-аналитических мероприятий»</w:t>
            </w:r>
          </w:p>
          <w:p w:rsidR="0025516B" w:rsidRPr="006B33A3" w:rsidRDefault="0025516B" w:rsidP="006B33A3">
            <w:pPr>
              <w:shd w:val="clear" w:color="auto" w:fill="FFFFFF"/>
              <w:snapToGrid w:val="0"/>
              <w:jc w:val="both"/>
              <w:rPr>
                <w:color w:val="000000"/>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ХМАО-Югры</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Приказ Счетной палаты города Радужный от 25 декабря 2015 года № 34</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hyperlink r:id="rId672"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внешнего муниципального финансового контроля №3 «Финансово-экономическая экспертиза проектов муниципальных программ»</w:t>
            </w:r>
          </w:p>
          <w:p w:rsidR="0025516B" w:rsidRPr="006B33A3" w:rsidRDefault="0025516B" w:rsidP="006B33A3">
            <w:pPr>
              <w:shd w:val="clear" w:color="auto" w:fill="FFFFFF"/>
              <w:snapToGrid w:val="0"/>
              <w:jc w:val="both"/>
              <w:rPr>
                <w:color w:val="000000"/>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ХМАО-Югры</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Приказ Счетной палаты города Радужный от 25 декабря 2015 года № 34</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hyperlink r:id="rId673"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внешнего муниципального финансового контроля №4 «Экспертиза проекта бюджета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ХМАО-Югры</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Счетной палаты города Радужный от 06 августа 2014 года №14-од</w:t>
            </w:r>
          </w:p>
        </w:tc>
        <w:tc>
          <w:tcPr>
            <w:tcW w:w="3769" w:type="dxa"/>
            <w:shd w:val="clear" w:color="auto" w:fill="auto"/>
          </w:tcPr>
          <w:p w:rsidR="0025516B" w:rsidRPr="006B33A3" w:rsidRDefault="0025516B" w:rsidP="006B33A3">
            <w:pPr>
              <w:shd w:val="clear" w:color="auto" w:fill="FFFFFF"/>
              <w:snapToGrid w:val="0"/>
              <w:rPr>
                <w:color w:val="000000"/>
              </w:rPr>
            </w:pPr>
            <w:hyperlink r:id="rId674"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внешнего муниципального финансового контроля №6 «Порядок организации и проведения совместных или параллельных контрольных и экспертно-аналитических мероприятий Счетной палаты города Радужный и Счетной палаты Ханты-Мансийского автономного округа – Югры»</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ХМАО-Югры</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Приказ Счетной палаты города Радужный от 12 мая 2017 года № 14</w:t>
            </w:r>
          </w:p>
          <w:p w:rsidR="0025516B" w:rsidRPr="006B33A3" w:rsidRDefault="0025516B" w:rsidP="006B33A3">
            <w:pPr>
              <w:shd w:val="clear" w:color="auto" w:fill="FFFFFF"/>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hyperlink r:id="rId675"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внешнего муниципального финансового контроля № 6 «Контроль реализации результатов контрольных и экспертно-аналитических мероприятий»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ХМАО-Югры</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Приказ Счетной палаты города Радужный от 28 декабря 2020 года № 20</w:t>
            </w:r>
          </w:p>
          <w:p w:rsidR="0025516B" w:rsidRPr="006B33A3" w:rsidRDefault="0025516B" w:rsidP="006B33A3">
            <w:pPr>
              <w:shd w:val="clear" w:color="auto" w:fill="FFFFFF"/>
              <w:jc w:val="both"/>
              <w:rPr>
                <w:color w:val="000000"/>
              </w:rPr>
            </w:pPr>
          </w:p>
        </w:tc>
        <w:tc>
          <w:tcPr>
            <w:tcW w:w="3769" w:type="dxa"/>
            <w:shd w:val="clear" w:color="auto" w:fill="auto"/>
          </w:tcPr>
          <w:p w:rsidR="0025516B" w:rsidRPr="006B33A3" w:rsidRDefault="0025516B" w:rsidP="006B33A3">
            <w:pPr>
              <w:shd w:val="clear" w:color="auto" w:fill="FFFFFF"/>
              <w:snapToGrid w:val="0"/>
              <w:rPr>
                <w:color w:val="000000"/>
              </w:rPr>
            </w:pPr>
            <w:hyperlink r:id="rId676"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внешнего муниципального финансового контроля №5 «Проведение аудита в сфере закупок»</w:t>
            </w:r>
          </w:p>
          <w:p w:rsidR="0025516B" w:rsidRPr="006B33A3" w:rsidRDefault="0025516B" w:rsidP="006B33A3">
            <w:pPr>
              <w:shd w:val="clear" w:color="auto" w:fill="FFFFFF"/>
              <w:snapToGrid w:val="0"/>
              <w:jc w:val="both"/>
              <w:rPr>
                <w:color w:val="000000"/>
              </w:rPr>
            </w:pP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Счетная палата города Радужный ХМАО-Югры</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председателя Счетной палаты города Радужный от 30 декабря 2014 года № 22-од</w:t>
            </w:r>
          </w:p>
          <w:p w:rsidR="0025516B" w:rsidRPr="006B33A3" w:rsidRDefault="0025516B" w:rsidP="006B33A3">
            <w:pPr>
              <w:shd w:val="clear" w:color="auto" w:fill="FFFFFF"/>
              <w:snapToGrid w:val="0"/>
              <w:jc w:val="both"/>
              <w:rPr>
                <w:color w:val="000000"/>
              </w:rPr>
            </w:pPr>
          </w:p>
        </w:tc>
        <w:tc>
          <w:tcPr>
            <w:tcW w:w="3769" w:type="dxa"/>
            <w:shd w:val="clear" w:color="auto" w:fill="auto"/>
          </w:tcPr>
          <w:p w:rsidR="0025516B" w:rsidRPr="006B33A3" w:rsidRDefault="0025516B" w:rsidP="006B33A3">
            <w:pPr>
              <w:shd w:val="clear" w:color="auto" w:fill="FFFFFF"/>
              <w:snapToGrid w:val="0"/>
              <w:jc w:val="both"/>
              <w:rPr>
                <w:color w:val="000000"/>
              </w:rPr>
            </w:pPr>
            <w:hyperlink r:id="rId677" w:history="1">
              <w:r w:rsidRPr="006B33A3">
                <w:rPr>
                  <w:rStyle w:val="af6"/>
                  <w:lang w:val="en-US"/>
                </w:rPr>
                <w:t>https://spalatarad.ru/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 xml:space="preserve">Стандарт внешнего муниципального финансового контроля </w:t>
            </w:r>
          </w:p>
          <w:p w:rsidR="0025516B" w:rsidRPr="006B33A3" w:rsidRDefault="0025516B" w:rsidP="006B33A3">
            <w:pPr>
              <w:shd w:val="clear" w:color="auto" w:fill="FFFFFF"/>
              <w:jc w:val="both"/>
              <w:rPr>
                <w:color w:val="000000"/>
              </w:rPr>
            </w:pPr>
            <w:r w:rsidRPr="006B33A3">
              <w:rPr>
                <w:color w:val="000000"/>
              </w:rPr>
              <w:t>«Общие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КСП МО город Салехард</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Постановление КСП МО г. Салехард от 25.05.2015 № 8</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r w:rsidRPr="006B33A3">
              <w:rPr>
                <w:color w:val="000000"/>
                <w:lang w:val="en-US"/>
              </w:rPr>
              <w:t>сксп.рф/legal/docs</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финансового контроля ««Проведение экспертно-аналитического мероприятия «Аудит в сфере закупок товаров, работ, услуг»»</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КСП МО город Салехард</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Постановление КСП МО г. Салехард от 28.10.2014 № 9</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r w:rsidRPr="006B33A3">
              <w:rPr>
                <w:color w:val="000000"/>
                <w:lang w:val="en-US"/>
              </w:rPr>
              <w:t>сксп.рф/legal/docs</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 xml:space="preserve">Стандарт внешнего муниципального финансового контроля </w:t>
            </w:r>
          </w:p>
          <w:p w:rsidR="0025516B" w:rsidRPr="006B33A3" w:rsidRDefault="0025516B" w:rsidP="006B33A3">
            <w:pPr>
              <w:shd w:val="clear" w:color="auto" w:fill="FFFFFF"/>
              <w:jc w:val="both"/>
              <w:rPr>
                <w:color w:val="000000"/>
              </w:rPr>
            </w:pPr>
            <w:r w:rsidRPr="006B33A3">
              <w:rPr>
                <w:color w:val="000000"/>
              </w:rPr>
              <w:t>«Финансово-экономическая экспертиза муниципальных программ муниципального образования город Салехард»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КСП МО город Салехард</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Постановление КСП МО г. Салехард от 21.04.2017 № 7</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r w:rsidRPr="006B33A3">
              <w:rPr>
                <w:color w:val="000000"/>
                <w:lang w:val="en-US"/>
              </w:rPr>
              <w:t>сксп.рф/legal/docs</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 xml:space="preserve">Стандарт внешнего муниципального финансового контроля </w:t>
            </w:r>
          </w:p>
          <w:p w:rsidR="0025516B" w:rsidRPr="006B33A3" w:rsidRDefault="0025516B" w:rsidP="006B33A3">
            <w:pPr>
              <w:shd w:val="clear" w:color="auto" w:fill="FFFFFF"/>
              <w:jc w:val="both"/>
              <w:rPr>
                <w:color w:val="000000"/>
              </w:rPr>
            </w:pPr>
            <w:r w:rsidRPr="006B33A3">
              <w:rPr>
                <w:color w:val="000000"/>
              </w:rPr>
              <w:lastRenderedPageBreak/>
              <w:t>«Общие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КСП МО город Салехард</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Постановление КСП МО г. Салехард от 30.11.2018 № 12</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r w:rsidRPr="006B33A3">
              <w:rPr>
                <w:color w:val="000000"/>
                <w:lang w:val="en-US"/>
              </w:rPr>
              <w:t>сксп.рф/legal/docs</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Стандарт внешнего муниципального финансового контроля «Порядок осуществления полномочий должностными лицами Контрольно-Счетной палаты муниципального образования город Салехард при выявлении административных правонарушений»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КСП МО город Салехард</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Постановление КСП МО г. Салехард от 29.04.2019 № 7</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r w:rsidRPr="006B33A3">
              <w:rPr>
                <w:color w:val="000000"/>
                <w:lang w:val="en-US"/>
              </w:rPr>
              <w:t>сксп.рф/legal/docs</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rPr>
                <w:lang w:eastAsia="ru-RU"/>
              </w:rPr>
            </w:pPr>
            <w:r w:rsidRPr="006B421A">
              <w:t>«Общие требования к стандартам внешнего муниципального финансового контроля Контрольного органа Слободо-Туринского муниципального контроля »</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02.03.2020 г. № 15</w:t>
            </w:r>
          </w:p>
        </w:tc>
        <w:tc>
          <w:tcPr>
            <w:tcW w:w="3769" w:type="dxa"/>
            <w:shd w:val="clear" w:color="auto" w:fill="auto"/>
          </w:tcPr>
          <w:p w:rsidR="0025516B" w:rsidRPr="006B421A" w:rsidRDefault="0025516B" w:rsidP="006B33A3">
            <w:hyperlink r:id="rId678"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«Проведение финансово-экономической экспертизы проектов муниципальных программ Слободо-Туринского муниципального района и проектов нормативных правовых актов Слободо-Туринского муниципального района о внесении изменений в муниципальные программы Слободо-Туринского муниципального района»</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30.11.2021 г. № 127</w:t>
            </w:r>
          </w:p>
        </w:tc>
        <w:tc>
          <w:tcPr>
            <w:tcW w:w="3769" w:type="dxa"/>
            <w:shd w:val="clear" w:color="auto" w:fill="auto"/>
          </w:tcPr>
          <w:p w:rsidR="0025516B" w:rsidRPr="006B421A" w:rsidRDefault="0025516B" w:rsidP="006B33A3">
            <w:hyperlink r:id="rId679"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«Проведение экспертизы муниципальных правовых актов Слободо-Туринского муниципального района»</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23.12.2022 г. № 152</w:t>
            </w:r>
          </w:p>
        </w:tc>
        <w:tc>
          <w:tcPr>
            <w:tcW w:w="3769" w:type="dxa"/>
            <w:shd w:val="clear" w:color="auto" w:fill="auto"/>
          </w:tcPr>
          <w:p w:rsidR="0025516B" w:rsidRPr="006B421A" w:rsidRDefault="0025516B" w:rsidP="006B33A3">
            <w:hyperlink r:id="rId680"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«Проведение внешней проверки годового отчета об исполнении бюджета Слободо-Туринского муниципального района»</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02.03.2020 г. № 16</w:t>
            </w:r>
          </w:p>
        </w:tc>
        <w:tc>
          <w:tcPr>
            <w:tcW w:w="3769" w:type="dxa"/>
            <w:shd w:val="clear" w:color="auto" w:fill="auto"/>
          </w:tcPr>
          <w:p w:rsidR="0025516B" w:rsidRPr="006B421A" w:rsidRDefault="0025516B" w:rsidP="006B33A3">
            <w:hyperlink r:id="rId681"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«Проведение экспертизы проекта решения о бюджете Слободо-Туринского муниципального района»</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распоряжением председателя от 11.11.2021 г. № 107</w:t>
            </w:r>
          </w:p>
        </w:tc>
        <w:tc>
          <w:tcPr>
            <w:tcW w:w="3769" w:type="dxa"/>
            <w:shd w:val="clear" w:color="auto" w:fill="auto"/>
          </w:tcPr>
          <w:p w:rsidR="0025516B" w:rsidRPr="006B421A" w:rsidRDefault="0025516B" w:rsidP="006B33A3">
            <w:pPr>
              <w:snapToGrid w:val="0"/>
            </w:pPr>
            <w:hyperlink r:id="rId682"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«Оперативный контроль за исполнением бюджета Слободо-Туринского муниципального района»</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распоряжением председателя от 11.10.2021 г. № 87</w:t>
            </w:r>
          </w:p>
        </w:tc>
        <w:tc>
          <w:tcPr>
            <w:tcW w:w="3769" w:type="dxa"/>
            <w:shd w:val="clear" w:color="auto" w:fill="auto"/>
          </w:tcPr>
          <w:p w:rsidR="0025516B" w:rsidRPr="006B421A" w:rsidRDefault="0025516B" w:rsidP="006B33A3">
            <w:hyperlink r:id="rId683"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«Общие правила проведения экспертно-аналитических мероприятий»</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33A3" w:rsidRDefault="0025516B" w:rsidP="006B33A3">
            <w:pPr>
              <w:snapToGrid w:val="0"/>
              <w:jc w:val="both"/>
              <w:rPr>
                <w:bCs/>
              </w:rPr>
            </w:pPr>
            <w:r w:rsidRPr="006B33A3">
              <w:rPr>
                <w:bCs/>
              </w:rPr>
              <w:t>распоряжение председателя</w:t>
            </w:r>
          </w:p>
          <w:p w:rsidR="0025516B" w:rsidRPr="006B33A3" w:rsidRDefault="0025516B" w:rsidP="006B33A3">
            <w:pPr>
              <w:snapToGrid w:val="0"/>
              <w:jc w:val="both"/>
              <w:rPr>
                <w:bCs/>
              </w:rPr>
            </w:pPr>
            <w:r w:rsidRPr="006B33A3">
              <w:rPr>
                <w:bCs/>
              </w:rPr>
              <w:t>от 09.09..2016 г. № 89</w:t>
            </w:r>
          </w:p>
        </w:tc>
        <w:tc>
          <w:tcPr>
            <w:tcW w:w="3769" w:type="dxa"/>
            <w:shd w:val="clear" w:color="auto" w:fill="auto"/>
          </w:tcPr>
          <w:p w:rsidR="0025516B" w:rsidRPr="006B421A" w:rsidRDefault="0025516B" w:rsidP="006B33A3">
            <w:pPr>
              <w:snapToGrid w:val="0"/>
            </w:pPr>
            <w:hyperlink r:id="rId684"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«Проведение совместных или параллельных контрольных и экспертно-аналитических мероприятий»</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 xml:space="preserve">распоряжение председателя </w:t>
            </w:r>
          </w:p>
          <w:p w:rsidR="0025516B" w:rsidRPr="006B421A" w:rsidRDefault="0025516B" w:rsidP="006B33A3">
            <w:pPr>
              <w:snapToGrid w:val="0"/>
              <w:jc w:val="both"/>
            </w:pPr>
            <w:r w:rsidRPr="006B421A">
              <w:t>от 09.09.2016 г. № 88</w:t>
            </w:r>
          </w:p>
          <w:p w:rsidR="0025516B" w:rsidRPr="006B421A" w:rsidRDefault="0025516B" w:rsidP="006B33A3">
            <w:pPr>
              <w:snapToGrid w:val="0"/>
              <w:jc w:val="both"/>
            </w:pPr>
          </w:p>
        </w:tc>
        <w:tc>
          <w:tcPr>
            <w:tcW w:w="3769" w:type="dxa"/>
            <w:shd w:val="clear" w:color="auto" w:fill="auto"/>
          </w:tcPr>
          <w:p w:rsidR="0025516B" w:rsidRPr="006B421A" w:rsidRDefault="0025516B" w:rsidP="006B33A3">
            <w:hyperlink r:id="rId685" w:history="1">
              <w:r w:rsidRPr="006B33A3">
                <w:rPr>
                  <w:rStyle w:val="af6"/>
                  <w:lang w:val="en-US"/>
                </w:rPr>
                <w:t>http</w:t>
              </w:r>
              <w:r w:rsidRPr="006B421A">
                <w:rPr>
                  <w:rStyle w:val="af6"/>
                </w:rPr>
                <w:t>://</w:t>
              </w:r>
              <w:r w:rsidRPr="006B33A3">
                <w:rPr>
                  <w:rStyle w:val="af6"/>
                  <w:lang w:val="en-US"/>
                </w:rPr>
                <w:t>slturko</w:t>
              </w:r>
              <w:r w:rsidRPr="006B421A">
                <w:rPr>
                  <w:rStyle w:val="af6"/>
                </w:rPr>
                <w:t>.</w:t>
              </w:r>
              <w:r w:rsidRPr="006B33A3">
                <w:rPr>
                  <w:rStyle w:val="af6"/>
                  <w:lang w:val="en-US"/>
                </w:rPr>
                <w:t>ru</w:t>
              </w:r>
              <w:r w:rsidRPr="006B421A">
                <w:rPr>
                  <w:rStyle w:val="af6"/>
                </w:rPr>
                <w:t>/</w:t>
              </w:r>
              <w:r w:rsidRPr="006B33A3">
                <w:rPr>
                  <w:rStyle w:val="af6"/>
                  <w:lang w:val="en-US"/>
                </w:rPr>
                <w:t>metodobespechenie</w:t>
              </w:r>
              <w:r w:rsidRPr="006B421A">
                <w:rPr>
                  <w:rStyle w:val="af6"/>
                </w:rPr>
                <w:t>/</w:t>
              </w:r>
              <w:r w:rsidRPr="006B33A3">
                <w:rPr>
                  <w:rStyle w:val="af6"/>
                  <w:lang w:val="en-US"/>
                </w:rPr>
                <w:t>standarty</w:t>
              </w:r>
              <w:r w:rsidRPr="006B421A">
                <w:rPr>
                  <w:rStyle w:val="af6"/>
                </w:rPr>
                <w:t>-</w:t>
              </w:r>
              <w:r w:rsidRPr="006B33A3">
                <w:rPr>
                  <w:rStyle w:val="af6"/>
                  <w:lang w:val="en-US"/>
                </w:rPr>
                <w:t>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«Контроль реализации результатов контрольных и экспертно-аналитических мероприятий»</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 xml:space="preserve">распоряжение председателя </w:t>
            </w:r>
          </w:p>
          <w:p w:rsidR="0025516B" w:rsidRPr="006B421A" w:rsidRDefault="0025516B" w:rsidP="006B33A3">
            <w:pPr>
              <w:snapToGrid w:val="0"/>
              <w:jc w:val="both"/>
            </w:pPr>
            <w:r w:rsidRPr="006B421A">
              <w:t>от  04.05.2016 г. № 42</w:t>
            </w:r>
          </w:p>
        </w:tc>
        <w:tc>
          <w:tcPr>
            <w:tcW w:w="3769" w:type="dxa"/>
            <w:shd w:val="clear" w:color="auto" w:fill="auto"/>
          </w:tcPr>
          <w:p w:rsidR="0025516B" w:rsidRPr="006B421A" w:rsidRDefault="0025516B" w:rsidP="006B33A3">
            <w:hyperlink r:id="rId686" w:history="1">
              <w:r w:rsidRPr="006B33A3">
                <w:rPr>
                  <w:rStyle w:val="af6"/>
                  <w:lang w:val="en-US"/>
                </w:rPr>
                <w:t>http</w:t>
              </w:r>
              <w:r w:rsidRPr="006B421A">
                <w:rPr>
                  <w:rStyle w:val="af6"/>
                </w:rPr>
                <w:t>://</w:t>
              </w:r>
              <w:r w:rsidRPr="006B33A3">
                <w:rPr>
                  <w:rStyle w:val="af6"/>
                  <w:lang w:val="en-US"/>
                </w:rPr>
                <w:t>slturko</w:t>
              </w:r>
              <w:r w:rsidRPr="006B421A">
                <w:rPr>
                  <w:rStyle w:val="af6"/>
                </w:rPr>
                <w:t>.</w:t>
              </w:r>
              <w:r w:rsidRPr="006B33A3">
                <w:rPr>
                  <w:rStyle w:val="af6"/>
                  <w:lang w:val="en-US"/>
                </w:rPr>
                <w:t>ru</w:t>
              </w:r>
              <w:r w:rsidRPr="006B421A">
                <w:rPr>
                  <w:rStyle w:val="af6"/>
                </w:rPr>
                <w:t>/</w:t>
              </w:r>
              <w:r w:rsidRPr="006B33A3">
                <w:rPr>
                  <w:rStyle w:val="af6"/>
                  <w:lang w:val="en-US"/>
                </w:rPr>
                <w:t>metodobespechenie</w:t>
              </w:r>
              <w:r w:rsidRPr="006B421A">
                <w:rPr>
                  <w:rStyle w:val="af6"/>
                </w:rPr>
                <w:t>/</w:t>
              </w:r>
              <w:r w:rsidRPr="006B33A3">
                <w:rPr>
                  <w:rStyle w:val="af6"/>
                  <w:lang w:val="en-US"/>
                </w:rPr>
                <w:t>standarty</w:t>
              </w:r>
              <w:r w:rsidRPr="006B421A">
                <w:rPr>
                  <w:rStyle w:val="af6"/>
                </w:rPr>
                <w:t>-</w:t>
              </w:r>
              <w:r w:rsidRPr="006B33A3">
                <w:rPr>
                  <w:rStyle w:val="af6"/>
                  <w:lang w:val="en-US"/>
                </w:rPr>
                <w:t>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rPr>
                <w:lang w:eastAsia="ru-RU"/>
              </w:rPr>
            </w:pPr>
            <w:r w:rsidRPr="006B421A">
              <w:t>«Планирование работы Контрольного органа Слободо-Туринского муниципального района</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распоряжение председателя от 27.12.2013 г. № 83</w:t>
            </w:r>
          </w:p>
        </w:tc>
        <w:tc>
          <w:tcPr>
            <w:tcW w:w="3769" w:type="dxa"/>
            <w:shd w:val="clear" w:color="auto" w:fill="auto"/>
          </w:tcPr>
          <w:p w:rsidR="0025516B" w:rsidRPr="006B421A" w:rsidRDefault="0025516B" w:rsidP="006B33A3">
            <w:hyperlink r:id="rId687" w:history="1">
              <w:r w:rsidRPr="006B33A3">
                <w:rPr>
                  <w:rStyle w:val="af6"/>
                  <w:lang w:val="en-US"/>
                </w:rPr>
                <w:t>http</w:t>
              </w:r>
              <w:r w:rsidRPr="006B421A">
                <w:rPr>
                  <w:rStyle w:val="af6"/>
                </w:rPr>
                <w:t>://</w:t>
              </w:r>
              <w:r w:rsidRPr="006B33A3">
                <w:rPr>
                  <w:rStyle w:val="af6"/>
                  <w:lang w:val="en-US"/>
                </w:rPr>
                <w:t>slturko</w:t>
              </w:r>
              <w:r w:rsidRPr="006B421A">
                <w:rPr>
                  <w:rStyle w:val="af6"/>
                </w:rPr>
                <w:t>.</w:t>
              </w:r>
              <w:r w:rsidRPr="006B33A3">
                <w:rPr>
                  <w:rStyle w:val="af6"/>
                  <w:lang w:val="en-US"/>
                </w:rPr>
                <w:t>ru</w:t>
              </w:r>
              <w:r w:rsidRPr="006B421A">
                <w:rPr>
                  <w:rStyle w:val="af6"/>
                </w:rPr>
                <w:t>/</w:t>
              </w:r>
              <w:r w:rsidRPr="006B33A3">
                <w:rPr>
                  <w:rStyle w:val="af6"/>
                  <w:lang w:val="en-US"/>
                </w:rPr>
                <w:t>metodobespechenie</w:t>
              </w:r>
              <w:r w:rsidRPr="006B421A">
                <w:rPr>
                  <w:rStyle w:val="af6"/>
                </w:rPr>
                <w:t>/</w:t>
              </w:r>
              <w:r w:rsidRPr="006B33A3">
                <w:rPr>
                  <w:rStyle w:val="af6"/>
                  <w:lang w:val="en-US"/>
                </w:rPr>
                <w:t>standarty</w:t>
              </w:r>
              <w:r w:rsidRPr="006B421A">
                <w:rPr>
                  <w:rStyle w:val="af6"/>
                </w:rPr>
                <w:t>-</w:t>
              </w:r>
              <w:r w:rsidRPr="006B33A3">
                <w:rPr>
                  <w:rStyle w:val="af6"/>
                  <w:lang w:val="en-US"/>
                </w:rPr>
                <w:t>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«О порядке подготовки годового отчета о деятельности Контрольного органа Слободо-Туринского муниципального района»</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 xml:space="preserve">распоряжение председателя </w:t>
            </w:r>
          </w:p>
          <w:p w:rsidR="0025516B" w:rsidRPr="006B421A" w:rsidRDefault="0025516B" w:rsidP="006B33A3">
            <w:pPr>
              <w:snapToGrid w:val="0"/>
              <w:jc w:val="both"/>
            </w:pPr>
            <w:r w:rsidRPr="006B421A">
              <w:t>от  25.01.2021    № 1</w:t>
            </w:r>
          </w:p>
        </w:tc>
        <w:tc>
          <w:tcPr>
            <w:tcW w:w="3769" w:type="dxa"/>
            <w:shd w:val="clear" w:color="auto" w:fill="auto"/>
          </w:tcPr>
          <w:p w:rsidR="0025516B" w:rsidRPr="006B421A" w:rsidRDefault="0025516B" w:rsidP="006B33A3">
            <w:hyperlink r:id="rId688" w:history="1">
              <w:r w:rsidRPr="006B421A">
                <w:rPr>
                  <w:rStyle w:val="af6"/>
                </w:rPr>
                <w:t>http://slturko.ru/metodobespechenie/standarty-vmfk</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snapToGrid w:val="0"/>
              <w:jc w:val="both"/>
            </w:pPr>
            <w:r w:rsidRPr="006B421A">
              <w:t xml:space="preserve">Порядок привлечения к административной ответственности лиц, совершивших административные правонарушения, отнесенные к подведомственности Контрольн6ого органа Слободо-Туринского муниципального района </w:t>
            </w:r>
          </w:p>
        </w:tc>
        <w:tc>
          <w:tcPr>
            <w:tcW w:w="2478" w:type="dxa"/>
            <w:shd w:val="clear" w:color="auto" w:fill="auto"/>
          </w:tcPr>
          <w:p w:rsidR="0025516B" w:rsidRPr="006B421A" w:rsidRDefault="0025516B" w:rsidP="006B33A3">
            <w:pPr>
              <w:snapToGrid w:val="0"/>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snapToGrid w:val="0"/>
              <w:jc w:val="both"/>
            </w:pPr>
            <w:r w:rsidRPr="006B421A">
              <w:t>распоряжение председателя от 05.10.2021 г. № 86</w:t>
            </w:r>
          </w:p>
        </w:tc>
        <w:tc>
          <w:tcPr>
            <w:tcW w:w="3769" w:type="dxa"/>
            <w:shd w:val="clear" w:color="auto" w:fill="auto"/>
          </w:tcPr>
          <w:p w:rsidR="0025516B" w:rsidRPr="006B421A" w:rsidRDefault="0025516B" w:rsidP="006B33A3">
            <w:pPr>
              <w:snapToGrid w:val="0"/>
            </w:pPr>
            <w:hyperlink r:id="rId689" w:history="1">
              <w:r w:rsidRPr="006B421A">
                <w:rPr>
                  <w:rStyle w:val="af6"/>
                </w:rPr>
                <w:t>http://slturko.ru/metodobespechenie/metodicheskie-rekomendatsii</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jc w:val="both"/>
              <w:rPr>
                <w:rFonts w:eastAsia="Calibri"/>
              </w:rPr>
            </w:pPr>
            <w:r w:rsidRPr="006B33A3">
              <w:rPr>
                <w:rFonts w:eastAsia="Calibri"/>
              </w:rPr>
              <w:t>Стандарт организации деятельности Контрольно-счетной палаты города Снежинска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Снежинска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КСП</w:t>
            </w:r>
          </w:p>
        </w:tc>
        <w:tc>
          <w:tcPr>
            <w:tcW w:w="3769" w:type="dxa"/>
            <w:shd w:val="clear" w:color="auto" w:fill="auto"/>
          </w:tcPr>
          <w:p w:rsidR="0025516B" w:rsidRPr="00781492" w:rsidRDefault="0025516B" w:rsidP="006B33A3">
            <w:pPr>
              <w:snapToGrid w:val="0"/>
              <w:jc w:val="both"/>
            </w:pPr>
            <w:r w:rsidRPr="00781492">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jc w:val="both"/>
              <w:rPr>
                <w:rFonts w:eastAsia="Calibri"/>
              </w:rPr>
            </w:pPr>
            <w:hyperlink r:id="rId690" w:history="1">
              <w:r w:rsidRPr="00781492">
                <w:rPr>
                  <w:lang w:eastAsia="ru-RU"/>
                </w:rPr>
                <w:t>Стандарт «Порядок организации методологического обеспечения контрольной и экспертно-аналитической деятельности контрольно-счетной палаты города Снежинска»</w:t>
              </w:r>
            </w:hyperlink>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Снежинска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КСП</w:t>
            </w:r>
          </w:p>
        </w:tc>
        <w:tc>
          <w:tcPr>
            <w:tcW w:w="3769" w:type="dxa"/>
            <w:shd w:val="clear" w:color="auto" w:fill="auto"/>
          </w:tcPr>
          <w:p w:rsidR="0025516B" w:rsidRPr="00781492" w:rsidRDefault="0025516B" w:rsidP="006B33A3">
            <w:pPr>
              <w:snapToGrid w:val="0"/>
              <w:jc w:val="both"/>
            </w:pPr>
            <w:r w:rsidRPr="00781492">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Стандарт финансового контроля Контрольно-счетной палаты</w:t>
            </w:r>
          </w:p>
          <w:p w:rsidR="0025516B" w:rsidRPr="006B33A3" w:rsidRDefault="0025516B" w:rsidP="006B33A3">
            <w:pPr>
              <w:widowControl w:val="0"/>
              <w:suppressAutoHyphens w:val="0"/>
              <w:autoSpaceDE w:val="0"/>
              <w:autoSpaceDN w:val="0"/>
              <w:adjustRightInd w:val="0"/>
              <w:jc w:val="both"/>
              <w:rPr>
                <w:color w:val="000000"/>
              </w:rPr>
            </w:pPr>
            <w:r w:rsidRPr="006B33A3">
              <w:rPr>
                <w:rFonts w:eastAsia="Calibri"/>
                <w:lang w:eastAsia="en-US"/>
              </w:rPr>
              <w:t>города Снежинска</w:t>
            </w:r>
          </w:p>
        </w:tc>
        <w:tc>
          <w:tcPr>
            <w:tcW w:w="2478" w:type="dxa"/>
            <w:shd w:val="clear" w:color="auto" w:fill="auto"/>
          </w:tcPr>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Контрольно-счетная палата</w:t>
            </w:r>
          </w:p>
          <w:p w:rsidR="0025516B" w:rsidRPr="006B33A3" w:rsidRDefault="0025516B" w:rsidP="006B33A3">
            <w:pPr>
              <w:widowControl w:val="0"/>
              <w:suppressAutoHyphens w:val="0"/>
              <w:autoSpaceDE w:val="0"/>
              <w:autoSpaceDN w:val="0"/>
              <w:adjustRightInd w:val="0"/>
              <w:jc w:val="both"/>
              <w:rPr>
                <w:color w:val="000000"/>
              </w:rPr>
            </w:pPr>
            <w:r w:rsidRPr="006B33A3">
              <w:rPr>
                <w:rFonts w:eastAsia="Calibri"/>
                <w:lang w:eastAsia="en-US"/>
              </w:rPr>
              <w:t>города Снежинска</w:t>
            </w:r>
          </w:p>
        </w:tc>
        <w:tc>
          <w:tcPr>
            <w:tcW w:w="3811" w:type="dxa"/>
            <w:shd w:val="clear" w:color="auto" w:fill="auto"/>
          </w:tcPr>
          <w:p w:rsidR="0025516B" w:rsidRPr="006B33A3" w:rsidRDefault="0025516B" w:rsidP="006B33A3">
            <w:pPr>
              <w:suppressAutoHyphens w:val="0"/>
              <w:jc w:val="both"/>
              <w:rPr>
                <w:color w:val="000000"/>
              </w:rPr>
            </w:pPr>
            <w:r w:rsidRPr="0079121C">
              <w:rPr>
                <w:lang w:eastAsia="ru-RU"/>
              </w:rPr>
              <w:t>Распоряжение председателя КСП от 23.08.2021 № 01-03/13</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Снежинска</w:t>
            </w:r>
          </w:p>
          <w:p w:rsidR="0025516B" w:rsidRPr="006B33A3" w:rsidRDefault="0025516B" w:rsidP="006B33A3">
            <w:pPr>
              <w:shd w:val="clear" w:color="auto" w:fill="FFFFFF"/>
              <w:rPr>
                <w:color w:val="000000"/>
              </w:rPr>
            </w:pP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spacing w:after="200" w:line="276" w:lineRule="auto"/>
              <w:jc w:val="both"/>
              <w:outlineLvl w:val="1"/>
              <w:rPr>
                <w:rFonts w:eastAsia="Calibri"/>
                <w:bCs/>
                <w:lang w:eastAsia="en-US"/>
              </w:rPr>
            </w:pPr>
            <w:r w:rsidRPr="006B33A3">
              <w:rPr>
                <w:rFonts w:eastAsia="Calibri"/>
                <w:bCs/>
                <w:lang w:eastAsia="en-US"/>
              </w:rPr>
              <w:t>Стандарт проведение экспертно аналитического мероприятия контрольно-счетной палатой города Снежинска</w:t>
            </w:r>
          </w:p>
        </w:tc>
        <w:tc>
          <w:tcPr>
            <w:tcW w:w="2478" w:type="dxa"/>
            <w:shd w:val="clear" w:color="auto" w:fill="auto"/>
          </w:tcPr>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Контрольно-счетная палата</w:t>
            </w:r>
          </w:p>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города Снежинска</w:t>
            </w:r>
          </w:p>
        </w:tc>
        <w:tc>
          <w:tcPr>
            <w:tcW w:w="3811" w:type="dxa"/>
            <w:shd w:val="clear" w:color="auto" w:fill="auto"/>
          </w:tcPr>
          <w:p w:rsidR="0025516B" w:rsidRPr="0079121C" w:rsidRDefault="0025516B" w:rsidP="006B33A3">
            <w:pPr>
              <w:keepNext/>
              <w:suppressAutoHyphens w:val="0"/>
              <w:spacing w:after="200" w:line="276" w:lineRule="auto"/>
              <w:jc w:val="both"/>
              <w:rPr>
                <w:lang w:eastAsia="ru-RU"/>
              </w:rPr>
            </w:pPr>
            <w:r w:rsidRPr="006B33A3">
              <w:rPr>
                <w:rFonts w:eastAsia="Calibri"/>
                <w:lang w:eastAsia="en-US"/>
              </w:rPr>
              <w:t xml:space="preserve">Распоряжение председателя КСП от 20.01.2020 № 01-03/6 </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spacing w:after="200" w:line="276" w:lineRule="auto"/>
              <w:jc w:val="both"/>
              <w:outlineLvl w:val="1"/>
              <w:rPr>
                <w:rFonts w:eastAsia="Calibri"/>
                <w:bCs/>
                <w:lang w:eastAsia="en-US"/>
              </w:rPr>
            </w:pPr>
            <w:r w:rsidRPr="006B33A3">
              <w:rPr>
                <w:rFonts w:eastAsia="Calibri"/>
                <w:bCs/>
                <w:lang w:eastAsia="en-US"/>
              </w:rPr>
              <w:t>Стандарт проведение контрольного мероприятия контрольно-счетной палатой города Снежинска</w:t>
            </w:r>
          </w:p>
        </w:tc>
        <w:tc>
          <w:tcPr>
            <w:tcW w:w="2478" w:type="dxa"/>
            <w:shd w:val="clear" w:color="auto" w:fill="auto"/>
          </w:tcPr>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Контрольно-счетная палата</w:t>
            </w:r>
          </w:p>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города Снежинска</w:t>
            </w:r>
          </w:p>
        </w:tc>
        <w:tc>
          <w:tcPr>
            <w:tcW w:w="3811" w:type="dxa"/>
            <w:shd w:val="clear" w:color="auto" w:fill="auto"/>
          </w:tcPr>
          <w:p w:rsidR="0025516B" w:rsidRPr="001C1386" w:rsidRDefault="0025516B" w:rsidP="006B33A3">
            <w:pPr>
              <w:keepNext/>
              <w:suppressAutoHyphens w:val="0"/>
              <w:spacing w:after="200" w:line="276" w:lineRule="auto"/>
              <w:jc w:val="both"/>
              <w:rPr>
                <w:lang w:eastAsia="ru-RU"/>
              </w:rPr>
            </w:pPr>
            <w:r w:rsidRPr="006B33A3">
              <w:rPr>
                <w:rFonts w:eastAsia="Calibri"/>
                <w:lang w:eastAsia="en-US"/>
              </w:rPr>
              <w:t>Распоряжение председателя КСП от 12.05.2016    № 01-03/24</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keepNext/>
              <w:suppressAutoHyphens w:val="0"/>
              <w:spacing w:line="0" w:lineRule="atLeast"/>
              <w:jc w:val="both"/>
              <w:outlineLvl w:val="2"/>
              <w:rPr>
                <w:rFonts w:eastAsia="Calibri"/>
                <w:bCs/>
                <w:lang w:eastAsia="en-US"/>
              </w:rPr>
            </w:pPr>
            <w:r w:rsidRPr="001C1386">
              <w:rPr>
                <w:lang w:eastAsia="ru-RU"/>
              </w:rPr>
              <w:t>Стандарт проведения финансово-экономической экспертизы проектов муниципальных программ</w:t>
            </w:r>
          </w:p>
        </w:tc>
        <w:tc>
          <w:tcPr>
            <w:tcW w:w="2478" w:type="dxa"/>
            <w:shd w:val="clear" w:color="auto" w:fill="auto"/>
          </w:tcPr>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Контрольно-счетная палата</w:t>
            </w:r>
          </w:p>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города Снежинска</w:t>
            </w:r>
          </w:p>
        </w:tc>
        <w:tc>
          <w:tcPr>
            <w:tcW w:w="3811" w:type="dxa"/>
            <w:shd w:val="clear" w:color="auto" w:fill="auto"/>
          </w:tcPr>
          <w:p w:rsidR="0025516B" w:rsidRPr="006B33A3" w:rsidRDefault="0025516B" w:rsidP="006B33A3">
            <w:pPr>
              <w:keepNext/>
              <w:suppressAutoHyphens w:val="0"/>
              <w:spacing w:after="200" w:line="276" w:lineRule="auto"/>
              <w:jc w:val="both"/>
              <w:rPr>
                <w:rFonts w:eastAsia="Calibri"/>
                <w:lang w:eastAsia="en-US"/>
              </w:rPr>
            </w:pPr>
            <w:r w:rsidRPr="006B33A3">
              <w:rPr>
                <w:rFonts w:eastAsia="Calibri"/>
                <w:lang w:eastAsia="en-US"/>
              </w:rPr>
              <w:t xml:space="preserve">Распоряжение председателя КСП от 12.05.2016    № 01-03/24                                                                     </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1C1386" w:rsidRDefault="0025516B" w:rsidP="006B33A3">
            <w:pPr>
              <w:suppressAutoHyphens w:val="0"/>
              <w:spacing w:before="100" w:beforeAutospacing="1" w:after="100" w:afterAutospacing="1"/>
              <w:jc w:val="both"/>
              <w:rPr>
                <w:lang w:eastAsia="ru-RU"/>
              </w:rPr>
            </w:pPr>
            <w:r w:rsidRPr="001C1386">
              <w:rPr>
                <w:lang w:eastAsia="ru-RU"/>
              </w:rPr>
              <w:t>Стандарт «Оперативный анализ исполнения и контроль за организацией исполнения местного бюджета»</w:t>
            </w:r>
          </w:p>
        </w:tc>
        <w:tc>
          <w:tcPr>
            <w:tcW w:w="2478" w:type="dxa"/>
            <w:shd w:val="clear" w:color="auto" w:fill="auto"/>
          </w:tcPr>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Контрольно-счетная палата</w:t>
            </w:r>
          </w:p>
          <w:p w:rsidR="0025516B" w:rsidRPr="006B33A3" w:rsidRDefault="0025516B" w:rsidP="006B33A3">
            <w:pPr>
              <w:widowControl w:val="0"/>
              <w:suppressAutoHyphens w:val="0"/>
              <w:autoSpaceDE w:val="0"/>
              <w:autoSpaceDN w:val="0"/>
              <w:adjustRightInd w:val="0"/>
              <w:jc w:val="both"/>
              <w:rPr>
                <w:rFonts w:eastAsia="Calibri"/>
                <w:lang w:eastAsia="en-US"/>
              </w:rPr>
            </w:pPr>
            <w:r w:rsidRPr="006B33A3">
              <w:rPr>
                <w:rFonts w:eastAsia="Calibri"/>
                <w:lang w:eastAsia="en-US"/>
              </w:rPr>
              <w:t>города Снежинска</w:t>
            </w:r>
          </w:p>
        </w:tc>
        <w:tc>
          <w:tcPr>
            <w:tcW w:w="3811" w:type="dxa"/>
            <w:shd w:val="clear" w:color="auto" w:fill="auto"/>
          </w:tcPr>
          <w:p w:rsidR="0025516B" w:rsidRPr="001C1386" w:rsidRDefault="0025516B" w:rsidP="006B33A3">
            <w:pPr>
              <w:keepNext/>
              <w:suppressAutoHyphens w:val="0"/>
              <w:spacing w:after="200" w:line="276" w:lineRule="auto"/>
              <w:jc w:val="both"/>
              <w:rPr>
                <w:lang w:eastAsia="ru-RU"/>
              </w:rPr>
            </w:pPr>
            <w:r w:rsidRPr="006B33A3">
              <w:rPr>
                <w:rFonts w:eastAsia="Calibri"/>
                <w:lang w:eastAsia="en-US"/>
              </w:rPr>
              <w:t xml:space="preserve">Распоряжение  председателя КСП    </w:t>
            </w:r>
          </w:p>
        </w:tc>
        <w:tc>
          <w:tcPr>
            <w:tcW w:w="3769" w:type="dxa"/>
            <w:shd w:val="clear" w:color="auto" w:fill="auto"/>
          </w:tcPr>
          <w:p w:rsidR="0025516B" w:rsidRPr="006B33A3" w:rsidRDefault="0025516B" w:rsidP="006B33A3">
            <w:pPr>
              <w:shd w:val="clear" w:color="auto" w:fill="FFFFFF"/>
              <w:rPr>
                <w:color w:val="000000"/>
              </w:rPr>
            </w:pPr>
            <w:r w:rsidRPr="006B33A3">
              <w:rPr>
                <w:color w:val="000000"/>
              </w:rPr>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Стандарт «Рассмотрение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закупок для обеспечения муниципальных нужд муниципального образования «Город Снежинск»» </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города Снежинска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КСП</w:t>
            </w:r>
          </w:p>
        </w:tc>
        <w:tc>
          <w:tcPr>
            <w:tcW w:w="3769" w:type="dxa"/>
            <w:shd w:val="clear" w:color="auto" w:fill="auto"/>
          </w:tcPr>
          <w:p w:rsidR="0025516B" w:rsidRPr="00056E9F" w:rsidRDefault="0025516B" w:rsidP="006B33A3">
            <w:pPr>
              <w:snapToGrid w:val="0"/>
              <w:jc w:val="both"/>
            </w:pPr>
            <w:r w:rsidRPr="00056E9F">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spacing w:before="100" w:beforeAutospacing="1" w:after="100" w:afterAutospacing="1"/>
              <w:jc w:val="both"/>
              <w:rPr>
                <w:color w:val="000000"/>
              </w:rPr>
            </w:pPr>
            <w:r w:rsidRPr="006B33A3">
              <w:rPr>
                <w:color w:val="000000"/>
              </w:rPr>
              <w:t>Стандарт «Проведение аудита в сфере закупок товаров, работ, услуг для муниципальных нужд»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города Снежинска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председателя КСП</w:t>
            </w:r>
          </w:p>
        </w:tc>
        <w:tc>
          <w:tcPr>
            <w:tcW w:w="3769" w:type="dxa"/>
            <w:shd w:val="clear" w:color="auto" w:fill="auto"/>
          </w:tcPr>
          <w:p w:rsidR="0025516B" w:rsidRPr="00056E9F" w:rsidRDefault="0025516B" w:rsidP="006B33A3">
            <w:pPr>
              <w:snapToGrid w:val="0"/>
              <w:jc w:val="both"/>
            </w:pPr>
            <w:r w:rsidRPr="00056E9F">
              <w:t>Сайт КСП города Снежинска</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Проведение экспертно-аналитического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 xml:space="preserve">Контрольно-счетной палаты Советского </w:t>
            </w:r>
            <w:r w:rsidRPr="006B33A3">
              <w:rPr>
                <w:rFonts w:eastAsia="Calibri"/>
                <w:bCs/>
              </w:rPr>
              <w:lastRenderedPageBreak/>
              <w:t>района</w:t>
            </w:r>
          </w:p>
        </w:tc>
        <w:tc>
          <w:tcPr>
            <w:tcW w:w="3811" w:type="dxa"/>
            <w:shd w:val="clear" w:color="auto" w:fill="auto"/>
          </w:tcPr>
          <w:p w:rsidR="0025516B" w:rsidRPr="006B33A3" w:rsidRDefault="0025516B" w:rsidP="006B33A3">
            <w:pPr>
              <w:jc w:val="both"/>
              <w:rPr>
                <w:rFonts w:eastAsia="Calibri"/>
                <w:iCs/>
              </w:rPr>
            </w:pPr>
            <w:r w:rsidRPr="006B33A3">
              <w:rPr>
                <w:rFonts w:eastAsia="Calibri"/>
                <w:iCs/>
              </w:rPr>
              <w:lastRenderedPageBreak/>
              <w:t>Распоряжение председателя Контрольно-счетной палаты Советского района</w:t>
            </w:r>
            <w:r w:rsidRPr="006B421A">
              <w:t xml:space="preserve"> </w:t>
            </w:r>
            <w:r w:rsidRPr="006B33A3">
              <w:rPr>
                <w:rFonts w:eastAsia="Calibri"/>
                <w:iCs/>
              </w:rPr>
              <w:t xml:space="preserve">от </w:t>
            </w:r>
            <w:r w:rsidRPr="006B33A3">
              <w:rPr>
                <w:rFonts w:eastAsia="Calibri"/>
                <w:iCs/>
              </w:rPr>
              <w:lastRenderedPageBreak/>
              <w:t xml:space="preserve">22.01.2021 № 9 «Об утверждении </w:t>
            </w:r>
            <w:r w:rsidRPr="006B421A">
              <w:t>Стандартов…»</w:t>
            </w:r>
          </w:p>
        </w:tc>
        <w:tc>
          <w:tcPr>
            <w:tcW w:w="3769" w:type="dxa"/>
            <w:shd w:val="clear" w:color="auto" w:fill="auto"/>
          </w:tcPr>
          <w:p w:rsidR="0025516B" w:rsidRPr="006B33A3" w:rsidRDefault="0025516B" w:rsidP="006B33A3">
            <w:pPr>
              <w:snapToGrid w:val="0"/>
              <w:rPr>
                <w:rFonts w:eastAsia="Calibri"/>
                <w:bCs/>
              </w:rPr>
            </w:pPr>
            <w:hyperlink r:id="rId691"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r w:rsidRPr="006B33A3">
              <w:rPr>
                <w:rFonts w:eastAsia="Calibri"/>
                <w:bC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Финансово-экономическая экспертиза проектов муниципальных программ</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Контрольно-счетной палаты Советского района</w:t>
            </w:r>
          </w:p>
        </w:tc>
        <w:tc>
          <w:tcPr>
            <w:tcW w:w="3811" w:type="dxa"/>
            <w:shd w:val="clear" w:color="auto" w:fill="auto"/>
          </w:tcPr>
          <w:p w:rsidR="0025516B" w:rsidRPr="006B33A3" w:rsidRDefault="0025516B" w:rsidP="006B33A3">
            <w:pPr>
              <w:jc w:val="both"/>
              <w:rPr>
                <w:rFonts w:eastAsia="Calibri"/>
                <w:iCs/>
              </w:rPr>
            </w:pPr>
            <w:r w:rsidRPr="006B33A3">
              <w:rPr>
                <w:rFonts w:eastAsia="Calibri"/>
                <w:iCs/>
              </w:rPr>
              <w:t>Распоряжение председателя Контрольно-счетной палаты Советского района</w:t>
            </w:r>
            <w:r w:rsidRPr="006B421A">
              <w:t xml:space="preserve"> </w:t>
            </w:r>
            <w:r w:rsidRPr="006B33A3">
              <w:rPr>
                <w:rFonts w:eastAsia="Calibri"/>
                <w:iCs/>
              </w:rPr>
              <w:t xml:space="preserve">от 22.01.2021 № 9 «Об утверждении </w:t>
            </w:r>
            <w:r w:rsidRPr="006B421A">
              <w:t>Стандартов…»</w:t>
            </w:r>
          </w:p>
        </w:tc>
        <w:tc>
          <w:tcPr>
            <w:tcW w:w="3769" w:type="dxa"/>
            <w:shd w:val="clear" w:color="auto" w:fill="auto"/>
          </w:tcPr>
          <w:p w:rsidR="0025516B" w:rsidRPr="006B33A3" w:rsidRDefault="0025516B" w:rsidP="006B33A3">
            <w:pPr>
              <w:snapToGrid w:val="0"/>
              <w:rPr>
                <w:rFonts w:eastAsia="Calibri"/>
                <w:bCs/>
              </w:rPr>
            </w:pPr>
            <w:hyperlink r:id="rId692"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r w:rsidRPr="006B33A3">
              <w:rPr>
                <w:rFonts w:eastAsia="Calibri"/>
                <w:bC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Порядок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Контрольно-счетной палаты Советского района</w:t>
            </w:r>
          </w:p>
        </w:tc>
        <w:tc>
          <w:tcPr>
            <w:tcW w:w="3811" w:type="dxa"/>
            <w:shd w:val="clear" w:color="auto" w:fill="auto"/>
          </w:tcPr>
          <w:p w:rsidR="0025516B" w:rsidRPr="006B33A3" w:rsidRDefault="0025516B" w:rsidP="006B33A3">
            <w:pPr>
              <w:jc w:val="both"/>
              <w:rPr>
                <w:rFonts w:eastAsia="Calibri"/>
                <w:iCs/>
              </w:rPr>
            </w:pPr>
            <w:r w:rsidRPr="006B33A3">
              <w:rPr>
                <w:rFonts w:eastAsia="Calibri"/>
                <w:iCs/>
              </w:rPr>
              <w:t>Распоряжение председателя Контрольно-счетной палаты Советского района</w:t>
            </w:r>
            <w:r w:rsidRPr="006B421A">
              <w:t xml:space="preserve"> </w:t>
            </w:r>
            <w:r w:rsidRPr="006B33A3">
              <w:rPr>
                <w:rFonts w:eastAsia="Calibri"/>
                <w:iCs/>
              </w:rPr>
              <w:t xml:space="preserve">от 22.01.2021 № 9 «Об утверждении </w:t>
            </w:r>
            <w:r w:rsidRPr="006B421A">
              <w:t>Стандартов…»</w:t>
            </w:r>
          </w:p>
        </w:tc>
        <w:tc>
          <w:tcPr>
            <w:tcW w:w="3769" w:type="dxa"/>
            <w:shd w:val="clear" w:color="auto" w:fill="auto"/>
          </w:tcPr>
          <w:p w:rsidR="0025516B" w:rsidRPr="006B33A3" w:rsidRDefault="0025516B" w:rsidP="006B33A3">
            <w:pPr>
              <w:snapToGrid w:val="0"/>
              <w:rPr>
                <w:rFonts w:eastAsia="Calibri"/>
                <w:bCs/>
              </w:rPr>
            </w:pPr>
            <w:hyperlink r:id="rId693"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r w:rsidRPr="006B33A3">
              <w:rPr>
                <w:rFonts w:eastAsia="Calibri"/>
                <w:bC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Проведение экспертизы проекта местного бюджета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Контрольно-счетной палаты Советского района</w:t>
            </w:r>
          </w:p>
        </w:tc>
        <w:tc>
          <w:tcPr>
            <w:tcW w:w="3811" w:type="dxa"/>
            <w:shd w:val="clear" w:color="auto" w:fill="auto"/>
          </w:tcPr>
          <w:p w:rsidR="0025516B" w:rsidRPr="006B33A3" w:rsidRDefault="0025516B" w:rsidP="006B33A3">
            <w:pPr>
              <w:jc w:val="both"/>
              <w:rPr>
                <w:rFonts w:eastAsia="Calibri"/>
                <w:iCs/>
              </w:rPr>
            </w:pPr>
            <w:r w:rsidRPr="006B33A3">
              <w:rPr>
                <w:rFonts w:eastAsia="Calibri"/>
                <w:iCs/>
              </w:rPr>
              <w:t>Распоряжение председателя Контрольно-счетной палаты Советского района</w:t>
            </w:r>
            <w:r w:rsidRPr="006B421A">
              <w:t xml:space="preserve"> </w:t>
            </w:r>
            <w:r w:rsidRPr="006B33A3">
              <w:rPr>
                <w:rFonts w:eastAsia="Calibri"/>
                <w:iCs/>
              </w:rPr>
              <w:t xml:space="preserve">от 22.01.2021 № 9 «Об утверждении </w:t>
            </w:r>
            <w:r w:rsidRPr="006B421A">
              <w:t>Стандартов…»</w:t>
            </w:r>
          </w:p>
        </w:tc>
        <w:tc>
          <w:tcPr>
            <w:tcW w:w="3769" w:type="dxa"/>
            <w:shd w:val="clear" w:color="auto" w:fill="auto"/>
          </w:tcPr>
          <w:p w:rsidR="0025516B" w:rsidRPr="006B33A3" w:rsidRDefault="0025516B" w:rsidP="006B33A3">
            <w:pPr>
              <w:snapToGrid w:val="0"/>
              <w:rPr>
                <w:rFonts w:eastAsia="Calibri"/>
                <w:bCs/>
              </w:rPr>
            </w:pPr>
            <w:hyperlink r:id="rId694"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r w:rsidRPr="006B33A3">
              <w:rPr>
                <w:rFonts w:eastAsia="Calibri"/>
                <w:bC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Порядок планирования деятельности Контрольно-счетной палаты Советского района</w:t>
            </w:r>
          </w:p>
        </w:tc>
        <w:tc>
          <w:tcPr>
            <w:tcW w:w="2478" w:type="dxa"/>
            <w:shd w:val="clear" w:color="auto" w:fill="auto"/>
          </w:tcPr>
          <w:p w:rsidR="0025516B" w:rsidRPr="006B33A3" w:rsidRDefault="0025516B" w:rsidP="006B33A3">
            <w:pPr>
              <w:snapToGrid w:val="0"/>
              <w:jc w:val="both"/>
              <w:rPr>
                <w:rFonts w:eastAsia="Calibri"/>
                <w:iCs/>
              </w:rPr>
            </w:pPr>
            <w:r w:rsidRPr="006B33A3">
              <w:rPr>
                <w:rFonts w:eastAsia="Calibri"/>
                <w:iCs/>
              </w:rPr>
              <w:t>Контрольно-счетной палаты Советского района</w:t>
            </w:r>
          </w:p>
        </w:tc>
        <w:tc>
          <w:tcPr>
            <w:tcW w:w="3811" w:type="dxa"/>
            <w:shd w:val="clear" w:color="auto" w:fill="auto"/>
          </w:tcPr>
          <w:p w:rsidR="0025516B" w:rsidRPr="006B33A3" w:rsidRDefault="0025516B" w:rsidP="006B33A3">
            <w:pPr>
              <w:jc w:val="both"/>
              <w:rPr>
                <w:rFonts w:eastAsia="Calibri"/>
                <w:iCs/>
              </w:rPr>
            </w:pPr>
            <w:r w:rsidRPr="006B33A3">
              <w:rPr>
                <w:rFonts w:eastAsia="Calibri"/>
                <w:iCs/>
              </w:rPr>
              <w:t>Распоряжение председателя Контрольно-счетной палаты Советского района</w:t>
            </w:r>
            <w:r w:rsidRPr="006B421A">
              <w:t xml:space="preserve"> </w:t>
            </w:r>
            <w:r w:rsidRPr="006B33A3">
              <w:rPr>
                <w:rFonts w:eastAsia="Calibri"/>
                <w:iCs/>
              </w:rPr>
              <w:t xml:space="preserve">от 22.01.2021 № 9 «Об утверждении </w:t>
            </w:r>
            <w:r w:rsidRPr="006B421A">
              <w:t>Стандартов…»</w:t>
            </w:r>
          </w:p>
        </w:tc>
        <w:tc>
          <w:tcPr>
            <w:tcW w:w="3769" w:type="dxa"/>
            <w:shd w:val="clear" w:color="auto" w:fill="auto"/>
          </w:tcPr>
          <w:p w:rsidR="0025516B" w:rsidRPr="006B33A3" w:rsidRDefault="0025516B" w:rsidP="006B33A3">
            <w:pPr>
              <w:snapToGrid w:val="0"/>
              <w:rPr>
                <w:rFonts w:eastAsia="Calibri"/>
                <w:bCs/>
              </w:rPr>
            </w:pPr>
            <w:hyperlink r:id="rId695"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r w:rsidRPr="006B33A3">
              <w:rPr>
                <w:rFonts w:eastAsia="Calibri"/>
                <w:bC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 xml:space="preserve">Внешняя проверка годового отчета об исполнении местного бюджета </w:t>
            </w:r>
          </w:p>
        </w:tc>
        <w:tc>
          <w:tcPr>
            <w:tcW w:w="2478" w:type="dxa"/>
            <w:shd w:val="clear" w:color="auto" w:fill="auto"/>
          </w:tcPr>
          <w:p w:rsidR="0025516B" w:rsidRPr="006B33A3" w:rsidRDefault="0025516B" w:rsidP="006B33A3">
            <w:pPr>
              <w:snapToGrid w:val="0"/>
              <w:jc w:val="both"/>
              <w:rPr>
                <w:rFonts w:eastAsia="Calibri"/>
                <w:iCs/>
              </w:rPr>
            </w:pPr>
            <w:r w:rsidRPr="006B33A3">
              <w:rPr>
                <w:rFonts w:eastAsia="Calibri"/>
                <w:iCs/>
              </w:rPr>
              <w:t>Контрольно-счетной палаты Советского района</w:t>
            </w:r>
          </w:p>
        </w:tc>
        <w:tc>
          <w:tcPr>
            <w:tcW w:w="3811" w:type="dxa"/>
            <w:shd w:val="clear" w:color="auto" w:fill="auto"/>
          </w:tcPr>
          <w:p w:rsidR="0025516B" w:rsidRPr="006B33A3" w:rsidRDefault="0025516B" w:rsidP="006B33A3">
            <w:pPr>
              <w:jc w:val="both"/>
              <w:rPr>
                <w:rFonts w:eastAsia="Calibri"/>
                <w:iCs/>
              </w:rPr>
            </w:pPr>
            <w:r w:rsidRPr="006B33A3">
              <w:rPr>
                <w:rFonts w:eastAsia="Calibri"/>
                <w:iCs/>
              </w:rPr>
              <w:t>Распоряжение председателя Контрольно-счетной палаты Советского района</w:t>
            </w:r>
            <w:r w:rsidRPr="006B421A">
              <w:t xml:space="preserve"> </w:t>
            </w:r>
            <w:r w:rsidRPr="006B33A3">
              <w:rPr>
                <w:rFonts w:eastAsia="Calibri"/>
                <w:iCs/>
              </w:rPr>
              <w:t xml:space="preserve">от 22.01.2021 № 9 «Об утверждении </w:t>
            </w:r>
            <w:r w:rsidRPr="006B421A">
              <w:t>Стандартов…»</w:t>
            </w:r>
          </w:p>
        </w:tc>
        <w:tc>
          <w:tcPr>
            <w:tcW w:w="3769" w:type="dxa"/>
            <w:shd w:val="clear" w:color="auto" w:fill="auto"/>
          </w:tcPr>
          <w:p w:rsidR="0025516B" w:rsidRPr="006B33A3" w:rsidRDefault="0025516B" w:rsidP="006B33A3">
            <w:pPr>
              <w:snapToGrid w:val="0"/>
              <w:rPr>
                <w:rFonts w:eastAsia="Calibri"/>
                <w:bCs/>
              </w:rPr>
            </w:pPr>
            <w:hyperlink r:id="rId696"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r w:rsidRPr="006B33A3">
              <w:rPr>
                <w:rFonts w:eastAsia="Calibri"/>
                <w:bCs/>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Контроль в сфере закупок</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Контрольно-счетной палаты Советского района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Контрольно-счетной палаты Советского района от 104.04.2014 № 19</w:t>
            </w:r>
          </w:p>
        </w:tc>
        <w:tc>
          <w:tcPr>
            <w:tcW w:w="3769" w:type="dxa"/>
            <w:shd w:val="clear" w:color="auto" w:fill="auto"/>
          </w:tcPr>
          <w:p w:rsidR="0025516B" w:rsidRPr="006B33A3" w:rsidRDefault="0025516B" w:rsidP="006B33A3">
            <w:pPr>
              <w:snapToGrid w:val="0"/>
              <w:rPr>
                <w:rFonts w:eastAsia="Calibri"/>
              </w:rPr>
            </w:pPr>
            <w:hyperlink r:id="rId697"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Порядок организации и проведения совместных или параллельных контрольных и экспертно-аналитических мероприятий Контрольно-счетной палаты Советского района и Счетной палаты Ханты-Мансийского автономного округа – Югры</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Контрольно-счетной палаты Советского района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Контрольно-счетной палаты Советского района от 15.12.2016 № 89</w:t>
            </w:r>
          </w:p>
        </w:tc>
        <w:tc>
          <w:tcPr>
            <w:tcW w:w="3769" w:type="dxa"/>
            <w:shd w:val="clear" w:color="auto" w:fill="auto"/>
          </w:tcPr>
          <w:p w:rsidR="0025516B" w:rsidRPr="006B33A3" w:rsidRDefault="0025516B" w:rsidP="006B33A3">
            <w:pPr>
              <w:snapToGrid w:val="0"/>
              <w:rPr>
                <w:rFonts w:eastAsia="Calibri"/>
              </w:rPr>
            </w:pPr>
            <w:hyperlink r:id="rId698"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jc w:val="both"/>
              <w:rPr>
                <w:rFonts w:eastAsia="Calibri"/>
              </w:rPr>
            </w:pPr>
            <w:r w:rsidRPr="006B33A3">
              <w:rPr>
                <w:rFonts w:eastAsia="Calibri"/>
              </w:rPr>
              <w:t>Аудит в сфере закупок</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Контрольно-счетной палаты Советского района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Контрольно-счетной палаты Советского района от 15.12.2016 № 89</w:t>
            </w:r>
          </w:p>
        </w:tc>
        <w:tc>
          <w:tcPr>
            <w:tcW w:w="3769" w:type="dxa"/>
            <w:shd w:val="clear" w:color="auto" w:fill="auto"/>
          </w:tcPr>
          <w:p w:rsidR="0025516B" w:rsidRPr="006B33A3" w:rsidRDefault="0025516B" w:rsidP="006B33A3">
            <w:pPr>
              <w:snapToGrid w:val="0"/>
              <w:rPr>
                <w:rFonts w:eastAsia="Calibri"/>
              </w:rPr>
            </w:pPr>
            <w:hyperlink r:id="rId699" w:history="1">
              <w:r w:rsidRPr="006B33A3">
                <w:rPr>
                  <w:rStyle w:val="af6"/>
                  <w:rFonts w:eastAsia="Calibri"/>
                  <w:bCs/>
                </w:rPr>
                <w:t>https://ksp.</w:t>
              </w:r>
              <w:r w:rsidRPr="006B33A3">
                <w:rPr>
                  <w:rStyle w:val="af6"/>
                  <w:rFonts w:eastAsia="Calibri"/>
                  <w:bCs/>
                  <w:lang w:val="en-US"/>
                </w:rPr>
                <w:t>sovrnhmao</w:t>
              </w:r>
              <w:r w:rsidRPr="006B33A3">
                <w:rPr>
                  <w:rStyle w:val="af6"/>
                  <w:rFonts w:eastAsia="Calibri"/>
                  <w:bCs/>
                </w:rPr>
                <w:t>.</w:t>
              </w:r>
              <w:r w:rsidRPr="006B33A3">
                <w:rPr>
                  <w:rStyle w:val="af6"/>
                  <w:rFonts w:eastAsia="Calibri"/>
                  <w:bCs/>
                  <w:lang w:val="en-US"/>
                </w:rPr>
                <w:t>ru</w:t>
              </w:r>
              <w:r w:rsidRPr="006B33A3">
                <w:rPr>
                  <w:rStyle w:val="af6"/>
                  <w:rFonts w:eastAsia="Calibri"/>
                  <w:bCs/>
                </w:rPr>
                <w:t>/</w:t>
              </w:r>
              <w:r w:rsidRPr="006B33A3">
                <w:rPr>
                  <w:rStyle w:val="af6"/>
                  <w:rFonts w:eastAsia="Calibri"/>
                  <w:bCs/>
                  <w:lang w:val="en-US"/>
                </w:rPr>
                <w:t>obshchie</w:t>
              </w:r>
              <w:r w:rsidRPr="006B33A3">
                <w:rPr>
                  <w:rStyle w:val="af6"/>
                  <w:rFonts w:eastAsia="Calibri"/>
                  <w:bCs/>
                </w:rPr>
                <w:t>-</w:t>
              </w:r>
              <w:r w:rsidRPr="006B33A3">
                <w:rPr>
                  <w:rStyle w:val="af6"/>
                  <w:rFonts w:eastAsia="Calibri"/>
                  <w:bCs/>
                  <w:lang w:val="en-US"/>
                </w:rPr>
                <w:t>svedeniya</w:t>
              </w:r>
              <w:r w:rsidRPr="006B33A3">
                <w:rPr>
                  <w:rStyle w:val="af6"/>
                  <w:rFonts w:eastAsia="Calibri"/>
                  <w:bCs/>
                </w:rPr>
                <w:t>/</w:t>
              </w:r>
              <w:r w:rsidRPr="006B33A3">
                <w:rPr>
                  <w:rStyle w:val="af6"/>
                  <w:rFonts w:eastAsia="Calibri"/>
                  <w:bCs/>
                  <w:lang w:val="en-US"/>
                </w:rPr>
                <w:t>standarty</w:t>
              </w:r>
              <w:r w:rsidRPr="006B33A3">
                <w:rPr>
                  <w:rStyle w:val="af6"/>
                  <w:rFonts w:eastAsia="Calibri"/>
                  <w:bCs/>
                </w:rPr>
                <w:t>.</w:t>
              </w:r>
              <w:r w:rsidRPr="006B33A3">
                <w:rPr>
                  <w:rStyle w:val="af6"/>
                  <w:rFonts w:eastAsia="Calibri"/>
                  <w:bCs/>
                  <w:lang w:val="en-US"/>
                </w:rPr>
                <w:t>php</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«Проведение контрольного мероприятия»</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28.12.2012 № 03-06-90/13КСП</w:t>
            </w:r>
          </w:p>
        </w:tc>
        <w:tc>
          <w:tcPr>
            <w:tcW w:w="3769" w:type="dxa"/>
            <w:shd w:val="clear" w:color="auto" w:fill="auto"/>
          </w:tcPr>
          <w:p w:rsidR="0025516B" w:rsidRPr="006B33A3" w:rsidRDefault="0025516B" w:rsidP="006B33A3">
            <w:pPr>
              <w:rPr>
                <w:rFonts w:eastAsia="Calibri"/>
                <w:bCs/>
              </w:rPr>
            </w:pPr>
            <w:hyperlink r:id="rId700"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«Проведение экспертно-аналитического мероприятия»</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14.11.2013 № 01-06-92/13КСП</w:t>
            </w:r>
          </w:p>
        </w:tc>
        <w:tc>
          <w:tcPr>
            <w:tcW w:w="3769" w:type="dxa"/>
            <w:shd w:val="clear" w:color="auto" w:fill="auto"/>
          </w:tcPr>
          <w:p w:rsidR="0025516B" w:rsidRPr="006B33A3" w:rsidRDefault="0025516B" w:rsidP="006B33A3">
            <w:pPr>
              <w:rPr>
                <w:rFonts w:eastAsia="Calibri"/>
                <w:bCs/>
              </w:rPr>
            </w:pPr>
            <w:hyperlink r:id="rId701"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«Экспертиза проектов муниципальных правовых актов города Сургута»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08.11.2013 №01-06-88/13 КСП</w:t>
            </w:r>
          </w:p>
        </w:tc>
        <w:tc>
          <w:tcPr>
            <w:tcW w:w="3769" w:type="dxa"/>
            <w:shd w:val="clear" w:color="auto" w:fill="auto"/>
          </w:tcPr>
          <w:p w:rsidR="0025516B" w:rsidRPr="006B33A3" w:rsidRDefault="0025516B" w:rsidP="006B33A3">
            <w:pPr>
              <w:rPr>
                <w:rFonts w:eastAsia="Calibri"/>
                <w:bCs/>
              </w:rPr>
            </w:pPr>
            <w:hyperlink r:id="rId702"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«Экспертиза проектов муниципальных программ города Сургута»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08.11.2013 № 01-06-85/13 КСП</w:t>
            </w:r>
          </w:p>
        </w:tc>
        <w:tc>
          <w:tcPr>
            <w:tcW w:w="3769" w:type="dxa"/>
            <w:shd w:val="clear" w:color="auto" w:fill="auto"/>
          </w:tcPr>
          <w:p w:rsidR="0025516B" w:rsidRPr="006B33A3" w:rsidRDefault="0025516B" w:rsidP="006B33A3">
            <w:pPr>
              <w:rPr>
                <w:rFonts w:eastAsia="Calibri"/>
                <w:bCs/>
              </w:rPr>
            </w:pPr>
            <w:hyperlink r:id="rId703"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«Экспертиза проекта бюджета города Сургута на очередной финансовый год и плановый период»</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08.11.2013 № 01-06-87/13 КСП</w:t>
            </w:r>
          </w:p>
        </w:tc>
        <w:tc>
          <w:tcPr>
            <w:tcW w:w="3769" w:type="dxa"/>
            <w:shd w:val="clear" w:color="auto" w:fill="auto"/>
          </w:tcPr>
          <w:p w:rsidR="0025516B" w:rsidRPr="006B33A3" w:rsidRDefault="0025516B" w:rsidP="006B33A3">
            <w:pPr>
              <w:rPr>
                <w:rFonts w:eastAsia="Calibri"/>
                <w:bCs/>
              </w:rPr>
            </w:pPr>
            <w:hyperlink r:id="rId704"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«Экспертиза внесения изменений в бюджет города Сургута на очередной финансовый год и плановый период»</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31.03.2014 № 01-06-39/КСП</w:t>
            </w:r>
          </w:p>
        </w:tc>
        <w:tc>
          <w:tcPr>
            <w:tcW w:w="3769" w:type="dxa"/>
            <w:shd w:val="clear" w:color="auto" w:fill="auto"/>
          </w:tcPr>
          <w:p w:rsidR="0025516B" w:rsidRPr="006B33A3" w:rsidRDefault="0025516B" w:rsidP="006B33A3">
            <w:pPr>
              <w:rPr>
                <w:rFonts w:eastAsia="Calibri"/>
                <w:bCs/>
              </w:rPr>
            </w:pPr>
            <w:hyperlink r:id="rId705"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«Внешняя проверка отчета об исполнении бюджета города Сургута, в том числе внешняя проверка бюджетной отчетности главных распорядителей бюджетных средств, и подготовка заключения на отчет об исполнении бюджета»»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31.03.2014 № 01-06-40/КСП</w:t>
            </w:r>
          </w:p>
        </w:tc>
        <w:tc>
          <w:tcPr>
            <w:tcW w:w="3769" w:type="dxa"/>
            <w:shd w:val="clear" w:color="auto" w:fill="auto"/>
          </w:tcPr>
          <w:p w:rsidR="0025516B" w:rsidRPr="006B33A3" w:rsidRDefault="0025516B" w:rsidP="006B33A3">
            <w:pPr>
              <w:rPr>
                <w:rFonts w:eastAsia="Calibri"/>
                <w:bCs/>
              </w:rPr>
            </w:pPr>
            <w:hyperlink r:id="rId706"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«Оценка эффективности предоставления налоговых и иных льгот и преимуществ за счет средств местного бюджета»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31.03.2014 № 01-06-41/КСП</w:t>
            </w:r>
          </w:p>
        </w:tc>
        <w:tc>
          <w:tcPr>
            <w:tcW w:w="3769" w:type="dxa"/>
            <w:shd w:val="clear" w:color="auto" w:fill="auto"/>
          </w:tcPr>
          <w:p w:rsidR="0025516B" w:rsidRPr="006B33A3" w:rsidRDefault="0025516B" w:rsidP="006B33A3">
            <w:pPr>
              <w:rPr>
                <w:rFonts w:eastAsia="Calibri"/>
                <w:bCs/>
              </w:rPr>
            </w:pPr>
            <w:hyperlink r:id="rId707"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«Аудит в сфере закупок»</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18.02.2015 № 01-06-23/КСП</w:t>
            </w:r>
          </w:p>
        </w:tc>
        <w:tc>
          <w:tcPr>
            <w:tcW w:w="3769" w:type="dxa"/>
            <w:shd w:val="clear" w:color="auto" w:fill="auto"/>
          </w:tcPr>
          <w:p w:rsidR="0025516B" w:rsidRPr="006B33A3" w:rsidRDefault="0025516B" w:rsidP="006B33A3">
            <w:pPr>
              <w:rPr>
                <w:rFonts w:eastAsia="Calibri"/>
                <w:bCs/>
              </w:rPr>
            </w:pPr>
            <w:hyperlink r:id="rId708"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«Порядок организации и проведения совместных или параллельных мероприятий Счетной палаты Ханты-Мансийского автономного округа – Югры и Контрольно-счетной палаты города Сургута»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26.12.2016 № 01-06-152/КСП</w:t>
            </w:r>
          </w:p>
        </w:tc>
        <w:tc>
          <w:tcPr>
            <w:tcW w:w="3769" w:type="dxa"/>
            <w:shd w:val="clear" w:color="auto" w:fill="auto"/>
          </w:tcPr>
          <w:p w:rsidR="0025516B" w:rsidRPr="006B33A3" w:rsidRDefault="0025516B" w:rsidP="006B33A3">
            <w:pPr>
              <w:rPr>
                <w:rFonts w:eastAsia="Calibri"/>
                <w:bCs/>
              </w:rPr>
            </w:pPr>
            <w:hyperlink r:id="rId709"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bCs/>
              </w:rPr>
            </w:pPr>
            <w:r w:rsidRPr="006B33A3">
              <w:rPr>
                <w:rFonts w:eastAsia="Calibri"/>
                <w:bCs/>
              </w:rPr>
              <w:t>Стандарт «Оценка и определение неэффективного использования ресурсов, выявляемых в ходе внешнего муниципального финансового контроля»</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11.02.2022 № КСП-01-06-8</w:t>
            </w:r>
          </w:p>
        </w:tc>
        <w:tc>
          <w:tcPr>
            <w:tcW w:w="3769" w:type="dxa"/>
            <w:shd w:val="clear" w:color="auto" w:fill="auto"/>
          </w:tcPr>
          <w:p w:rsidR="0025516B" w:rsidRPr="006B33A3" w:rsidRDefault="0025516B" w:rsidP="006B33A3">
            <w:pPr>
              <w:rPr>
                <w:rFonts w:eastAsia="Calibri"/>
                <w:bCs/>
              </w:rPr>
            </w:pPr>
            <w:hyperlink r:id="rId710"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rPr>
                <w:lang w:eastAsia="ru-RU"/>
              </w:rPr>
              <w:t>Стандарт внешнего муниципального финансового контроля «Экспертиза проектов муниципальных правовых актов Сургутского района, проектов муниципальных правовых актов городских, сельских поселений Сургутского района»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Постановление Контрольно-счётной палаты Сургутского района от 07.10.2022 № 8</w:t>
            </w:r>
          </w:p>
        </w:tc>
        <w:tc>
          <w:tcPr>
            <w:tcW w:w="3769" w:type="dxa"/>
            <w:shd w:val="clear" w:color="auto" w:fill="auto"/>
          </w:tcPr>
          <w:p w:rsidR="0025516B" w:rsidRPr="006B33A3" w:rsidRDefault="0025516B" w:rsidP="006B33A3">
            <w:pPr>
              <w:rPr>
                <w:rFonts w:eastAsia="Calibri"/>
                <w:bCs/>
              </w:rPr>
            </w:pPr>
            <w:hyperlink r:id="rId711" w:history="1">
              <w:r w:rsidRPr="006B33A3">
                <w:rPr>
                  <w:rStyle w:val="af6"/>
                  <w:rFonts w:eastAsia="Calibri"/>
                </w:rPr>
                <w:t>https://ksp.admsr.ru/upload/iblock/d03/ekspertiza_proektov_munitsipalnykh_pravovykh_aktov_surgutskogo_rayona_proektov_munitsipalnykh_pravovykh_aktov_gorodskikh_selskikh_poseleniy_surguts.docx</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t>Стандарт внешнего муниципального финансового контроля «Экспертиза проектов муниципальных программ»</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Постановление Контрольно-счётной палаты Сургутского района от 05.10.2022 № 6</w:t>
            </w:r>
          </w:p>
        </w:tc>
        <w:tc>
          <w:tcPr>
            <w:tcW w:w="3769" w:type="dxa"/>
            <w:shd w:val="clear" w:color="auto" w:fill="auto"/>
          </w:tcPr>
          <w:p w:rsidR="0025516B" w:rsidRPr="006B33A3" w:rsidRDefault="0025516B" w:rsidP="006B33A3">
            <w:pPr>
              <w:snapToGrid w:val="0"/>
              <w:rPr>
                <w:rFonts w:eastAsia="Calibri"/>
              </w:rPr>
            </w:pPr>
            <w:hyperlink r:id="rId712" w:history="1">
              <w:r w:rsidRPr="006B33A3">
                <w:rPr>
                  <w:rStyle w:val="af6"/>
                  <w:rFonts w:eastAsia="Calibri"/>
                </w:rPr>
                <w:t>https://ksp.admsr.ru/upload/iblock/642/ekspertiza_proektov_munitsipalnykh_programm_.doc</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t>Стандарт внешнего муниципального финансового контроля «Проведение аудита эффективности использования муниципальных средств»</w:t>
            </w:r>
          </w:p>
        </w:tc>
        <w:tc>
          <w:tcPr>
            <w:tcW w:w="2478" w:type="dxa"/>
            <w:shd w:val="clear" w:color="auto" w:fill="auto"/>
            <w:vAlign w:val="center"/>
          </w:tcPr>
          <w:p w:rsidR="0025516B" w:rsidRPr="006B421A" w:rsidRDefault="0025516B" w:rsidP="006B33A3">
            <w:pPr>
              <w:jc w:val="both"/>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ind w:left="190" w:hanging="141"/>
              <w:jc w:val="both"/>
              <w:rPr>
                <w:rFonts w:eastAsia="Calibri"/>
              </w:rPr>
            </w:pPr>
            <w:r w:rsidRPr="006B33A3">
              <w:rPr>
                <w:rFonts w:eastAsia="Calibri"/>
              </w:rPr>
              <w:t>Постановление Контрольно-счётной палаты Сургутского   района от 30.12.2016 № 17</w:t>
            </w:r>
            <w:r w:rsidRPr="006B33A3">
              <w:rPr>
                <w:rFonts w:eastAsia="Calibri"/>
              </w:rPr>
              <w:tab/>
            </w:r>
          </w:p>
        </w:tc>
        <w:tc>
          <w:tcPr>
            <w:tcW w:w="3769" w:type="dxa"/>
            <w:shd w:val="clear" w:color="auto" w:fill="auto"/>
          </w:tcPr>
          <w:p w:rsidR="0025516B" w:rsidRPr="006B33A3" w:rsidRDefault="0025516B" w:rsidP="006B33A3">
            <w:pPr>
              <w:snapToGrid w:val="0"/>
              <w:rPr>
                <w:rFonts w:eastAsia="Calibri"/>
              </w:rPr>
            </w:pPr>
            <w:hyperlink r:id="rId713" w:history="1">
              <w:r w:rsidRPr="006B33A3">
                <w:rPr>
                  <w:rStyle w:val="af6"/>
                  <w:rFonts w:eastAsia="Calibri"/>
                </w:rPr>
                <w:t>https://ksp.admsr.ru/upload/iblock/2c1/audit_effektivnosti.doc</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t>Стандарт внешнего муниципального финансового контроля «Проведение экспертно-аналитического мероприятия»</w:t>
            </w:r>
          </w:p>
        </w:tc>
        <w:tc>
          <w:tcPr>
            <w:tcW w:w="2478" w:type="dxa"/>
            <w:shd w:val="clear" w:color="auto" w:fill="auto"/>
            <w:vAlign w:val="center"/>
          </w:tcPr>
          <w:p w:rsidR="0025516B" w:rsidRPr="006B421A" w:rsidRDefault="0025516B" w:rsidP="006B33A3">
            <w:pPr>
              <w:jc w:val="both"/>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Постановление Контрольно-счётной палаты Сургутского района от 25.05.2022 № 4</w:t>
            </w:r>
          </w:p>
        </w:tc>
        <w:tc>
          <w:tcPr>
            <w:tcW w:w="3769" w:type="dxa"/>
            <w:shd w:val="clear" w:color="auto" w:fill="auto"/>
          </w:tcPr>
          <w:p w:rsidR="0025516B" w:rsidRPr="006B33A3" w:rsidRDefault="0025516B" w:rsidP="006B33A3">
            <w:pPr>
              <w:snapToGrid w:val="0"/>
              <w:rPr>
                <w:rFonts w:eastAsia="Calibri"/>
              </w:rPr>
            </w:pPr>
            <w:hyperlink r:id="rId714" w:history="1">
              <w:r w:rsidRPr="006B33A3">
                <w:rPr>
                  <w:rStyle w:val="af6"/>
                  <w:rFonts w:eastAsia="Calibri"/>
                </w:rPr>
                <w:t>https://ksp.admsr.ru/upload/iblock/b6d/provedenie_ekspertno_analiticheskogo_meropriyatiya.doc</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t>Стандарт внешнего муниципального финансового контроля «Проведение контрольного мероприятия»</w:t>
            </w:r>
          </w:p>
        </w:tc>
        <w:tc>
          <w:tcPr>
            <w:tcW w:w="2478" w:type="dxa"/>
            <w:shd w:val="clear" w:color="auto" w:fill="auto"/>
            <w:vAlign w:val="center"/>
          </w:tcPr>
          <w:p w:rsidR="0025516B" w:rsidRPr="006B421A" w:rsidRDefault="0025516B" w:rsidP="006B33A3">
            <w:pPr>
              <w:jc w:val="both"/>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Постановление Контрольно-счётной палаты Сургутского района от 24.02.2012 № 1</w:t>
            </w:r>
          </w:p>
        </w:tc>
        <w:tc>
          <w:tcPr>
            <w:tcW w:w="3769" w:type="dxa"/>
            <w:shd w:val="clear" w:color="auto" w:fill="auto"/>
          </w:tcPr>
          <w:p w:rsidR="0025516B" w:rsidRPr="006B33A3" w:rsidRDefault="0025516B" w:rsidP="006B33A3">
            <w:pPr>
              <w:snapToGrid w:val="0"/>
              <w:rPr>
                <w:rFonts w:eastAsia="Calibri"/>
              </w:rPr>
            </w:pPr>
            <w:hyperlink r:id="rId715" w:history="1">
              <w:r w:rsidRPr="006B33A3">
                <w:rPr>
                  <w:rStyle w:val="af6"/>
                  <w:rFonts w:eastAsia="Calibri"/>
                </w:rPr>
                <w:t>https://ksp.admsr.ru/upload/iblock/088/standart_provedeniya_kontrolnogo_meropriyatiya.doc</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421A">
              <w:rPr>
                <w:lang w:eastAsia="ru-RU"/>
              </w:rPr>
              <w:t>Стандарт внешнего муниципального финансового контроля «Порядок организации и проведения совместных или параллельных контрольных и экспертно-аналитических мероприятий Контрольно-счётной палаты Сургутского района и Счетной палаты Ханты-Мансийского автономного округа – Югры»</w:t>
            </w:r>
          </w:p>
        </w:tc>
        <w:tc>
          <w:tcPr>
            <w:tcW w:w="2478" w:type="dxa"/>
            <w:shd w:val="clear" w:color="auto" w:fill="auto"/>
            <w:vAlign w:val="center"/>
          </w:tcPr>
          <w:p w:rsidR="0025516B" w:rsidRPr="006B33A3" w:rsidRDefault="0025516B" w:rsidP="006B33A3">
            <w:pPr>
              <w:snapToGrid w:val="0"/>
              <w:jc w:val="both"/>
              <w:rPr>
                <w:rFonts w:eastAsia="Calibri"/>
                <w:b/>
              </w:rPr>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Постановление Контрольно-счётной палаты Сургутского района от 29.11.2016 № 13</w:t>
            </w:r>
          </w:p>
        </w:tc>
        <w:tc>
          <w:tcPr>
            <w:tcW w:w="3769" w:type="dxa"/>
            <w:shd w:val="clear" w:color="auto" w:fill="auto"/>
          </w:tcPr>
          <w:p w:rsidR="0025516B" w:rsidRPr="006B33A3" w:rsidRDefault="0025516B" w:rsidP="006B33A3">
            <w:pPr>
              <w:snapToGrid w:val="0"/>
              <w:rPr>
                <w:rFonts w:eastAsia="Calibri"/>
              </w:rPr>
            </w:pPr>
            <w:hyperlink r:id="rId716" w:history="1">
              <w:r w:rsidRPr="006B33A3">
                <w:rPr>
                  <w:rStyle w:val="af6"/>
                  <w:rFonts w:eastAsia="Calibri"/>
                </w:rPr>
                <w:t>https://ksp.admsr.ru/upload/iblock/4cc/standart_provedeniya_sovm_i_parall_meropriyatiy_kso_mo_i_sp_khmao.doc</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Стандарт внешнего муниципального финансового контроля «Экспертиза проекта бюджета Сургутского района, проектов бюджетов городских и сельских поселений, входящих в состав Сургутского района»</w:t>
            </w:r>
          </w:p>
        </w:tc>
        <w:tc>
          <w:tcPr>
            <w:tcW w:w="2478" w:type="dxa"/>
            <w:shd w:val="clear" w:color="auto" w:fill="auto"/>
          </w:tcPr>
          <w:p w:rsidR="0025516B" w:rsidRPr="006B421A" w:rsidRDefault="0025516B" w:rsidP="006B33A3">
            <w:pPr>
              <w:jc w:val="both"/>
            </w:pPr>
            <w:r w:rsidRPr="006B421A">
              <w:t>Контрольно-счётная палата Сургутского района</w:t>
            </w:r>
          </w:p>
        </w:tc>
        <w:tc>
          <w:tcPr>
            <w:tcW w:w="3811" w:type="dxa"/>
            <w:shd w:val="clear" w:color="auto" w:fill="auto"/>
          </w:tcPr>
          <w:p w:rsidR="0025516B" w:rsidRPr="006B421A" w:rsidRDefault="0025516B" w:rsidP="006B33A3">
            <w:pPr>
              <w:jc w:val="both"/>
            </w:pPr>
            <w:r w:rsidRPr="006B421A">
              <w:t>Постановление Контрольно-счётной палаты Сургутского района от 07.10.2022 № 7</w:t>
            </w:r>
          </w:p>
        </w:tc>
        <w:tc>
          <w:tcPr>
            <w:tcW w:w="3769" w:type="dxa"/>
            <w:shd w:val="clear" w:color="auto" w:fill="auto"/>
          </w:tcPr>
          <w:p w:rsidR="0025516B" w:rsidRPr="006B421A" w:rsidRDefault="0025516B" w:rsidP="006B33A3">
            <w:hyperlink r:id="rId717" w:history="1">
              <w:r w:rsidRPr="006B421A">
                <w:rPr>
                  <w:rStyle w:val="af6"/>
                </w:rPr>
                <w:t>https://ksp.admsr.ru/upload/iblock/1b3/ekspertiza_proekta_byudzheta_surgutskogo_rayona_proektov_byudzhetov_gorodskikh_i_selskikh_poseleniy_vkhodyashchikh_v_sostav_surgutskogo_rayona_.doc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Стандарт внешнего муниципального финансового контроля «Проведение внешней проверки годового отчёта об исполнении бюджета»</w:t>
            </w:r>
          </w:p>
        </w:tc>
        <w:tc>
          <w:tcPr>
            <w:tcW w:w="2478" w:type="dxa"/>
            <w:shd w:val="clear" w:color="auto" w:fill="auto"/>
          </w:tcPr>
          <w:p w:rsidR="0025516B" w:rsidRPr="006B421A" w:rsidRDefault="0025516B" w:rsidP="006B33A3">
            <w:pPr>
              <w:jc w:val="both"/>
            </w:pPr>
            <w:r w:rsidRPr="006B421A">
              <w:t>Контрольно-счётная палата Сургутского района</w:t>
            </w:r>
          </w:p>
        </w:tc>
        <w:tc>
          <w:tcPr>
            <w:tcW w:w="3811" w:type="dxa"/>
            <w:shd w:val="clear" w:color="auto" w:fill="auto"/>
          </w:tcPr>
          <w:p w:rsidR="0025516B" w:rsidRPr="006B421A" w:rsidRDefault="0025516B" w:rsidP="006B33A3">
            <w:pPr>
              <w:jc w:val="both"/>
            </w:pPr>
            <w:r w:rsidRPr="006B421A">
              <w:t>Постановление Контрольно-счётной палаты Сургутского района от 28.03.2022 № 2</w:t>
            </w:r>
          </w:p>
        </w:tc>
        <w:tc>
          <w:tcPr>
            <w:tcW w:w="3769" w:type="dxa"/>
            <w:shd w:val="clear" w:color="auto" w:fill="auto"/>
          </w:tcPr>
          <w:p w:rsidR="0025516B" w:rsidRPr="006B421A" w:rsidRDefault="0025516B" w:rsidP="006B33A3">
            <w:hyperlink r:id="rId718" w:history="1">
              <w:r w:rsidRPr="006B421A">
                <w:rPr>
                  <w:rStyle w:val="af6"/>
                </w:rPr>
                <w:t>https://ksp.admsr.ru/upload/iblock/9ba/standart_vneshnyaya_proverka_godovogo_otchyeta.doc</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Стандарт внешнего муниципального финансового контроля «Экспертиза внесения изменений в бюджет Сургутского района, бюджеты городских, сельских поселений Сургутского района»</w:t>
            </w:r>
          </w:p>
        </w:tc>
        <w:tc>
          <w:tcPr>
            <w:tcW w:w="2478" w:type="dxa"/>
            <w:shd w:val="clear" w:color="auto" w:fill="auto"/>
          </w:tcPr>
          <w:p w:rsidR="0025516B" w:rsidRPr="006B421A" w:rsidRDefault="0025516B" w:rsidP="006B33A3">
            <w:pPr>
              <w:jc w:val="both"/>
            </w:pPr>
            <w:r w:rsidRPr="006B421A">
              <w:t>Контрольно-счётная палата Сургутского района</w:t>
            </w:r>
          </w:p>
        </w:tc>
        <w:tc>
          <w:tcPr>
            <w:tcW w:w="3811" w:type="dxa"/>
            <w:shd w:val="clear" w:color="auto" w:fill="auto"/>
          </w:tcPr>
          <w:p w:rsidR="0025516B" w:rsidRPr="006B421A" w:rsidRDefault="0025516B" w:rsidP="006B33A3">
            <w:pPr>
              <w:jc w:val="both"/>
            </w:pPr>
            <w:r w:rsidRPr="006B421A">
              <w:t>Постановление Контрольно-счётной палаты Сургутского района от 07.10.2022 № 9</w:t>
            </w:r>
          </w:p>
        </w:tc>
        <w:tc>
          <w:tcPr>
            <w:tcW w:w="3769" w:type="dxa"/>
            <w:shd w:val="clear" w:color="auto" w:fill="auto"/>
          </w:tcPr>
          <w:p w:rsidR="0025516B" w:rsidRPr="006B421A" w:rsidRDefault="0025516B" w:rsidP="006B33A3">
            <w:hyperlink r:id="rId719" w:history="1">
              <w:r w:rsidRPr="006B421A">
                <w:rPr>
                  <w:rStyle w:val="af6"/>
                </w:rPr>
                <w:t>https://ksp.admsr.ru/upload/iblock/7ae/ekspertiza_vneseniya_izmeneniy_v_byudzhet_surgutskogo_rayona_byudzhety_gorodskikh_selskikh_poseleniy_surgutskogo_rayona_.docx</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jc w:val="both"/>
            </w:pPr>
            <w:r w:rsidRPr="006B421A">
              <w:t>Стандарт внешнего муниципального финансового контроля «Проведение аудита в сфере закупок товаров, работ, услуг для обеспечения муниципальных нужд муниципального образования Сургутский район»</w:t>
            </w:r>
          </w:p>
        </w:tc>
        <w:tc>
          <w:tcPr>
            <w:tcW w:w="2478" w:type="dxa"/>
            <w:shd w:val="clear" w:color="auto" w:fill="auto"/>
          </w:tcPr>
          <w:p w:rsidR="0025516B" w:rsidRPr="006B421A" w:rsidRDefault="0025516B" w:rsidP="006B33A3">
            <w:pPr>
              <w:jc w:val="both"/>
            </w:pPr>
            <w:r w:rsidRPr="006B421A">
              <w:t>Контрольно-счётная палата Сургутского района</w:t>
            </w:r>
          </w:p>
        </w:tc>
        <w:tc>
          <w:tcPr>
            <w:tcW w:w="3811" w:type="dxa"/>
            <w:shd w:val="clear" w:color="auto" w:fill="auto"/>
          </w:tcPr>
          <w:p w:rsidR="0025516B" w:rsidRPr="006B421A" w:rsidRDefault="0025516B" w:rsidP="006B33A3">
            <w:pPr>
              <w:jc w:val="both"/>
            </w:pPr>
            <w:r w:rsidRPr="006B421A">
              <w:t>Постановление Контрольно-счётной палаты Сургутского района от 17.09.2015 № 9</w:t>
            </w:r>
          </w:p>
        </w:tc>
        <w:tc>
          <w:tcPr>
            <w:tcW w:w="3769" w:type="dxa"/>
            <w:shd w:val="clear" w:color="auto" w:fill="auto"/>
          </w:tcPr>
          <w:p w:rsidR="0025516B" w:rsidRPr="006B421A" w:rsidRDefault="0025516B" w:rsidP="006B33A3">
            <w:hyperlink r:id="rId720" w:history="1">
              <w:r w:rsidRPr="006B421A">
                <w:rPr>
                  <w:rStyle w:val="af6"/>
                </w:rPr>
                <w:t>https://ksp.admsr.ru/upload/iblock/f68/audit_zakupok.docx</w:t>
              </w:r>
            </w:hyperlink>
            <w:r w:rsidRPr="006B421A">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Контроль реализации результатов контрольных                               и экспертно-аналитических мероприятий, проведенных Контрольно-счетной палатой Тазовского района</w:t>
            </w:r>
          </w:p>
        </w:tc>
        <w:tc>
          <w:tcPr>
            <w:tcW w:w="2478" w:type="dxa"/>
            <w:shd w:val="clear" w:color="auto" w:fill="auto"/>
          </w:tcPr>
          <w:p w:rsidR="0025516B" w:rsidRPr="006B33A3" w:rsidRDefault="0025516B" w:rsidP="006B33A3">
            <w:pPr>
              <w:jc w:val="both"/>
              <w:rPr>
                <w:color w:val="000000"/>
              </w:rPr>
            </w:pPr>
            <w:r w:rsidRPr="006B33A3">
              <w:rPr>
                <w:color w:val="000000"/>
              </w:rPr>
              <w:t>КСП Тазовского района</w:t>
            </w:r>
          </w:p>
        </w:tc>
        <w:tc>
          <w:tcPr>
            <w:tcW w:w="3811" w:type="dxa"/>
            <w:shd w:val="clear" w:color="auto" w:fill="auto"/>
          </w:tcPr>
          <w:p w:rsidR="0025516B" w:rsidRPr="006B33A3" w:rsidRDefault="0025516B" w:rsidP="006B33A3">
            <w:pPr>
              <w:jc w:val="both"/>
              <w:rPr>
                <w:rFonts w:eastAsia="Calibri"/>
              </w:rPr>
            </w:pPr>
            <w:r w:rsidRPr="006B33A3">
              <w:rPr>
                <w:rFonts w:eastAsia="Calibri"/>
              </w:rPr>
              <w:t>Приказом председателя Контрольно-счетной палаты Тазовского района от                      01 февраля 2021 года № 10</w:t>
            </w:r>
          </w:p>
        </w:tc>
        <w:tc>
          <w:tcPr>
            <w:tcW w:w="3769" w:type="dxa"/>
            <w:shd w:val="clear" w:color="auto" w:fill="auto"/>
          </w:tcPr>
          <w:p w:rsidR="0025516B" w:rsidRPr="006B33A3" w:rsidRDefault="0025516B" w:rsidP="006B33A3">
            <w:pPr>
              <w:jc w:val="both"/>
              <w:rPr>
                <w:rFonts w:eastAsia="Calibri"/>
              </w:rPr>
            </w:pPr>
            <w:r w:rsidRPr="006B33A3">
              <w:rPr>
                <w:rFonts w:eastAsia="Calibri"/>
              </w:rPr>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Порядок осуществления полномочий должностными лицами Контрольно-счетной палаты Тазовского района при выявлении административных правонарушений</w:t>
            </w:r>
          </w:p>
        </w:tc>
        <w:tc>
          <w:tcPr>
            <w:tcW w:w="2478" w:type="dxa"/>
            <w:shd w:val="clear" w:color="auto" w:fill="auto"/>
          </w:tcPr>
          <w:p w:rsidR="0025516B" w:rsidRPr="006B33A3" w:rsidRDefault="0025516B" w:rsidP="006B33A3">
            <w:pPr>
              <w:jc w:val="both"/>
              <w:rPr>
                <w:color w:val="000000"/>
              </w:rPr>
            </w:pPr>
            <w:r w:rsidRPr="006B33A3">
              <w:rPr>
                <w:color w:val="000000"/>
              </w:rPr>
              <w:t>КСП Тазовского района</w:t>
            </w:r>
          </w:p>
        </w:tc>
        <w:tc>
          <w:tcPr>
            <w:tcW w:w="3811" w:type="dxa"/>
            <w:shd w:val="clear" w:color="auto" w:fill="auto"/>
          </w:tcPr>
          <w:p w:rsidR="0025516B" w:rsidRPr="006B33A3" w:rsidRDefault="0025516B" w:rsidP="006B33A3">
            <w:pPr>
              <w:jc w:val="both"/>
              <w:rPr>
                <w:rFonts w:eastAsia="Calibri"/>
              </w:rPr>
            </w:pPr>
            <w:r w:rsidRPr="006B33A3">
              <w:rPr>
                <w:rFonts w:eastAsia="Calibri"/>
              </w:rPr>
              <w:t>Приказом председателя Контрольно-счетной палаты Тазовского района от                      01 февраля 2021 года № 13</w:t>
            </w:r>
          </w:p>
        </w:tc>
        <w:tc>
          <w:tcPr>
            <w:tcW w:w="3769" w:type="dxa"/>
            <w:shd w:val="clear" w:color="auto" w:fill="auto"/>
          </w:tcPr>
          <w:p w:rsidR="0025516B" w:rsidRPr="006B33A3" w:rsidRDefault="0025516B" w:rsidP="006B33A3">
            <w:pPr>
              <w:jc w:val="both"/>
              <w:rPr>
                <w:rFonts w:eastAsia="Calibri"/>
              </w:rPr>
            </w:pPr>
            <w:r w:rsidRPr="006B33A3">
              <w:rPr>
                <w:rFonts w:eastAsia="Calibri"/>
              </w:rPr>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О порядке проведения и оформления результатов финансово - экономической экспертизы проектов муниципальных правовых актов Контрольно-счетной палатой Тазовского района</w:t>
            </w:r>
          </w:p>
        </w:tc>
        <w:tc>
          <w:tcPr>
            <w:tcW w:w="2478" w:type="dxa"/>
            <w:shd w:val="clear" w:color="auto" w:fill="auto"/>
          </w:tcPr>
          <w:p w:rsidR="0025516B" w:rsidRPr="006B33A3" w:rsidRDefault="0025516B" w:rsidP="006B33A3">
            <w:pPr>
              <w:jc w:val="both"/>
              <w:rPr>
                <w:color w:val="000000"/>
              </w:rPr>
            </w:pPr>
            <w:r w:rsidRPr="006B33A3">
              <w:rPr>
                <w:color w:val="000000"/>
              </w:rPr>
              <w:t>КСП Тазовского района</w:t>
            </w:r>
          </w:p>
        </w:tc>
        <w:tc>
          <w:tcPr>
            <w:tcW w:w="3811" w:type="dxa"/>
            <w:shd w:val="clear" w:color="auto" w:fill="auto"/>
          </w:tcPr>
          <w:p w:rsidR="0025516B" w:rsidRPr="006B33A3" w:rsidRDefault="0025516B" w:rsidP="006B33A3">
            <w:pPr>
              <w:jc w:val="both"/>
              <w:rPr>
                <w:rFonts w:eastAsia="Calibri"/>
              </w:rPr>
            </w:pPr>
            <w:r w:rsidRPr="006B33A3">
              <w:rPr>
                <w:rFonts w:eastAsia="Calibri"/>
              </w:rPr>
              <w:t>Приказом председателя Контрольно-счетной палаты Тазовского района от                      01 февраля 2021 года № 7</w:t>
            </w:r>
          </w:p>
        </w:tc>
        <w:tc>
          <w:tcPr>
            <w:tcW w:w="3769" w:type="dxa"/>
            <w:shd w:val="clear" w:color="auto" w:fill="auto"/>
          </w:tcPr>
          <w:p w:rsidR="0025516B" w:rsidRPr="006B33A3" w:rsidRDefault="0025516B" w:rsidP="006B33A3">
            <w:pPr>
              <w:jc w:val="both"/>
              <w:rPr>
                <w:rFonts w:eastAsia="Calibri"/>
              </w:rPr>
            </w:pPr>
            <w:r w:rsidRPr="006B33A3">
              <w:rPr>
                <w:rFonts w:eastAsia="Calibri"/>
              </w:rPr>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 xml:space="preserve">О порядке подготовки, проведения и оформления результатов экспертно-аналитических мероприятий </w:t>
            </w:r>
            <w:r w:rsidRPr="006B33A3">
              <w:rPr>
                <w:rFonts w:eastAsia="Calibri"/>
              </w:rPr>
              <w:lastRenderedPageBreak/>
              <w:t>в Контрольно-счетной палате Тазовского района</w:t>
            </w:r>
          </w:p>
        </w:tc>
        <w:tc>
          <w:tcPr>
            <w:tcW w:w="2478" w:type="dxa"/>
            <w:shd w:val="clear" w:color="auto" w:fill="auto"/>
          </w:tcPr>
          <w:p w:rsidR="0025516B" w:rsidRPr="006B33A3" w:rsidRDefault="0025516B" w:rsidP="006B33A3">
            <w:pPr>
              <w:jc w:val="both"/>
              <w:rPr>
                <w:color w:val="000000"/>
              </w:rPr>
            </w:pPr>
            <w:r w:rsidRPr="006B33A3">
              <w:rPr>
                <w:color w:val="000000"/>
              </w:rPr>
              <w:lastRenderedPageBreak/>
              <w:t>КСП Тазовского района</w:t>
            </w:r>
          </w:p>
        </w:tc>
        <w:tc>
          <w:tcPr>
            <w:tcW w:w="3811" w:type="dxa"/>
            <w:shd w:val="clear" w:color="auto" w:fill="auto"/>
          </w:tcPr>
          <w:p w:rsidR="0025516B" w:rsidRPr="006B33A3" w:rsidRDefault="0025516B" w:rsidP="006B33A3">
            <w:pPr>
              <w:jc w:val="both"/>
              <w:rPr>
                <w:rFonts w:eastAsia="Calibri"/>
              </w:rPr>
            </w:pPr>
            <w:r w:rsidRPr="006B33A3">
              <w:rPr>
                <w:rFonts w:eastAsia="Calibri"/>
              </w:rPr>
              <w:t xml:space="preserve">Приказом председателя Контрольно-счетной палаты Тазовского района от                      </w:t>
            </w:r>
            <w:r w:rsidRPr="006B33A3">
              <w:rPr>
                <w:rFonts w:eastAsia="Calibri"/>
              </w:rPr>
              <w:lastRenderedPageBreak/>
              <w:t>01 февраля 2021 года № 11</w:t>
            </w:r>
          </w:p>
        </w:tc>
        <w:tc>
          <w:tcPr>
            <w:tcW w:w="3769" w:type="dxa"/>
            <w:shd w:val="clear" w:color="auto" w:fill="auto"/>
          </w:tcPr>
          <w:p w:rsidR="0025516B" w:rsidRPr="006B33A3" w:rsidRDefault="0025516B" w:rsidP="006B33A3">
            <w:pPr>
              <w:jc w:val="both"/>
              <w:rPr>
                <w:rFonts w:eastAsia="Calibri"/>
              </w:rPr>
            </w:pPr>
            <w:r w:rsidRPr="006B33A3">
              <w:rPr>
                <w:rFonts w:eastAsia="Calibri"/>
              </w:rPr>
              <w:lastRenderedPageBreak/>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Об общих правилах проведения контрольных мероприятий в Контрольно-счетной палате Тазовского района</w:t>
            </w:r>
          </w:p>
        </w:tc>
        <w:tc>
          <w:tcPr>
            <w:tcW w:w="2478" w:type="dxa"/>
            <w:shd w:val="clear" w:color="auto" w:fill="auto"/>
          </w:tcPr>
          <w:p w:rsidR="0025516B" w:rsidRPr="006B33A3" w:rsidRDefault="0025516B" w:rsidP="006B33A3">
            <w:pPr>
              <w:jc w:val="both"/>
              <w:rPr>
                <w:color w:val="000000"/>
              </w:rPr>
            </w:pPr>
            <w:r w:rsidRPr="006B33A3">
              <w:rPr>
                <w:color w:val="000000"/>
              </w:rPr>
              <w:t>КСП Тазовского района</w:t>
            </w:r>
          </w:p>
        </w:tc>
        <w:tc>
          <w:tcPr>
            <w:tcW w:w="3811" w:type="dxa"/>
            <w:shd w:val="clear" w:color="auto" w:fill="auto"/>
          </w:tcPr>
          <w:p w:rsidR="0025516B" w:rsidRPr="006B33A3" w:rsidRDefault="0025516B" w:rsidP="006B33A3">
            <w:pPr>
              <w:jc w:val="both"/>
              <w:rPr>
                <w:rFonts w:eastAsia="Calibri"/>
              </w:rPr>
            </w:pPr>
            <w:r w:rsidRPr="006B33A3">
              <w:rPr>
                <w:rFonts w:eastAsia="Calibri"/>
              </w:rPr>
              <w:t>Приказом председателя Контрольно-счетной палаты Тазовского района от                      01 февраля 2021 года № 15</w:t>
            </w:r>
          </w:p>
        </w:tc>
        <w:tc>
          <w:tcPr>
            <w:tcW w:w="3769" w:type="dxa"/>
            <w:shd w:val="clear" w:color="auto" w:fill="auto"/>
          </w:tcPr>
          <w:p w:rsidR="0025516B" w:rsidRPr="006B33A3" w:rsidRDefault="0025516B" w:rsidP="006B33A3">
            <w:pPr>
              <w:jc w:val="both"/>
              <w:rPr>
                <w:rFonts w:eastAsia="Calibri"/>
              </w:rPr>
            </w:pPr>
            <w:r w:rsidRPr="006B33A3">
              <w:rPr>
                <w:rFonts w:eastAsia="Calibri"/>
              </w:rPr>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F10CD5" w:rsidRDefault="0025516B" w:rsidP="006B33A3">
            <w:pPr>
              <w:jc w:val="both"/>
            </w:pPr>
            <w:r w:rsidRPr="00F10CD5">
              <w:t>Планирование работы Контрольно-счетной палаты Тазовского района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КСП Тазовского района</w:t>
            </w:r>
          </w:p>
        </w:tc>
        <w:tc>
          <w:tcPr>
            <w:tcW w:w="3811" w:type="dxa"/>
            <w:shd w:val="clear" w:color="auto" w:fill="auto"/>
          </w:tcPr>
          <w:p w:rsidR="0025516B" w:rsidRPr="00F10CD5" w:rsidRDefault="0025516B" w:rsidP="006B33A3">
            <w:pPr>
              <w:jc w:val="both"/>
            </w:pPr>
            <w:r w:rsidRPr="00F10CD5">
              <w:t>Приказом председателя Контрольно-счетной палаты Тазовского района от                      01 февраля 2021 года № 12</w:t>
            </w:r>
          </w:p>
        </w:tc>
        <w:tc>
          <w:tcPr>
            <w:tcW w:w="3769" w:type="dxa"/>
            <w:shd w:val="clear" w:color="auto" w:fill="auto"/>
          </w:tcPr>
          <w:p w:rsidR="0025516B" w:rsidRPr="00F10CD5" w:rsidRDefault="0025516B" w:rsidP="006B33A3">
            <w:pPr>
              <w:jc w:val="both"/>
            </w:pPr>
            <w:r w:rsidRPr="00F10CD5">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Об общих правилах проведения аудита в сфере закупок товаров, работ, услуг</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Тазовского района</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Приказом председателя Контрольно-счетной палаты Тазовского района от                      01 февраля 2021 года № 16</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rPr>
              <w:t>http://spalata.ru/o-palate/normativno-pravovaya-baza/</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24.09.2013 №49</w:t>
            </w:r>
          </w:p>
        </w:tc>
        <w:tc>
          <w:tcPr>
            <w:tcW w:w="3769" w:type="dxa"/>
            <w:shd w:val="clear" w:color="auto" w:fill="auto"/>
          </w:tcPr>
          <w:p w:rsidR="0025516B" w:rsidRPr="006B33A3" w:rsidRDefault="0025516B" w:rsidP="006B33A3">
            <w:pPr>
              <w:snapToGrid w:val="0"/>
              <w:rPr>
                <w:rFonts w:eastAsia="Calibri"/>
                <w:color w:val="FF0000"/>
              </w:rPr>
            </w:pPr>
            <w:hyperlink r:id="rId721" w:history="1">
              <w:r w:rsidRPr="006B33A3">
                <w:rPr>
                  <w:rStyle w:val="af6"/>
                  <w:rFonts w:eastAsia="Calibri"/>
                </w:rPr>
                <w:t>http://admtobolsk.ru/files/ksp_59_799.doc</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22" w:history="1">
              <w:r w:rsidRPr="006B33A3">
                <w:rPr>
                  <w:rStyle w:val="af6"/>
                  <w:rFonts w:eastAsia="Calibri"/>
                </w:rPr>
                <w:t>https://dumatobolsk.ru/kontrolno-schetnaya-palata/ksp_59_799.doc</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25.12.2012 №55 (в редакции от 14.08.2017 №35)</w:t>
            </w:r>
          </w:p>
        </w:tc>
        <w:tc>
          <w:tcPr>
            <w:tcW w:w="3769" w:type="dxa"/>
            <w:shd w:val="clear" w:color="auto" w:fill="auto"/>
          </w:tcPr>
          <w:p w:rsidR="0025516B" w:rsidRPr="006B33A3" w:rsidRDefault="0025516B" w:rsidP="006B33A3">
            <w:pPr>
              <w:snapToGrid w:val="0"/>
              <w:rPr>
                <w:rFonts w:eastAsia="Calibri"/>
                <w:color w:val="FF0000"/>
              </w:rPr>
            </w:pPr>
            <w:hyperlink r:id="rId723" w:history="1">
              <w:r w:rsidRPr="006B33A3">
                <w:rPr>
                  <w:rStyle w:val="af6"/>
                  <w:rFonts w:eastAsia="Calibri"/>
                </w:rPr>
                <w:t>https://tobolsk.admtyumen.ru/files/upload/OMSU/Tobolsk/Документы/ob_utverjdenii_obshih_pravil_provedeniya_kontrolnogo_meropriyatiya%2029012019.docx</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24" w:history="1">
              <w:r w:rsidRPr="006B33A3">
                <w:rPr>
                  <w:rStyle w:val="af6"/>
                  <w:rFonts w:eastAsia="Calibri"/>
                </w:rPr>
                <w:t>https://dumatobolsk.ru/kontrolno-schetnaya-palata/СФК%20-%20Общие%20правила%20проведения%20контрольного%20мероприятия%20(2).docx</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«Проведение аудита эффективности использования муниципальных средств»</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25.12.2012 №57(в редакции от 17.08.201 7№38)</w:t>
            </w:r>
          </w:p>
        </w:tc>
        <w:tc>
          <w:tcPr>
            <w:tcW w:w="3769" w:type="dxa"/>
            <w:shd w:val="clear" w:color="auto" w:fill="auto"/>
          </w:tcPr>
          <w:p w:rsidR="0025516B" w:rsidRPr="006B33A3" w:rsidRDefault="0025516B" w:rsidP="006B33A3">
            <w:pPr>
              <w:snapToGrid w:val="0"/>
              <w:rPr>
                <w:rFonts w:eastAsia="Calibri"/>
                <w:color w:val="FF0000"/>
              </w:rPr>
            </w:pPr>
            <w:hyperlink r:id="rId725" w:history="1">
              <w:r w:rsidRPr="006B33A3">
                <w:rPr>
                  <w:rStyle w:val="af6"/>
                  <w:rFonts w:eastAsia="Calibri"/>
                </w:rPr>
                <w:t>https://tobolsk.admtyumen.ru/files/upload/OMSU/Tobolsk/Документы/СФК%20-%20Проведение%20аудита%20эффективности%20использования%20муниципальных%20средств.docx</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26" w:history="1">
              <w:r w:rsidRPr="006B421A">
                <w:rPr>
                  <w:rStyle w:val="af6"/>
                </w:rPr>
                <w:t>https://dumatobolsk.ru/kontrolno-schetnaya-palata/СФК%20%20Проведение%20аудита%20эффективности%20использования%20муниципальных%20средств.docx</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«Порядок возбуждения дела об административном правонарушении»</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21.07.2016 №37(в редакции от 18.08.2022 №58)</w:t>
            </w:r>
          </w:p>
        </w:tc>
        <w:tc>
          <w:tcPr>
            <w:tcW w:w="3769" w:type="dxa"/>
            <w:shd w:val="clear" w:color="auto" w:fill="auto"/>
          </w:tcPr>
          <w:p w:rsidR="0025516B" w:rsidRPr="006B33A3" w:rsidRDefault="0025516B" w:rsidP="006B33A3">
            <w:pPr>
              <w:snapToGrid w:val="0"/>
              <w:rPr>
                <w:rFonts w:eastAsia="Calibri"/>
                <w:color w:val="FF0000"/>
              </w:rPr>
            </w:pPr>
            <w:hyperlink r:id="rId727" w:history="1">
              <w:r w:rsidRPr="006B33A3">
                <w:rPr>
                  <w:rStyle w:val="af6"/>
                  <w:rFonts w:eastAsia="Calibri"/>
                </w:rPr>
                <w:t>https://tobolsk.admtyumen.ru/files/upload/OMSU/Tobolsk/СФК%20«Порядок%20возбуждения%20дела%20об%20административном%20правонарушении»%202022г.pdf</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28" w:history="1">
              <w:r w:rsidRPr="006B33A3">
                <w:rPr>
                  <w:rStyle w:val="af6"/>
                  <w:rFonts w:eastAsia="Calibri"/>
                </w:rPr>
                <w:t>https://dumatobolsk.ru/Стандарт%20финансового%20контроля%20«Порядок%20возбуждения%20дела%20об%20административном%20правонарушении».docx</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33A3">
              <w:rPr>
                <w:rFonts w:eastAsia="Calibri"/>
              </w:rPr>
              <w:t xml:space="preserve">Стандарт финансового контроля «Финансово-экономическая экспертиза проектов муниципальных </w:t>
            </w:r>
            <w:r w:rsidRPr="006B33A3">
              <w:rPr>
                <w:rFonts w:eastAsia="Calibri"/>
              </w:rPr>
              <w:lastRenderedPageBreak/>
              <w:t>правовых актов города Тобольска»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lastRenderedPageBreak/>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Приказ Контрольно-счетной палаты города Тобольска от 15.08.2017 №37</w:t>
            </w:r>
          </w:p>
        </w:tc>
        <w:tc>
          <w:tcPr>
            <w:tcW w:w="3769" w:type="dxa"/>
            <w:shd w:val="clear" w:color="auto" w:fill="auto"/>
          </w:tcPr>
          <w:p w:rsidR="0025516B" w:rsidRPr="006B33A3" w:rsidRDefault="0025516B" w:rsidP="006B33A3">
            <w:pPr>
              <w:snapToGrid w:val="0"/>
              <w:rPr>
                <w:rFonts w:eastAsia="Calibri"/>
                <w:color w:val="FF0000"/>
              </w:rPr>
            </w:pPr>
            <w:hyperlink r:id="rId729" w:history="1">
              <w:r w:rsidRPr="006B33A3">
                <w:rPr>
                  <w:rStyle w:val="af6"/>
                  <w:rFonts w:eastAsia="Calibri"/>
                </w:rPr>
                <w:t>https://tobolsk.admtyumen.ru/files/upload/OMSU/Tobolsk/Документы/СФК%20-</w:t>
              </w:r>
              <w:r w:rsidRPr="006B33A3">
                <w:rPr>
                  <w:rStyle w:val="af6"/>
                  <w:rFonts w:eastAsia="Calibri"/>
                </w:rPr>
                <w:lastRenderedPageBreak/>
                <w:t>%20Финансово-экономическая%20экспертиза%20проектов%20муниципальных%20правовых%20актов%20города%20Тобольска.docx</w:t>
              </w:r>
            </w:hyperlink>
            <w:r w:rsidRPr="006B33A3">
              <w:rPr>
                <w:rFonts w:eastAsia="Calibri"/>
                <w:color w:val="FF0000"/>
              </w:rPr>
              <w:t xml:space="preserve"> </w:t>
            </w:r>
          </w:p>
          <w:p w:rsidR="0025516B" w:rsidRPr="006B33A3" w:rsidRDefault="0025516B" w:rsidP="006B33A3">
            <w:pPr>
              <w:snapToGrid w:val="0"/>
              <w:rPr>
                <w:rFonts w:eastAsia="Calibri"/>
                <w:b/>
                <w:color w:val="00B050"/>
              </w:rPr>
            </w:pPr>
            <w:hyperlink r:id="rId730" w:history="1">
              <w:r w:rsidRPr="006B33A3">
                <w:rPr>
                  <w:rStyle w:val="af6"/>
                  <w:rFonts w:eastAsia="Calibri"/>
                </w:rPr>
                <w:t>https://dumatobolsk.ru/kontrolno-schetnaya-palata/СФК%20-%20Финансово-экономическая%20экспертиза%20проектов%20муниципальных%20правовых%20актов%20города%20Тобольска.docx</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организации деятельности «Планирование работы Контрольно-счетной палаты города Тобольска»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09.01.2017 №1(в редакции от 11.08.2020 №45)</w:t>
            </w:r>
          </w:p>
        </w:tc>
        <w:tc>
          <w:tcPr>
            <w:tcW w:w="3769" w:type="dxa"/>
            <w:shd w:val="clear" w:color="auto" w:fill="auto"/>
          </w:tcPr>
          <w:p w:rsidR="0025516B" w:rsidRPr="006B33A3" w:rsidRDefault="0025516B" w:rsidP="006B33A3">
            <w:pPr>
              <w:snapToGrid w:val="0"/>
              <w:rPr>
                <w:rFonts w:eastAsia="Calibri"/>
                <w:color w:val="FF0000"/>
              </w:rPr>
            </w:pPr>
            <w:hyperlink r:id="rId731" w:history="1">
              <w:r w:rsidRPr="006B33A3">
                <w:rPr>
                  <w:rStyle w:val="af6"/>
                  <w:rFonts w:eastAsia="Calibri"/>
                </w:rPr>
                <w:t>https://tobolsk.admtyumen.ru/files/upload/OMSU/Tobolsk/Документы/СОД%20-%20Планирование%20работы%20Контрольно-счетной%20палаты%20города%20Тобольска%2013082020.docx</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32" w:history="1">
              <w:r w:rsidRPr="006B421A">
                <w:rPr>
                  <w:rStyle w:val="af6"/>
                </w:rPr>
                <w:t>https://dumatobolsk.ru/СОД%20-%20Планирование%20работы%20Контрольно-счетной%20палаты%20города%20Тобольска.docx</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организации деятельности Контрольно-счетной палаты города Тобольска «Порядок подготовки отчета о работе Контрольно-счетной палаты города Тобольска»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15.08.2017 №36</w:t>
            </w:r>
          </w:p>
        </w:tc>
        <w:tc>
          <w:tcPr>
            <w:tcW w:w="3769" w:type="dxa"/>
            <w:shd w:val="clear" w:color="auto" w:fill="auto"/>
          </w:tcPr>
          <w:p w:rsidR="0025516B" w:rsidRPr="006B33A3" w:rsidRDefault="0025516B" w:rsidP="006B33A3">
            <w:pPr>
              <w:snapToGrid w:val="0"/>
              <w:rPr>
                <w:rFonts w:eastAsia="Calibri"/>
                <w:color w:val="FF0000"/>
              </w:rPr>
            </w:pPr>
            <w:hyperlink r:id="rId733" w:history="1">
              <w:r w:rsidRPr="006B33A3">
                <w:rPr>
                  <w:rStyle w:val="af6"/>
                  <w:rFonts w:eastAsia="Calibri"/>
                </w:rPr>
                <w:t>https://tobolsk.admtyumen.ru/files/upload/OMSU/Tobolsk/Документы/СОД%20-%20Порядок%20подготовки%20отчета%20о%20работе%20КСП.doc</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34" w:history="1">
              <w:r w:rsidRPr="006B33A3">
                <w:rPr>
                  <w:rStyle w:val="af6"/>
                  <w:rFonts w:eastAsia="Calibri"/>
                </w:rPr>
                <w:t>https://dumatobolsk.ru/kontrolno-schetnaya-palata/СОД%20-%20Порядок%20подготовки%20отчета%20о%20работе%20КСП.doc</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«Проведение экспертизы и подготовки заключения на проект решения Тобольской городской Думы о бюджете города Тобольска на очередной финансовый год и плановый период»</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 xml:space="preserve">Приказ Контрольно-счетной палаты города Тобольска от 24.09.2013 №50 (в редакции от 13.09.2017№43) </w:t>
            </w:r>
          </w:p>
        </w:tc>
        <w:tc>
          <w:tcPr>
            <w:tcW w:w="3769" w:type="dxa"/>
            <w:shd w:val="clear" w:color="auto" w:fill="auto"/>
          </w:tcPr>
          <w:p w:rsidR="0025516B" w:rsidRPr="006B33A3" w:rsidRDefault="0025516B" w:rsidP="006B33A3">
            <w:pPr>
              <w:snapToGrid w:val="0"/>
              <w:rPr>
                <w:rFonts w:eastAsia="Calibri"/>
                <w:color w:val="FF0000"/>
              </w:rPr>
            </w:pPr>
            <w:hyperlink r:id="rId735" w:history="1">
              <w:r w:rsidRPr="006B33A3">
                <w:rPr>
                  <w:rStyle w:val="af6"/>
                  <w:rFonts w:eastAsia="Calibri"/>
                </w:rPr>
                <w:t>https://tobolsk.admtyumen.ru/files/upload/OMSU/Tobolsk/Документы/СФК%20-%20Проведение%20эспертизы%20и%20подготовки%20заключения%20на%20проект%20решения.docx</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736" w:history="1">
              <w:r w:rsidRPr="006B421A">
                <w:rPr>
                  <w:rStyle w:val="af6"/>
                </w:rPr>
                <w:t>https://dumatobolsk.ru/kontrolno-schetnaya-palata/СФК%20%20Проведение%20эспертизы%20и%20подготовки%20заключения%20на%20проект%20решения.docx</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ind w:left="10" w:right="-228"/>
              <w:jc w:val="both"/>
            </w:pPr>
            <w:r w:rsidRPr="006B421A">
              <w:t>Стандарт внешнего муниципального финансового контроля «Проведение аудита в сфере закупок товаров, работ, услуг»</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 xml:space="preserve">Приказ Контрольно-счетной палаты города Тобольска от 22.08.2022 №60 </w:t>
            </w:r>
          </w:p>
        </w:tc>
        <w:tc>
          <w:tcPr>
            <w:tcW w:w="3769" w:type="dxa"/>
            <w:shd w:val="clear" w:color="auto" w:fill="auto"/>
          </w:tcPr>
          <w:p w:rsidR="0025516B" w:rsidRPr="00936778" w:rsidRDefault="0025516B" w:rsidP="006B33A3">
            <w:pPr>
              <w:autoSpaceDE w:val="0"/>
              <w:autoSpaceDN w:val="0"/>
              <w:adjustRightInd w:val="0"/>
              <w:jc w:val="both"/>
            </w:pPr>
            <w:hyperlink r:id="rId737" w:history="1">
              <w:r w:rsidRPr="00936778">
                <w:t>https://tobolsk.admtyumen.ru/files/upload/OMSU/Tobolsk/СФК%20«Проведение%20аудита%20в%20сфере%20закупок%20товаров,%20работ,%20услуг»%202022г.p</w:t>
              </w:r>
              <w:r w:rsidRPr="00936778">
                <w:lastRenderedPageBreak/>
                <w:t>df</w:t>
              </w:r>
            </w:hyperlink>
          </w:p>
          <w:p w:rsidR="0025516B" w:rsidRPr="00936778" w:rsidRDefault="0025516B" w:rsidP="006B33A3">
            <w:pPr>
              <w:autoSpaceDE w:val="0"/>
              <w:autoSpaceDN w:val="0"/>
              <w:adjustRightInd w:val="0"/>
              <w:jc w:val="both"/>
            </w:pPr>
            <w:hyperlink r:id="rId738" w:history="1">
              <w:r w:rsidRPr="006B33A3">
                <w:rPr>
                  <w:rStyle w:val="af6"/>
                  <w:color w:val="auto"/>
                </w:rPr>
                <w:t>https://dumatobolsk.ru/Стандарт%20финансового%20контроля%20«Проведение%20аудита%20в%20сфере%20закупок%20товаров,%20работ,%20услуг».docx</w:t>
              </w:r>
            </w:hyperlink>
            <w:r w:rsidRPr="00936778">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«Проверка финансового-хозяйственной деятельности муниципальных бюджетных (автономных) учреждений»</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22.03.2018 №16</w:t>
            </w:r>
          </w:p>
        </w:tc>
        <w:tc>
          <w:tcPr>
            <w:tcW w:w="3769" w:type="dxa"/>
            <w:shd w:val="clear" w:color="auto" w:fill="auto"/>
          </w:tcPr>
          <w:p w:rsidR="0025516B" w:rsidRPr="00936778" w:rsidRDefault="0025516B" w:rsidP="006B33A3">
            <w:pPr>
              <w:autoSpaceDE w:val="0"/>
              <w:autoSpaceDN w:val="0"/>
              <w:adjustRightInd w:val="0"/>
            </w:pPr>
            <w:hyperlink r:id="rId739" w:history="1">
              <w:r w:rsidRPr="006B33A3">
                <w:rPr>
                  <w:rStyle w:val="af6"/>
                  <w:color w:val="auto"/>
                </w:rPr>
                <w:t>https://tobolsk.admtyumen.ru/files/upload/OMSU/Tobolsk/Документы/СФК%20-%20Проверка%20фхд%20учреждений.docx</w:t>
              </w:r>
            </w:hyperlink>
            <w:r w:rsidRPr="00936778">
              <w:t xml:space="preserve"> </w:t>
            </w:r>
          </w:p>
          <w:p w:rsidR="0025516B" w:rsidRPr="00936778" w:rsidRDefault="0025516B" w:rsidP="006B33A3">
            <w:pPr>
              <w:autoSpaceDE w:val="0"/>
              <w:autoSpaceDN w:val="0"/>
              <w:adjustRightInd w:val="0"/>
            </w:pPr>
            <w:hyperlink r:id="rId740" w:history="1">
              <w:r w:rsidRPr="006B33A3">
                <w:rPr>
                  <w:rStyle w:val="af6"/>
                  <w:color w:val="auto"/>
                </w:rPr>
                <w:t>https://dumatobolsk.ru/kontrolno-schetnaya-palata/СФК%20-%20Проверка%20фхд%20учреждений.docx</w:t>
              </w:r>
            </w:hyperlink>
            <w:r w:rsidRPr="00936778">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jc w:val="both"/>
              <w:rPr>
                <w:rFonts w:eastAsia="Calibri"/>
              </w:rPr>
            </w:pPr>
            <w:r w:rsidRPr="006B421A">
              <w:t>Общие правила проведения Контрольно-счетной палатой города Трехгорного экспертно-аналитического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33A3" w:rsidRDefault="0025516B" w:rsidP="006B33A3">
            <w:pPr>
              <w:jc w:val="both"/>
              <w:rPr>
                <w:rFonts w:eastAsia="Calibri"/>
              </w:rPr>
            </w:pPr>
            <w:r w:rsidRPr="006B421A">
              <w:t>распоряжение Контрольно-счетной палаты города Трехгорного от «10» апреля 2019 г. № 1</w:t>
            </w:r>
          </w:p>
        </w:tc>
        <w:tc>
          <w:tcPr>
            <w:tcW w:w="3769" w:type="dxa"/>
            <w:shd w:val="clear" w:color="auto" w:fill="auto"/>
          </w:tcPr>
          <w:p w:rsidR="0025516B" w:rsidRPr="006B33A3" w:rsidRDefault="0025516B" w:rsidP="006B33A3">
            <w:pPr>
              <w:snapToGrid w:val="0"/>
              <w:rPr>
                <w:rFonts w:eastAsia="Calibri"/>
              </w:rPr>
            </w:pPr>
            <w:hyperlink r:id="rId741"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tabs>
                <w:tab w:val="left" w:pos="1845"/>
              </w:tabs>
              <w:snapToGrid w:val="0"/>
              <w:jc w:val="both"/>
              <w:rPr>
                <w:rFonts w:eastAsia="Calibri"/>
              </w:rPr>
            </w:pPr>
            <w:r w:rsidRPr="006B421A">
              <w:t>Правила проведения Контрольно-счетной палатой города Трехгорного экспертизы проектов муниципальных программ города Трехгорного</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33A3" w:rsidRDefault="0025516B" w:rsidP="006B33A3">
            <w:pPr>
              <w:jc w:val="both"/>
              <w:rPr>
                <w:rFonts w:eastAsia="Calibri"/>
              </w:rPr>
            </w:pPr>
            <w:r w:rsidRPr="006B421A">
              <w:t>распоряжение Контрольно-счетной палаты города Трехгорного от «17» апреля 2019 г. № 15</w:t>
            </w:r>
          </w:p>
        </w:tc>
        <w:tc>
          <w:tcPr>
            <w:tcW w:w="3769" w:type="dxa"/>
            <w:shd w:val="clear" w:color="auto" w:fill="auto"/>
          </w:tcPr>
          <w:p w:rsidR="0025516B" w:rsidRPr="006B33A3" w:rsidRDefault="0025516B" w:rsidP="006B33A3">
            <w:pPr>
              <w:snapToGrid w:val="0"/>
              <w:rPr>
                <w:rFonts w:eastAsia="Calibri"/>
              </w:rPr>
            </w:pPr>
            <w:hyperlink r:id="rId742"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tabs>
                <w:tab w:val="left" w:pos="1845"/>
              </w:tabs>
              <w:snapToGrid w:val="0"/>
              <w:jc w:val="both"/>
            </w:pPr>
            <w:r w:rsidRPr="006B421A">
              <w:t>Правила проведения Контрольно-счетной палатой города Трехгорного финансово-экономической экспертизы проектов нормативных правовых актов города Трехгорного в части, касающейся расходных обязательств города Трехгорного</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33A3" w:rsidRDefault="0025516B" w:rsidP="006B33A3">
            <w:pPr>
              <w:jc w:val="both"/>
              <w:rPr>
                <w:rFonts w:eastAsia="Calibri"/>
              </w:rPr>
            </w:pPr>
            <w:r w:rsidRPr="006B421A">
              <w:t>распоряжение Контрольно-счетной палаты города Трехгорного от «16» апреля 2019 г. № 15</w:t>
            </w:r>
          </w:p>
        </w:tc>
        <w:tc>
          <w:tcPr>
            <w:tcW w:w="3769" w:type="dxa"/>
            <w:shd w:val="clear" w:color="auto" w:fill="auto"/>
          </w:tcPr>
          <w:p w:rsidR="0025516B" w:rsidRPr="006B33A3" w:rsidRDefault="0025516B" w:rsidP="006B33A3">
            <w:pPr>
              <w:snapToGrid w:val="0"/>
              <w:rPr>
                <w:rFonts w:eastAsia="Calibri"/>
              </w:rPr>
            </w:pPr>
            <w:hyperlink r:id="rId743"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tabs>
                <w:tab w:val="left" w:pos="1845"/>
              </w:tabs>
              <w:snapToGrid w:val="0"/>
              <w:jc w:val="both"/>
            </w:pPr>
            <w:r w:rsidRPr="006B421A">
              <w:t>Осуществление контроля за соблюдением установленного порядка управления и распоряжения имуществом, находящимся в муниципальной собственности</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«22» апреля 2019 г. № 17</w:t>
            </w:r>
          </w:p>
        </w:tc>
        <w:tc>
          <w:tcPr>
            <w:tcW w:w="3769" w:type="dxa"/>
            <w:shd w:val="clear" w:color="auto" w:fill="auto"/>
          </w:tcPr>
          <w:p w:rsidR="0025516B" w:rsidRPr="006B33A3" w:rsidRDefault="0025516B" w:rsidP="006B33A3">
            <w:pPr>
              <w:snapToGrid w:val="0"/>
              <w:rPr>
                <w:rFonts w:eastAsia="Calibri"/>
              </w:rPr>
            </w:pPr>
            <w:hyperlink r:id="rId744"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tabs>
                <w:tab w:val="left" w:pos="1845"/>
              </w:tabs>
              <w:snapToGrid w:val="0"/>
              <w:jc w:val="both"/>
            </w:pPr>
            <w:r w:rsidRPr="006B421A">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«22» апреля 2019 г. № 18</w:t>
            </w:r>
          </w:p>
        </w:tc>
        <w:tc>
          <w:tcPr>
            <w:tcW w:w="3769" w:type="dxa"/>
            <w:shd w:val="clear" w:color="auto" w:fill="auto"/>
          </w:tcPr>
          <w:p w:rsidR="0025516B" w:rsidRPr="006B33A3" w:rsidRDefault="0025516B" w:rsidP="006B33A3">
            <w:pPr>
              <w:snapToGrid w:val="0"/>
              <w:rPr>
                <w:rFonts w:eastAsia="Calibri"/>
              </w:rPr>
            </w:pPr>
            <w:hyperlink r:id="rId745"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tabs>
                <w:tab w:val="left" w:pos="1845"/>
              </w:tabs>
              <w:snapToGrid w:val="0"/>
              <w:jc w:val="both"/>
            </w:pPr>
            <w:r w:rsidRPr="006B421A">
              <w:t>Порядок осуществления полномочий должностными лицами Контрольно-счетной палаты города Трехгорного при выявлении административных правонарушений</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«27» июня 2016 г. № 22</w:t>
            </w:r>
          </w:p>
        </w:tc>
        <w:tc>
          <w:tcPr>
            <w:tcW w:w="3769" w:type="dxa"/>
            <w:shd w:val="clear" w:color="auto" w:fill="auto"/>
          </w:tcPr>
          <w:p w:rsidR="0025516B" w:rsidRPr="006B33A3" w:rsidRDefault="0025516B" w:rsidP="006B33A3">
            <w:pPr>
              <w:snapToGrid w:val="0"/>
              <w:rPr>
                <w:rFonts w:eastAsia="Calibri"/>
              </w:rPr>
            </w:pPr>
            <w:hyperlink r:id="rId746"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tabs>
                <w:tab w:val="left" w:pos="1845"/>
              </w:tabs>
              <w:snapToGrid w:val="0"/>
              <w:jc w:val="both"/>
            </w:pPr>
            <w:r w:rsidRPr="006B421A">
              <w:t>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30.09.2013 №25 «Р»</w:t>
            </w:r>
          </w:p>
        </w:tc>
        <w:tc>
          <w:tcPr>
            <w:tcW w:w="3769" w:type="dxa"/>
            <w:shd w:val="clear" w:color="auto" w:fill="auto"/>
          </w:tcPr>
          <w:p w:rsidR="0025516B" w:rsidRPr="006B33A3" w:rsidRDefault="0025516B" w:rsidP="006B33A3">
            <w:pPr>
              <w:snapToGrid w:val="0"/>
              <w:rPr>
                <w:rFonts w:eastAsia="Calibri"/>
              </w:rPr>
            </w:pPr>
            <w:hyperlink r:id="rId747"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tabs>
                <w:tab w:val="left" w:pos="1845"/>
              </w:tabs>
              <w:snapToGrid w:val="0"/>
              <w:jc w:val="both"/>
            </w:pPr>
            <w:r w:rsidRPr="006B33A3">
              <w:rPr>
                <w:bCs/>
              </w:rPr>
              <w:t>Проведение аудита эффективности использования муниципальных средств</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27.12.2012 №29 «Р»</w:t>
            </w:r>
          </w:p>
        </w:tc>
        <w:tc>
          <w:tcPr>
            <w:tcW w:w="3769" w:type="dxa"/>
            <w:shd w:val="clear" w:color="auto" w:fill="auto"/>
          </w:tcPr>
          <w:p w:rsidR="0025516B" w:rsidRPr="006B33A3" w:rsidRDefault="0025516B" w:rsidP="006B33A3">
            <w:pPr>
              <w:snapToGrid w:val="0"/>
              <w:rPr>
                <w:rFonts w:eastAsia="Calibri"/>
              </w:rPr>
            </w:pPr>
            <w:hyperlink r:id="rId748"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i/>
              </w:rPr>
            </w:pPr>
            <w:r w:rsidRPr="006B421A">
              <w:t>Планирование работы Контрольно-счетной палаты города Трехгорного</w:t>
            </w:r>
          </w:p>
        </w:tc>
        <w:tc>
          <w:tcPr>
            <w:tcW w:w="2478" w:type="dxa"/>
            <w:shd w:val="clear" w:color="auto" w:fill="auto"/>
          </w:tcPr>
          <w:p w:rsidR="0025516B" w:rsidRPr="006B33A3" w:rsidRDefault="0025516B" w:rsidP="006B33A3">
            <w:pPr>
              <w:snapToGrid w:val="0"/>
              <w:jc w:val="both"/>
              <w:rPr>
                <w:rFonts w:eastAsia="Calibri"/>
                <w: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«29» апреля 2019 г. № 19</w:t>
            </w:r>
          </w:p>
        </w:tc>
        <w:tc>
          <w:tcPr>
            <w:tcW w:w="3769" w:type="dxa"/>
            <w:shd w:val="clear" w:color="auto" w:fill="auto"/>
          </w:tcPr>
          <w:p w:rsidR="0025516B" w:rsidRPr="006B33A3" w:rsidRDefault="0025516B" w:rsidP="006B33A3">
            <w:pPr>
              <w:snapToGrid w:val="0"/>
              <w:rPr>
                <w:rFonts w:eastAsia="Calibri"/>
              </w:rPr>
            </w:pPr>
            <w:hyperlink r:id="rId749"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421A" w:rsidRDefault="0025516B" w:rsidP="006B33A3">
            <w:pPr>
              <w:autoSpaceDE w:val="0"/>
              <w:jc w:val="both"/>
            </w:pPr>
            <w:r w:rsidRPr="006B421A">
              <w:t>Взаимодействие Контрольно-счетной палаты города Трехгорного с органами прокуратуры, иными правоохранительными органами</w:t>
            </w:r>
          </w:p>
        </w:tc>
        <w:tc>
          <w:tcPr>
            <w:tcW w:w="2478" w:type="dxa"/>
            <w:shd w:val="clear" w:color="auto" w:fill="auto"/>
          </w:tcPr>
          <w:p w:rsidR="0025516B" w:rsidRPr="006B33A3" w:rsidRDefault="0025516B" w:rsidP="006B33A3">
            <w:pPr>
              <w:snapToGrid w:val="0"/>
              <w:jc w:val="both"/>
              <w:rPr>
                <w:rFonts w:eastAsia="Calibri"/>
                <w: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«29» апреля 2019 г. № 20</w:t>
            </w:r>
          </w:p>
        </w:tc>
        <w:tc>
          <w:tcPr>
            <w:tcW w:w="3769" w:type="dxa"/>
            <w:shd w:val="clear" w:color="auto" w:fill="auto"/>
          </w:tcPr>
          <w:p w:rsidR="0025516B" w:rsidRPr="006B33A3" w:rsidRDefault="0025516B" w:rsidP="006B33A3">
            <w:pPr>
              <w:snapToGrid w:val="0"/>
              <w:rPr>
                <w:rFonts w:eastAsia="Calibri"/>
              </w:rPr>
            </w:pPr>
            <w:hyperlink r:id="rId750"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uppressAutoHyphens w:val="0"/>
              <w:spacing w:before="120"/>
              <w:jc w:val="both"/>
              <w:rPr>
                <w:rFonts w:eastAsia="Calibri"/>
                <w:lang w:eastAsia="en-US"/>
              </w:rPr>
            </w:pPr>
            <w:r w:rsidRPr="006B33A3">
              <w:rPr>
                <w:rFonts w:eastAsia="Calibri"/>
                <w:lang w:eastAsia="en-US"/>
              </w:rPr>
              <w:t>Подготовка годового отчета о деятельности Контрольно-счетной палаты города Трехгорного</w:t>
            </w:r>
          </w:p>
        </w:tc>
        <w:tc>
          <w:tcPr>
            <w:tcW w:w="2478" w:type="dxa"/>
            <w:shd w:val="clear" w:color="auto" w:fill="auto"/>
          </w:tcPr>
          <w:p w:rsidR="0025516B" w:rsidRPr="006B33A3" w:rsidRDefault="0025516B" w:rsidP="006B33A3">
            <w:pPr>
              <w:snapToGrid w:val="0"/>
              <w:jc w:val="both"/>
              <w:rPr>
                <w:rFonts w:eastAsia="Calibri"/>
                <w: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«30» декабря 2021 г. № 21</w:t>
            </w:r>
          </w:p>
        </w:tc>
        <w:tc>
          <w:tcPr>
            <w:tcW w:w="3769" w:type="dxa"/>
            <w:shd w:val="clear" w:color="auto" w:fill="auto"/>
          </w:tcPr>
          <w:p w:rsidR="0025516B" w:rsidRPr="006B33A3" w:rsidRDefault="0025516B" w:rsidP="006B33A3">
            <w:pPr>
              <w:snapToGrid w:val="0"/>
              <w:rPr>
                <w:rFonts w:eastAsia="Calibri"/>
              </w:rPr>
            </w:pPr>
            <w:hyperlink r:id="rId751"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33A3">
              <w:rPr>
                <w:bCs/>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29.12.2022 №39 «ОД»</w:t>
            </w:r>
          </w:p>
        </w:tc>
        <w:tc>
          <w:tcPr>
            <w:tcW w:w="3769" w:type="dxa"/>
            <w:shd w:val="clear" w:color="auto" w:fill="auto"/>
          </w:tcPr>
          <w:p w:rsidR="0025516B" w:rsidRPr="006B33A3" w:rsidRDefault="0025516B" w:rsidP="006B33A3">
            <w:pPr>
              <w:snapToGrid w:val="0"/>
              <w:rPr>
                <w:rFonts w:eastAsia="Calibri"/>
              </w:rPr>
            </w:pPr>
            <w:hyperlink r:id="rId752"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rPr>
            </w:pPr>
            <w:r w:rsidRPr="006B421A">
              <w:t>Правила проведения аудита в сфере закупок товаров, работ, услуг, осуществляемых объектами аудита (контроля)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«25» мая 2020 № 22</w:t>
            </w:r>
          </w:p>
        </w:tc>
        <w:tc>
          <w:tcPr>
            <w:tcW w:w="3769" w:type="dxa"/>
            <w:shd w:val="clear" w:color="auto" w:fill="auto"/>
          </w:tcPr>
          <w:p w:rsidR="0025516B" w:rsidRPr="006B33A3" w:rsidRDefault="0025516B" w:rsidP="006B33A3">
            <w:pPr>
              <w:snapToGrid w:val="0"/>
              <w:rPr>
                <w:rFonts w:eastAsia="Calibri"/>
              </w:rPr>
            </w:pPr>
            <w:hyperlink r:id="rId753"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«Общие правила проведения контрольного мероприятия»</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28.03.2013 № 15</w:t>
            </w:r>
          </w:p>
        </w:tc>
        <w:tc>
          <w:tcPr>
            <w:tcW w:w="3769" w:type="dxa"/>
            <w:shd w:val="clear" w:color="auto" w:fill="auto"/>
            <w:vAlign w:val="center"/>
          </w:tcPr>
          <w:p w:rsidR="0025516B" w:rsidRPr="006B421A" w:rsidRDefault="0025516B" w:rsidP="006B33A3">
            <w:pPr>
              <w:contextualSpacing/>
              <w:jc w:val="center"/>
            </w:pPr>
            <w:r>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33A3">
              <w:rPr>
                <w:iCs/>
              </w:rPr>
              <w:t>«Проведение экспертно-аналитического мероприятия»</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«Проведение аудита эффективности»</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«Контроль реализации результатов контрольных и экспертно-аналитических мероприятий, проведенных Счетной палатой Тюменского муниципального района»</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01.06.2018 №19-од</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«Э</w:t>
            </w:r>
            <w:r w:rsidRPr="006B33A3">
              <w:rPr>
                <w:bCs/>
              </w:rPr>
              <w:t>кспертиза проекта решения о бюджете Тюменского муниципального района</w:t>
            </w:r>
            <w:r w:rsidRPr="006B421A">
              <w:t>»</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33A3" w:rsidRDefault="0025516B" w:rsidP="006B33A3">
            <w:pPr>
              <w:snapToGrid w:val="0"/>
              <w:contextualSpacing/>
              <w:jc w:val="both"/>
              <w:rPr>
                <w:b/>
              </w:rPr>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«Текущий контроль исполнения бюджета Тюменского муниципального района»</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33A3" w:rsidRDefault="0025516B" w:rsidP="006B33A3">
            <w:pPr>
              <w:snapToGrid w:val="0"/>
              <w:contextualSpacing/>
              <w:jc w:val="both"/>
              <w:rPr>
                <w:b/>
              </w:rPr>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33A3" w:rsidRDefault="0025516B" w:rsidP="006B33A3">
            <w:pPr>
              <w:contextualSpacing/>
              <w:jc w:val="both"/>
              <w:rPr>
                <w:spacing w:val="-4"/>
              </w:rPr>
            </w:pPr>
            <w:r w:rsidRPr="006B33A3">
              <w:rPr>
                <w:spacing w:val="-4"/>
              </w:rPr>
              <w:t>«Последующий контроль</w:t>
            </w:r>
            <w:r w:rsidRPr="006B421A">
              <w:t xml:space="preserve"> исполнения местного бюджета</w:t>
            </w:r>
            <w:r w:rsidRPr="006B33A3">
              <w:rPr>
                <w:spacing w:val="-4"/>
              </w:rPr>
              <w:t xml:space="preserve"> (внешняя проверка годового отчета об исполнении местного бюджета)»</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33A3" w:rsidRDefault="0025516B" w:rsidP="006B33A3">
            <w:pPr>
              <w:snapToGrid w:val="0"/>
              <w:contextualSpacing/>
              <w:jc w:val="both"/>
              <w:rPr>
                <w:b/>
              </w:rPr>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«Финансово-экономическая экспертиза проектов муниципальных программ»</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33A3" w:rsidRDefault="0025516B" w:rsidP="006B33A3">
            <w:pPr>
              <w:snapToGrid w:val="0"/>
              <w:contextualSpacing/>
              <w:jc w:val="both"/>
              <w:rPr>
                <w:b/>
              </w:rPr>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«Управление качеством контрольных мероприятий»</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33A3" w:rsidRDefault="0025516B" w:rsidP="006B33A3">
            <w:pPr>
              <w:snapToGrid w:val="0"/>
              <w:contextualSpacing/>
              <w:jc w:val="both"/>
              <w:rPr>
                <w:b/>
              </w:rPr>
            </w:pPr>
            <w:r w:rsidRPr="006B421A">
              <w:t>распоряжение Счетной палаты Тюменского муниципального района от 12.05.2015 № 19-од</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421A">
              <w:t>«Аудит в сфере закупок для обеспечения муниципальных нужд»</w:t>
            </w:r>
          </w:p>
        </w:tc>
        <w:tc>
          <w:tcPr>
            <w:tcW w:w="2478" w:type="dxa"/>
            <w:shd w:val="clear" w:color="auto" w:fill="auto"/>
            <w:vAlign w:val="center"/>
          </w:tcPr>
          <w:p w:rsidR="0025516B" w:rsidRPr="006B421A" w:rsidRDefault="0025516B" w:rsidP="006B33A3">
            <w:pPr>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29.09.2014 № 41-од</w:t>
            </w:r>
          </w:p>
        </w:tc>
        <w:tc>
          <w:tcPr>
            <w:tcW w:w="3769" w:type="dxa"/>
            <w:shd w:val="clear" w:color="auto" w:fill="auto"/>
          </w:tcPr>
          <w:p w:rsidR="0025516B" w:rsidRDefault="0025516B" w:rsidP="006B33A3">
            <w:pPr>
              <w:jc w:val="center"/>
            </w:pPr>
            <w:r w:rsidRPr="005D22F4">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napToGrid w:val="0"/>
              <w:jc w:val="both"/>
              <w:rPr>
                <w:rFonts w:eastAsia="Calibri"/>
                <w:b/>
              </w:rPr>
            </w:pPr>
            <w:r w:rsidRPr="006B33A3">
              <w:rPr>
                <w:rFonts w:eastAsia="Calibri"/>
              </w:rPr>
              <w:t>«Организация методологического обеспечения деятельности Счетной палаты Тюменского муниципального района»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Счетная палата Тюменского муниципального района</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FC220F">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421A" w:rsidRDefault="0025516B" w:rsidP="006B33A3">
            <w:pPr>
              <w:contextualSpacing/>
              <w:jc w:val="both"/>
            </w:pPr>
            <w:r w:rsidRPr="006B33A3">
              <w:rPr>
                <w:b/>
              </w:rPr>
              <w:t>«</w:t>
            </w:r>
            <w:r w:rsidRPr="006B421A">
              <w:t>Планирование работы Счетной палаты Тюменского муниципального района»</w:t>
            </w:r>
          </w:p>
        </w:tc>
        <w:tc>
          <w:tcPr>
            <w:tcW w:w="2478" w:type="dxa"/>
            <w:shd w:val="clear" w:color="auto" w:fill="auto"/>
            <w:vAlign w:val="center"/>
          </w:tcPr>
          <w:p w:rsidR="0025516B" w:rsidRPr="006B421A" w:rsidRDefault="0025516B" w:rsidP="006B33A3">
            <w:pPr>
              <w:snapToGrid w:val="0"/>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FC220F">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vAlign w:val="center"/>
          </w:tcPr>
          <w:p w:rsidR="0025516B" w:rsidRPr="006B33A3" w:rsidRDefault="0025516B" w:rsidP="006B33A3">
            <w:pPr>
              <w:contextualSpacing/>
              <w:jc w:val="both"/>
              <w:rPr>
                <w:b/>
              </w:rPr>
            </w:pPr>
            <w:r w:rsidRPr="006B421A">
              <w:t>«Подготовка отчета о работе Счетной палаты Тюменского муниципального района»</w:t>
            </w:r>
          </w:p>
        </w:tc>
        <w:tc>
          <w:tcPr>
            <w:tcW w:w="2478" w:type="dxa"/>
            <w:shd w:val="clear" w:color="auto" w:fill="auto"/>
            <w:vAlign w:val="center"/>
          </w:tcPr>
          <w:p w:rsidR="0025516B" w:rsidRPr="006B421A" w:rsidRDefault="0025516B" w:rsidP="006B33A3">
            <w:pPr>
              <w:snapToGrid w:val="0"/>
              <w:contextualSpacing/>
              <w:jc w:val="both"/>
            </w:pPr>
            <w:r w:rsidRPr="006B421A">
              <w:t>Счетная палата Тюменского муниципального района</w:t>
            </w:r>
          </w:p>
        </w:tc>
        <w:tc>
          <w:tcPr>
            <w:tcW w:w="3811" w:type="dxa"/>
            <w:shd w:val="clear" w:color="auto" w:fill="auto"/>
            <w:vAlign w:val="center"/>
          </w:tcPr>
          <w:p w:rsidR="0025516B" w:rsidRPr="006B421A" w:rsidRDefault="0025516B" w:rsidP="006B33A3">
            <w:pPr>
              <w:snapToGrid w:val="0"/>
              <w:contextualSpacing/>
              <w:jc w:val="both"/>
            </w:pPr>
            <w:r w:rsidRPr="006B421A">
              <w:t>распоряжение Счетной палаты Тюменского муниципального района от 28.03.2013 № 15</w:t>
            </w:r>
          </w:p>
        </w:tc>
        <w:tc>
          <w:tcPr>
            <w:tcW w:w="3769" w:type="dxa"/>
            <w:shd w:val="clear" w:color="auto" w:fill="auto"/>
          </w:tcPr>
          <w:p w:rsidR="0025516B" w:rsidRDefault="0025516B" w:rsidP="006B33A3">
            <w:pPr>
              <w:jc w:val="center"/>
            </w:pPr>
            <w:r w:rsidRPr="00FC220F">
              <w:t>-</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СОД «Планирование деятельности Счётной палаты города Тюмени»</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17.09.2012 (в ред. от 05.02.2019)</w:t>
            </w:r>
          </w:p>
        </w:tc>
        <w:tc>
          <w:tcPr>
            <w:tcW w:w="3769" w:type="dxa"/>
            <w:shd w:val="clear" w:color="auto" w:fill="auto"/>
          </w:tcPr>
          <w:p w:rsidR="0025516B" w:rsidRPr="006B33A3" w:rsidRDefault="0025516B" w:rsidP="006B33A3">
            <w:pPr>
              <w:shd w:val="clear" w:color="auto" w:fill="FFFFFF"/>
              <w:rPr>
                <w:color w:val="000000"/>
              </w:rPr>
            </w:pPr>
            <w:hyperlink r:id="rId754" w:history="1">
              <w:r w:rsidRPr="006B421A">
                <w:rPr>
                  <w:rStyle w:val="af6"/>
                </w:rPr>
                <w:t>http://sp.tyumen-city.ru/pravovaya_osnova/metodologicheskajaosnovaschetnojpalatygorodatjumeni/</w:t>
              </w:r>
            </w:hyperlink>
            <w:r w:rsidRPr="006B33A3">
              <w:rPr>
                <w:color w:val="000000"/>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СМФК «Порядок возбуждения дела об административном правонарушении»</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Счетная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04.02.2016 (в ред. от 04.02.2021)</w:t>
            </w:r>
          </w:p>
        </w:tc>
        <w:tc>
          <w:tcPr>
            <w:tcW w:w="3769" w:type="dxa"/>
            <w:shd w:val="clear" w:color="auto" w:fill="auto"/>
          </w:tcPr>
          <w:p w:rsidR="0025516B" w:rsidRPr="006B33A3" w:rsidRDefault="0025516B" w:rsidP="006B33A3">
            <w:pPr>
              <w:shd w:val="clear" w:color="auto" w:fill="FFFFFF"/>
              <w:rPr>
                <w:color w:val="000000"/>
              </w:rPr>
            </w:pPr>
            <w:hyperlink r:id="rId755" w:history="1">
              <w:r w:rsidRPr="006B33A3">
                <w:rPr>
                  <w:color w:val="0000FF"/>
                  <w:u w:val="single"/>
                </w:rPr>
                <w:t>http://sp.tyumen-city.ru/content/pravovaya_osnova/metodologicheskajaosnovaschetnojpalatygorodatjumeni/</w:t>
              </w:r>
            </w:hyperlink>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autoSpaceDN w:val="0"/>
              <w:snapToGrid w:val="0"/>
              <w:jc w:val="both"/>
              <w:textAlignment w:val="baseline"/>
              <w:rPr>
                <w:rFonts w:eastAsia="NSimSun"/>
                <w:kern w:val="3"/>
                <w:lang w:eastAsia="zh-CN" w:bidi="hi-IN"/>
              </w:rPr>
            </w:pPr>
            <w:r w:rsidRPr="006B33A3">
              <w:rPr>
                <w:rFonts w:eastAsia="Calibri"/>
                <w:kern w:val="3"/>
                <w:lang w:bidi="hi-IN"/>
              </w:rPr>
              <w:t>СФК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03.09.2012</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56"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autoSpaceDN w:val="0"/>
              <w:snapToGrid w:val="0"/>
              <w:jc w:val="both"/>
              <w:textAlignment w:val="baseline"/>
              <w:rPr>
                <w:rFonts w:eastAsia="NSimSun"/>
                <w:kern w:val="3"/>
                <w:lang w:eastAsia="zh-CN" w:bidi="hi-IN"/>
              </w:rPr>
            </w:pPr>
            <w:r w:rsidRPr="006B33A3">
              <w:rPr>
                <w:rFonts w:eastAsia="Calibri"/>
                <w:kern w:val="3"/>
                <w:lang w:bidi="hi-IN"/>
              </w:rPr>
              <w:t>СФК «Общие правила проведения аудита эффективности использования бюджетных средств»</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12.12.2012</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57"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autoSpaceDN w:val="0"/>
              <w:snapToGrid w:val="0"/>
              <w:jc w:val="both"/>
              <w:textAlignment w:val="baseline"/>
              <w:rPr>
                <w:rFonts w:eastAsia="NSimSun"/>
                <w:kern w:val="3"/>
                <w:lang w:eastAsia="zh-CN" w:bidi="hi-IN"/>
              </w:rPr>
            </w:pPr>
            <w:r w:rsidRPr="006B33A3">
              <w:rPr>
                <w:rFonts w:eastAsia="Calibri"/>
                <w:kern w:val="3"/>
                <w:lang w:bidi="hi-IN"/>
              </w:rPr>
              <w:t>СФК «Общие правила проведения экспертизы муниципальных программ города Тюмени»</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11.10.2013</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58"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autoSpaceDN w:val="0"/>
              <w:snapToGrid w:val="0"/>
              <w:jc w:val="both"/>
              <w:textAlignment w:val="baseline"/>
              <w:rPr>
                <w:rFonts w:eastAsia="NSimSun"/>
                <w:kern w:val="3"/>
                <w:lang w:eastAsia="zh-CN" w:bidi="hi-IN"/>
              </w:rPr>
            </w:pPr>
            <w:r w:rsidRPr="006B33A3">
              <w:rPr>
                <w:rFonts w:eastAsia="Calibri"/>
                <w:kern w:val="3"/>
                <w:lang w:bidi="hi-IN"/>
              </w:rPr>
              <w:t>СФК «Общие правила проведения контрольного мероприятия»</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12.11.2015 (в ред. от 27.06.2022)</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59"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421A" w:rsidRDefault="0025516B" w:rsidP="006B33A3">
            <w:pPr>
              <w:pStyle w:val="af1"/>
              <w:numPr>
                <w:ilvl w:val="0"/>
                <w:numId w:val="6"/>
              </w:numPr>
              <w:spacing w:after="0" w:line="240" w:lineRule="auto"/>
              <w:contextualSpacing/>
              <w:jc w:val="center"/>
            </w:pPr>
          </w:p>
        </w:tc>
        <w:tc>
          <w:tcPr>
            <w:tcW w:w="476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NSimSun"/>
                <w:kern w:val="3"/>
                <w:lang w:eastAsia="zh-CN" w:bidi="hi-IN"/>
              </w:rPr>
              <w:t xml:space="preserve">СФК «Осуществление внешнего муниципального контроля за исполнением муниципальными </w:t>
            </w:r>
            <w:r w:rsidRPr="006B33A3">
              <w:rPr>
                <w:rFonts w:eastAsia="NSimSun"/>
                <w:kern w:val="3"/>
                <w:lang w:eastAsia="zh-CN" w:bidi="hi-IN"/>
              </w:rPr>
              <w:lastRenderedPageBreak/>
              <w:t>бюджетными и автономными учреждениями муниципального задания и его финансового обеспечения»</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lastRenderedPageBreak/>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14.06.2018</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60" w:history="1">
              <w:r w:rsidRPr="006B33A3">
                <w:rPr>
                  <w:rStyle w:val="af6"/>
                  <w:rFonts w:eastAsia="Calibri"/>
                  <w:kern w:val="3"/>
                  <w:lang w:bidi="hi-IN"/>
                </w:rPr>
                <w:t>http://sp.tyumen-city.ru/pravovaya_osnova/metodologichesk</w:t>
              </w:r>
              <w:r w:rsidRPr="006B33A3">
                <w:rPr>
                  <w:rStyle w:val="af6"/>
                  <w:rFonts w:eastAsia="Calibri"/>
                  <w:kern w:val="3"/>
                  <w:lang w:bidi="hi-IN"/>
                </w:rPr>
                <w:lastRenderedPageBreak/>
                <w:t>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NSimSun"/>
                <w:kern w:val="3"/>
                <w:lang w:eastAsia="zh-CN" w:bidi="hi-IN"/>
              </w:rPr>
              <w:t>СФК «Проведение аудита в сфере закупок»</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16.10.2015</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61"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NSimSun"/>
                <w:kern w:val="3"/>
                <w:lang w:eastAsia="zh-CN" w:bidi="hi-IN"/>
              </w:rPr>
              <w:t>СФК «Проверка финансово-хозяйственной деятельности муниципальных бюджетных и автономных учреждений»</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02.11.2018</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62"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spacing w:after="200"/>
              <w:jc w:val="both"/>
            </w:pPr>
            <w:r w:rsidRPr="006B421A">
              <w:t>СФК «Общие правила проведения экспертно-аналитического мероприятия»</w:t>
            </w:r>
          </w:p>
        </w:tc>
        <w:tc>
          <w:tcPr>
            <w:tcW w:w="2478" w:type="dxa"/>
            <w:shd w:val="clear" w:color="auto" w:fill="auto"/>
          </w:tcPr>
          <w:p w:rsidR="0025516B" w:rsidRPr="006B33A3" w:rsidRDefault="0025516B" w:rsidP="006B33A3">
            <w:pPr>
              <w:snapToGrid w:val="0"/>
              <w:jc w:val="both"/>
              <w:rPr>
                <w:rFonts w:eastAsia="Calibri"/>
                <w:b/>
              </w:rPr>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 города Урай от 21.05.2020 №15</w:t>
            </w:r>
          </w:p>
          <w:p w:rsidR="0025516B" w:rsidRPr="006B33A3" w:rsidRDefault="0025516B" w:rsidP="006B33A3">
            <w:pPr>
              <w:pStyle w:val="34"/>
              <w:spacing w:after="0"/>
              <w:jc w:val="both"/>
              <w:rPr>
                <w:rFonts w:eastAsia="Calibri"/>
                <w:b/>
                <w:sz w:val="20"/>
                <w:szCs w:val="20"/>
              </w:rPr>
            </w:pPr>
            <w:r w:rsidRPr="006B33A3">
              <w:rPr>
                <w:sz w:val="20"/>
                <w:szCs w:val="20"/>
              </w:rPr>
              <w:t>(в редакции от 28.12.2022 №64)</w:t>
            </w:r>
          </w:p>
        </w:tc>
        <w:tc>
          <w:tcPr>
            <w:tcW w:w="3769" w:type="dxa"/>
            <w:shd w:val="clear" w:color="auto" w:fill="auto"/>
          </w:tcPr>
          <w:p w:rsidR="0025516B" w:rsidRPr="006B33A3" w:rsidRDefault="0025516B" w:rsidP="006B33A3">
            <w:pPr>
              <w:snapToGrid w:val="0"/>
              <w:rPr>
                <w:rFonts w:eastAsia="Calibri"/>
                <w:b/>
              </w:rPr>
            </w:pPr>
            <w:hyperlink r:id="rId763"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b/>
              </w:rPr>
            </w:pPr>
            <w:r w:rsidRPr="006B421A">
              <w:t>СФК «Общие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b/>
              </w:rPr>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 xml:space="preserve">приказ председателя Контрольно-счетной палаты города Урай </w:t>
            </w:r>
          </w:p>
          <w:p w:rsidR="0025516B" w:rsidRPr="006B33A3" w:rsidRDefault="0025516B" w:rsidP="006B33A3">
            <w:pPr>
              <w:pStyle w:val="34"/>
              <w:spacing w:after="0"/>
              <w:jc w:val="both"/>
              <w:rPr>
                <w:sz w:val="20"/>
                <w:szCs w:val="20"/>
              </w:rPr>
            </w:pPr>
            <w:r w:rsidRPr="006B33A3">
              <w:rPr>
                <w:sz w:val="20"/>
                <w:szCs w:val="20"/>
              </w:rPr>
              <w:t xml:space="preserve">от 24.02.2021 №3 </w:t>
            </w:r>
          </w:p>
          <w:p w:rsidR="0025516B" w:rsidRPr="006B33A3" w:rsidRDefault="0025516B" w:rsidP="006B33A3">
            <w:pPr>
              <w:pStyle w:val="34"/>
              <w:spacing w:after="0"/>
              <w:jc w:val="both"/>
              <w:rPr>
                <w:rFonts w:eastAsia="Calibri"/>
                <w:b/>
                <w:sz w:val="20"/>
                <w:szCs w:val="20"/>
              </w:rPr>
            </w:pPr>
            <w:r w:rsidRPr="006B33A3">
              <w:rPr>
                <w:sz w:val="20"/>
                <w:szCs w:val="20"/>
              </w:rPr>
              <w:t>(в редакции от 28.12.2022 №65)</w:t>
            </w:r>
          </w:p>
        </w:tc>
        <w:tc>
          <w:tcPr>
            <w:tcW w:w="3769" w:type="dxa"/>
            <w:shd w:val="clear" w:color="auto" w:fill="auto"/>
          </w:tcPr>
          <w:p w:rsidR="0025516B" w:rsidRPr="006B33A3" w:rsidRDefault="0025516B" w:rsidP="006B33A3">
            <w:pPr>
              <w:snapToGrid w:val="0"/>
              <w:rPr>
                <w:rFonts w:eastAsia="Calibri"/>
                <w:b/>
              </w:rPr>
            </w:pPr>
            <w:hyperlink r:id="rId764"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421A">
              <w:t xml:space="preserve"> </w:t>
            </w:r>
          </w:p>
        </w:tc>
      </w:tr>
      <w:tr w:rsidR="0025516B" w:rsidRPr="006B33A3"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snapToGrid w:val="0"/>
              <w:jc w:val="both"/>
            </w:pPr>
            <w:r w:rsidRPr="006B421A">
              <w:t>СФК</w:t>
            </w:r>
            <w:r w:rsidRPr="006B33A3">
              <w:rPr>
                <w:color w:val="000000"/>
              </w:rPr>
              <w:t xml:space="preserve"> «Экспертиза проектов муниципальных правовых актов, муниципальных программ»</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 города Урай</w:t>
            </w:r>
          </w:p>
          <w:p w:rsidR="0025516B" w:rsidRPr="006B33A3" w:rsidRDefault="0025516B" w:rsidP="006B33A3">
            <w:pPr>
              <w:pStyle w:val="34"/>
              <w:spacing w:after="0"/>
              <w:jc w:val="both"/>
              <w:rPr>
                <w:sz w:val="20"/>
                <w:szCs w:val="20"/>
                <w:lang w:val="en-US"/>
              </w:rPr>
            </w:pPr>
            <w:r w:rsidRPr="006B33A3">
              <w:rPr>
                <w:sz w:val="20"/>
                <w:szCs w:val="20"/>
              </w:rPr>
              <w:t xml:space="preserve"> от 26.</w:t>
            </w:r>
            <w:r w:rsidRPr="006B33A3">
              <w:rPr>
                <w:sz w:val="20"/>
                <w:szCs w:val="20"/>
                <w:lang w:val="en-US"/>
              </w:rPr>
              <w:t>09</w:t>
            </w:r>
            <w:r w:rsidRPr="006B33A3">
              <w:rPr>
                <w:sz w:val="20"/>
                <w:szCs w:val="20"/>
              </w:rPr>
              <w:t>.20</w:t>
            </w:r>
            <w:r w:rsidRPr="006B33A3">
              <w:rPr>
                <w:sz w:val="20"/>
                <w:szCs w:val="20"/>
                <w:lang w:val="en-US"/>
              </w:rPr>
              <w:t>22</w:t>
            </w:r>
            <w:r w:rsidRPr="006B33A3">
              <w:rPr>
                <w:sz w:val="20"/>
                <w:szCs w:val="20"/>
              </w:rPr>
              <w:t xml:space="preserve"> №</w:t>
            </w:r>
            <w:r w:rsidRPr="006B33A3">
              <w:rPr>
                <w:sz w:val="20"/>
                <w:szCs w:val="20"/>
                <w:lang w:val="en-US"/>
              </w:rPr>
              <w:t>46</w:t>
            </w:r>
          </w:p>
        </w:tc>
        <w:tc>
          <w:tcPr>
            <w:tcW w:w="3769" w:type="dxa"/>
            <w:shd w:val="clear" w:color="auto" w:fill="auto"/>
          </w:tcPr>
          <w:p w:rsidR="0025516B" w:rsidRPr="006B33A3" w:rsidRDefault="0025516B" w:rsidP="006B33A3">
            <w:pPr>
              <w:snapToGrid w:val="0"/>
              <w:rPr>
                <w:rFonts w:eastAsia="Calibri"/>
                <w:b/>
                <w:lang w:val="en-US"/>
              </w:rPr>
            </w:pPr>
            <w:hyperlink r:id="rId765" w:history="1">
              <w:r w:rsidRPr="006B33A3">
                <w:rPr>
                  <w:rStyle w:val="af6"/>
                  <w:lang w:val="en-US"/>
                </w:rPr>
                <w:t>http://uray.ru/institution/kontrolno-schetnaya-palata</w:t>
              </w:r>
            </w:hyperlink>
            <w:r w:rsidRPr="006B33A3">
              <w:rPr>
                <w:lang w:val="en-US"/>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val="en-US" w:eastAsia="zh-CN" w:bidi="hi-IN"/>
              </w:rPr>
            </w:pPr>
          </w:p>
        </w:tc>
        <w:tc>
          <w:tcPr>
            <w:tcW w:w="4768" w:type="dxa"/>
            <w:shd w:val="clear" w:color="auto" w:fill="auto"/>
          </w:tcPr>
          <w:p w:rsidR="0025516B" w:rsidRPr="006B33A3" w:rsidRDefault="0025516B" w:rsidP="006B33A3">
            <w:pPr>
              <w:jc w:val="both"/>
              <w:rPr>
                <w:rFonts w:eastAsia="Calibri"/>
              </w:rPr>
            </w:pPr>
            <w:r w:rsidRPr="006B421A">
              <w:t>СОД «Порядок организации методологического обеспечения деятельности Контрольно-счетной палаты города Урай»</w:t>
            </w:r>
          </w:p>
        </w:tc>
        <w:tc>
          <w:tcPr>
            <w:tcW w:w="2478" w:type="dxa"/>
            <w:shd w:val="clear" w:color="auto" w:fill="auto"/>
          </w:tcPr>
          <w:p w:rsidR="0025516B" w:rsidRPr="006B33A3" w:rsidRDefault="0025516B" w:rsidP="006B33A3">
            <w:pPr>
              <w:snapToGrid w:val="0"/>
              <w:jc w:val="both"/>
              <w:rPr>
                <w:rFonts w:eastAsia="Calibri"/>
                <w:i/>
              </w:rPr>
            </w:pPr>
            <w:r w:rsidRPr="006B421A">
              <w:t>Контрольно-счетная палата города Урай</w:t>
            </w:r>
          </w:p>
        </w:tc>
        <w:tc>
          <w:tcPr>
            <w:tcW w:w="3811" w:type="dxa"/>
            <w:shd w:val="clear" w:color="auto" w:fill="auto"/>
          </w:tcPr>
          <w:p w:rsidR="0025516B" w:rsidRPr="006B421A" w:rsidRDefault="0025516B" w:rsidP="006B33A3">
            <w:pPr>
              <w:snapToGrid w:val="0"/>
              <w:jc w:val="both"/>
            </w:pPr>
            <w:r w:rsidRPr="006B421A">
              <w:t>приказ председателя Контрольно-счетной палаты города Урай от 26.02.2020 №5</w:t>
            </w:r>
          </w:p>
          <w:p w:rsidR="0025516B" w:rsidRPr="006B421A" w:rsidRDefault="0025516B" w:rsidP="006B33A3">
            <w:pPr>
              <w:snapToGrid w:val="0"/>
              <w:jc w:val="both"/>
            </w:pPr>
            <w:r w:rsidRPr="006B421A">
              <w:t xml:space="preserve"> (в редакции от 28.12.2021 №21)</w:t>
            </w:r>
          </w:p>
        </w:tc>
        <w:tc>
          <w:tcPr>
            <w:tcW w:w="3769" w:type="dxa"/>
            <w:shd w:val="clear" w:color="auto" w:fill="auto"/>
          </w:tcPr>
          <w:p w:rsidR="0025516B" w:rsidRPr="006B33A3" w:rsidRDefault="0025516B" w:rsidP="006B33A3">
            <w:pPr>
              <w:snapToGrid w:val="0"/>
              <w:rPr>
                <w:rFonts w:eastAsia="Calibri"/>
                <w:b/>
                <w:i/>
              </w:rPr>
            </w:pPr>
            <w:hyperlink r:id="rId766"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pacing w:after="200"/>
              <w:jc w:val="both"/>
              <w:rPr>
                <w:rFonts w:eastAsia="Calibri"/>
              </w:rPr>
            </w:pPr>
            <w:r w:rsidRPr="006B421A">
              <w:t>СОД «Порядок планирования деятельности Контрольно-счетной палаты города Урай»</w:t>
            </w:r>
          </w:p>
        </w:tc>
        <w:tc>
          <w:tcPr>
            <w:tcW w:w="2478" w:type="dxa"/>
            <w:shd w:val="clear" w:color="auto" w:fill="auto"/>
          </w:tcPr>
          <w:p w:rsidR="0025516B" w:rsidRPr="006B33A3" w:rsidRDefault="0025516B" w:rsidP="006B33A3">
            <w:pPr>
              <w:snapToGrid w:val="0"/>
              <w:jc w:val="both"/>
              <w:rPr>
                <w:rFonts w:eastAsia="Calibri"/>
                <w:i/>
              </w:rPr>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 города Урай</w:t>
            </w:r>
          </w:p>
          <w:p w:rsidR="0025516B" w:rsidRPr="006B33A3" w:rsidRDefault="0025516B" w:rsidP="006B33A3">
            <w:pPr>
              <w:pStyle w:val="34"/>
              <w:spacing w:after="0"/>
              <w:jc w:val="both"/>
              <w:rPr>
                <w:sz w:val="20"/>
                <w:szCs w:val="20"/>
              </w:rPr>
            </w:pPr>
            <w:r w:rsidRPr="006B33A3">
              <w:rPr>
                <w:sz w:val="20"/>
                <w:szCs w:val="20"/>
              </w:rPr>
              <w:t xml:space="preserve"> от 24.09.2013 №23,</w:t>
            </w:r>
          </w:p>
          <w:p w:rsidR="0025516B" w:rsidRPr="006B33A3" w:rsidRDefault="0025516B" w:rsidP="006B33A3">
            <w:pPr>
              <w:pStyle w:val="34"/>
              <w:spacing w:after="0"/>
              <w:jc w:val="both"/>
              <w:rPr>
                <w:sz w:val="20"/>
                <w:szCs w:val="20"/>
              </w:rPr>
            </w:pPr>
            <w:r w:rsidRPr="006B33A3">
              <w:rPr>
                <w:sz w:val="20"/>
                <w:szCs w:val="20"/>
              </w:rPr>
              <w:t xml:space="preserve"> (в редакции от 03.02.2022 №6)</w:t>
            </w:r>
          </w:p>
        </w:tc>
        <w:tc>
          <w:tcPr>
            <w:tcW w:w="3769" w:type="dxa"/>
            <w:shd w:val="clear" w:color="auto" w:fill="auto"/>
          </w:tcPr>
          <w:p w:rsidR="0025516B" w:rsidRPr="006B33A3" w:rsidRDefault="0025516B" w:rsidP="006B33A3">
            <w:pPr>
              <w:snapToGrid w:val="0"/>
              <w:rPr>
                <w:rFonts w:eastAsia="Calibri"/>
                <w:b/>
                <w:i/>
              </w:rPr>
            </w:pPr>
            <w:hyperlink r:id="rId767"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pacing w:after="200"/>
              <w:jc w:val="both"/>
              <w:rPr>
                <w:rFonts w:eastAsia="Calibri"/>
              </w:rPr>
            </w:pPr>
            <w:r w:rsidRPr="006B421A">
              <w:t>СОД «Порядок подготовки отчета о деятельности Контрольно-счетной палаты города Урай»</w:t>
            </w:r>
          </w:p>
        </w:tc>
        <w:tc>
          <w:tcPr>
            <w:tcW w:w="2478" w:type="dxa"/>
            <w:shd w:val="clear" w:color="auto" w:fill="auto"/>
          </w:tcPr>
          <w:p w:rsidR="0025516B" w:rsidRPr="006B33A3" w:rsidRDefault="0025516B" w:rsidP="006B33A3">
            <w:pPr>
              <w:snapToGrid w:val="0"/>
              <w:jc w:val="both"/>
              <w:rPr>
                <w:rFonts w:eastAsia="Calibri"/>
                <w:i/>
              </w:rPr>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 xml:space="preserve">  приказ председателя Контрольно-счетной палаты</w:t>
            </w:r>
          </w:p>
          <w:p w:rsidR="0025516B" w:rsidRPr="006B33A3" w:rsidRDefault="0025516B" w:rsidP="006B33A3">
            <w:pPr>
              <w:pStyle w:val="34"/>
              <w:spacing w:after="0"/>
              <w:jc w:val="both"/>
              <w:rPr>
                <w:rFonts w:eastAsia="Calibri"/>
                <w:sz w:val="20"/>
                <w:szCs w:val="20"/>
              </w:rPr>
            </w:pPr>
            <w:r w:rsidRPr="006B33A3">
              <w:rPr>
                <w:sz w:val="20"/>
                <w:szCs w:val="20"/>
              </w:rPr>
              <w:t xml:space="preserve"> города Урай от 26.02.2020  №4</w:t>
            </w:r>
          </w:p>
        </w:tc>
        <w:tc>
          <w:tcPr>
            <w:tcW w:w="3769" w:type="dxa"/>
            <w:shd w:val="clear" w:color="auto" w:fill="auto"/>
          </w:tcPr>
          <w:p w:rsidR="0025516B" w:rsidRPr="006B33A3" w:rsidRDefault="0025516B" w:rsidP="006B33A3">
            <w:pPr>
              <w:snapToGrid w:val="0"/>
              <w:rPr>
                <w:rFonts w:eastAsia="Calibri"/>
                <w:b/>
                <w:i/>
              </w:rPr>
            </w:pPr>
            <w:hyperlink r:id="rId768"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jc w:val="both"/>
              <w:rPr>
                <w:rFonts w:eastAsia="Calibri"/>
              </w:rPr>
            </w:pPr>
            <w:r w:rsidRPr="006B421A">
              <w:t>СОД «Проведение Контрольно-счетной палатой города Урай совместных или параллельных контрольных и экспертно-аналитических мероприятий с органами финансового контроля и иными государственными органами»</w:t>
            </w:r>
          </w:p>
        </w:tc>
        <w:tc>
          <w:tcPr>
            <w:tcW w:w="2478" w:type="dxa"/>
            <w:shd w:val="clear" w:color="auto" w:fill="auto"/>
          </w:tcPr>
          <w:p w:rsidR="0025516B" w:rsidRPr="006B33A3" w:rsidRDefault="0025516B" w:rsidP="006B33A3">
            <w:pPr>
              <w:snapToGrid w:val="0"/>
              <w:jc w:val="both"/>
              <w:rPr>
                <w:rFonts w:eastAsia="Calibri"/>
              </w:rPr>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 города Урай от 26.02.2020 №7</w:t>
            </w:r>
          </w:p>
        </w:tc>
        <w:tc>
          <w:tcPr>
            <w:tcW w:w="3769" w:type="dxa"/>
            <w:shd w:val="clear" w:color="auto" w:fill="auto"/>
          </w:tcPr>
          <w:p w:rsidR="0025516B" w:rsidRPr="006B33A3" w:rsidRDefault="0025516B" w:rsidP="006B33A3">
            <w:pPr>
              <w:snapToGrid w:val="0"/>
              <w:rPr>
                <w:rFonts w:eastAsia="Calibri"/>
              </w:rPr>
            </w:pPr>
            <w:hyperlink r:id="rId769"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«Аудит в сфере закупок»</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421A">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w:t>
            </w:r>
          </w:p>
          <w:p w:rsidR="0025516B" w:rsidRPr="006B33A3" w:rsidRDefault="0025516B" w:rsidP="006B33A3">
            <w:pPr>
              <w:snapToGrid w:val="0"/>
              <w:jc w:val="both"/>
              <w:rPr>
                <w:rFonts w:eastAsia="Calibri"/>
              </w:rPr>
            </w:pPr>
            <w:r w:rsidRPr="006B421A">
              <w:t>города Урай от 27.09.2022 №48</w:t>
            </w:r>
          </w:p>
        </w:tc>
        <w:tc>
          <w:tcPr>
            <w:tcW w:w="3769" w:type="dxa"/>
            <w:shd w:val="clear" w:color="auto" w:fill="auto"/>
          </w:tcPr>
          <w:p w:rsidR="0025516B" w:rsidRPr="006B33A3" w:rsidRDefault="0025516B" w:rsidP="006B33A3">
            <w:pPr>
              <w:snapToGrid w:val="0"/>
              <w:rPr>
                <w:rFonts w:eastAsia="Calibri"/>
              </w:rPr>
            </w:pPr>
            <w:hyperlink r:id="rId770" w:history="1">
              <w:r w:rsidRPr="006B33A3">
                <w:rPr>
                  <w:rStyle w:val="af6"/>
                  <w:lang w:val="en-US"/>
                </w:rPr>
                <w:t>http</w:t>
              </w:r>
              <w:r w:rsidRPr="006B421A">
                <w:rPr>
                  <w:rStyle w:val="af6"/>
                </w:rPr>
                <w:t>://</w:t>
              </w:r>
              <w:r w:rsidRPr="006B33A3">
                <w:rPr>
                  <w:rStyle w:val="af6"/>
                  <w:lang w:val="en-US"/>
                </w:rPr>
                <w:t>uray</w:t>
              </w:r>
              <w:r w:rsidRPr="006B421A">
                <w:rPr>
                  <w:rStyle w:val="af6"/>
                </w:rPr>
                <w:t>.</w:t>
              </w:r>
              <w:r w:rsidRPr="006B33A3">
                <w:rPr>
                  <w:rStyle w:val="af6"/>
                  <w:lang w:val="en-US"/>
                </w:rPr>
                <w:t>ru</w:t>
              </w:r>
              <w:r w:rsidRPr="006B421A">
                <w:rPr>
                  <w:rStyle w:val="af6"/>
                </w:rPr>
                <w:t>/</w:t>
              </w:r>
              <w:r w:rsidRPr="006B33A3">
                <w:rPr>
                  <w:rStyle w:val="af6"/>
                  <w:lang w:val="en-US"/>
                </w:rPr>
                <w:t>institution</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№106 «Общие правила проведения контрольного мероприятия»</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Постановлением коллегии КСК ЧГО от 17.02.2020 г. №11</w:t>
            </w:r>
          </w:p>
        </w:tc>
        <w:tc>
          <w:tcPr>
            <w:tcW w:w="3769" w:type="dxa"/>
            <w:shd w:val="clear" w:color="auto" w:fill="auto"/>
          </w:tcPr>
          <w:p w:rsidR="0025516B" w:rsidRPr="006B421A" w:rsidRDefault="0025516B" w:rsidP="006B33A3">
            <w:r w:rsidRPr="006B421A">
              <w:t xml:space="preserve">На официальном сайте Администрации ЧГО: </w:t>
            </w:r>
            <w:r w:rsidRPr="006B33A3">
              <w:rPr>
                <w:lang w:val="en-US"/>
              </w:rPr>
              <w:t>chebarcul</w:t>
            </w:r>
            <w:r w:rsidRPr="006B421A">
              <w:t>.</w:t>
            </w:r>
            <w:r w:rsidRPr="006B33A3">
              <w:rPr>
                <w:lang w:val="en-US"/>
              </w:rPr>
              <w:t>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№113 «Порядок проведения оценки коррупционных рисков»</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Постановлением коллегии КСК ЧГО от 23.01.2019 г. №3</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lastRenderedPageBreak/>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№103 «Проведение экспертно-аналитического мероприятия»</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14.04.2016 г. №26</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№109 «Проведение плановых проверок закупок товаров, работ, услуг для обеспечения муниципальных нужд Чебаркульского городского округа»</w:t>
            </w:r>
          </w:p>
        </w:tc>
        <w:tc>
          <w:tcPr>
            <w:tcW w:w="2478" w:type="dxa"/>
            <w:shd w:val="clear" w:color="auto" w:fill="auto"/>
          </w:tcPr>
          <w:p w:rsidR="0025516B" w:rsidRPr="006B421A" w:rsidRDefault="0025516B" w:rsidP="006B33A3">
            <w:pPr>
              <w:jc w:val="both"/>
            </w:pPr>
            <w:r w:rsidRPr="006B421A">
              <w:t xml:space="preserve">КСК ЧГО </w:t>
            </w:r>
          </w:p>
        </w:tc>
        <w:tc>
          <w:tcPr>
            <w:tcW w:w="3811" w:type="dxa"/>
            <w:shd w:val="clear" w:color="auto" w:fill="auto"/>
          </w:tcPr>
          <w:p w:rsidR="0025516B" w:rsidRPr="006B421A" w:rsidRDefault="0025516B" w:rsidP="006B33A3">
            <w:pPr>
              <w:jc w:val="both"/>
            </w:pPr>
            <w:r w:rsidRPr="006B421A">
              <w:t>Приказом И.О. председателя КСК ЧГО от 08.08.2016г. №49</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№111 «Проведение внеплановых проверок закупок товаров, работ, услуг для обеспечения муниципальных нужд Чебаркульского городского округа»</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08.09.2016 г. №56</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 xml:space="preserve">Главная/КСК/Регламенты и стандарты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№101 «Финансово-экономическая экспертиза проектов муниципальных программ»</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Постановлением коллегии КСК ЧГО от 23.01.2019 г. №3</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СОД №01 «Порядок организации методологического обеспечения контрольной и экспертно-аналитической  деятельности контрольно-счетного комитета муниципального образования «Чебаркульский городской округ»</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22.03.2016 г. №11</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СОД №02 «Порядок планирования работы  Контрольно-счетного комитета муниципального образования «Чебаркульский городской округ»</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23.03.2016 г. №14</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СОД №03 «Подготовка отчетов о работе Контрольно-счетного комитета Чебаркульского городского округа»</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25.04.2016 г. №30</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СОД №04 «Порядок возбуждения дела об административном правонарушении»</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12.09.2016 г. №58</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Административный регламент Контрольно-счетного комитета</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outlineLvl w:val="0"/>
              <w:rPr>
                <w:lang w:eastAsia="ru-RU"/>
              </w:rPr>
            </w:pPr>
            <w:r w:rsidRPr="006B421A">
              <w:rPr>
                <w:lang w:eastAsia="ru-RU"/>
              </w:rPr>
              <w:t>Приказом Председателя</w:t>
            </w:r>
          </w:p>
          <w:p w:rsidR="0025516B" w:rsidRPr="006B421A" w:rsidRDefault="0025516B" w:rsidP="006B33A3">
            <w:pPr>
              <w:jc w:val="both"/>
              <w:outlineLvl w:val="0"/>
              <w:rPr>
                <w:lang w:eastAsia="ru-RU"/>
              </w:rPr>
            </w:pPr>
            <w:r w:rsidRPr="006B421A">
              <w:rPr>
                <w:lang w:eastAsia="ru-RU"/>
              </w:rPr>
              <w:t>КСК ЧГО</w:t>
            </w:r>
          </w:p>
          <w:p w:rsidR="0025516B" w:rsidRPr="006B33A3" w:rsidRDefault="0025516B" w:rsidP="006B33A3">
            <w:pPr>
              <w:jc w:val="both"/>
              <w:outlineLvl w:val="0"/>
              <w:rPr>
                <w:b/>
                <w:lang w:eastAsia="ru-RU"/>
              </w:rPr>
            </w:pPr>
            <w:r w:rsidRPr="006B421A">
              <w:rPr>
                <w:lang w:eastAsia="ru-RU"/>
              </w:rPr>
              <w:t xml:space="preserve"> от 06.07.2022 г. №11</w:t>
            </w:r>
          </w:p>
          <w:p w:rsidR="0025516B" w:rsidRPr="006B421A" w:rsidRDefault="0025516B" w:rsidP="006B33A3">
            <w:pPr>
              <w:jc w:val="both"/>
            </w:pP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№105 «Экспертиза внесения изменения в бюджет Чебаркульского городского округа на очередной финансовый год»</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18.04.2016 г. №29</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№107 «Проведение аудита эффективности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29.04.2016 г. №33</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 xml:space="preserve">СФК №110 «Стандарт оперативного анализа </w:t>
            </w:r>
            <w:r w:rsidRPr="006B421A">
              <w:lastRenderedPageBreak/>
              <w:t>исполнения и контроль за организацией исполнения местного бюджета»</w:t>
            </w:r>
          </w:p>
        </w:tc>
        <w:tc>
          <w:tcPr>
            <w:tcW w:w="2478" w:type="dxa"/>
            <w:shd w:val="clear" w:color="auto" w:fill="auto"/>
          </w:tcPr>
          <w:p w:rsidR="0025516B" w:rsidRPr="006B421A" w:rsidRDefault="0025516B" w:rsidP="006B33A3">
            <w:pPr>
              <w:jc w:val="both"/>
            </w:pPr>
            <w:r w:rsidRPr="006B421A">
              <w:lastRenderedPageBreak/>
              <w:t>КСК ЧГО</w:t>
            </w:r>
          </w:p>
        </w:tc>
        <w:tc>
          <w:tcPr>
            <w:tcW w:w="3811" w:type="dxa"/>
            <w:shd w:val="clear" w:color="auto" w:fill="auto"/>
          </w:tcPr>
          <w:p w:rsidR="0025516B" w:rsidRPr="006B421A" w:rsidRDefault="0025516B" w:rsidP="006B33A3">
            <w:pPr>
              <w:jc w:val="both"/>
            </w:pPr>
            <w:r w:rsidRPr="006B421A">
              <w:t xml:space="preserve">Приказом Председателя КСК ЧГО от </w:t>
            </w:r>
            <w:r w:rsidRPr="006B421A">
              <w:lastRenderedPageBreak/>
              <w:t>08.09.2016 г. №54</w:t>
            </w:r>
          </w:p>
        </w:tc>
        <w:tc>
          <w:tcPr>
            <w:tcW w:w="3769" w:type="dxa"/>
            <w:shd w:val="clear" w:color="auto" w:fill="auto"/>
          </w:tcPr>
          <w:p w:rsidR="0025516B" w:rsidRPr="006B421A" w:rsidRDefault="0025516B" w:rsidP="006B33A3">
            <w:r w:rsidRPr="006B421A">
              <w:lastRenderedPageBreak/>
              <w:t xml:space="preserve">На официальном сайте Администрации </w:t>
            </w:r>
            <w:r w:rsidRPr="006B421A">
              <w:lastRenderedPageBreak/>
              <w:t>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№112 «Правила проведения экспертизы проекта решения о бюджете на очередной финансовый год и пла</w:t>
            </w:r>
            <w:r>
              <w:t>новый</w:t>
            </w:r>
            <w:r w:rsidRPr="006B421A">
              <w:t xml:space="preserve"> период»</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11.11.2016 г. №64</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№102 «Проведение аудита в сфере закупок»</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14.04.2016 г. №25</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СФК №108 «Стандарт согласования возможности  заключения контракта с единственным поставщиком (подрядчиком, исполнителем)»</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Председателя КСК ЧГО от 25.04.2016 г. №30</w:t>
            </w:r>
          </w:p>
        </w:tc>
        <w:tc>
          <w:tcPr>
            <w:tcW w:w="3769" w:type="dxa"/>
            <w:shd w:val="clear" w:color="auto" w:fill="auto"/>
          </w:tcPr>
          <w:p w:rsidR="0025516B" w:rsidRPr="006B421A" w:rsidRDefault="0025516B" w:rsidP="006B33A3">
            <w:r w:rsidRPr="006B421A">
              <w:t>На официальном сайте Администрации ЧГО: chebarcul.ru</w:t>
            </w:r>
          </w:p>
          <w:p w:rsidR="0025516B" w:rsidRPr="006B421A" w:rsidRDefault="0025516B" w:rsidP="006B33A3">
            <w:r w:rsidRPr="006B421A">
              <w:t>Главная/КСК/Регламенты и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 xml:space="preserve">Правила организации и проведения контрольного мероприятия </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Утвержден постановлением Коллегии Контрольно-счетной палаты города Челябинска от 23.06.2022 № 03/1-06/12-4 и распоряжением председателя Контрольно-счетной палаты города Челябинска от 23.06.2022 № 87</w:t>
            </w:r>
          </w:p>
          <w:p w:rsidR="0025516B" w:rsidRPr="006B421A" w:rsidRDefault="0025516B" w:rsidP="006B33A3">
            <w:pPr>
              <w:jc w:val="both"/>
            </w:pPr>
            <w:r w:rsidRPr="006B421A">
              <w:t xml:space="preserve">Изменения в Стандарт утверждены постановлением Коллегии Контрольно-счетной палаты города Челябинска </w:t>
            </w:r>
            <w:r w:rsidRPr="006B33A3">
              <w:rPr>
                <w:color w:val="1A1A1A"/>
                <w:shd w:val="clear" w:color="auto" w:fill="FFFFFF"/>
              </w:rPr>
              <w:t>от</w:t>
            </w:r>
            <w:r w:rsidRPr="006B421A">
              <w:t xml:space="preserve"> 18.11.2022 № 03/1-06/23-5 и распоряжением председателя Контрольно-счетной палаты города Челябинска от 18.11.2022 № 164</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sz w:val="20"/>
                <w:szCs w:val="20"/>
              </w:rPr>
            </w:pPr>
            <w:r w:rsidRPr="006B33A3">
              <w:rPr>
                <w:sz w:val="20"/>
                <w:szCs w:val="20"/>
              </w:rPr>
              <w:t>Правила проведения экспертно-аналитического мероприятия</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Утвержден постановлением Коллегии Контрольно-счетной палаты города Челябинска от 30.09.2022 № 03/1-06/18-2 и распоряжением председателя Контрольно-счетной палаты города Челябинска от 30.09.2022 № 129</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Аудит в сфере закупок</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11.03.2021 № 02-12/11), утвержден распоряжением председателя Контрольно-счетной палаты города Челябинска от 11.03.2021 № 30</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bCs/>
                <w:sz w:val="20"/>
                <w:szCs w:val="20"/>
              </w:rPr>
            </w:pPr>
            <w:r w:rsidRPr="006B33A3">
              <w:rPr>
                <w:bCs/>
                <w:sz w:val="20"/>
                <w:szCs w:val="20"/>
              </w:rPr>
              <w:t>Финансовый аудит</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 xml:space="preserve">Принят решением Коллегии Контрольно-счетной палаты города Челябинска (постановление от 11.03.2021 № 02-12/12), утвержден распоряжением председателя Контрольно-счетной палаты города Челябинска от 11.03.2021 </w:t>
            </w:r>
            <w:r w:rsidRPr="006B421A">
              <w:lastRenderedPageBreak/>
              <w:t>№ 31</w:t>
            </w:r>
          </w:p>
        </w:tc>
        <w:tc>
          <w:tcPr>
            <w:tcW w:w="3769" w:type="dxa"/>
            <w:shd w:val="clear" w:color="auto" w:fill="auto"/>
          </w:tcPr>
          <w:p w:rsidR="0025516B" w:rsidRPr="006B421A" w:rsidRDefault="0025516B" w:rsidP="006B33A3">
            <w:r w:rsidRPr="006B421A">
              <w:lastRenderedPageBreak/>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2"/>
              <w:rPr>
                <w:b/>
                <w:sz w:val="20"/>
              </w:rPr>
            </w:pPr>
            <w:r w:rsidRPr="006B33A3">
              <w:rPr>
                <w:sz w:val="20"/>
              </w:rPr>
              <w:t xml:space="preserve">Порядок осуществления контроля реализации результатов контрольных и экспертно-аналитических мероприятий </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15.03.2018 № 02-12/11), утвержден председателем Контрольно-счетной палаты города Челябинска 15.03.2018</w:t>
            </w:r>
          </w:p>
          <w:p w:rsidR="0025516B" w:rsidRPr="006B421A" w:rsidRDefault="0025516B" w:rsidP="006B33A3">
            <w:pPr>
              <w:jc w:val="both"/>
            </w:pPr>
            <w:r w:rsidRPr="006B421A">
              <w:t xml:space="preserve">Изменения в Стандарт приняты решением Коллегии Контрольно-счетной палаты города Челябинска (постановление от 26.04.2018 № 02-12/27), утверждены председателем Контрольно-счетной палаты города Челябинска 26.04.2018                                                                                          </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bCs/>
                <w:sz w:val="20"/>
                <w:szCs w:val="20"/>
              </w:rPr>
            </w:pPr>
            <w:r w:rsidRPr="006B33A3">
              <w:rPr>
                <w:bCs/>
                <w:sz w:val="20"/>
                <w:szCs w:val="20"/>
              </w:rPr>
              <w:t>Проведение аудита эффективности использования бюджетных средств</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15.03.2018 № 02-12/12), утвержден председателем Контрольно-счетной палаты города Челябинска 15.03.2018</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rStyle w:val="aff7"/>
                <w:b w:val="0"/>
                <w:sz w:val="20"/>
                <w:szCs w:val="20"/>
              </w:rPr>
            </w:pPr>
            <w:r w:rsidRPr="006B33A3">
              <w:rPr>
                <w:rStyle w:val="aff7"/>
                <w:sz w:val="20"/>
                <w:szCs w:val="20"/>
              </w:rPr>
              <w:t xml:space="preserve">Порядок проведения внешней проверки годового отчета об исполнении бюджета города Челябинска </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28.06.2018 № 02-12/43), утвержден председателем Контрольно-счетной палаты города Челябинска 28.06.2018</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rStyle w:val="aff7"/>
                <w:b w:val="0"/>
                <w:sz w:val="20"/>
                <w:szCs w:val="20"/>
              </w:rPr>
            </w:pPr>
            <w:r w:rsidRPr="006B33A3">
              <w:rPr>
                <w:rStyle w:val="aff7"/>
                <w:sz w:val="20"/>
                <w:szCs w:val="20"/>
              </w:rPr>
              <w:t>Порядок проведения внешней проверки годового отчета об исполнении бюджета внутригородского района в составе Челябинского городского округа</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28.06.2018 № 02-12/44), утвержден председателем Контрольно-счетной палаты города Челябинска 28.06.2018</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jc w:val="both"/>
              <w:rPr>
                <w:b/>
              </w:rPr>
            </w:pPr>
            <w:r w:rsidRPr="006B421A">
              <w:rPr>
                <w:rStyle w:val="aff7"/>
              </w:rPr>
              <w:t xml:space="preserve">Экспертиза проекта бюджета на очередной финансовый год и плановый период </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28.06.2018 № 02-12/45), утвержден председателем Контрольно-счетной палаты города Челябинска 28.06.2018.</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2"/>
              <w:rPr>
                <w:b/>
                <w:sz w:val="20"/>
              </w:rPr>
            </w:pPr>
            <w:r w:rsidRPr="006B33A3">
              <w:rPr>
                <w:sz w:val="20"/>
              </w:rPr>
              <w:t>Подготовка заключения о ходе исполнения бюджета города Челябинска</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 xml:space="preserve">Принят решением Коллегии Контрольно-счетной палаты города Челябинска (постановление от 06.03.2019 № 02-12/11), утвержден председателем Контрольно-счетной палаты города </w:t>
            </w:r>
            <w:r w:rsidRPr="006B421A">
              <w:lastRenderedPageBreak/>
              <w:t>Челябинска 06.03.2019.</w:t>
            </w:r>
          </w:p>
        </w:tc>
        <w:tc>
          <w:tcPr>
            <w:tcW w:w="3769" w:type="dxa"/>
            <w:shd w:val="clear" w:color="auto" w:fill="auto"/>
          </w:tcPr>
          <w:p w:rsidR="0025516B" w:rsidRPr="006B421A" w:rsidRDefault="0025516B" w:rsidP="006B33A3">
            <w:r w:rsidRPr="006B421A">
              <w:lastRenderedPageBreak/>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sz w:val="20"/>
                <w:szCs w:val="20"/>
              </w:rPr>
            </w:pPr>
            <w:r w:rsidRPr="006B33A3">
              <w:rPr>
                <w:sz w:val="20"/>
                <w:szCs w:val="20"/>
              </w:rPr>
              <w:t>Проведение экспертизы муниципальных программ (проектов муниципальных программ)</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Утвержден постановлением Коллегии Контрольно-счетной палаты города Челябинска от 09.12.2021 № 02-12/68 и распоряжением председателя Контрольно-счетной палаты города Челябинска от 09.12.2021 № 161</w:t>
            </w:r>
          </w:p>
          <w:p w:rsidR="0025516B" w:rsidRPr="006B421A" w:rsidRDefault="0025516B" w:rsidP="006B33A3">
            <w:pPr>
              <w:jc w:val="both"/>
            </w:pPr>
            <w:r w:rsidRPr="006B421A">
              <w:t xml:space="preserve">Изменения в Стандарт утверждены постановлением Коллегии Контрольно-счетной палаты города Челябинска </w:t>
            </w:r>
            <w:r w:rsidRPr="006B33A3">
              <w:rPr>
                <w:color w:val="1A1A1A"/>
                <w:shd w:val="clear" w:color="auto" w:fill="FFFFFF"/>
              </w:rPr>
              <w:t>от 06.09.2022 № 03/1-06/15-4/1</w:t>
            </w:r>
            <w:r w:rsidRPr="006B421A">
              <w:t xml:space="preserve"> и распоряжением председателя Контрольно-счетной палаты города Челябинска от 06.09.2022 № 115 </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33A3">
              <w:rPr>
                <w:color w:val="000000"/>
              </w:rPr>
              <w:t xml:space="preserve">Управление качеством контрольных и экспертно-аналитических мероприятий Контрольно-счетной палаты города Челябинска </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Принят решением Коллегии Контрольно-счетной палаты города Челябинска (постановление от 28.03.2019 № 02-12/17), утвержден председателем Контрольно-счетной палаты города Челябинска 28.03.2019</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sz w:val="20"/>
                <w:szCs w:val="20"/>
              </w:rPr>
            </w:pPr>
            <w:r w:rsidRPr="006B33A3">
              <w:rPr>
                <w:sz w:val="20"/>
                <w:szCs w:val="20"/>
              </w:rPr>
              <w:t>Проведение экспертизы проектов муниципальных правовых актов города Челябинска</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Утвержден постановлением Коллегии Контрольно-счетной палаты города Челябинска от 09.12.2021 № 02-12/67 и распоряжением председателя Контрольно-счетной палаты города Челябинска от 09.12.2021 № 164</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 xml:space="preserve">Подготовка годового отчета о деятельности Контрольно-счетной палаты города Челябинска </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Утвержден постановлением Коллегии Контрольно-счетной палаты города Челябинска</w:t>
            </w:r>
            <w:r w:rsidRPr="006B33A3">
              <w:rPr>
                <w:shd w:val="clear" w:color="auto" w:fill="FFFFFF"/>
              </w:rPr>
              <w:t xml:space="preserve"> от 09.12.2021 № 02-12/66 и распоряжением председателя Контрольно-счетной палаты города Челябинска от 09.12.2021 № 163</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jc w:val="both"/>
            </w:pPr>
            <w:r w:rsidRPr="006B421A">
              <w:t>Планирование деятельности Контрольно-счетной палаты города Челябинска</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 xml:space="preserve">Утвержден постановлением Коллегии Контрольно-счетной палаты города Челябинска от 09.12.2021 № 02-12/65 и распоряжением председателя Контрольно-счетной палаты города Челябинска от </w:t>
            </w:r>
            <w:r w:rsidRPr="006B33A3">
              <w:rPr>
                <w:shd w:val="clear" w:color="auto" w:fill="FFFFFF"/>
              </w:rPr>
              <w:t>09.12.2021 № 162</w:t>
            </w:r>
          </w:p>
        </w:tc>
        <w:tc>
          <w:tcPr>
            <w:tcW w:w="3769" w:type="dxa"/>
            <w:shd w:val="clear" w:color="auto" w:fill="auto"/>
          </w:tcPr>
          <w:p w:rsidR="0025516B" w:rsidRPr="006B421A" w:rsidRDefault="0025516B" w:rsidP="006B33A3">
            <w:r w:rsidRPr="006B421A">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pStyle w:val="afa"/>
              <w:spacing w:after="0"/>
              <w:jc w:val="both"/>
              <w:rPr>
                <w:sz w:val="20"/>
                <w:szCs w:val="20"/>
              </w:rPr>
            </w:pPr>
            <w:r w:rsidRPr="006B33A3">
              <w:rPr>
                <w:sz w:val="20"/>
                <w:szCs w:val="20"/>
              </w:rPr>
              <w:t>Порядок действий должностных лиц и работников Контрольно-счетной палаты города Челябинска при выявлении административных правонарушений</w:t>
            </w:r>
          </w:p>
        </w:tc>
        <w:tc>
          <w:tcPr>
            <w:tcW w:w="2478" w:type="dxa"/>
            <w:shd w:val="clear" w:color="auto" w:fill="auto"/>
          </w:tcPr>
          <w:p w:rsidR="0025516B" w:rsidRPr="006B421A" w:rsidRDefault="0025516B" w:rsidP="006B33A3">
            <w:pPr>
              <w:jc w:val="both"/>
            </w:pPr>
            <w:r w:rsidRPr="006B421A">
              <w:t>Контрольно-счетная палата города Челябинска</w:t>
            </w:r>
          </w:p>
        </w:tc>
        <w:tc>
          <w:tcPr>
            <w:tcW w:w="3811" w:type="dxa"/>
            <w:shd w:val="clear" w:color="auto" w:fill="auto"/>
          </w:tcPr>
          <w:p w:rsidR="0025516B" w:rsidRPr="006B421A" w:rsidRDefault="0025516B" w:rsidP="006B33A3">
            <w:pPr>
              <w:jc w:val="both"/>
            </w:pPr>
            <w:r w:rsidRPr="006B421A">
              <w:t xml:space="preserve">Утвержден постановлением Коллегии Контрольно-счетной палаты города Челябинска от 30.09.2022 № 03/1-06/18-3 и распоряжением председателя Контрольно-счетной палаты города </w:t>
            </w:r>
            <w:r w:rsidRPr="006B421A">
              <w:lastRenderedPageBreak/>
              <w:t>Челябинска от 30.09.2022 № 130</w:t>
            </w:r>
          </w:p>
        </w:tc>
        <w:tc>
          <w:tcPr>
            <w:tcW w:w="3769" w:type="dxa"/>
            <w:shd w:val="clear" w:color="auto" w:fill="auto"/>
          </w:tcPr>
          <w:p w:rsidR="0025516B" w:rsidRPr="006B421A" w:rsidRDefault="0025516B" w:rsidP="006B33A3">
            <w:r w:rsidRPr="006B421A">
              <w:lastRenderedPageBreak/>
              <w:t>http://ksp-chel.ru/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1C1386" w:rsidRDefault="0025516B" w:rsidP="006B33A3">
            <w:pPr>
              <w:suppressAutoHyphens w:val="0"/>
              <w:spacing w:line="276" w:lineRule="auto"/>
              <w:jc w:val="both"/>
              <w:rPr>
                <w:lang w:eastAsia="ru-RU"/>
              </w:rPr>
            </w:pPr>
            <w:r w:rsidRPr="001C1386">
              <w:rPr>
                <w:lang w:eastAsia="ru-RU"/>
              </w:rPr>
              <w:t>Стандарт «Внешняя проверка годового отчета об исполнении бюджета города Ханты-Мансийска»</w:t>
            </w:r>
          </w:p>
        </w:tc>
        <w:tc>
          <w:tcPr>
            <w:tcW w:w="2478" w:type="dxa"/>
            <w:shd w:val="clear" w:color="auto" w:fill="auto"/>
          </w:tcPr>
          <w:p w:rsidR="0025516B" w:rsidRPr="006B33A3" w:rsidRDefault="0025516B" w:rsidP="006B33A3">
            <w:pPr>
              <w:snapToGrid w:val="0"/>
              <w:spacing w:line="276" w:lineRule="auto"/>
              <w:jc w:val="both"/>
              <w:rPr>
                <w:rFonts w:eastAsia="Calibri"/>
                <w:b/>
              </w:rPr>
            </w:pPr>
            <w:r w:rsidRPr="006B33A3">
              <w:rPr>
                <w:rFonts w:eastAsia="Calibri"/>
              </w:rPr>
              <w:t>Счетная палата города Ханты-Мансийска</w:t>
            </w:r>
          </w:p>
        </w:tc>
        <w:tc>
          <w:tcPr>
            <w:tcW w:w="3811" w:type="dxa"/>
            <w:shd w:val="clear" w:color="auto" w:fill="auto"/>
          </w:tcPr>
          <w:p w:rsidR="0025516B" w:rsidRPr="001C1386" w:rsidRDefault="0025516B" w:rsidP="006B33A3">
            <w:pPr>
              <w:spacing w:line="276" w:lineRule="auto"/>
              <w:jc w:val="both"/>
            </w:pPr>
            <w:r w:rsidRPr="001C1386">
              <w:t>Приказ председателя Счетной палаты города  Ханты-Мансийска</w:t>
            </w:r>
            <w:r>
              <w:t xml:space="preserve"> </w:t>
            </w:r>
            <w:r w:rsidRPr="001C1386">
              <w:t>от 24.06.2017  № 16</w:t>
            </w:r>
          </w:p>
        </w:tc>
        <w:tc>
          <w:tcPr>
            <w:tcW w:w="3769" w:type="dxa"/>
            <w:shd w:val="clear" w:color="auto" w:fill="auto"/>
          </w:tcPr>
          <w:p w:rsidR="0025516B" w:rsidRPr="006B33A3" w:rsidRDefault="0025516B" w:rsidP="006B33A3">
            <w:pPr>
              <w:shd w:val="clear" w:color="auto" w:fill="FFFFFF"/>
              <w:jc w:val="center"/>
              <w:rPr>
                <w:color w:val="000000"/>
              </w:rP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7243A7" w:rsidRDefault="0025516B" w:rsidP="006B33A3">
            <w:pPr>
              <w:spacing w:line="276" w:lineRule="auto"/>
              <w:jc w:val="both"/>
              <w:rPr>
                <w:lang w:eastAsia="ru-RU"/>
              </w:rPr>
            </w:pPr>
            <w:r w:rsidRPr="007243A7">
              <w:rPr>
                <w:lang w:eastAsia="ru-RU"/>
              </w:rPr>
              <w:t>Подготовка, проведение и оформление результатов эксп</w:t>
            </w:r>
            <w:r>
              <w:rPr>
                <w:lang w:eastAsia="ru-RU"/>
              </w:rPr>
              <w:t xml:space="preserve">ертно-аналитических мероприятий </w:t>
            </w:r>
            <w:r w:rsidRPr="007243A7">
              <w:rPr>
                <w:lang w:eastAsia="ru-RU"/>
              </w:rPr>
              <w:t>Счетной палаты города Ханты-Мансийска</w:t>
            </w:r>
          </w:p>
        </w:tc>
        <w:tc>
          <w:tcPr>
            <w:tcW w:w="2478" w:type="dxa"/>
            <w:shd w:val="clear" w:color="auto" w:fill="auto"/>
          </w:tcPr>
          <w:p w:rsidR="0025516B" w:rsidRPr="007243A7" w:rsidRDefault="0025516B" w:rsidP="006B33A3">
            <w:pPr>
              <w:spacing w:line="276" w:lineRule="auto"/>
              <w:jc w:val="both"/>
            </w:pPr>
            <w:r w:rsidRPr="006B33A3">
              <w:rPr>
                <w:rFonts w:eastAsia="Calibri"/>
              </w:rPr>
              <w:t>Счетная палата города Ханты-Мансийска</w:t>
            </w:r>
          </w:p>
        </w:tc>
        <w:tc>
          <w:tcPr>
            <w:tcW w:w="3811" w:type="dxa"/>
            <w:shd w:val="clear" w:color="auto" w:fill="auto"/>
          </w:tcPr>
          <w:p w:rsidR="0025516B" w:rsidRPr="007243A7" w:rsidRDefault="0025516B" w:rsidP="006B33A3">
            <w:pPr>
              <w:spacing w:line="276" w:lineRule="auto"/>
              <w:jc w:val="both"/>
            </w:pPr>
            <w:r w:rsidRPr="007243A7">
              <w:t>Приказ Счетной палаты</w:t>
            </w:r>
            <w:r>
              <w:t xml:space="preserve"> </w:t>
            </w:r>
            <w:r w:rsidRPr="007243A7">
              <w:t>города Ханты-Мансийска</w:t>
            </w:r>
            <w:r>
              <w:t xml:space="preserve"> от 24.06.2017 </w:t>
            </w:r>
            <w:r w:rsidRPr="007243A7">
              <w:t xml:space="preserve">№ 16 </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7243A7" w:rsidRDefault="0025516B" w:rsidP="006B33A3">
            <w:pPr>
              <w:suppressAutoHyphens w:val="0"/>
              <w:spacing w:line="276" w:lineRule="auto"/>
              <w:jc w:val="both"/>
              <w:rPr>
                <w:lang w:eastAsia="ru-RU"/>
              </w:rPr>
            </w:pPr>
            <w:r w:rsidRPr="007243A7">
              <w:rPr>
                <w:lang w:eastAsia="ru-RU"/>
              </w:rPr>
              <w:t>Общие правила проведения контрольного мероприятия Счетной палатой города Ханты-Мансийска</w:t>
            </w:r>
          </w:p>
        </w:tc>
        <w:tc>
          <w:tcPr>
            <w:tcW w:w="2478" w:type="dxa"/>
            <w:shd w:val="clear" w:color="auto" w:fill="auto"/>
          </w:tcPr>
          <w:p w:rsidR="0025516B" w:rsidRPr="007243A7" w:rsidRDefault="0025516B" w:rsidP="006B33A3">
            <w:pPr>
              <w:spacing w:line="276" w:lineRule="auto"/>
              <w:jc w:val="both"/>
            </w:pPr>
            <w:r w:rsidRPr="006B33A3">
              <w:rPr>
                <w:rFonts w:eastAsia="Calibri"/>
              </w:rPr>
              <w:t>Счетная палата города Ханты-Мансийска</w:t>
            </w:r>
          </w:p>
        </w:tc>
        <w:tc>
          <w:tcPr>
            <w:tcW w:w="3811" w:type="dxa"/>
            <w:shd w:val="clear" w:color="auto" w:fill="auto"/>
          </w:tcPr>
          <w:p w:rsidR="0025516B" w:rsidRPr="007243A7" w:rsidRDefault="0025516B" w:rsidP="006B33A3">
            <w:pPr>
              <w:spacing w:line="276" w:lineRule="auto"/>
              <w:jc w:val="both"/>
            </w:pPr>
            <w:r w:rsidRPr="007243A7">
              <w:t>Приказ председателя Счетной палаты</w:t>
            </w:r>
          </w:p>
          <w:p w:rsidR="0025516B" w:rsidRPr="007243A7" w:rsidRDefault="0025516B" w:rsidP="006B33A3">
            <w:pPr>
              <w:spacing w:line="276" w:lineRule="auto"/>
              <w:jc w:val="both"/>
            </w:pPr>
            <w:r>
              <w:t xml:space="preserve">города </w:t>
            </w:r>
            <w:r w:rsidRPr="007243A7">
              <w:t>Ханты-Мансийска</w:t>
            </w:r>
            <w:r>
              <w:t xml:space="preserve"> </w:t>
            </w:r>
            <w:r w:rsidRPr="007243A7">
              <w:t>от 24.06.2017 №16</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7243A7" w:rsidRDefault="0025516B" w:rsidP="006B33A3">
            <w:pPr>
              <w:widowControl w:val="0"/>
              <w:spacing w:line="276" w:lineRule="auto"/>
              <w:jc w:val="both"/>
              <w:rPr>
                <w:lang w:eastAsia="ru-RU"/>
              </w:rPr>
            </w:pPr>
            <w:r w:rsidRPr="006B33A3">
              <w:rPr>
                <w:color w:val="000000"/>
              </w:rPr>
              <w:t>Контроль реализации результатов контрольных и экспертно-аналитических мероприятий, проведенных Счетной палатой города Ханты-Мансийска</w:t>
            </w:r>
          </w:p>
        </w:tc>
        <w:tc>
          <w:tcPr>
            <w:tcW w:w="2478" w:type="dxa"/>
            <w:shd w:val="clear" w:color="auto" w:fill="auto"/>
          </w:tcPr>
          <w:p w:rsidR="0025516B" w:rsidRPr="006B33A3" w:rsidRDefault="0025516B" w:rsidP="006B33A3">
            <w:pPr>
              <w:spacing w:line="276" w:lineRule="auto"/>
              <w:jc w:val="both"/>
              <w:rPr>
                <w:rFonts w:eastAsia="Calibri"/>
              </w:rPr>
            </w:pPr>
            <w:r w:rsidRPr="006B33A3">
              <w:rPr>
                <w:rFonts w:eastAsia="Calibri"/>
              </w:rPr>
              <w:t>Счетная палата города Ханты-Мансийска</w:t>
            </w:r>
          </w:p>
        </w:tc>
        <w:tc>
          <w:tcPr>
            <w:tcW w:w="3811" w:type="dxa"/>
            <w:shd w:val="clear" w:color="auto" w:fill="auto"/>
          </w:tcPr>
          <w:p w:rsidR="0025516B" w:rsidRPr="007243A7" w:rsidRDefault="0025516B" w:rsidP="006B33A3">
            <w:pPr>
              <w:spacing w:line="276" w:lineRule="auto"/>
              <w:jc w:val="both"/>
            </w:pPr>
            <w:r w:rsidRPr="007243A7">
              <w:t>Приказ председателя Счетной палаты города Ханты-Мансийска от 24.06.2017 №16</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056E9F" w:rsidRDefault="0025516B" w:rsidP="006B33A3">
            <w:pPr>
              <w:suppressAutoHyphens w:val="0"/>
              <w:spacing w:line="276" w:lineRule="auto"/>
              <w:jc w:val="both"/>
              <w:rPr>
                <w:lang w:eastAsia="ru-RU"/>
              </w:rPr>
            </w:pPr>
            <w:r w:rsidRPr="00056E9F">
              <w:rPr>
                <w:lang w:eastAsia="ru-RU"/>
              </w:rPr>
              <w:t>Аудит в сфере закупок товаров, работ, услуг для муниципальных нужд</w:t>
            </w:r>
          </w:p>
          <w:p w:rsidR="0025516B" w:rsidRPr="00056E9F" w:rsidRDefault="0025516B" w:rsidP="006B33A3">
            <w:pPr>
              <w:suppressAutoHyphens w:val="0"/>
              <w:spacing w:line="276" w:lineRule="auto"/>
              <w:ind w:firstLine="567"/>
              <w:jc w:val="both"/>
              <w:rPr>
                <w:lang w:eastAsia="ru-RU"/>
              </w:rPr>
            </w:pPr>
          </w:p>
        </w:tc>
        <w:tc>
          <w:tcPr>
            <w:tcW w:w="2478" w:type="dxa"/>
            <w:shd w:val="clear" w:color="auto" w:fill="auto"/>
          </w:tcPr>
          <w:p w:rsidR="0025516B" w:rsidRPr="006B33A3" w:rsidRDefault="0025516B" w:rsidP="006B33A3">
            <w:pPr>
              <w:snapToGrid w:val="0"/>
              <w:spacing w:line="276" w:lineRule="auto"/>
              <w:jc w:val="both"/>
              <w:rPr>
                <w:rFonts w:eastAsia="Calibri"/>
              </w:rPr>
            </w:pPr>
            <w:r w:rsidRPr="006B33A3">
              <w:rPr>
                <w:rFonts w:eastAsia="Calibri"/>
              </w:rPr>
              <w:t>Счетная палата города Ханты-Мансийска</w:t>
            </w:r>
          </w:p>
        </w:tc>
        <w:tc>
          <w:tcPr>
            <w:tcW w:w="3811" w:type="dxa"/>
            <w:shd w:val="clear" w:color="auto" w:fill="auto"/>
          </w:tcPr>
          <w:p w:rsidR="0025516B" w:rsidRPr="006B33A3" w:rsidRDefault="0025516B" w:rsidP="006B33A3">
            <w:pPr>
              <w:spacing w:line="276" w:lineRule="auto"/>
              <w:jc w:val="both"/>
              <w:rPr>
                <w:rFonts w:eastAsia="Calibri"/>
              </w:rPr>
            </w:pPr>
            <w:r w:rsidRPr="00056E9F">
              <w:t>Приказ председателя</w:t>
            </w:r>
            <w:r>
              <w:t xml:space="preserve"> Счетной палаты города </w:t>
            </w:r>
            <w:r w:rsidRPr="00056E9F">
              <w:t xml:space="preserve">Ханты-Мансийска от 01 февраля 2017 года  № 5   </w:t>
            </w:r>
            <w:r w:rsidRPr="006B33A3">
              <w:rPr>
                <w:u w:val="single"/>
              </w:rPr>
              <w:t xml:space="preserve"> </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pacing w:line="276" w:lineRule="auto"/>
              <w:jc w:val="both"/>
              <w:rPr>
                <w:b/>
              </w:rPr>
            </w:pPr>
            <w:r w:rsidRPr="00C931C6">
              <w:t>Планирование деятельности Счетной палаты города Ханты-Мансийска</w:t>
            </w:r>
          </w:p>
          <w:p w:rsidR="0025516B" w:rsidRPr="006B33A3" w:rsidRDefault="0025516B" w:rsidP="006B33A3">
            <w:pPr>
              <w:tabs>
                <w:tab w:val="left" w:pos="567"/>
              </w:tabs>
              <w:suppressAutoHyphens w:val="0"/>
              <w:spacing w:line="276" w:lineRule="auto"/>
              <w:jc w:val="both"/>
              <w:rPr>
                <w:caps/>
                <w:lang w:eastAsia="ru-RU"/>
              </w:rPr>
            </w:pPr>
          </w:p>
        </w:tc>
        <w:tc>
          <w:tcPr>
            <w:tcW w:w="2478" w:type="dxa"/>
            <w:shd w:val="clear" w:color="auto" w:fill="auto"/>
          </w:tcPr>
          <w:p w:rsidR="0025516B" w:rsidRPr="00C931C6" w:rsidRDefault="0025516B" w:rsidP="006B33A3">
            <w:pPr>
              <w:spacing w:line="276" w:lineRule="auto"/>
              <w:jc w:val="both"/>
            </w:pPr>
            <w:r w:rsidRPr="006B33A3">
              <w:rPr>
                <w:rFonts w:eastAsia="Calibri"/>
              </w:rPr>
              <w:t>Счетная палата города Ханты-Мансийска</w:t>
            </w:r>
          </w:p>
        </w:tc>
        <w:tc>
          <w:tcPr>
            <w:tcW w:w="3811" w:type="dxa"/>
            <w:shd w:val="clear" w:color="auto" w:fill="auto"/>
          </w:tcPr>
          <w:p w:rsidR="0025516B" w:rsidRPr="00C931C6" w:rsidRDefault="0025516B" w:rsidP="006B33A3">
            <w:pPr>
              <w:spacing w:line="276" w:lineRule="auto"/>
              <w:jc w:val="both"/>
              <w:rPr>
                <w:lang w:eastAsia="ru-RU"/>
              </w:rPr>
            </w:pPr>
            <w:r w:rsidRPr="00C931C6">
              <w:rPr>
                <w:lang w:eastAsia="ru-RU"/>
              </w:rPr>
              <w:t>Приказ председателя Счетной палаты города Ханты-Мансийска</w:t>
            </w:r>
          </w:p>
          <w:p w:rsidR="0025516B" w:rsidRPr="00C931C6" w:rsidRDefault="0025516B" w:rsidP="006B33A3">
            <w:pPr>
              <w:spacing w:line="276" w:lineRule="auto"/>
              <w:jc w:val="both"/>
              <w:rPr>
                <w:lang w:eastAsia="ru-RU"/>
              </w:rPr>
            </w:pPr>
            <w:r w:rsidRPr="00C931C6">
              <w:t>24.06.2017 №16</w:t>
            </w:r>
          </w:p>
        </w:tc>
        <w:tc>
          <w:tcPr>
            <w:tcW w:w="3769" w:type="dxa"/>
            <w:shd w:val="clear" w:color="auto" w:fill="auto"/>
          </w:tcPr>
          <w:p w:rsidR="0025516B" w:rsidRDefault="0025516B" w:rsidP="006B33A3">
            <w:pPr>
              <w:jc w:val="cente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bCs/>
                <w:color w:val="333333"/>
              </w:rPr>
              <w:t>Стандарт внешнего муниципального финансового контроля   «Экспертиза проекта бюджета муниципального образования  (муниципального района, сельского поселения) на очередной год и плановый период»</w:t>
            </w:r>
          </w:p>
        </w:tc>
        <w:tc>
          <w:tcPr>
            <w:tcW w:w="2478" w:type="dxa"/>
            <w:shd w:val="clear" w:color="auto" w:fill="auto"/>
          </w:tcPr>
          <w:p w:rsidR="0025516B" w:rsidRPr="006B33A3" w:rsidRDefault="0025516B" w:rsidP="006B33A3">
            <w:pPr>
              <w:snapToGrid w:val="0"/>
              <w:jc w:val="both"/>
              <w:rPr>
                <w:rFonts w:eastAsia="Calibri"/>
              </w:rPr>
            </w:pPr>
            <w:r w:rsidRPr="006B421A">
              <w:t>Контрольно-счетная палата Шурышкарского района ЯНАО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Постановление КСП Шурышкарского района от 27 сентября 2012 г. №5</w:t>
            </w:r>
          </w:p>
        </w:tc>
        <w:tc>
          <w:tcPr>
            <w:tcW w:w="3769" w:type="dxa"/>
            <w:shd w:val="clear" w:color="auto" w:fill="auto"/>
          </w:tcPr>
          <w:p w:rsidR="0025516B" w:rsidRPr="006B33A3" w:rsidRDefault="0025516B" w:rsidP="006B33A3">
            <w:pPr>
              <w:snapToGrid w:val="0"/>
              <w:jc w:val="center"/>
              <w:rPr>
                <w:rFonts w:eastAsia="Calibri"/>
              </w:rPr>
            </w:pPr>
            <w:r w:rsidRPr="006B33A3">
              <w:rPr>
                <w:bCs/>
                <w:color w:val="333333"/>
              </w:rPr>
              <w:t>-</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«Планирование работы контрольно-счетной палаты города Югорска»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распоряжение председателя КСП г.Югорска                   от 22.04.2015 № 3-р</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snapToGrid w:val="0"/>
              <w:jc w:val="both"/>
            </w:pPr>
            <w:r w:rsidRPr="006B421A">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Распоряжение председателя КСП г.Югорска от 20.06.2012 № 5-р (с изменениями)</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b/>
              </w:rPr>
            </w:pPr>
            <w:r w:rsidRPr="006B421A">
              <w:t>Стандарт внешнего муниципального финансового контроля «Проведение оперативного (текущего) контроля за исполнением местного бюджета»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 xml:space="preserve">Распоряжение председателя КСП г.Югорска от 14.10.2013 № 16-р </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snapToGrid w:val="0"/>
              <w:jc w:val="both"/>
            </w:pPr>
            <w:r w:rsidRPr="006B421A">
              <w:t xml:space="preserve">Стандарт внешнего муниципального финансового контроля </w:t>
            </w:r>
            <w:r w:rsidRPr="006B33A3">
              <w:rPr>
                <w:rFonts w:ascii="PT Astra Serif" w:hAnsi="PT Astra Serif"/>
              </w:rPr>
              <w:t>«Экспертиза проектов муниципальных программ»</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 xml:space="preserve">Распоряжение председателя КСП г.Югорска от 28.12.2020 № 2-р </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 xml:space="preserve">regulatory/index.php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421A" w:rsidRDefault="0025516B" w:rsidP="006B33A3">
            <w:pPr>
              <w:snapToGrid w:val="0"/>
              <w:jc w:val="both"/>
            </w:pPr>
            <w:r w:rsidRPr="006B421A">
              <w:t xml:space="preserve">Стандарт финансового контроля «Проведение аудита в сфере закупок товаров, работ, услуг для </w:t>
            </w:r>
            <w:r w:rsidRPr="006B421A">
              <w:lastRenderedPageBreak/>
              <w:t>обеспечения муниципальных нужд»</w:t>
            </w:r>
          </w:p>
        </w:tc>
        <w:tc>
          <w:tcPr>
            <w:tcW w:w="2478" w:type="dxa"/>
            <w:shd w:val="clear" w:color="auto" w:fill="auto"/>
          </w:tcPr>
          <w:p w:rsidR="0025516B" w:rsidRPr="006B421A" w:rsidRDefault="0025516B" w:rsidP="006B33A3">
            <w:pPr>
              <w:snapToGrid w:val="0"/>
              <w:jc w:val="both"/>
            </w:pPr>
            <w:r w:rsidRPr="006B421A">
              <w:lastRenderedPageBreak/>
              <w:t>Контрольно-счетная палата города Югорска</w:t>
            </w:r>
          </w:p>
        </w:tc>
        <w:tc>
          <w:tcPr>
            <w:tcW w:w="3811" w:type="dxa"/>
            <w:shd w:val="clear" w:color="auto" w:fill="auto"/>
          </w:tcPr>
          <w:p w:rsidR="0025516B" w:rsidRPr="006B421A" w:rsidRDefault="0025516B" w:rsidP="006B33A3">
            <w:pPr>
              <w:jc w:val="both"/>
            </w:pPr>
            <w:r w:rsidRPr="006B421A">
              <w:t>Распоряжение председателя КСП г.Югорска               от 25.12.2014 № 19-р</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r>
              <w:t xml:space="preserve"> </w:t>
            </w:r>
            <w:r w:rsidRPr="006B421A">
              <w:t xml:space="preserve"> </w:t>
            </w:r>
            <w: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внешнего муниципального финансового контроля «Общие правила проведения контрольного мероприятия»</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КСК ЮГО от 09.01.2018г. №1</w:t>
            </w:r>
          </w:p>
        </w:tc>
        <w:tc>
          <w:tcPr>
            <w:tcW w:w="3769" w:type="dxa"/>
            <w:shd w:val="clear" w:color="auto" w:fill="auto"/>
          </w:tcPr>
          <w:p w:rsidR="0025516B" w:rsidRPr="006B33A3" w:rsidRDefault="0025516B" w:rsidP="006B33A3">
            <w:pPr>
              <w:snapToGrid w:val="0"/>
              <w:rPr>
                <w:rFonts w:eastAsia="Calibri"/>
              </w:rPr>
            </w:pPr>
            <w:hyperlink r:id="rId771"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внешнего муниципального финансового контроля «Проведение аудита эффективности, использования средств бюджета»</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Распоряжение председателя КСК ЮГО от 17.12.2019г. №32</w:t>
            </w:r>
          </w:p>
        </w:tc>
        <w:tc>
          <w:tcPr>
            <w:tcW w:w="3769" w:type="dxa"/>
            <w:shd w:val="clear" w:color="auto" w:fill="auto"/>
          </w:tcPr>
          <w:p w:rsidR="0025516B" w:rsidRPr="006B33A3" w:rsidRDefault="0025516B" w:rsidP="006B33A3">
            <w:pPr>
              <w:snapToGrid w:val="0"/>
              <w:rPr>
                <w:rFonts w:eastAsia="Calibri"/>
              </w:rPr>
            </w:pPr>
            <w:hyperlink r:id="rId772"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организации деятельности «Порядок возбуждения дела об административном правонарушении»</w:t>
            </w:r>
          </w:p>
        </w:tc>
        <w:tc>
          <w:tcPr>
            <w:tcW w:w="2478" w:type="dxa"/>
            <w:shd w:val="clear" w:color="auto" w:fill="auto"/>
          </w:tcPr>
          <w:p w:rsidR="0025516B" w:rsidRPr="006B33A3" w:rsidRDefault="0025516B" w:rsidP="006B33A3">
            <w:pPr>
              <w:snapToGrid w:val="0"/>
              <w:jc w:val="both"/>
              <w:rPr>
                <w:rFonts w:eastAsia="Calibri"/>
                <w:i/>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i/>
              </w:rPr>
            </w:pPr>
            <w:r w:rsidRPr="006B33A3">
              <w:rPr>
                <w:rFonts w:eastAsia="Calibri"/>
              </w:rPr>
              <w:t>Распоряжение председателя КСК ЮГО от 16.01.2019г. №2</w:t>
            </w:r>
          </w:p>
        </w:tc>
        <w:tc>
          <w:tcPr>
            <w:tcW w:w="3769" w:type="dxa"/>
            <w:shd w:val="clear" w:color="auto" w:fill="auto"/>
          </w:tcPr>
          <w:p w:rsidR="0025516B" w:rsidRPr="006B33A3" w:rsidRDefault="0025516B" w:rsidP="006B33A3">
            <w:pPr>
              <w:snapToGrid w:val="0"/>
              <w:rPr>
                <w:rFonts w:eastAsia="Calibri"/>
              </w:rPr>
            </w:pPr>
            <w:hyperlink r:id="rId773"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«Проведение внешней проверки годового отчёта об исполнении бюджета ЮГО»</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КСК ЮГО от 15.01.2018г. №2</w:t>
            </w:r>
          </w:p>
        </w:tc>
        <w:tc>
          <w:tcPr>
            <w:tcW w:w="3769" w:type="dxa"/>
            <w:shd w:val="clear" w:color="auto" w:fill="auto"/>
          </w:tcPr>
          <w:p w:rsidR="0025516B" w:rsidRPr="006B33A3" w:rsidRDefault="0025516B" w:rsidP="006B33A3">
            <w:pPr>
              <w:snapToGrid w:val="0"/>
              <w:rPr>
                <w:rFonts w:eastAsia="Calibri"/>
              </w:rPr>
            </w:pPr>
            <w:hyperlink r:id="rId774"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«Экспертизы проекта бюджета на очередной финансовый год и плановый период»</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КСК ЮГО от 15.01.2018г. №2</w:t>
            </w:r>
          </w:p>
        </w:tc>
        <w:tc>
          <w:tcPr>
            <w:tcW w:w="3769" w:type="dxa"/>
            <w:shd w:val="clear" w:color="auto" w:fill="auto"/>
          </w:tcPr>
          <w:p w:rsidR="0025516B" w:rsidRPr="006B33A3" w:rsidRDefault="0025516B" w:rsidP="006B33A3">
            <w:pPr>
              <w:snapToGrid w:val="0"/>
              <w:rPr>
                <w:rFonts w:eastAsia="Calibri"/>
              </w:rPr>
            </w:pPr>
            <w:hyperlink r:id="rId775"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внешнего муниципального финансового контроля «Проведение предварительного контроля формирования проектов бюджета на очередной финансовый год и на плановый период»</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b/>
              </w:rPr>
            </w:pPr>
            <w:r w:rsidRPr="006B33A3">
              <w:rPr>
                <w:rFonts w:eastAsia="Calibri"/>
              </w:rPr>
              <w:t>Распоряжение председателя КСК ЮГО от 17.12.2019г. №32</w:t>
            </w:r>
          </w:p>
        </w:tc>
        <w:tc>
          <w:tcPr>
            <w:tcW w:w="3769" w:type="dxa"/>
            <w:shd w:val="clear" w:color="auto" w:fill="auto"/>
          </w:tcPr>
          <w:p w:rsidR="0025516B" w:rsidRPr="006B33A3" w:rsidRDefault="0025516B" w:rsidP="006B33A3">
            <w:pPr>
              <w:snapToGrid w:val="0"/>
              <w:rPr>
                <w:rFonts w:eastAsia="Calibri"/>
              </w:rPr>
            </w:pPr>
            <w:hyperlink r:id="rId776"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внешнего муниципального финансового контроля</w:t>
            </w:r>
          </w:p>
          <w:p w:rsidR="0025516B" w:rsidRPr="006B33A3" w:rsidRDefault="0025516B" w:rsidP="006B33A3">
            <w:pPr>
              <w:snapToGrid w:val="0"/>
              <w:jc w:val="both"/>
              <w:rPr>
                <w:rFonts w:eastAsia="Calibri"/>
              </w:rPr>
            </w:pPr>
            <w:r w:rsidRPr="006B33A3">
              <w:rPr>
                <w:rFonts w:eastAsia="Calibri"/>
              </w:rPr>
              <w:t xml:space="preserve"> «Проведение аудита в сфере закупок»</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КСК ЮГО от 16.01.2019г. №2</w:t>
            </w:r>
          </w:p>
        </w:tc>
        <w:tc>
          <w:tcPr>
            <w:tcW w:w="3769" w:type="dxa"/>
            <w:shd w:val="clear" w:color="auto" w:fill="auto"/>
          </w:tcPr>
          <w:p w:rsidR="0025516B" w:rsidRPr="006B33A3" w:rsidRDefault="0025516B" w:rsidP="006B33A3">
            <w:pPr>
              <w:snapToGrid w:val="0"/>
              <w:rPr>
                <w:rFonts w:eastAsia="Calibri"/>
              </w:rPr>
            </w:pPr>
            <w:hyperlink r:id="rId777"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 xml:space="preserve">Стандарт финансового контроля </w:t>
            </w:r>
          </w:p>
          <w:p w:rsidR="0025516B" w:rsidRPr="006B33A3" w:rsidRDefault="0025516B" w:rsidP="006B33A3">
            <w:pPr>
              <w:snapToGrid w:val="0"/>
              <w:jc w:val="both"/>
              <w:rPr>
                <w:rFonts w:eastAsia="Calibri"/>
              </w:rPr>
            </w:pPr>
            <w:r w:rsidRPr="006B33A3">
              <w:rPr>
                <w:rFonts w:eastAsia="Calibri"/>
              </w:rPr>
              <w:t xml:space="preserve"> «Финансово-экономическая экспертиза проектов муниципальных программ»</w:t>
            </w:r>
          </w:p>
        </w:tc>
        <w:tc>
          <w:tcPr>
            <w:tcW w:w="2478" w:type="dxa"/>
            <w:shd w:val="clear" w:color="auto" w:fill="auto"/>
          </w:tcPr>
          <w:p w:rsidR="0025516B" w:rsidRPr="006B421A" w:rsidRDefault="0025516B" w:rsidP="006B33A3">
            <w:pPr>
              <w:jc w:val="both"/>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КСК ЮГО от 15.01.2018г. №2</w:t>
            </w:r>
          </w:p>
        </w:tc>
        <w:tc>
          <w:tcPr>
            <w:tcW w:w="3769" w:type="dxa"/>
            <w:shd w:val="clear" w:color="auto" w:fill="auto"/>
          </w:tcPr>
          <w:p w:rsidR="0025516B" w:rsidRPr="006B33A3" w:rsidRDefault="0025516B" w:rsidP="006B33A3">
            <w:pPr>
              <w:snapToGrid w:val="0"/>
              <w:rPr>
                <w:rFonts w:eastAsia="Calibri"/>
              </w:rPr>
            </w:pPr>
            <w:hyperlink r:id="rId778"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Стандарт финансового контроля «Проведение экспертно-аналитического мероприятия»</w:t>
            </w:r>
          </w:p>
        </w:tc>
        <w:tc>
          <w:tcPr>
            <w:tcW w:w="2478" w:type="dxa"/>
            <w:shd w:val="clear" w:color="auto" w:fill="auto"/>
          </w:tcPr>
          <w:p w:rsidR="0025516B" w:rsidRPr="006B421A" w:rsidRDefault="0025516B" w:rsidP="006B33A3">
            <w:pPr>
              <w:jc w:val="both"/>
            </w:pPr>
            <w:r w:rsidRPr="006B33A3">
              <w:rPr>
                <w:rFonts w:eastAsia="Calibri"/>
              </w:rPr>
              <w:t>КСП ЮГО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председателя КСК ЮГО от 30.01.2018г. №5</w:t>
            </w:r>
          </w:p>
        </w:tc>
        <w:tc>
          <w:tcPr>
            <w:tcW w:w="3769" w:type="dxa"/>
            <w:shd w:val="clear" w:color="auto" w:fill="auto"/>
          </w:tcPr>
          <w:p w:rsidR="0025516B" w:rsidRPr="006B33A3" w:rsidRDefault="0025516B" w:rsidP="006B33A3">
            <w:pPr>
              <w:snapToGrid w:val="0"/>
              <w:rPr>
                <w:rFonts w:eastAsia="Calibri"/>
              </w:rPr>
            </w:pPr>
            <w:hyperlink r:id="rId779" w:history="1">
              <w:r w:rsidRPr="006B33A3">
                <w:rPr>
                  <w:rStyle w:val="af6"/>
                  <w:rFonts w:eastAsia="Calibri"/>
                </w:rPr>
                <w:t>https://u-uralsk.gov74.ru/uuralsk/other/ksp_ugo.htm</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Осуществление контроля за соблюдением установленного порядка управления и распоряжения муниципальным имуществом, закрепленным за муниципальными унитарными предприятиями</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Приказ от 27.12.2013 г. № 15 </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внешней проверки годового отчета об исполнении бюджета бюджетных средств</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Финансово – экономическая экспертиза проектов муниципальных программ</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Экспертиза проекта бюджета на очередной год и на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муниципального </w:t>
            </w:r>
            <w:r w:rsidRPr="006B33A3">
              <w:rPr>
                <w:color w:val="000000"/>
              </w:rPr>
              <w:lastRenderedPageBreak/>
              <w:t>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lastRenderedPageBreak/>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Планирование работы Контрольно-Счетной палаты муниципального образования Ямальский район</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оперативного (текущего) контроля за исполнением местного бюджета муниципального образования Ямальский район</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аудита эффективности использования муниципальных средств</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Подготовка отчетов о деятельности Контрольно-Счетной палаты муниципального образования Ямальский район</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17</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экспертно-аналитического мероприятия «Аудит в сфере закупок товаров, работ, услуг»</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15</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Оценка эффективности деятельности Контрольно-Счетной палаты муниципального образования Ямальский район</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15</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Проведение проверки финансово – хозяйственной деятельности автономного учреждения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15</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Организация и проведение проверки финансово – хозяйственной деятельности унитарного предприятия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27.12.2013 года № 15</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Общие правила проведения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30.12.2013 года № 19</w:t>
            </w:r>
          </w:p>
        </w:tc>
        <w:tc>
          <w:tcPr>
            <w:tcW w:w="3769" w:type="dxa"/>
            <w:shd w:val="clear" w:color="auto" w:fill="auto"/>
          </w:tcPr>
          <w:p w:rsidR="0025516B" w:rsidRPr="006B33A3" w:rsidRDefault="0025516B" w:rsidP="006B33A3">
            <w:pPr>
              <w:shd w:val="clear" w:color="auto" w:fill="FFFFFF"/>
              <w:jc w:val="both"/>
              <w:rPr>
                <w:color w:val="000000"/>
              </w:rPr>
            </w:pPr>
            <w:r w:rsidRPr="006B33A3">
              <w:rPr>
                <w:color w:val="000000"/>
                <w:lang w:val="en-US"/>
              </w:rPr>
              <w:t>yamalcsp.ru</w:t>
            </w:r>
          </w:p>
        </w:tc>
      </w:tr>
      <w:tr w:rsidR="0025516B" w:rsidRPr="006B421A" w:rsidTr="006B33A3">
        <w:tc>
          <w:tcPr>
            <w:tcW w:w="709" w:type="dxa"/>
            <w:shd w:val="clear" w:color="auto" w:fill="auto"/>
          </w:tcPr>
          <w:p w:rsidR="0025516B" w:rsidRPr="006B33A3" w:rsidRDefault="0025516B" w:rsidP="006B33A3">
            <w:pPr>
              <w:pStyle w:val="af1"/>
              <w:numPr>
                <w:ilvl w:val="0"/>
                <w:numId w:val="6"/>
              </w:numPr>
              <w:autoSpaceDN w:val="0"/>
              <w:spacing w:after="0" w:line="240" w:lineRule="auto"/>
              <w:contextualSpacing/>
              <w:jc w:val="center"/>
              <w:textAlignment w:val="baseline"/>
              <w:rPr>
                <w:rFonts w:eastAsia="NSimSun"/>
                <w:kern w:val="3"/>
                <w:lang w:eastAsia="zh-CN" w:bidi="hi-IN"/>
              </w:rPr>
            </w:pPr>
          </w:p>
        </w:tc>
        <w:tc>
          <w:tcPr>
            <w:tcW w:w="4768" w:type="dxa"/>
            <w:shd w:val="clear" w:color="auto" w:fill="auto"/>
          </w:tcPr>
          <w:p w:rsidR="0025516B" w:rsidRPr="006B33A3" w:rsidRDefault="0025516B" w:rsidP="006B33A3">
            <w:pPr>
              <w:shd w:val="clear" w:color="auto" w:fill="FFFFFF"/>
              <w:jc w:val="both"/>
              <w:rPr>
                <w:color w:val="000000"/>
              </w:rPr>
            </w:pPr>
            <w:r w:rsidRPr="006B33A3">
              <w:rPr>
                <w:color w:val="000000"/>
              </w:rPr>
              <w:t>По проведению внешней проверки годового отчета об исполнении бюджета муниципального образования поселения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Ямальский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Приказ от 30.12.2013 г. № 18</w:t>
            </w:r>
          </w:p>
        </w:tc>
        <w:tc>
          <w:tcPr>
            <w:tcW w:w="3769" w:type="dxa"/>
            <w:shd w:val="clear" w:color="auto" w:fill="auto"/>
          </w:tcPr>
          <w:p w:rsidR="0025516B" w:rsidRPr="006B33A3" w:rsidRDefault="0025516B" w:rsidP="006B33A3">
            <w:pPr>
              <w:shd w:val="clear" w:color="auto" w:fill="FFFFFF"/>
              <w:snapToGrid w:val="0"/>
              <w:rPr>
                <w:color w:val="000000"/>
              </w:rPr>
            </w:pPr>
            <w:r w:rsidRPr="006B33A3">
              <w:rPr>
                <w:color w:val="000000"/>
                <w:lang w:val="en-US"/>
              </w:rPr>
              <w:t>yamalcsp.ru</w:t>
            </w:r>
          </w:p>
        </w:tc>
      </w:tr>
      <w:tr w:rsidR="0025516B" w:rsidRPr="006B421A" w:rsidTr="006B33A3">
        <w:tc>
          <w:tcPr>
            <w:tcW w:w="15535" w:type="dxa"/>
            <w:gridSpan w:val="5"/>
            <w:shd w:val="clear" w:color="auto" w:fill="D9D9D9"/>
          </w:tcPr>
          <w:p w:rsidR="0025516B" w:rsidRPr="006B33A3" w:rsidRDefault="0025516B" w:rsidP="006B33A3">
            <w:pPr>
              <w:jc w:val="center"/>
              <w:rPr>
                <w:b/>
              </w:rPr>
            </w:pPr>
          </w:p>
          <w:p w:rsidR="0025516B" w:rsidRPr="006B33A3" w:rsidRDefault="0025516B" w:rsidP="006B33A3">
            <w:pPr>
              <w:jc w:val="center"/>
              <w:rPr>
                <w:b/>
              </w:rPr>
            </w:pPr>
            <w:r w:rsidRPr="006B33A3">
              <w:rPr>
                <w:b/>
              </w:rPr>
              <w:t>Методические рекомендации</w:t>
            </w:r>
          </w:p>
          <w:p w:rsidR="0025516B" w:rsidRPr="006B33A3" w:rsidRDefault="0025516B" w:rsidP="006B33A3">
            <w:pPr>
              <w:jc w:val="center"/>
              <w:rPr>
                <w:b/>
              </w:rPr>
            </w:pPr>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Организация деятельности КСО</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Методические рекомендации для контрольно-счетного органа муниципального образования городской округ город Лангепас по размещению на официальном сайте в информационно-телекоммуникационной сети Интернет информации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30.12.2013 №95/13</w:t>
            </w:r>
          </w:p>
        </w:tc>
        <w:tc>
          <w:tcPr>
            <w:tcW w:w="3769" w:type="dxa"/>
            <w:shd w:val="clear" w:color="auto" w:fill="auto"/>
          </w:tcPr>
          <w:p w:rsidR="0025516B" w:rsidRPr="006B421A" w:rsidRDefault="0025516B" w:rsidP="006B33A3">
            <w:hyperlink r:id="rId780" w:history="1">
              <w:r w:rsidRPr="006B421A">
                <w:rPr>
                  <w:rStyle w:val="af6"/>
                </w:rPr>
                <w:t>https://admlangepas.ru/administration/control-and-audit-body/information-on-the-activities/guideline/guidelines-for-control-and-audit-body-of-the-municipality-city-district-the-city-of-langepas/</w:t>
              </w:r>
            </w:hyperlink>
          </w:p>
          <w:p w:rsidR="0025516B" w:rsidRPr="006B421A" w:rsidRDefault="0025516B" w:rsidP="006B33A3">
            <w:pPr>
              <w:rPr>
                <w:lang w:eastAsia="ru-RU"/>
              </w:rPr>
            </w:pP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iCs/>
                <w:color w:val="000000"/>
              </w:rPr>
            </w:pPr>
            <w:r w:rsidRPr="006B33A3">
              <w:rPr>
                <w:iCs/>
                <w:color w:val="000000"/>
              </w:rPr>
              <w:t>Методические рекомендации по организации контрольного мероприятия руководителем контрольного мероприятия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утверждена постановлением председателя Контрольно-счетной палаты муниципального образования Надымский район от 17.07.2018     № 29</w:t>
            </w:r>
          </w:p>
        </w:tc>
        <w:tc>
          <w:tcPr>
            <w:tcW w:w="3769" w:type="dxa"/>
            <w:shd w:val="clear" w:color="auto" w:fill="auto"/>
          </w:tcPr>
          <w:p w:rsidR="0025516B" w:rsidRPr="006B33A3" w:rsidRDefault="0025516B" w:rsidP="006B33A3">
            <w:pPr>
              <w:shd w:val="clear" w:color="auto" w:fill="FFFFFF"/>
              <w:snapToGrid w:val="0"/>
              <w:jc w:val="center"/>
              <w:rPr>
                <w:color w:val="000000"/>
              </w:rP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pBdr>
                <w:bottom w:val="dotted" w:sz="6" w:space="6" w:color="949DA8"/>
              </w:pBdr>
              <w:suppressAutoHyphens w:val="0"/>
              <w:jc w:val="both"/>
              <w:outlineLvl w:val="2"/>
              <w:rPr>
                <w:lang w:eastAsia="ru-RU"/>
              </w:rPr>
            </w:pPr>
            <w:hyperlink r:id="rId781" w:tooltip="Методические рекомендации " w:history="1">
              <w:r w:rsidRPr="006B33A3">
                <w:rPr>
                  <w:bCs/>
                  <w:lang w:eastAsia="ru-RU"/>
                </w:rPr>
                <w:t>Методические рекомендации «Применение риск-ориентированного подхода при проведении мероприятий внешнего муниципального финансового контроля»</w:t>
              </w:r>
            </w:hyperlink>
          </w:p>
        </w:tc>
        <w:tc>
          <w:tcPr>
            <w:tcW w:w="2478" w:type="dxa"/>
            <w:shd w:val="clear" w:color="auto" w:fill="auto"/>
          </w:tcPr>
          <w:p w:rsidR="0025516B" w:rsidRPr="006B33A3" w:rsidRDefault="0025516B" w:rsidP="006B33A3">
            <w:pPr>
              <w:snapToGrid w:val="0"/>
              <w:jc w:val="both"/>
              <w:rPr>
                <w:b/>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w:t>
            </w:r>
          </w:p>
          <w:p w:rsidR="0025516B" w:rsidRPr="006B33A3" w:rsidRDefault="0025516B" w:rsidP="006B33A3">
            <w:pPr>
              <w:shd w:val="clear" w:color="auto" w:fill="FFFFFF"/>
              <w:snapToGrid w:val="0"/>
              <w:jc w:val="both"/>
              <w:rPr>
                <w:color w:val="000000"/>
              </w:rPr>
            </w:pPr>
            <w:r w:rsidRPr="006B33A3">
              <w:rPr>
                <w:color w:val="000000"/>
              </w:rPr>
              <w:t>Счетной палаты</w:t>
            </w:r>
          </w:p>
          <w:p w:rsidR="0025516B" w:rsidRPr="006B33A3" w:rsidRDefault="0025516B" w:rsidP="006B33A3">
            <w:pPr>
              <w:shd w:val="clear" w:color="auto" w:fill="FFFFFF"/>
              <w:snapToGrid w:val="0"/>
              <w:jc w:val="both"/>
              <w:rPr>
                <w:color w:val="000000"/>
              </w:rPr>
            </w:pPr>
            <w:r w:rsidRPr="006B33A3">
              <w:rPr>
                <w:color w:val="000000"/>
              </w:rPr>
              <w:t>города Нижневартовска</w:t>
            </w:r>
          </w:p>
          <w:p w:rsidR="0025516B" w:rsidRPr="006B33A3" w:rsidRDefault="0025516B" w:rsidP="006B33A3">
            <w:pPr>
              <w:shd w:val="clear" w:color="auto" w:fill="FFFFFF"/>
              <w:snapToGrid w:val="0"/>
              <w:jc w:val="both"/>
              <w:rPr>
                <w:b/>
              </w:rPr>
            </w:pPr>
            <w:r w:rsidRPr="006B33A3">
              <w:rPr>
                <w:color w:val="000000"/>
              </w:rPr>
              <w:t>от «19» декабря 2021 № 87</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jc w:val="both"/>
              <w:rPr>
                <w:b/>
              </w:rPr>
            </w:pPr>
            <w:hyperlink r:id="rId782" w:history="1">
              <w:r w:rsidRPr="006B421A">
                <w:rPr>
                  <w:rStyle w:val="af6"/>
                </w:rPr>
                <w:t>https://www.n-vartovsk.ru/</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vAlign w:val="center"/>
          </w:tcPr>
          <w:p w:rsidR="0025516B" w:rsidRPr="00F10CD5" w:rsidRDefault="0025516B" w:rsidP="006B33A3">
            <w:pPr>
              <w:jc w:val="both"/>
              <w:outlineLvl w:val="0"/>
            </w:pPr>
            <w:r w:rsidRPr="00F10CD5">
              <w:t xml:space="preserve">Методические указания по подготовке и проведению контрольных мероприятий Счетной палатой города Ноябрьска </w:t>
            </w:r>
          </w:p>
        </w:tc>
        <w:tc>
          <w:tcPr>
            <w:tcW w:w="2478" w:type="dxa"/>
            <w:shd w:val="clear" w:color="auto" w:fill="auto"/>
          </w:tcPr>
          <w:p w:rsidR="0025516B" w:rsidRPr="00F10CD5" w:rsidRDefault="0025516B" w:rsidP="006B33A3">
            <w:pPr>
              <w:snapToGrid w:val="0"/>
              <w:jc w:val="both"/>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t xml:space="preserve">Протокол № 15 от 29 декабря </w:t>
            </w:r>
            <w:r w:rsidRPr="00F10CD5">
              <w:t>2008</w:t>
            </w:r>
            <w:r>
              <w:t xml:space="preserve"> года</w:t>
            </w:r>
          </w:p>
        </w:tc>
        <w:tc>
          <w:tcPr>
            <w:tcW w:w="3769" w:type="dxa"/>
            <w:shd w:val="clear" w:color="auto" w:fill="auto"/>
          </w:tcPr>
          <w:p w:rsidR="0025516B" w:rsidRPr="006B33A3" w:rsidRDefault="0025516B" w:rsidP="006B33A3">
            <w:pPr>
              <w:snapToGrid w:val="0"/>
              <w:jc w:val="both"/>
              <w:rPr>
                <w:b/>
              </w:rPr>
            </w:pPr>
            <w:r w:rsidRPr="00F10CD5">
              <w:t>http://spnsk.ru/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bCs/>
              </w:rPr>
            </w:pPr>
            <w:r w:rsidRPr="006B33A3">
              <w:rPr>
                <w:rFonts w:eastAsia="Calibri"/>
                <w:bCs/>
              </w:rPr>
              <w:t>Методические рекомендации по заполнению отчётных форм о результатах деятельности Контрольно-счетной палаты города Сургута</w:t>
            </w:r>
          </w:p>
        </w:tc>
        <w:tc>
          <w:tcPr>
            <w:tcW w:w="2478" w:type="dxa"/>
            <w:shd w:val="clear" w:color="auto" w:fill="auto"/>
          </w:tcPr>
          <w:p w:rsidR="0025516B" w:rsidRPr="006B33A3" w:rsidRDefault="0025516B" w:rsidP="006B33A3">
            <w:pPr>
              <w:snapToGrid w:val="0"/>
              <w:jc w:val="both"/>
              <w:rPr>
                <w:rFonts w:eastAsia="Calibri"/>
                <w:iCs/>
              </w:rPr>
            </w:pPr>
            <w:r w:rsidRPr="006B33A3">
              <w:rPr>
                <w:rFonts w:eastAsia="Calibri"/>
                <w:iCs/>
              </w:rPr>
              <w:t>Контрольно-счетная палата города Сургута</w:t>
            </w:r>
          </w:p>
        </w:tc>
        <w:tc>
          <w:tcPr>
            <w:tcW w:w="3811" w:type="dxa"/>
            <w:shd w:val="clear" w:color="auto" w:fill="auto"/>
          </w:tcPr>
          <w:p w:rsidR="0025516B" w:rsidRPr="006B33A3" w:rsidRDefault="0025516B" w:rsidP="006B33A3">
            <w:pPr>
              <w:snapToGrid w:val="0"/>
              <w:jc w:val="both"/>
              <w:rPr>
                <w:rFonts w:eastAsia="Calibri"/>
                <w:iCs/>
              </w:rPr>
            </w:pPr>
            <w:r w:rsidRPr="006B33A3">
              <w:rPr>
                <w:rFonts w:eastAsia="Calibri"/>
                <w:iCs/>
              </w:rPr>
              <w:t>Распоряжение Председателя КСП города Сургута от 30.05.2014 № 01-06-71/14КСП</w:t>
            </w:r>
          </w:p>
        </w:tc>
        <w:tc>
          <w:tcPr>
            <w:tcW w:w="3769" w:type="dxa"/>
            <w:shd w:val="clear" w:color="auto" w:fill="auto"/>
          </w:tcPr>
          <w:p w:rsidR="0025516B" w:rsidRPr="006B33A3" w:rsidRDefault="0025516B" w:rsidP="006B33A3">
            <w:pPr>
              <w:snapToGrid w:val="0"/>
              <w:jc w:val="both"/>
              <w:rPr>
                <w:rFonts w:eastAsia="Calibri"/>
                <w:bCs/>
                <w:iCs/>
              </w:rPr>
            </w:pPr>
            <w:r w:rsidRPr="006B33A3">
              <w:rPr>
                <w:rFonts w:eastAsia="Calibri"/>
                <w:bCs/>
                <w:iCs/>
              </w:rPr>
              <w:t>не размещено</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«Порядок планирования работы Контрольно-счётной палаты Сургутского района»</w:t>
            </w:r>
          </w:p>
        </w:tc>
        <w:tc>
          <w:tcPr>
            <w:tcW w:w="2478" w:type="dxa"/>
            <w:shd w:val="clear" w:color="auto" w:fill="auto"/>
            <w:vAlign w:val="center"/>
          </w:tcPr>
          <w:p w:rsidR="0025516B" w:rsidRPr="006B421A" w:rsidRDefault="0025516B" w:rsidP="006B33A3">
            <w:pPr>
              <w:jc w:val="both"/>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rPr>
            </w:pPr>
          </w:p>
        </w:tc>
        <w:tc>
          <w:tcPr>
            <w:tcW w:w="3769" w:type="dxa"/>
            <w:shd w:val="clear" w:color="auto" w:fill="auto"/>
          </w:tcPr>
          <w:p w:rsidR="0025516B" w:rsidRPr="006B33A3" w:rsidRDefault="0025516B" w:rsidP="006B33A3">
            <w:pPr>
              <w:snapToGrid w:val="0"/>
              <w:jc w:val="both"/>
              <w:rPr>
                <w:rFonts w:eastAsia="Calibri"/>
              </w:rPr>
            </w:pPr>
            <w:hyperlink r:id="rId783" w:history="1">
              <w:r w:rsidRPr="006B33A3">
                <w:rPr>
                  <w:rStyle w:val="af6"/>
                  <w:rFonts w:eastAsia="Calibri"/>
                </w:rPr>
                <w:t>https://ksp.admsr.ru/upload/iblock/d35/planirovanie_mr.doc</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применения рискованного подхода при планировании деятельности Счетной палаты города Тюмени</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29.03.2019 (в ред. от 19.03.2020</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84"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Методические рекомендации по подготовке отчета о работе Контрольно-счетной палаты города Югорска</w:t>
            </w:r>
          </w:p>
        </w:tc>
        <w:tc>
          <w:tcPr>
            <w:tcW w:w="2478" w:type="dxa"/>
            <w:shd w:val="clear" w:color="auto" w:fill="auto"/>
          </w:tcPr>
          <w:p w:rsidR="0025516B" w:rsidRPr="006B421A" w:rsidRDefault="0025516B" w:rsidP="006B33A3">
            <w:pPr>
              <w:snapToGrid w:val="0"/>
              <w:jc w:val="both"/>
            </w:pPr>
            <w:r w:rsidRPr="006B421A">
              <w:t xml:space="preserve">Контрольно-счетная палата города Югорска </w:t>
            </w:r>
          </w:p>
        </w:tc>
        <w:tc>
          <w:tcPr>
            <w:tcW w:w="3811" w:type="dxa"/>
            <w:shd w:val="clear" w:color="auto" w:fill="auto"/>
          </w:tcPr>
          <w:p w:rsidR="0025516B" w:rsidRPr="006B421A" w:rsidRDefault="0025516B" w:rsidP="006B33A3">
            <w:pPr>
              <w:snapToGrid w:val="0"/>
              <w:jc w:val="both"/>
            </w:pPr>
            <w:r w:rsidRPr="006B421A">
              <w:t>Распоряжение председателя КСП г.Югорска от 10.06.2013 № 14-р</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p>
        </w:tc>
      </w:tr>
      <w:tr w:rsidR="0025516B" w:rsidRPr="006B421A" w:rsidTr="006B33A3">
        <w:tc>
          <w:tcPr>
            <w:tcW w:w="15535" w:type="dxa"/>
            <w:gridSpan w:val="5"/>
            <w:shd w:val="clear" w:color="auto" w:fill="D9D9D9"/>
          </w:tcPr>
          <w:p w:rsidR="0025516B" w:rsidRPr="006B33A3" w:rsidRDefault="0025516B" w:rsidP="006B33A3">
            <w:pPr>
              <w:tabs>
                <w:tab w:val="left" w:pos="435"/>
              </w:tabs>
              <w:jc w:val="center"/>
              <w:rPr>
                <w:b/>
              </w:rPr>
            </w:pPr>
            <w:r w:rsidRPr="006B33A3">
              <w:rPr>
                <w:b/>
              </w:rPr>
              <w:t>Противодействие коррупции</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706463" w:rsidRDefault="0025516B" w:rsidP="006B33A3">
            <w:pPr>
              <w:snapToGrid w:val="0"/>
              <w:jc w:val="both"/>
            </w:pPr>
            <w:r w:rsidRPr="00706463">
              <w:t>Методические указания по осуществлению мер противодействия коррупции в рамках проведения контрольных и экспертно-аналитических мероприятий Контрольно-Счетной палатой муниципального образования Приуральский район</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№01-13/9 от 14.06.2019 г)</w:t>
            </w:r>
          </w:p>
        </w:tc>
        <w:tc>
          <w:tcPr>
            <w:tcW w:w="3769" w:type="dxa"/>
            <w:shd w:val="clear" w:color="auto" w:fill="auto"/>
          </w:tcPr>
          <w:p w:rsidR="0025516B" w:rsidRPr="006B33A3" w:rsidRDefault="0025516B" w:rsidP="006B33A3">
            <w:pPr>
              <w:snapToGrid w:val="0"/>
              <w:jc w:val="both"/>
              <w:rPr>
                <w:rFonts w:eastAsia="Calibri"/>
                <w:bCs/>
              </w:rPr>
            </w:pPr>
            <w:hyperlink r:id="rId785" w:history="1">
              <w:r w:rsidRPr="006B33A3">
                <w:rPr>
                  <w:rStyle w:val="af6"/>
                  <w:rFonts w:eastAsia="Calibri"/>
                  <w:bCs/>
                  <w:lang w:val="en-US"/>
                </w:rPr>
                <w:t>palata</w:t>
              </w:r>
              <w:r w:rsidRPr="006B33A3">
                <w:rPr>
                  <w:rStyle w:val="af6"/>
                  <w:rFonts w:eastAsia="Calibri"/>
                  <w:bCs/>
                </w:rPr>
                <w:t>@</w:t>
              </w:r>
              <w:r w:rsidRPr="006B33A3">
                <w:rPr>
                  <w:rStyle w:val="af6"/>
                  <w:rFonts w:eastAsia="Calibri"/>
                  <w:bCs/>
                  <w:lang w:val="en-US"/>
                </w:rPr>
                <w:t>priuralye</w:t>
              </w:r>
              <w:r w:rsidRPr="006B33A3">
                <w:rPr>
                  <w:rStyle w:val="af6"/>
                  <w:rFonts w:eastAsia="Calibri"/>
                  <w:bCs/>
                </w:rPr>
                <w:t>.</w:t>
              </w:r>
              <w:r w:rsidRPr="006B33A3">
                <w:rPr>
                  <w:rStyle w:val="af6"/>
                  <w:rFonts w:eastAsia="Calibri"/>
                  <w:bCs/>
                  <w:lang w:val="en-US"/>
                </w:rPr>
                <w:t>com</w:t>
              </w:r>
            </w:hyperlink>
            <w:r w:rsidRPr="006B33A3">
              <w:rPr>
                <w:rFonts w:eastAsia="Calibri"/>
                <w:bCs/>
              </w:rPr>
              <w:t xml:space="preserve"> </w:t>
            </w:r>
          </w:p>
          <w:p w:rsidR="0025516B" w:rsidRPr="006B33A3" w:rsidRDefault="0025516B" w:rsidP="006B33A3">
            <w:pPr>
              <w:snapToGrid w:val="0"/>
              <w:jc w:val="both"/>
              <w:rPr>
                <w:rFonts w:eastAsia="Calibri"/>
                <w:bCs/>
              </w:rPr>
            </w:pP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осуществлению мер противодействия коррупции в рамках проведения контрольных и экспертно-аналитических мероприятий</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14.02.2020</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786"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pStyle w:val="ConsPlusTitle"/>
              <w:spacing w:line="276" w:lineRule="auto"/>
              <w:jc w:val="both"/>
              <w:rPr>
                <w:rFonts w:ascii="Times New Roman" w:eastAsia="Calibri" w:hAnsi="Times New Roman" w:cs="Times New Roman"/>
                <w:b w:val="0"/>
                <w:lang w:eastAsia="en-US"/>
              </w:rPr>
            </w:pPr>
            <w:r w:rsidRPr="006B33A3">
              <w:rPr>
                <w:rFonts w:ascii="Times New Roman" w:hAnsi="Times New Roman" w:cs="Times New Roman"/>
                <w:b w:val="0"/>
                <w:lang w:eastAsia="en-US"/>
              </w:rPr>
              <w:t>Осуществление мер противодействия коррупции в рамках проведения контрольных и экспертно-аналитических мероприятий Счетной палаты города Ханты-Мансийска</w:t>
            </w:r>
          </w:p>
        </w:tc>
        <w:tc>
          <w:tcPr>
            <w:tcW w:w="2478" w:type="dxa"/>
            <w:shd w:val="clear" w:color="auto" w:fill="auto"/>
          </w:tcPr>
          <w:p w:rsidR="0025516B" w:rsidRPr="00F902FC" w:rsidRDefault="0025516B" w:rsidP="006B33A3">
            <w:pPr>
              <w:spacing w:line="276" w:lineRule="auto"/>
              <w:jc w:val="both"/>
            </w:pPr>
            <w:r w:rsidRPr="006B33A3">
              <w:rPr>
                <w:rFonts w:eastAsia="Calibri"/>
              </w:rPr>
              <w:t>Счетная палата города Ханты-Мансийска</w:t>
            </w:r>
          </w:p>
        </w:tc>
        <w:tc>
          <w:tcPr>
            <w:tcW w:w="3811" w:type="dxa"/>
            <w:shd w:val="clear" w:color="auto" w:fill="auto"/>
          </w:tcPr>
          <w:p w:rsidR="0025516B" w:rsidRPr="006B33A3" w:rsidRDefault="0025516B" w:rsidP="006B33A3">
            <w:pPr>
              <w:spacing w:line="276" w:lineRule="auto"/>
              <w:jc w:val="both"/>
              <w:rPr>
                <w:rFonts w:eastAsia="Calibri"/>
              </w:rPr>
            </w:pPr>
            <w:r w:rsidRPr="00F902FC">
              <w:rPr>
                <w:lang w:eastAsia="ru-RU"/>
              </w:rPr>
              <w:t>Приказ председателя Счетной палаты города Ханты-Мансийска от 16. 02. 2021 № 2</w:t>
            </w:r>
          </w:p>
        </w:tc>
        <w:tc>
          <w:tcPr>
            <w:tcW w:w="3769" w:type="dxa"/>
            <w:shd w:val="clear" w:color="auto" w:fill="auto"/>
          </w:tcPr>
          <w:p w:rsidR="0025516B" w:rsidRPr="006B33A3" w:rsidRDefault="0025516B" w:rsidP="006B33A3">
            <w:pPr>
              <w:pStyle w:val="ConsPlusTitle"/>
              <w:spacing w:line="276" w:lineRule="auto"/>
              <w:jc w:val="center"/>
              <w:rPr>
                <w:rFonts w:ascii="Times New Roman" w:eastAsia="Calibri" w:hAnsi="Times New Roman" w:cs="Times New Roman"/>
                <w:b w:val="0"/>
                <w:lang w:eastAsia="en-US"/>
              </w:rPr>
            </w:pPr>
            <w:r w:rsidRPr="006B33A3">
              <w:rPr>
                <w:rFonts w:ascii="Times New Roman" w:eastAsia="Calibri" w:hAnsi="Times New Roman" w:cs="Times New Roman"/>
                <w:b w:val="0"/>
                <w:lang w:eastAsia="en-US"/>
              </w:rP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F2100B" w:rsidRDefault="0025516B" w:rsidP="006B33A3">
            <w:pPr>
              <w:snapToGrid w:val="0"/>
              <w:contextualSpacing/>
              <w:jc w:val="both"/>
            </w:pPr>
            <w:r w:rsidRPr="00F2100B">
              <w:t>Методические указания по осуществлению мер противодействия коррупции в рамках проведения контрольных и экспертно-аналитических мероприятий Контрольно-счетной палатой города Губкинского</w:t>
            </w:r>
          </w:p>
        </w:tc>
        <w:tc>
          <w:tcPr>
            <w:tcW w:w="2478" w:type="dxa"/>
            <w:shd w:val="clear" w:color="auto" w:fill="auto"/>
          </w:tcPr>
          <w:p w:rsidR="0025516B" w:rsidRPr="00F2100B" w:rsidRDefault="0025516B" w:rsidP="006B33A3">
            <w:pPr>
              <w:snapToGrid w:val="0"/>
              <w:contextualSpacing/>
              <w:jc w:val="both"/>
            </w:pPr>
            <w:r w:rsidRPr="00F2100B">
              <w:t>Контрольно-счетная палата города Губкинского</w:t>
            </w:r>
          </w:p>
        </w:tc>
        <w:tc>
          <w:tcPr>
            <w:tcW w:w="3811" w:type="dxa"/>
            <w:shd w:val="clear" w:color="auto" w:fill="auto"/>
          </w:tcPr>
          <w:p w:rsidR="0025516B" w:rsidRPr="00F2100B" w:rsidRDefault="0025516B" w:rsidP="006B33A3">
            <w:pPr>
              <w:snapToGrid w:val="0"/>
              <w:contextualSpacing/>
              <w:jc w:val="both"/>
            </w:pPr>
            <w:r w:rsidRPr="00F2100B">
              <w:t>приказ КСП от 23.06.2015 № 14</w:t>
            </w:r>
          </w:p>
        </w:tc>
        <w:tc>
          <w:tcPr>
            <w:tcW w:w="3769" w:type="dxa"/>
            <w:shd w:val="clear" w:color="auto" w:fill="auto"/>
          </w:tcPr>
          <w:p w:rsidR="0025516B" w:rsidRPr="00F2100B" w:rsidRDefault="0025516B" w:rsidP="006B33A3">
            <w:pPr>
              <w:contextualSpacing/>
            </w:pPr>
            <w:r w:rsidRPr="006B33A3">
              <w:rPr>
                <w:lang w:val="en-US"/>
              </w:rPr>
              <w:t>duma</w:t>
            </w:r>
            <w:r w:rsidRPr="00F2100B">
              <w:t>.</w:t>
            </w:r>
            <w:r w:rsidRPr="006B33A3">
              <w:rPr>
                <w:lang w:val="en-US"/>
              </w:rPr>
              <w:t>gubadm</w:t>
            </w:r>
            <w:r w:rsidRPr="00F2100B">
              <w:t>.</w:t>
            </w:r>
            <w:r w:rsidRPr="006B33A3">
              <w:rPr>
                <w:lang w:val="en-US"/>
              </w:rPr>
              <w:t>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рекомендации по осуществлению мер противодействия коррупции при проведении экспертно-аналитических и контрольных мероприятий Контрольно-Счетной палатой Нового Уренгоя</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Нового Уренгоя</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Контрольно-Счетной палаты Нового Уренгоя от 20.05.2019 № 10-р</w:t>
            </w:r>
          </w:p>
        </w:tc>
        <w:tc>
          <w:tcPr>
            <w:tcW w:w="3769" w:type="dxa"/>
            <w:shd w:val="clear" w:color="auto" w:fill="auto"/>
          </w:tcPr>
          <w:p w:rsidR="0025516B" w:rsidRPr="00E71823" w:rsidRDefault="0025516B" w:rsidP="006B33A3">
            <w:pPr>
              <w:shd w:val="clear" w:color="auto" w:fill="FFFFFF"/>
              <w:snapToGrid w:val="0"/>
              <w:jc w:val="both"/>
            </w:pPr>
            <w:hyperlink r:id="rId787" w:history="1">
              <w:r w:rsidRPr="006B33A3">
                <w:rPr>
                  <w:color w:val="0000FF"/>
                  <w:u w:val="single"/>
                </w:rPr>
                <w:t>http://www.newurengoy.ru/tags/141/3/and/84/3/</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указания по осуществлению мер противодействия коррупции в рамках проведения контрольных и экспертно-аналитических мероприятий Контрольно-счетной палатой города Муравленко</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08.09.2014 №19 на основании решения Коллегии, протокол от 05.09.2014 №05</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hyperlink r:id="rId788" w:history="1">
              <w:r w:rsidRPr="006B33A3">
                <w:rPr>
                  <w:color w:val="0000FF"/>
                  <w:u w:val="single"/>
                  <w:lang w:val="en-US"/>
                </w:rPr>
                <w:t>http</w:t>
              </w:r>
              <w:r w:rsidRPr="006B33A3">
                <w:rPr>
                  <w:color w:val="0000FF"/>
                  <w:u w:val="single"/>
                </w:rPr>
                <w:t>://</w:t>
              </w:r>
              <w:r w:rsidRPr="006B33A3">
                <w:rPr>
                  <w:color w:val="0000FF"/>
                  <w:u w:val="single"/>
                  <w:lang w:val="en-US"/>
                </w:rPr>
                <w:t>www.muravlenko.com</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i/>
              </w:rPr>
            </w:pPr>
            <w:r w:rsidRPr="00B92EFC">
              <w:rPr>
                <w:lang w:eastAsia="ru-RU"/>
              </w:rPr>
              <w:t xml:space="preserve">Методические указания по осуществлению мер противодействия коррупции в рамках проведения контрольных мероприятий </w:t>
            </w:r>
          </w:p>
        </w:tc>
        <w:tc>
          <w:tcPr>
            <w:tcW w:w="2478" w:type="dxa"/>
            <w:shd w:val="clear" w:color="auto" w:fill="auto"/>
          </w:tcPr>
          <w:p w:rsidR="0025516B" w:rsidRPr="006B33A3" w:rsidRDefault="0025516B" w:rsidP="006B33A3">
            <w:pPr>
              <w:snapToGrid w:val="0"/>
              <w:jc w:val="both"/>
              <w:rPr>
                <w:rFonts w:eastAsia="Calibri"/>
                <w:i/>
              </w:rPr>
            </w:pPr>
            <w:r w:rsidRPr="00B92EFC">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i/>
              </w:rPr>
            </w:pPr>
            <w:r w:rsidRPr="00B92EFC">
              <w:rPr>
                <w:lang w:eastAsia="ru-RU"/>
              </w:rPr>
              <w:t>распоряжение председателя от 12 апреля 2012 года № 16-П</w:t>
            </w:r>
          </w:p>
        </w:tc>
        <w:tc>
          <w:tcPr>
            <w:tcW w:w="3769" w:type="dxa"/>
            <w:shd w:val="clear" w:color="auto" w:fill="auto"/>
          </w:tcPr>
          <w:p w:rsidR="0025516B" w:rsidRPr="006B33A3" w:rsidRDefault="0025516B" w:rsidP="006B33A3">
            <w:pPr>
              <w:snapToGrid w:val="0"/>
              <w:jc w:val="both"/>
              <w:rPr>
                <w:rFonts w:eastAsia="Calibri"/>
                <w:bCs/>
              </w:rPr>
            </w:pPr>
            <w:hyperlink r:id="rId789"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uppressAutoHyphens w:val="0"/>
              <w:jc w:val="both"/>
              <w:rPr>
                <w:rFonts w:eastAsia="Calibri"/>
              </w:rPr>
            </w:pPr>
            <w:r w:rsidRPr="006B33A3">
              <w:rPr>
                <w:rFonts w:eastAsia="Calibri"/>
              </w:rPr>
              <w:t>Методические рекомендации по выявлению коррупционных рисков при использовании бюджетных средств, государственного (муниципального) имущества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30.06.2016 № 35</w:t>
            </w:r>
          </w:p>
        </w:tc>
        <w:tc>
          <w:tcPr>
            <w:tcW w:w="3769" w:type="dxa"/>
            <w:shd w:val="clear" w:color="auto" w:fill="auto"/>
          </w:tcPr>
          <w:p w:rsidR="0025516B" w:rsidRPr="006B33A3" w:rsidRDefault="0025516B" w:rsidP="006B33A3">
            <w:pPr>
              <w:snapToGrid w:val="0"/>
              <w:rPr>
                <w:rFonts w:eastAsia="Calibri"/>
              </w:rPr>
            </w:pPr>
            <w:hyperlink r:id="rId790" w:history="1">
              <w:r w:rsidRPr="006B33A3">
                <w:rPr>
                  <w:rStyle w:val="af6"/>
                  <w:rFonts w:eastAsia="Calibri"/>
                </w:rPr>
                <w:t>https://spmegion.ru/legal/1519/</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C13ECC" w:rsidRDefault="0025516B" w:rsidP="006B33A3">
            <w:pPr>
              <w:snapToGrid w:val="0"/>
              <w:jc w:val="both"/>
              <w:rPr>
                <w:lang w:eastAsia="ru-RU"/>
              </w:rPr>
            </w:pPr>
            <w:r w:rsidRPr="00C13ECC">
              <w:rPr>
                <w:lang w:eastAsia="ru-RU"/>
              </w:rPr>
              <w:t>Методические рекомендации по выявлению коррупционных рисков при использовании бюджетных средств, государственного (муниципального) имущества</w:t>
            </w:r>
          </w:p>
        </w:tc>
        <w:tc>
          <w:tcPr>
            <w:tcW w:w="2478" w:type="dxa"/>
            <w:shd w:val="clear" w:color="auto" w:fill="auto"/>
          </w:tcPr>
          <w:p w:rsidR="0025516B" w:rsidRPr="00C13ECC" w:rsidRDefault="0025516B" w:rsidP="006B33A3">
            <w:pPr>
              <w:snapToGrid w:val="0"/>
              <w:jc w:val="both"/>
              <w:rPr>
                <w:lang w:eastAsia="ru-RU"/>
              </w:rPr>
            </w:pPr>
            <w:r w:rsidRPr="00C13ECC">
              <w:rPr>
                <w:lang w:eastAsia="ru-RU"/>
              </w:rPr>
              <w:t>КСО города Лангепаса</w:t>
            </w:r>
          </w:p>
        </w:tc>
        <w:tc>
          <w:tcPr>
            <w:tcW w:w="3811" w:type="dxa"/>
            <w:shd w:val="clear" w:color="auto" w:fill="auto"/>
          </w:tcPr>
          <w:p w:rsidR="0025516B" w:rsidRPr="00C13ECC" w:rsidRDefault="0025516B" w:rsidP="006B33A3">
            <w:pPr>
              <w:snapToGrid w:val="0"/>
              <w:jc w:val="both"/>
              <w:rPr>
                <w:lang w:eastAsia="ru-RU"/>
              </w:rPr>
            </w:pPr>
            <w:r w:rsidRPr="00C13ECC">
              <w:rPr>
                <w:lang w:eastAsia="ru-RU"/>
              </w:rPr>
              <w:t>Решение Коллегии КСО города Лангепаса от 11.07.2013 №56/13</w:t>
            </w:r>
          </w:p>
        </w:tc>
        <w:tc>
          <w:tcPr>
            <w:tcW w:w="3769" w:type="dxa"/>
            <w:shd w:val="clear" w:color="auto" w:fill="auto"/>
          </w:tcPr>
          <w:p w:rsidR="0025516B" w:rsidRPr="00C13ECC" w:rsidRDefault="0025516B" w:rsidP="006B33A3">
            <w:pPr>
              <w:rPr>
                <w:lang w:eastAsia="ru-RU"/>
              </w:rPr>
            </w:pPr>
            <w:hyperlink r:id="rId791" w:history="1">
              <w:r w:rsidRPr="00C13ECC">
                <w:rPr>
                  <w:rStyle w:val="af6"/>
                </w:rPr>
                <w:t>https://admlangepas.ru/administration/control-and-audit-body/information-on-the-activities/guideline/methodological-recommendations-on-identification-of-corruption-risks-when-using-budget-funds-the-sta/</w:t>
              </w:r>
            </w:hyperlink>
          </w:p>
        </w:tc>
      </w:tr>
      <w:tr w:rsidR="0025516B" w:rsidRPr="006B421A" w:rsidTr="006B33A3">
        <w:tc>
          <w:tcPr>
            <w:tcW w:w="15535" w:type="dxa"/>
            <w:gridSpan w:val="5"/>
            <w:shd w:val="clear" w:color="auto" w:fill="D9D9D9"/>
          </w:tcPr>
          <w:p w:rsidR="0025516B" w:rsidRPr="006B33A3" w:rsidRDefault="0025516B" w:rsidP="006B33A3">
            <w:pPr>
              <w:tabs>
                <w:tab w:val="left" w:pos="435"/>
              </w:tabs>
              <w:jc w:val="center"/>
              <w:rPr>
                <w:b/>
              </w:rPr>
            </w:pPr>
            <w:r w:rsidRPr="006B33A3">
              <w:rPr>
                <w:b/>
              </w:rPr>
              <w:t>Административное производство</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составлению уполномоченными должностными лицами Контрольно-счётной палаты Сургутского района протоколов об административных правонарушениях</w:t>
            </w:r>
          </w:p>
        </w:tc>
        <w:tc>
          <w:tcPr>
            <w:tcW w:w="2478" w:type="dxa"/>
            <w:shd w:val="clear" w:color="auto" w:fill="auto"/>
            <w:vAlign w:val="center"/>
          </w:tcPr>
          <w:p w:rsidR="0025516B" w:rsidRPr="00737D9B" w:rsidRDefault="0025516B" w:rsidP="006B33A3">
            <w:pPr>
              <w:jc w:val="both"/>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rPr>
            </w:pPr>
          </w:p>
        </w:tc>
        <w:tc>
          <w:tcPr>
            <w:tcW w:w="3769" w:type="dxa"/>
            <w:shd w:val="clear" w:color="auto" w:fill="auto"/>
          </w:tcPr>
          <w:p w:rsidR="0025516B" w:rsidRPr="006B33A3" w:rsidRDefault="0025516B" w:rsidP="006B33A3">
            <w:pPr>
              <w:snapToGrid w:val="0"/>
              <w:jc w:val="both"/>
              <w:rPr>
                <w:rFonts w:eastAsia="Calibri"/>
              </w:rPr>
            </w:pPr>
            <w:hyperlink r:id="rId792" w:history="1">
              <w:r w:rsidRPr="006B33A3">
                <w:rPr>
                  <w:rStyle w:val="af6"/>
                  <w:rFonts w:eastAsia="Calibri"/>
                </w:rPr>
                <w:t>https://ksp.admsr.ru/upload/iblock/e65/metod._rekom..docx</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uppressAutoHyphens w:val="0"/>
              <w:jc w:val="both"/>
              <w:rPr>
                <w:rFonts w:eastAsia="Calibri"/>
              </w:rPr>
            </w:pPr>
            <w:r w:rsidRPr="006B33A3">
              <w:rPr>
                <w:rFonts w:eastAsia="Calibri"/>
              </w:rPr>
              <w:t>Методические рекомендации осуществления производства по делам об административных правонарушениях в Контрольно-счетной палате города Сургута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17.02.2022 № КСП-01-06-11</w:t>
            </w:r>
          </w:p>
        </w:tc>
        <w:tc>
          <w:tcPr>
            <w:tcW w:w="3769" w:type="dxa"/>
            <w:shd w:val="clear" w:color="auto" w:fill="auto"/>
          </w:tcPr>
          <w:p w:rsidR="0025516B" w:rsidRPr="006B33A3" w:rsidRDefault="0025516B" w:rsidP="006B33A3">
            <w:pPr>
              <w:jc w:val="both"/>
              <w:rPr>
                <w:rFonts w:eastAsia="Calibri"/>
                <w:bCs/>
              </w:rPr>
            </w:pPr>
            <w:hyperlink r:id="rId793" w:history="1">
              <w:r w:rsidRPr="00CF12C1">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указания «О порядке производства по делам об административных правонарушениях должностными лицами Контрольно-счетной палаты города Урай»</w:t>
            </w:r>
          </w:p>
        </w:tc>
        <w:tc>
          <w:tcPr>
            <w:tcW w:w="2478" w:type="dxa"/>
            <w:shd w:val="clear" w:color="auto" w:fill="auto"/>
          </w:tcPr>
          <w:p w:rsidR="0025516B" w:rsidRPr="006B33A3" w:rsidRDefault="0025516B" w:rsidP="006B33A3">
            <w:pPr>
              <w:snapToGrid w:val="0"/>
              <w:jc w:val="both"/>
              <w:rPr>
                <w:rFonts w:eastAsia="Calibri"/>
              </w:rPr>
            </w:pPr>
            <w:r w:rsidRPr="00CF12C1">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w:t>
            </w:r>
          </w:p>
          <w:p w:rsidR="0025516B" w:rsidRPr="006B33A3" w:rsidRDefault="0025516B" w:rsidP="006B33A3">
            <w:pPr>
              <w:snapToGrid w:val="0"/>
              <w:jc w:val="both"/>
              <w:rPr>
                <w:rFonts w:eastAsia="Calibri"/>
              </w:rPr>
            </w:pPr>
            <w:r w:rsidRPr="00CF12C1">
              <w:t>города Урай от 22.04.2020 №13</w:t>
            </w:r>
          </w:p>
        </w:tc>
        <w:tc>
          <w:tcPr>
            <w:tcW w:w="3769" w:type="dxa"/>
            <w:shd w:val="clear" w:color="auto" w:fill="auto"/>
          </w:tcPr>
          <w:p w:rsidR="0025516B" w:rsidRPr="006B33A3" w:rsidRDefault="0025516B" w:rsidP="006B33A3">
            <w:pPr>
              <w:snapToGrid w:val="0"/>
              <w:jc w:val="both"/>
              <w:rPr>
                <w:rFonts w:eastAsia="Calibri"/>
              </w:rPr>
            </w:pPr>
            <w:hyperlink r:id="rId794" w:history="1">
              <w:r w:rsidRPr="006B33A3">
                <w:rPr>
                  <w:rStyle w:val="af6"/>
                  <w:lang w:val="en-US"/>
                </w:rPr>
                <w:t>http</w:t>
              </w:r>
              <w:r w:rsidRPr="00CF12C1">
                <w:rPr>
                  <w:rStyle w:val="af6"/>
                </w:rPr>
                <w:t>://</w:t>
              </w:r>
              <w:r w:rsidRPr="006B33A3">
                <w:rPr>
                  <w:rStyle w:val="af6"/>
                  <w:lang w:val="en-US"/>
                </w:rPr>
                <w:t>uray</w:t>
              </w:r>
              <w:r w:rsidRPr="00CF12C1">
                <w:rPr>
                  <w:rStyle w:val="af6"/>
                </w:rPr>
                <w:t>.</w:t>
              </w:r>
              <w:r w:rsidRPr="006B33A3">
                <w:rPr>
                  <w:rStyle w:val="af6"/>
                  <w:lang w:val="en-US"/>
                </w:rPr>
                <w:t>ru</w:t>
              </w:r>
              <w:r w:rsidRPr="00CF12C1">
                <w:rPr>
                  <w:rStyle w:val="af6"/>
                </w:rPr>
                <w:t>/</w:t>
              </w:r>
              <w:r w:rsidRPr="006B33A3">
                <w:rPr>
                  <w:rStyle w:val="af6"/>
                  <w:lang w:val="en-US"/>
                </w:rPr>
                <w:t>institution</w:t>
              </w:r>
              <w:r w:rsidRPr="00CF12C1">
                <w:rPr>
                  <w:rStyle w:val="af6"/>
                </w:rPr>
                <w:t>/</w:t>
              </w:r>
              <w:r w:rsidRPr="006B33A3">
                <w:rPr>
                  <w:rStyle w:val="af6"/>
                  <w:lang w:val="en-US"/>
                </w:rPr>
                <w:t>kontrolno</w:t>
              </w:r>
              <w:r w:rsidRPr="00CF12C1">
                <w:rPr>
                  <w:rStyle w:val="af6"/>
                </w:rPr>
                <w:t>-</w:t>
              </w:r>
              <w:r w:rsidRPr="006B33A3">
                <w:rPr>
                  <w:rStyle w:val="af6"/>
                  <w:lang w:val="en-US"/>
                </w:rPr>
                <w:t>schetnaya</w:t>
              </w:r>
              <w:r w:rsidRPr="00CF12C1">
                <w:rPr>
                  <w:rStyle w:val="af6"/>
                </w:rPr>
                <w:t>-</w:t>
              </w:r>
              <w:r w:rsidRPr="006B33A3">
                <w:rPr>
                  <w:rStyle w:val="af6"/>
                  <w:lang w:val="en-US"/>
                </w:rPr>
                <w:t>palata</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составлению протоколов об административных правонарушениях</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17.10.2019 № 31</w:t>
            </w:r>
          </w:p>
        </w:tc>
        <w:tc>
          <w:tcPr>
            <w:tcW w:w="3769" w:type="dxa"/>
            <w:shd w:val="clear" w:color="auto" w:fill="auto"/>
          </w:tcPr>
          <w:p w:rsidR="0025516B" w:rsidRPr="006B33A3" w:rsidRDefault="0025516B" w:rsidP="006B33A3">
            <w:pPr>
              <w:snapToGrid w:val="0"/>
              <w:rPr>
                <w:rFonts w:eastAsia="Calibri"/>
              </w:rPr>
            </w:pPr>
            <w:hyperlink r:id="rId795" w:history="1">
              <w:r w:rsidRPr="006B33A3">
                <w:rPr>
                  <w:rStyle w:val="af6"/>
                  <w:rFonts w:eastAsia="Calibri"/>
                </w:rPr>
                <w:t>https://spmegion.ru/legal/1597/</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CF12C1" w:rsidRDefault="0025516B" w:rsidP="006B33A3">
            <w:pPr>
              <w:snapToGrid w:val="0"/>
              <w:jc w:val="both"/>
            </w:pPr>
            <w:r w:rsidRPr="00CF12C1">
              <w:t>Методические рекомендации по порядку привлечения к административной ответственности лиц, совершивших административные правонарушения, отнесенные к подведомственности Контрольно-ревизионной комиссии Нижнетуринского городского округа</w:t>
            </w:r>
          </w:p>
        </w:tc>
        <w:tc>
          <w:tcPr>
            <w:tcW w:w="2478" w:type="dxa"/>
            <w:shd w:val="clear" w:color="auto" w:fill="auto"/>
          </w:tcPr>
          <w:p w:rsidR="0025516B" w:rsidRPr="006B33A3" w:rsidRDefault="0025516B" w:rsidP="006B33A3">
            <w:pPr>
              <w:snapToGrid w:val="0"/>
              <w:jc w:val="both"/>
              <w:rPr>
                <w:b/>
              </w:rPr>
            </w:pPr>
            <w:r w:rsidRPr="00CF12C1">
              <w:t>Контрольно-ревизионная комиссии Нижнетуринского городского округа</w:t>
            </w:r>
          </w:p>
        </w:tc>
        <w:tc>
          <w:tcPr>
            <w:tcW w:w="3811" w:type="dxa"/>
            <w:shd w:val="clear" w:color="auto" w:fill="auto"/>
          </w:tcPr>
          <w:p w:rsidR="0025516B" w:rsidRPr="00CF12C1" w:rsidRDefault="0025516B" w:rsidP="006B33A3">
            <w:pPr>
              <w:jc w:val="both"/>
            </w:pPr>
            <w:r w:rsidRPr="00CF12C1">
              <w:t>Распоряжение председателя Контрольно-ревизионной комиссии Нижнетуринского городского округа</w:t>
            </w:r>
          </w:p>
          <w:p w:rsidR="0025516B" w:rsidRPr="00CF12C1" w:rsidRDefault="0025516B" w:rsidP="006B33A3">
            <w:pPr>
              <w:jc w:val="both"/>
            </w:pPr>
            <w:r w:rsidRPr="00CF12C1">
              <w:t>от 30.04.2020 № 18</w:t>
            </w:r>
          </w:p>
        </w:tc>
        <w:tc>
          <w:tcPr>
            <w:tcW w:w="3769" w:type="dxa"/>
            <w:shd w:val="clear" w:color="auto" w:fill="auto"/>
          </w:tcPr>
          <w:p w:rsidR="0025516B" w:rsidRPr="00CF12C1" w:rsidRDefault="0025516B" w:rsidP="006B33A3">
            <w:hyperlink r:id="rId796" w:history="1">
              <w:r w:rsidRPr="00CF12C1">
                <w:rPr>
                  <w:rStyle w:val="af6"/>
                </w:rPr>
                <w:t>http://krkntgo.ru/</w:t>
              </w:r>
            </w:hyperlink>
            <w:r w:rsidRPr="00CF12C1">
              <w:t xml:space="preserve"> </w:t>
            </w:r>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Бюджет. Внешняя проверка</w:t>
            </w:r>
          </w:p>
        </w:tc>
      </w:tr>
      <w:tr w:rsidR="0025516B" w:rsidRPr="006B33A3"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AE52AB" w:rsidRDefault="0025516B" w:rsidP="006B33A3">
            <w:pPr>
              <w:snapToGrid w:val="0"/>
              <w:contextualSpacing/>
              <w:jc w:val="both"/>
            </w:pPr>
            <w:r w:rsidRPr="00AE52AB">
              <w:t xml:space="preserve">Методические рекомендации «Порядок </w:t>
            </w:r>
            <w:r>
              <w:t xml:space="preserve">осуществления внешней проверки </w:t>
            </w:r>
            <w:r w:rsidRPr="00AE52AB">
              <w:t>бюджетной отчетности ГАБС»</w:t>
            </w:r>
          </w:p>
        </w:tc>
        <w:tc>
          <w:tcPr>
            <w:tcW w:w="2478" w:type="dxa"/>
            <w:shd w:val="clear" w:color="auto" w:fill="auto"/>
          </w:tcPr>
          <w:p w:rsidR="0025516B" w:rsidRPr="00AE52AB" w:rsidRDefault="0025516B" w:rsidP="006B33A3">
            <w:pPr>
              <w:snapToGrid w:val="0"/>
              <w:contextualSpacing/>
              <w:jc w:val="both"/>
            </w:pPr>
            <w:r w:rsidRPr="00AE52AB">
              <w:t>Контрольно-счетная палата города Губкинского</w:t>
            </w:r>
          </w:p>
        </w:tc>
        <w:tc>
          <w:tcPr>
            <w:tcW w:w="3811" w:type="dxa"/>
            <w:shd w:val="clear" w:color="auto" w:fill="auto"/>
          </w:tcPr>
          <w:p w:rsidR="0025516B" w:rsidRPr="00AE52AB" w:rsidRDefault="0025516B" w:rsidP="006B33A3">
            <w:pPr>
              <w:snapToGrid w:val="0"/>
              <w:contextualSpacing/>
              <w:jc w:val="both"/>
            </w:pPr>
            <w:r w:rsidRPr="00AE52AB">
              <w:t>приказ КСП от 31.01.2017 № 2 с изменениями от 20.02.2020 № 17</w:t>
            </w:r>
          </w:p>
        </w:tc>
        <w:tc>
          <w:tcPr>
            <w:tcW w:w="3769" w:type="dxa"/>
            <w:shd w:val="clear" w:color="auto" w:fill="auto"/>
          </w:tcPr>
          <w:p w:rsidR="0025516B" w:rsidRPr="00AE52AB" w:rsidRDefault="0025516B" w:rsidP="006B33A3">
            <w:pPr>
              <w:snapToGrid w:val="0"/>
              <w:contextualSpacing/>
            </w:pPr>
            <w:r w:rsidRPr="006B33A3">
              <w:rPr>
                <w:lang w:val="en-US"/>
              </w:rPr>
              <w:t>duma</w:t>
            </w:r>
            <w:r w:rsidRPr="00AE52AB">
              <w:t>.</w:t>
            </w:r>
            <w:r w:rsidRPr="006B33A3">
              <w:rPr>
                <w:lang w:val="en-US"/>
              </w:rPr>
              <w:t>gubadm</w:t>
            </w:r>
            <w:r w:rsidRPr="00AE52AB">
              <w:t>.</w:t>
            </w:r>
            <w:r w:rsidRPr="006B33A3">
              <w:rPr>
                <w:lang w:val="en-US"/>
              </w:rPr>
              <w:t>ru</w:t>
            </w:r>
          </w:p>
        </w:tc>
      </w:tr>
      <w:tr w:rsidR="0025516B" w:rsidRPr="006B33A3"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рекомендации по проверке бюджетной отчётности главных администраторов бюджетных средств, при организации внешней проверки годового отчета об исполнении местного бюджета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06.03.2015 № 11</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797" w:history="1">
              <w:r w:rsidRPr="006B33A3">
                <w:rPr>
                  <w:color w:val="000000"/>
                  <w:u w:val="single"/>
                  <w:lang w:val="en-US"/>
                </w:rPr>
                <w:t>http</w:t>
              </w:r>
              <w:r w:rsidRPr="006B33A3">
                <w:rPr>
                  <w:color w:val="000000"/>
                  <w:u w:val="single"/>
                </w:rPr>
                <w:t>://</w:t>
              </w:r>
              <w:r w:rsidRPr="006B33A3">
                <w:rPr>
                  <w:color w:val="000000"/>
                  <w:u w:val="single"/>
                  <w:lang w:val="en-US"/>
                </w:rPr>
                <w:t>admugansk</w:t>
              </w:r>
              <w:r w:rsidRPr="006B33A3">
                <w:rPr>
                  <w:color w:val="000000"/>
                  <w:u w:val="single"/>
                </w:rPr>
                <w:t>.</w:t>
              </w:r>
              <w:r w:rsidRPr="006B33A3">
                <w:rPr>
                  <w:color w:val="000000"/>
                  <w:u w:val="single"/>
                  <w:lang w:val="en-US"/>
                </w:rPr>
                <w:t>ru</w:t>
              </w:r>
              <w:r w:rsidRPr="006B33A3">
                <w:rPr>
                  <w:color w:val="000000"/>
                  <w:u w:val="single"/>
                </w:rPr>
                <w:t>/</w:t>
              </w:r>
            </w:hyperlink>
            <w:r w:rsidRPr="006B33A3">
              <w:rPr>
                <w:color w:val="000000"/>
              </w:rPr>
              <w:t xml:space="preserve"> вкладка Власть/Счётная палата </w:t>
            </w:r>
          </w:p>
        </w:tc>
      </w:tr>
      <w:tr w:rsidR="0025516B" w:rsidRPr="006B33A3"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jc w:val="both"/>
              <w:rPr>
                <w:rFonts w:eastAsia="Calibri"/>
              </w:rPr>
            </w:pPr>
            <w:r w:rsidRPr="000E5510">
              <w:t>Методические рекомендации по проверке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w:t>
            </w:r>
          </w:p>
        </w:tc>
        <w:tc>
          <w:tcPr>
            <w:tcW w:w="2478" w:type="dxa"/>
            <w:shd w:val="clear" w:color="auto" w:fill="auto"/>
          </w:tcPr>
          <w:p w:rsidR="0025516B" w:rsidRPr="006B33A3" w:rsidRDefault="0025516B" w:rsidP="006B33A3">
            <w:pPr>
              <w:snapToGrid w:val="0"/>
              <w:jc w:val="both"/>
              <w:rPr>
                <w:rFonts w:eastAsia="Calibri"/>
              </w:rPr>
            </w:pPr>
            <w:r w:rsidRPr="000E5510">
              <w:t>Контрольно-счетная палата Шурышкарского района ЯНАО</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Постановление КСП Шурышкарского района от 17 января 2013 г. №1</w:t>
            </w:r>
          </w:p>
        </w:tc>
        <w:tc>
          <w:tcPr>
            <w:tcW w:w="3769" w:type="dxa"/>
            <w:shd w:val="clear" w:color="auto" w:fill="auto"/>
          </w:tcPr>
          <w:p w:rsidR="0025516B" w:rsidRPr="006B33A3" w:rsidRDefault="0025516B" w:rsidP="006B33A3">
            <w:pPr>
              <w:jc w:val="center"/>
              <w:rPr>
                <w:rFonts w:eastAsia="Calibri"/>
              </w:rPr>
            </w:pPr>
            <w:r w:rsidRPr="006B33A3">
              <w:rPr>
                <w:rFonts w:eastAsia="Calibri"/>
              </w:rP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рекомендации «По проведению экспертизы проекта бюджета муниципального образования Красноселькупский район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Счётной палаты муниципального образования Красноселькупский район от 19.01.2017 № 01-09/02.1 рас</w:t>
            </w:r>
          </w:p>
        </w:tc>
        <w:tc>
          <w:tcPr>
            <w:tcW w:w="3769" w:type="dxa"/>
            <w:shd w:val="clear" w:color="auto" w:fill="auto"/>
          </w:tcPr>
          <w:p w:rsidR="0025516B" w:rsidRPr="006B33A3" w:rsidRDefault="0025516B" w:rsidP="006B33A3">
            <w:pPr>
              <w:shd w:val="clear" w:color="auto" w:fill="FFFFFF"/>
              <w:snapToGrid w:val="0"/>
              <w:rPr>
                <w:color w:val="000000"/>
              </w:rPr>
            </w:pPr>
            <w:r w:rsidRPr="006B33A3">
              <w:rPr>
                <w:rFonts w:eastAsia="Calibri"/>
              </w:rPr>
              <w:t>http://</w:t>
            </w:r>
            <w:r w:rsidRPr="006B33A3">
              <w:rPr>
                <w:rFonts w:eastAsia="Calibri"/>
                <w:lang w:val="en-US"/>
              </w:rPr>
              <w:t>selkup</w:t>
            </w:r>
            <w:r w:rsidRPr="006B33A3">
              <w:rPr>
                <w:rFonts w:eastAsia="Calibri"/>
              </w:rPr>
              <w:t>.</w:t>
            </w:r>
            <w:r w:rsidRPr="006B33A3">
              <w:rPr>
                <w:rFonts w:eastAsia="Calibri"/>
                <w:lang w:val="en-US"/>
              </w:rPr>
              <w:t>yanao</w:t>
            </w:r>
            <w:r w:rsidRPr="006B33A3">
              <w:rPr>
                <w:rFonts w:eastAsia="Calibri"/>
              </w:rPr>
              <w:t>.</w:t>
            </w:r>
            <w:r w:rsidRPr="006B33A3">
              <w:rPr>
                <w:rFonts w:eastAsia="Calibri"/>
                <w:lang w:val="en-US"/>
              </w:rPr>
              <w:t>ru</w:t>
            </w:r>
            <w:r w:rsidRPr="006B33A3">
              <w:rPr>
                <w:rFonts w:eastAsia="Calibri"/>
              </w:rPr>
              <w:t>/</w:t>
            </w:r>
            <w:r w:rsidRPr="006B33A3">
              <w:rPr>
                <w:rFonts w:eastAsia="Calibri"/>
                <w:lang w:val="en-US"/>
              </w:rPr>
              <w:t>activity</w:t>
            </w:r>
            <w:r w:rsidRPr="006B33A3">
              <w:rPr>
                <w:rFonts w:eastAsia="Calibri"/>
              </w:rPr>
              <w:t>/10284/?</w:t>
            </w:r>
            <w:r w:rsidRPr="006B33A3">
              <w:rPr>
                <w:rFonts w:eastAsia="Calibri"/>
                <w:lang w:val="en-US"/>
              </w:rPr>
              <w:t>nav</w:t>
            </w:r>
            <w:r w:rsidRPr="006B33A3">
              <w:rPr>
                <w:rFonts w:eastAsia="Calibri"/>
              </w:rPr>
              <w:t>-</w:t>
            </w:r>
            <w:r w:rsidRPr="006B33A3">
              <w:rPr>
                <w:rFonts w:eastAsia="Calibri"/>
                <w:lang w:val="en-US"/>
              </w:rPr>
              <w:t>documents</w:t>
            </w:r>
            <w:r w:rsidRPr="006B33A3">
              <w:rPr>
                <w:rFonts w:eastAsia="Calibri"/>
              </w:rPr>
              <w:t>=</w:t>
            </w:r>
            <w:r w:rsidRPr="006B33A3">
              <w:rPr>
                <w:rFonts w:eastAsia="Calibri"/>
                <w:lang w:val="en-US"/>
              </w:rPr>
              <w:t>page</w:t>
            </w:r>
            <w:r w:rsidRPr="006B33A3">
              <w:rPr>
                <w:rFonts w:eastAsia="Calibri"/>
              </w:rPr>
              <w:t>-1</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рекомендации «По осуществлению внешней проверки годового отчета об исполнении бюджета муниципального образования Красноселькупский район"</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 Счётной палаты муниципального образования Красноселькупский район от 10.10.2012 № 01-09/02.1 рас</w:t>
            </w:r>
          </w:p>
        </w:tc>
        <w:tc>
          <w:tcPr>
            <w:tcW w:w="3769" w:type="dxa"/>
            <w:shd w:val="clear" w:color="auto" w:fill="auto"/>
          </w:tcPr>
          <w:p w:rsidR="0025516B" w:rsidRPr="006B33A3" w:rsidRDefault="0025516B" w:rsidP="006B33A3">
            <w:pPr>
              <w:shd w:val="clear" w:color="auto" w:fill="FFFFFF"/>
              <w:snapToGrid w:val="0"/>
              <w:rPr>
                <w:color w:val="000000"/>
              </w:rPr>
            </w:pPr>
            <w:r w:rsidRPr="006B33A3">
              <w:rPr>
                <w:rFonts w:eastAsia="Calibri"/>
              </w:rPr>
              <w:t>http://</w:t>
            </w:r>
            <w:r w:rsidRPr="006B33A3">
              <w:rPr>
                <w:rFonts w:eastAsia="Calibri"/>
                <w:lang w:val="en-US"/>
              </w:rPr>
              <w:t>selkup</w:t>
            </w:r>
            <w:r w:rsidRPr="006B33A3">
              <w:rPr>
                <w:rFonts w:eastAsia="Calibri"/>
              </w:rPr>
              <w:t>.</w:t>
            </w:r>
            <w:r w:rsidRPr="006B33A3">
              <w:rPr>
                <w:rFonts w:eastAsia="Calibri"/>
                <w:lang w:val="en-US"/>
              </w:rPr>
              <w:t>yanao</w:t>
            </w:r>
            <w:r w:rsidRPr="006B33A3">
              <w:rPr>
                <w:rFonts w:eastAsia="Calibri"/>
              </w:rPr>
              <w:t>.</w:t>
            </w:r>
            <w:r w:rsidRPr="006B33A3">
              <w:rPr>
                <w:rFonts w:eastAsia="Calibri"/>
                <w:lang w:val="en-US"/>
              </w:rPr>
              <w:t>ru</w:t>
            </w:r>
            <w:r w:rsidRPr="006B33A3">
              <w:rPr>
                <w:rFonts w:eastAsia="Calibri"/>
              </w:rPr>
              <w:t>/</w:t>
            </w:r>
            <w:r w:rsidRPr="006B33A3">
              <w:rPr>
                <w:rFonts w:eastAsia="Calibri"/>
                <w:lang w:val="en-US"/>
              </w:rPr>
              <w:t>activity</w:t>
            </w:r>
            <w:r w:rsidRPr="006B33A3">
              <w:rPr>
                <w:rFonts w:eastAsia="Calibri"/>
              </w:rPr>
              <w:t>/10284/?</w:t>
            </w:r>
            <w:r w:rsidRPr="006B33A3">
              <w:rPr>
                <w:rFonts w:eastAsia="Calibri"/>
                <w:lang w:val="en-US"/>
              </w:rPr>
              <w:t>nav</w:t>
            </w:r>
            <w:r w:rsidRPr="006B33A3">
              <w:rPr>
                <w:rFonts w:eastAsia="Calibri"/>
              </w:rPr>
              <w:t>-</w:t>
            </w:r>
            <w:r w:rsidRPr="006B33A3">
              <w:rPr>
                <w:rFonts w:eastAsia="Calibri"/>
                <w:lang w:val="en-US"/>
              </w:rPr>
              <w:t>documents</w:t>
            </w:r>
            <w:r w:rsidRPr="006B33A3">
              <w:rPr>
                <w:rFonts w:eastAsia="Calibri"/>
              </w:rPr>
              <w:t>=</w:t>
            </w:r>
            <w:r w:rsidRPr="006B33A3">
              <w:rPr>
                <w:rFonts w:eastAsia="Calibri"/>
                <w:lang w:val="en-US"/>
              </w:rPr>
              <w:t>page</w:t>
            </w:r>
            <w:r w:rsidRPr="006B33A3">
              <w:rPr>
                <w:rFonts w:eastAsia="Calibri"/>
              </w:rPr>
              <w:t>-1</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 xml:space="preserve">Методика проведения экспертизы и подготовки заключения на проект бюджета городского округа город Лангепас на очередной финансовый год и на </w:t>
            </w:r>
            <w:r w:rsidRPr="006B421A">
              <w:rPr>
                <w:lang w:eastAsia="ru-RU"/>
              </w:rPr>
              <w:lastRenderedPageBreak/>
              <w:t>плановый период</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lastRenderedPageBreak/>
              <w:t>КСО города Лангепаса</w:t>
            </w:r>
          </w:p>
          <w:p w:rsidR="0025516B" w:rsidRPr="006B421A" w:rsidRDefault="0025516B" w:rsidP="006B33A3">
            <w:pPr>
              <w:snapToGrid w:val="0"/>
              <w:jc w:val="both"/>
              <w:rPr>
                <w:lang w:eastAsia="ru-RU"/>
              </w:rPr>
            </w:pP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24.10.2013 №74/13</w:t>
            </w:r>
          </w:p>
        </w:tc>
        <w:tc>
          <w:tcPr>
            <w:tcW w:w="3769" w:type="dxa"/>
            <w:shd w:val="clear" w:color="auto" w:fill="auto"/>
          </w:tcPr>
          <w:p w:rsidR="0025516B" w:rsidRPr="006B421A" w:rsidRDefault="0025516B" w:rsidP="006B33A3">
            <w:pPr>
              <w:rPr>
                <w:lang w:eastAsia="ru-RU"/>
              </w:rPr>
            </w:pPr>
            <w:hyperlink r:id="rId798" w:history="1">
              <w:r w:rsidRPr="006B421A">
                <w:rPr>
                  <w:rStyle w:val="af6"/>
                </w:rPr>
                <w:t>https://admlangepas.ru/administration/control-and-audit-body/information-on-the-activities/guideline/methods-of-</w:t>
              </w:r>
              <w:r w:rsidRPr="006B421A">
                <w:rPr>
                  <w:rStyle w:val="af6"/>
                </w:rPr>
                <w:lastRenderedPageBreak/>
                <w:t>examination-and-preparation-of-a-report-on-the-draft-budget-of-city-district-the-city-of-/</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Методические рекомендации по проверке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31.03.2014 №18/14</w:t>
            </w:r>
          </w:p>
        </w:tc>
        <w:tc>
          <w:tcPr>
            <w:tcW w:w="3769" w:type="dxa"/>
            <w:shd w:val="clear" w:color="auto" w:fill="auto"/>
          </w:tcPr>
          <w:p w:rsidR="0025516B" w:rsidRPr="006B421A" w:rsidRDefault="0025516B" w:rsidP="006B33A3">
            <w:pPr>
              <w:rPr>
                <w:lang w:eastAsia="ru-RU"/>
              </w:rPr>
            </w:pPr>
            <w:hyperlink r:id="rId799" w:history="1">
              <w:r w:rsidRPr="006B421A">
                <w:rPr>
                  <w:rStyle w:val="af6"/>
                </w:rPr>
                <w:t>https://admlangepas.ru/administration/control-and-audit-body/information-on-the-activities/guideline/utverzhdeny-kollegiey-kontrolno-18.01.2021/</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Методика проведения экспертизы и подготовки заключения на проект решения о бюджете города Магнитогорска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города Магнитогорска </w:t>
            </w:r>
          </w:p>
          <w:p w:rsidR="0025516B" w:rsidRPr="006B33A3" w:rsidRDefault="0025516B" w:rsidP="006B33A3">
            <w:pPr>
              <w:shd w:val="clear" w:color="auto" w:fill="FFFFFF"/>
              <w:snapToGrid w:val="0"/>
              <w:jc w:val="both"/>
              <w:rPr>
                <w:color w:val="000000"/>
              </w:rPr>
            </w:pP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протокол коллегии от 02.11.2012 № 01-18/32</w:t>
            </w:r>
          </w:p>
        </w:tc>
        <w:tc>
          <w:tcPr>
            <w:tcW w:w="3769" w:type="dxa"/>
            <w:shd w:val="clear" w:color="auto" w:fill="auto"/>
          </w:tcPr>
          <w:p w:rsidR="0025516B" w:rsidRPr="006B33A3" w:rsidRDefault="0025516B" w:rsidP="006B33A3">
            <w:pPr>
              <w:shd w:val="clear" w:color="auto" w:fill="FFFFFF"/>
              <w:snapToGrid w:val="0"/>
              <w:rPr>
                <w:color w:val="000000"/>
              </w:rPr>
            </w:pPr>
            <w:hyperlink r:id="rId800" w:history="1">
              <w:r w:rsidRPr="006B33A3">
                <w:rPr>
                  <w:color w:val="0000FF"/>
                  <w:u w:val="single"/>
                </w:rPr>
                <w:t>http://ksp-mgn.ru/deyatelnost/metodicheskoe-obespechenie-deyatelnosti/metodiki-i-standarty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Методика проведения внешней проверки годового отчета об исполнении бюджета города Магнитогорска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города Магнитогорска </w:t>
            </w:r>
          </w:p>
          <w:p w:rsidR="0025516B" w:rsidRPr="006B33A3" w:rsidRDefault="0025516B" w:rsidP="006B33A3">
            <w:pPr>
              <w:shd w:val="clear" w:color="auto" w:fill="FFFFFF"/>
              <w:snapToGrid w:val="0"/>
              <w:jc w:val="both"/>
              <w:rPr>
                <w:color w:val="000000"/>
              </w:rPr>
            </w:pP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протокол коллегии от 30.01.2013 № 01-18/2</w:t>
            </w:r>
          </w:p>
        </w:tc>
        <w:tc>
          <w:tcPr>
            <w:tcW w:w="3769" w:type="dxa"/>
            <w:shd w:val="clear" w:color="auto" w:fill="auto"/>
          </w:tcPr>
          <w:p w:rsidR="0025516B" w:rsidRPr="006B33A3" w:rsidRDefault="0025516B" w:rsidP="006B33A3">
            <w:pPr>
              <w:shd w:val="clear" w:color="auto" w:fill="FFFFFF"/>
              <w:snapToGrid w:val="0"/>
              <w:rPr>
                <w:color w:val="000000"/>
              </w:rPr>
            </w:pPr>
            <w:hyperlink r:id="rId801" w:history="1">
              <w:r w:rsidRPr="006B33A3">
                <w:rPr>
                  <w:color w:val="0000FF"/>
                  <w:u w:val="single"/>
                </w:rPr>
                <w:t>http://ksp-mgn.ru/deyatelnost/metodicheskoe-obespechenie-deyatelnosti/metodiki-i-standarty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 xml:space="preserve">Методика по проведению внешней проверки отчета об исполнении бюджета Нижнетуринского городского округа </w:t>
            </w:r>
          </w:p>
        </w:tc>
        <w:tc>
          <w:tcPr>
            <w:tcW w:w="2478" w:type="dxa"/>
            <w:shd w:val="clear" w:color="auto" w:fill="auto"/>
          </w:tcPr>
          <w:p w:rsidR="0025516B" w:rsidRPr="006B33A3" w:rsidRDefault="0025516B" w:rsidP="006B33A3">
            <w:pPr>
              <w:snapToGrid w:val="0"/>
              <w:jc w:val="both"/>
              <w:rPr>
                <w:b/>
              </w:rPr>
            </w:pPr>
            <w:r w:rsidRPr="006B421A">
              <w:t>Контрольно-ревизионная комиссия Нижнетуринского городского округа</w:t>
            </w:r>
          </w:p>
        </w:tc>
        <w:tc>
          <w:tcPr>
            <w:tcW w:w="3811" w:type="dxa"/>
            <w:shd w:val="clear" w:color="auto" w:fill="auto"/>
          </w:tcPr>
          <w:p w:rsidR="0025516B" w:rsidRPr="006B421A" w:rsidRDefault="0025516B" w:rsidP="006B33A3">
            <w:pPr>
              <w:jc w:val="both"/>
            </w:pPr>
            <w:r w:rsidRPr="006B421A">
              <w:t>Распоряжение председателя Контрольно-ревизионной комиссии Нижнетуринского городского округа</w:t>
            </w:r>
          </w:p>
          <w:p w:rsidR="0025516B" w:rsidRPr="006B421A" w:rsidRDefault="0025516B" w:rsidP="006B33A3">
            <w:pPr>
              <w:jc w:val="both"/>
            </w:pPr>
            <w:r w:rsidRPr="006B421A">
              <w:t>от 24.02.2015 № 7</w:t>
            </w:r>
          </w:p>
        </w:tc>
        <w:tc>
          <w:tcPr>
            <w:tcW w:w="3769" w:type="dxa"/>
            <w:shd w:val="clear" w:color="auto" w:fill="auto"/>
          </w:tcPr>
          <w:p w:rsidR="0025516B" w:rsidRPr="006B421A" w:rsidRDefault="0025516B" w:rsidP="006B33A3">
            <w:hyperlink r:id="rId802" w:history="1">
              <w:r w:rsidRPr="006B421A">
                <w:rPr>
                  <w:rStyle w:val="af6"/>
                </w:rPr>
                <w:t>http://krkntgo.ru/</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Методические рекомендации по осуществлению внешней проверки годового отчета об исполнении бюджета</w:t>
            </w:r>
          </w:p>
        </w:tc>
        <w:tc>
          <w:tcPr>
            <w:tcW w:w="2478" w:type="dxa"/>
            <w:shd w:val="clear" w:color="auto" w:fill="auto"/>
          </w:tcPr>
          <w:p w:rsidR="0025516B" w:rsidRPr="006B421A" w:rsidRDefault="0025516B" w:rsidP="006B33A3">
            <w:pPr>
              <w:snapToGrid w:val="0"/>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snapToGrid w:val="0"/>
              <w:jc w:val="both"/>
            </w:pPr>
            <w:r w:rsidRPr="006B421A">
              <w:t>распоряжение КСП Октябрьского района от 28.02.2013 № 10-р</w:t>
            </w:r>
          </w:p>
        </w:tc>
        <w:tc>
          <w:tcPr>
            <w:tcW w:w="3769" w:type="dxa"/>
            <w:shd w:val="clear" w:color="auto" w:fill="auto"/>
          </w:tcPr>
          <w:p w:rsidR="0025516B" w:rsidRPr="006B421A" w:rsidRDefault="0025516B" w:rsidP="006B33A3">
            <w:pPr>
              <w:snapToGrid w:val="0"/>
            </w:pPr>
            <w:hyperlink r:id="rId803"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Методические рекомендации по осуществлению внешней проверки годового отчета об исполнении бюджета (из раздела «Методические рекомендации»)</w:t>
            </w:r>
          </w:p>
        </w:tc>
        <w:tc>
          <w:tcPr>
            <w:tcW w:w="2478" w:type="dxa"/>
            <w:shd w:val="clear" w:color="auto" w:fill="auto"/>
          </w:tcPr>
          <w:p w:rsidR="0025516B" w:rsidRPr="006B421A" w:rsidRDefault="0025516B" w:rsidP="006B33A3">
            <w:pPr>
              <w:jc w:val="both"/>
            </w:pPr>
            <w:r w:rsidRPr="006B421A">
              <w:t>Контрольно-счетная палата Октябрьского района</w:t>
            </w:r>
          </w:p>
        </w:tc>
        <w:tc>
          <w:tcPr>
            <w:tcW w:w="3811" w:type="dxa"/>
            <w:shd w:val="clear" w:color="auto" w:fill="auto"/>
          </w:tcPr>
          <w:p w:rsidR="0025516B" w:rsidRPr="006B421A" w:rsidRDefault="0025516B" w:rsidP="006B33A3">
            <w:pPr>
              <w:jc w:val="both"/>
            </w:pPr>
            <w:r w:rsidRPr="006B421A">
              <w:t>распоряжение КСП Октябрьского района от 28.02.2013 № 10-р</w:t>
            </w:r>
          </w:p>
        </w:tc>
        <w:tc>
          <w:tcPr>
            <w:tcW w:w="3769" w:type="dxa"/>
            <w:shd w:val="clear" w:color="auto" w:fill="auto"/>
          </w:tcPr>
          <w:p w:rsidR="0025516B" w:rsidRPr="006B421A" w:rsidRDefault="0025516B" w:rsidP="006B33A3">
            <w:pPr>
              <w:snapToGrid w:val="0"/>
            </w:pPr>
            <w:hyperlink r:id="rId804" w:history="1">
              <w:r w:rsidRPr="006B33A3">
                <w:rPr>
                  <w:rStyle w:val="af6"/>
                  <w:b/>
                </w:rPr>
                <w:t xml:space="preserve">http://www.oktregion.ru/ </w:t>
              </w:r>
              <w:r w:rsidRPr="006B421A">
                <w:t>раздел</w:t>
              </w:r>
            </w:hyperlink>
            <w:r w:rsidRPr="006B33A3">
              <w:rPr>
                <w:b/>
              </w:rPr>
              <w:t xml:space="preserve"> </w:t>
            </w:r>
            <w:r w:rsidRPr="006B421A">
              <w:t>местное самоуправление/КСП/ нормотворческая деятельность/ стандарты</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F10CD5">
              <w:rPr>
                <w:lang w:eastAsia="ru-RU"/>
              </w:rPr>
              <w:t>Методические рекомендации по проверке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w:t>
            </w:r>
          </w:p>
        </w:tc>
        <w:tc>
          <w:tcPr>
            <w:tcW w:w="2478" w:type="dxa"/>
            <w:shd w:val="clear" w:color="auto" w:fill="auto"/>
          </w:tcPr>
          <w:p w:rsidR="0025516B" w:rsidRPr="006B33A3" w:rsidRDefault="0025516B" w:rsidP="006B33A3">
            <w:pPr>
              <w:snapToGrid w:val="0"/>
              <w:rPr>
                <w:rFonts w:eastAsia="Calibri"/>
                <w:bCs/>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bCs/>
              </w:rPr>
            </w:pPr>
            <w:r w:rsidRPr="00F10CD5">
              <w:rPr>
                <w:lang w:eastAsia="ru-RU"/>
              </w:rPr>
              <w:t xml:space="preserve">распоряжение председателя от 24 </w:t>
            </w:r>
            <w:r>
              <w:rPr>
                <w:lang w:eastAsia="ru-RU"/>
              </w:rPr>
              <w:t>я</w:t>
            </w:r>
            <w:r w:rsidRPr="00F10CD5">
              <w:rPr>
                <w:lang w:eastAsia="ru-RU"/>
              </w:rPr>
              <w:t>нваря 2020 года № 3-П</w:t>
            </w:r>
          </w:p>
        </w:tc>
        <w:tc>
          <w:tcPr>
            <w:tcW w:w="3769" w:type="dxa"/>
            <w:shd w:val="clear" w:color="auto" w:fill="auto"/>
          </w:tcPr>
          <w:p w:rsidR="0025516B" w:rsidRPr="00F10CD5" w:rsidRDefault="0025516B" w:rsidP="006B33A3">
            <w:pPr>
              <w:snapToGrid w:val="0"/>
              <w:jc w:val="center"/>
            </w:pPr>
            <w: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rPr>
                <w:lang w:eastAsia="ru-RU"/>
              </w:rPr>
            </w:pPr>
            <w:r w:rsidRPr="006B421A">
              <w:t>Методические рекомендации о проведении внешней проверки годовой бюджетной отчетности главных администраторов бюджетных средств за 2021 год</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16.03.2022 г. № 16</w:t>
            </w:r>
          </w:p>
        </w:tc>
        <w:tc>
          <w:tcPr>
            <w:tcW w:w="3769" w:type="dxa"/>
            <w:shd w:val="clear" w:color="auto" w:fill="auto"/>
          </w:tcPr>
          <w:p w:rsidR="0025516B" w:rsidRPr="006B421A" w:rsidRDefault="0025516B" w:rsidP="006B33A3">
            <w:hyperlink r:id="rId805" w:history="1">
              <w:r w:rsidRPr="006B421A">
                <w:rPr>
                  <w:rStyle w:val="af6"/>
                </w:rPr>
                <w:t>http://slturko.ru/metodobespechenie/metodicheskie-rekomendatsii</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Методические рекомендации о проведении внешней проверки годовой бюджетной отчетности главных администраторов бюджетных средств за 2020 год</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01.04.2021 г. № 28</w:t>
            </w:r>
          </w:p>
        </w:tc>
        <w:tc>
          <w:tcPr>
            <w:tcW w:w="3769" w:type="dxa"/>
            <w:shd w:val="clear" w:color="auto" w:fill="auto"/>
          </w:tcPr>
          <w:p w:rsidR="0025516B" w:rsidRPr="006B421A" w:rsidRDefault="0025516B" w:rsidP="006B33A3">
            <w:hyperlink r:id="rId806" w:history="1">
              <w:r w:rsidRPr="006B421A">
                <w:rPr>
                  <w:rStyle w:val="af6"/>
                </w:rPr>
                <w:t>http://slturko.ru/metodobespechenie/metodicheskie-rekomendatsii</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Методические рекомендации о проведении внешней проверки годовой бюджетной отчетности главных администраторов бюджетных средств за 2019 год</w:t>
            </w:r>
          </w:p>
        </w:tc>
        <w:tc>
          <w:tcPr>
            <w:tcW w:w="2478" w:type="dxa"/>
            <w:shd w:val="clear" w:color="auto" w:fill="auto"/>
          </w:tcPr>
          <w:p w:rsidR="0025516B" w:rsidRPr="006B421A" w:rsidRDefault="0025516B" w:rsidP="006B33A3">
            <w:pPr>
              <w:jc w:val="both"/>
            </w:pPr>
            <w:r w:rsidRPr="006B421A">
              <w:t>Контрольный орган Слободо-Туринского муниципального района</w:t>
            </w:r>
          </w:p>
        </w:tc>
        <w:tc>
          <w:tcPr>
            <w:tcW w:w="3811" w:type="dxa"/>
            <w:shd w:val="clear" w:color="auto" w:fill="auto"/>
          </w:tcPr>
          <w:p w:rsidR="0025516B" w:rsidRPr="006B421A" w:rsidRDefault="0025516B" w:rsidP="006B33A3">
            <w:pPr>
              <w:jc w:val="both"/>
            </w:pPr>
            <w:r w:rsidRPr="006B421A">
              <w:t>распоряжение председателя от 26.03.2020 г. № 20</w:t>
            </w:r>
          </w:p>
        </w:tc>
        <w:tc>
          <w:tcPr>
            <w:tcW w:w="3769" w:type="dxa"/>
            <w:shd w:val="clear" w:color="auto" w:fill="auto"/>
          </w:tcPr>
          <w:p w:rsidR="0025516B" w:rsidRPr="006B421A" w:rsidRDefault="0025516B" w:rsidP="006B33A3">
            <w:hyperlink r:id="rId807" w:history="1">
              <w:r w:rsidRPr="006B421A">
                <w:rPr>
                  <w:rStyle w:val="af6"/>
                </w:rPr>
                <w:t>http://slturko.ru/metodobespechenie/metodicheskie-rekomendatsii</w:t>
              </w:r>
            </w:hyperlink>
            <w:r w:rsidRPr="006B421A">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uppressAutoHyphens w:val="0"/>
              <w:spacing w:before="100" w:beforeAutospacing="1"/>
              <w:jc w:val="both"/>
              <w:rPr>
                <w:color w:val="000000"/>
                <w:lang w:eastAsia="ru-RU"/>
              </w:rPr>
            </w:pPr>
            <w:r w:rsidRPr="006B33A3">
              <w:rPr>
                <w:color w:val="000000"/>
                <w:lang w:eastAsia="ru-RU"/>
              </w:rPr>
              <w:t xml:space="preserve">Методические указания Контрольно-счетной палаты </w:t>
            </w:r>
            <w:r w:rsidRPr="006B33A3">
              <w:rPr>
                <w:color w:val="000000"/>
                <w:lang w:eastAsia="ru-RU"/>
              </w:rPr>
              <w:lastRenderedPageBreak/>
              <w:t>муниципального образования Тазовский район по проведению экспертизы проекта бюджета муниципального образования на очередной финансовый год и плановый период.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lang w:eastAsia="en-US"/>
              </w:rPr>
              <w:lastRenderedPageBreak/>
              <w:t xml:space="preserve">Контрольно-счетная </w:t>
            </w:r>
            <w:r w:rsidRPr="006B33A3">
              <w:rPr>
                <w:color w:val="000000"/>
                <w:lang w:eastAsia="en-US"/>
              </w:rPr>
              <w:lastRenderedPageBreak/>
              <w:t>палата муниципального образования Тазовский район</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lastRenderedPageBreak/>
              <w:t xml:space="preserve">Утверждены приказом председателя </w:t>
            </w:r>
            <w:r w:rsidRPr="006B33A3">
              <w:rPr>
                <w:color w:val="000000"/>
              </w:rPr>
              <w:lastRenderedPageBreak/>
              <w:t>Контрольно – счетной палаты от 28 декабря 2011 года № 101.</w:t>
            </w:r>
          </w:p>
        </w:tc>
        <w:tc>
          <w:tcPr>
            <w:tcW w:w="3769" w:type="dxa"/>
            <w:shd w:val="clear" w:color="auto" w:fill="auto"/>
          </w:tcPr>
          <w:p w:rsidR="0025516B" w:rsidRPr="006B33A3" w:rsidRDefault="0025516B" w:rsidP="006B33A3">
            <w:pPr>
              <w:shd w:val="clear" w:color="auto" w:fill="FFFFFF"/>
              <w:jc w:val="both"/>
              <w:rPr>
                <w:color w:val="000000"/>
              </w:rPr>
            </w:pPr>
            <w:hyperlink r:id="rId808" w:history="1">
              <w:r w:rsidRPr="006B33A3">
                <w:rPr>
                  <w:color w:val="0000FF"/>
                  <w:u w:val="single"/>
                </w:rPr>
                <w:t>http://spalata.ru/o-palate/normativno-</w:t>
              </w:r>
              <w:r w:rsidRPr="006B33A3">
                <w:rPr>
                  <w:color w:val="0000FF"/>
                  <w:u w:val="single"/>
                </w:rPr>
                <w:lastRenderedPageBreak/>
                <w:t>pravovaya-baza/</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uppressAutoHyphens w:val="0"/>
              <w:spacing w:before="100" w:beforeAutospacing="1"/>
              <w:jc w:val="both"/>
              <w:rPr>
                <w:color w:val="000000"/>
                <w:lang w:eastAsia="ru-RU"/>
              </w:rPr>
            </w:pPr>
            <w:r w:rsidRPr="006B33A3">
              <w:rPr>
                <w:color w:val="000000"/>
                <w:lang w:eastAsia="ru-RU"/>
              </w:rPr>
              <w:t>Методические рекомендации Контрольно-счетной палаты муниципального образования Тазовский район по осуществлению внешней проверки годовой бюджетной отчетности главных администраторов средств местного бюджета; отчета об исполнении местного бюджета за отчетный финансовый год и подготовки заключения Контрольно-счетной палаты муниципального образования на отчет об исполнении местного бюджета за отчетный финансовый год.</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lang w:eastAsia="en-US"/>
              </w:rPr>
              <w:t>Контрольно-счетная палата муниципального образования Тазовский район</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Утверждены приказом председателя Контрольно – счетной палаты от 28 декабря 2011 года № 101.</w:t>
            </w:r>
          </w:p>
        </w:tc>
        <w:tc>
          <w:tcPr>
            <w:tcW w:w="3769" w:type="dxa"/>
            <w:shd w:val="clear" w:color="auto" w:fill="auto"/>
          </w:tcPr>
          <w:p w:rsidR="0025516B" w:rsidRPr="006B33A3" w:rsidRDefault="0025516B" w:rsidP="006B33A3">
            <w:pPr>
              <w:shd w:val="clear" w:color="auto" w:fill="FFFFFF"/>
              <w:jc w:val="both"/>
              <w:rPr>
                <w:color w:val="000000"/>
              </w:rPr>
            </w:pPr>
            <w:hyperlink r:id="rId809" w:history="1">
              <w:r w:rsidRPr="006B33A3">
                <w:rPr>
                  <w:color w:val="0000FF"/>
                  <w:u w:val="single"/>
                </w:rPr>
                <w:t>http://spalata.ru/o-palate/normativno-pravovaya-baza/</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szCs w:val="28"/>
              </w:rPr>
            </w:pPr>
            <w:r w:rsidRPr="006B33A3">
              <w:rPr>
                <w:szCs w:val="28"/>
              </w:rPr>
              <w:t>Порядок проведения внешней проверки годового отчета об исполнении бюджета муниципального образования Тазовский район</w:t>
            </w:r>
          </w:p>
        </w:tc>
        <w:tc>
          <w:tcPr>
            <w:tcW w:w="2478" w:type="dxa"/>
            <w:shd w:val="clear" w:color="auto" w:fill="auto"/>
          </w:tcPr>
          <w:p w:rsidR="0025516B" w:rsidRPr="00F10CD5" w:rsidRDefault="0025516B" w:rsidP="006B33A3">
            <w:r w:rsidRPr="00F10CD5">
              <w:t>КСП Тазовского района</w:t>
            </w:r>
          </w:p>
        </w:tc>
        <w:tc>
          <w:tcPr>
            <w:tcW w:w="3811" w:type="dxa"/>
            <w:shd w:val="clear" w:color="auto" w:fill="auto"/>
          </w:tcPr>
          <w:p w:rsidR="0025516B" w:rsidRPr="00F10CD5" w:rsidRDefault="0025516B" w:rsidP="006B33A3">
            <w:pPr>
              <w:jc w:val="both"/>
            </w:pPr>
            <w:r w:rsidRPr="00F10CD5">
              <w:t>приказом и.о. председателя Контрольно-счетной палаты муниципального образования Таз</w:t>
            </w:r>
            <w:r>
              <w:t xml:space="preserve">овский район от </w:t>
            </w:r>
            <w:r w:rsidRPr="00F10CD5">
              <w:t>07 июля 2020 года № 35</w:t>
            </w:r>
          </w:p>
        </w:tc>
        <w:tc>
          <w:tcPr>
            <w:tcW w:w="3769" w:type="dxa"/>
            <w:shd w:val="clear" w:color="auto" w:fill="auto"/>
          </w:tcPr>
          <w:p w:rsidR="0025516B" w:rsidRPr="00F10CD5" w:rsidRDefault="0025516B" w:rsidP="006B33A3">
            <w:r w:rsidRPr="00F10CD5">
              <w:t>http://spalata.ru/o-palate/normativno-pravovaya-baza/</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szCs w:val="28"/>
              </w:rPr>
            </w:pPr>
            <w:r w:rsidRPr="006B33A3">
              <w:rPr>
                <w:szCs w:val="28"/>
              </w:rPr>
              <w:t>Проведение оперативного (предварительного) контроля за исполнением бюджета Тазовского района</w:t>
            </w:r>
          </w:p>
        </w:tc>
        <w:tc>
          <w:tcPr>
            <w:tcW w:w="2478" w:type="dxa"/>
            <w:shd w:val="clear" w:color="auto" w:fill="auto"/>
          </w:tcPr>
          <w:p w:rsidR="0025516B" w:rsidRPr="00F10CD5" w:rsidRDefault="0025516B" w:rsidP="006B33A3">
            <w:pPr>
              <w:jc w:val="both"/>
            </w:pPr>
            <w:r w:rsidRPr="00F10CD5">
              <w:t>КСП Тазовского района</w:t>
            </w:r>
          </w:p>
        </w:tc>
        <w:tc>
          <w:tcPr>
            <w:tcW w:w="3811" w:type="dxa"/>
            <w:shd w:val="clear" w:color="auto" w:fill="auto"/>
          </w:tcPr>
          <w:p w:rsidR="0025516B" w:rsidRPr="00F10CD5" w:rsidRDefault="0025516B" w:rsidP="006B33A3">
            <w:pPr>
              <w:jc w:val="both"/>
            </w:pPr>
            <w:r w:rsidRPr="00F10CD5">
              <w:t>Приказом и.о. председателя онтрольно-счетной палаты Тазовского района от 14 мая 2021 года № 47</w:t>
            </w:r>
          </w:p>
        </w:tc>
        <w:tc>
          <w:tcPr>
            <w:tcW w:w="3769" w:type="dxa"/>
            <w:shd w:val="clear" w:color="auto" w:fill="auto"/>
          </w:tcPr>
          <w:p w:rsidR="0025516B" w:rsidRPr="00F10CD5" w:rsidRDefault="0025516B" w:rsidP="006B33A3">
            <w:r w:rsidRPr="00F10CD5">
              <w:t>http://spalata.ru/o-palate/normativno-pravovaya-baza/</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szCs w:val="28"/>
              </w:rPr>
            </w:pPr>
            <w:r w:rsidRPr="006B33A3">
              <w:rPr>
                <w:szCs w:val="28"/>
              </w:rPr>
              <w:t>Экспертиза проекта бюджета Тазовского района на очередной финансовый год и плановый период</w:t>
            </w:r>
          </w:p>
        </w:tc>
        <w:tc>
          <w:tcPr>
            <w:tcW w:w="2478" w:type="dxa"/>
            <w:shd w:val="clear" w:color="auto" w:fill="auto"/>
          </w:tcPr>
          <w:p w:rsidR="0025516B" w:rsidRPr="00F10CD5" w:rsidRDefault="0025516B" w:rsidP="006B33A3">
            <w:pPr>
              <w:jc w:val="both"/>
            </w:pPr>
            <w:r w:rsidRPr="00F10CD5">
              <w:t>КСП Тазовского района</w:t>
            </w:r>
          </w:p>
        </w:tc>
        <w:tc>
          <w:tcPr>
            <w:tcW w:w="3811" w:type="dxa"/>
            <w:shd w:val="clear" w:color="auto" w:fill="auto"/>
          </w:tcPr>
          <w:p w:rsidR="0025516B" w:rsidRPr="00F10CD5" w:rsidRDefault="0025516B" w:rsidP="006B33A3">
            <w:pPr>
              <w:jc w:val="both"/>
            </w:pPr>
            <w:r w:rsidRPr="00F10CD5">
              <w:t>Приказом председателя Контрольно-счетной палаты Тазовского района от 01 февраля 2021 года № 9</w:t>
            </w:r>
          </w:p>
        </w:tc>
        <w:tc>
          <w:tcPr>
            <w:tcW w:w="3769" w:type="dxa"/>
            <w:shd w:val="clear" w:color="auto" w:fill="auto"/>
          </w:tcPr>
          <w:p w:rsidR="0025516B" w:rsidRPr="00F10CD5" w:rsidRDefault="0025516B" w:rsidP="006B33A3">
            <w:r w:rsidRPr="00F10CD5">
              <w:t>http://spalata.ru/o-palate/normativno-pravovaya-baza/</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33A3">
              <w:rPr>
                <w:rFonts w:eastAsia="Calibri"/>
              </w:rPr>
              <w:t>Методические рекомендации по проверке годовой бюджетной отчетности главных администраторов бюджетных средств</w:t>
            </w:r>
            <w:r w:rsidRPr="006B421A">
              <w:t xml:space="preserve"> при организации внешней проверки годового отчёта об исполнении бюджета города Тобольска</w:t>
            </w:r>
          </w:p>
          <w:p w:rsidR="0025516B" w:rsidRPr="006B33A3" w:rsidRDefault="0025516B" w:rsidP="006B33A3">
            <w:pPr>
              <w:snapToGrid w:val="0"/>
              <w:jc w:val="both"/>
              <w:rPr>
                <w:rFonts w:ascii="Arial" w:eastAsia="Calibri" w:hAnsi="Arial" w:cs="Arial"/>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25.12.2012 №56 (в редакции от 16.08.2017 №37)</w:t>
            </w:r>
          </w:p>
        </w:tc>
        <w:tc>
          <w:tcPr>
            <w:tcW w:w="3769" w:type="dxa"/>
            <w:shd w:val="clear" w:color="auto" w:fill="auto"/>
          </w:tcPr>
          <w:p w:rsidR="0025516B" w:rsidRPr="006B33A3" w:rsidRDefault="0025516B" w:rsidP="006B33A3">
            <w:pPr>
              <w:snapToGrid w:val="0"/>
              <w:rPr>
                <w:rFonts w:eastAsia="Calibri"/>
                <w:color w:val="FF0000"/>
              </w:rPr>
            </w:pPr>
            <w:hyperlink r:id="rId810" w:history="1">
              <w:r w:rsidRPr="006B33A3">
                <w:rPr>
                  <w:rStyle w:val="af6"/>
                  <w:rFonts w:eastAsia="Calibri"/>
                </w:rPr>
                <w:t>https://tobolsk.admtyumen.ru/files/upload/OMSU/Tobolsk/Документы/Методические%20рекомендации%20по%20проверке%20бюджетной%20отчетности.doc</w:t>
              </w:r>
            </w:hyperlink>
            <w:r w:rsidRPr="006B33A3">
              <w:rPr>
                <w:rFonts w:eastAsia="Calibri"/>
                <w:color w:val="FF0000"/>
              </w:rPr>
              <w:t xml:space="preserve"> </w:t>
            </w:r>
          </w:p>
          <w:p w:rsidR="0025516B" w:rsidRPr="006B33A3" w:rsidRDefault="0025516B" w:rsidP="006B33A3">
            <w:pPr>
              <w:snapToGrid w:val="0"/>
              <w:rPr>
                <w:rFonts w:eastAsia="Calibri"/>
                <w:color w:val="00B050"/>
              </w:rPr>
            </w:pPr>
            <w:hyperlink r:id="rId811" w:history="1">
              <w:r w:rsidRPr="006B33A3">
                <w:rPr>
                  <w:rStyle w:val="af6"/>
                  <w:rFonts w:eastAsia="Calibri"/>
                </w:rPr>
                <w:t>https://dumatobolsk.ru/ksp/Методические%20рекомендации%20по%20проверке%20бюджетной%20отчетности.doc</w:t>
              </w:r>
            </w:hyperlink>
            <w:r w:rsidRPr="006B33A3">
              <w:rPr>
                <w:rFonts w:eastAsia="Calibri"/>
                <w:color w:val="00B05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bCs/>
              </w:rPr>
              <w:t>Методика проведения экспертизы и подготовки заключения на проект бюджета Трехгорного городского округа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КСП г. Трехгорный</w:t>
            </w:r>
          </w:p>
        </w:tc>
        <w:tc>
          <w:tcPr>
            <w:tcW w:w="3811" w:type="dxa"/>
            <w:shd w:val="clear" w:color="auto" w:fill="auto"/>
          </w:tcPr>
          <w:p w:rsidR="0025516B" w:rsidRPr="006B421A" w:rsidRDefault="0025516B" w:rsidP="006B33A3">
            <w:pPr>
              <w:jc w:val="both"/>
            </w:pPr>
            <w:r w:rsidRPr="006B421A">
              <w:t>распоряжение Контрольно-счетной палаты города Трехгорного от 26.12.2012 №27 «Р»</w:t>
            </w:r>
          </w:p>
        </w:tc>
        <w:tc>
          <w:tcPr>
            <w:tcW w:w="3769" w:type="dxa"/>
            <w:shd w:val="clear" w:color="auto" w:fill="auto"/>
          </w:tcPr>
          <w:p w:rsidR="0025516B" w:rsidRPr="006B33A3" w:rsidRDefault="0025516B" w:rsidP="006B33A3">
            <w:pPr>
              <w:snapToGrid w:val="0"/>
              <w:rPr>
                <w:rFonts w:eastAsia="Calibri"/>
              </w:rPr>
            </w:pPr>
            <w:hyperlink r:id="rId812" w:anchor="down" w:history="1">
              <w:r w:rsidRPr="006B33A3">
                <w:rPr>
                  <w:rStyle w:val="af6"/>
                  <w:rFonts w:eastAsia="Calibri"/>
                </w:rPr>
                <w:t>http://admintrg.ru/documents/34/#down</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bCs/>
              </w:rPr>
            </w:pPr>
            <w:r w:rsidRPr="006B33A3">
              <w:rPr>
                <w:bCs/>
              </w:rPr>
              <w:t>Методика проведения экспертизы и подготовки заключения на проект решения Тюменской городской Думы о бюджете города Тюмени на очередной финансовый год и плановый период</w:t>
            </w:r>
          </w:p>
        </w:tc>
        <w:tc>
          <w:tcPr>
            <w:tcW w:w="2478" w:type="dxa"/>
            <w:shd w:val="clear" w:color="auto" w:fill="auto"/>
          </w:tcPr>
          <w:p w:rsidR="0025516B" w:rsidRPr="006B33A3" w:rsidRDefault="0025516B" w:rsidP="006B33A3">
            <w:pPr>
              <w:autoSpaceDN w:val="0"/>
              <w:snapToGrid w:val="0"/>
              <w:jc w:val="both"/>
              <w:textAlignment w:val="baseline"/>
              <w:rPr>
                <w:bCs/>
              </w:rPr>
            </w:pPr>
            <w:r w:rsidRPr="006B33A3">
              <w:rPr>
                <w:bCs/>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bCs/>
              </w:rPr>
            </w:pPr>
            <w:r w:rsidRPr="006B33A3">
              <w:rPr>
                <w:bCs/>
              </w:rPr>
              <w:t>Утверждён решением Коллегии Счётной палаты города Тюмени от 01.11.20123 (в ред. 05.12.2013)</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813"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shd w:val="clear" w:color="auto" w:fill="FFFFFF"/>
              </w:rPr>
              <w:t>Об утверждении</w:t>
            </w:r>
            <w:r w:rsidRPr="006B33A3">
              <w:rPr>
                <w:bCs/>
                <w:shd w:val="clear" w:color="auto" w:fill="FFFFFF"/>
              </w:rPr>
              <w:t> </w:t>
            </w:r>
            <w:r w:rsidRPr="006B33A3">
              <w:rPr>
                <w:shd w:val="clear" w:color="auto" w:fill="FFFFFF"/>
              </w:rPr>
              <w:t>методических рекомендаций о порядке проведения внешней проверки годового отчета об исполнении бюджета муниципального образования (муниципального района, сельского поселения)</w:t>
            </w:r>
          </w:p>
        </w:tc>
        <w:tc>
          <w:tcPr>
            <w:tcW w:w="2478" w:type="dxa"/>
            <w:shd w:val="clear" w:color="auto" w:fill="auto"/>
          </w:tcPr>
          <w:p w:rsidR="0025516B" w:rsidRPr="00BF794E" w:rsidRDefault="0025516B" w:rsidP="006B33A3">
            <w:pPr>
              <w:jc w:val="both"/>
            </w:pPr>
            <w:r w:rsidRPr="00BF794E">
              <w:t>Контрольно-счетная палата муниципального образования Шурышкарский район</w:t>
            </w:r>
          </w:p>
          <w:p w:rsidR="0025516B" w:rsidRPr="006B33A3" w:rsidRDefault="0025516B" w:rsidP="006B33A3">
            <w:pPr>
              <w:snapToGrid w:val="0"/>
              <w:jc w:val="both"/>
              <w:rPr>
                <w:rFonts w:eastAsia="Calibri"/>
              </w:rPr>
            </w:pPr>
          </w:p>
        </w:tc>
        <w:tc>
          <w:tcPr>
            <w:tcW w:w="3811" w:type="dxa"/>
            <w:shd w:val="clear" w:color="auto" w:fill="auto"/>
          </w:tcPr>
          <w:p w:rsidR="0025516B" w:rsidRPr="006B33A3" w:rsidRDefault="0025516B" w:rsidP="006B33A3">
            <w:pPr>
              <w:keepNext/>
              <w:shd w:val="clear" w:color="auto" w:fill="FFFFFF"/>
              <w:jc w:val="both"/>
              <w:outlineLvl w:val="0"/>
              <w:rPr>
                <w:rFonts w:eastAsia="Calibri"/>
              </w:rPr>
            </w:pPr>
            <w:r w:rsidRPr="006B33A3">
              <w:rPr>
                <w:rFonts w:eastAsia="Calibri"/>
              </w:rPr>
              <w:t>Постановление от 11 мая 2012 года № 3</w:t>
            </w:r>
          </w:p>
        </w:tc>
        <w:tc>
          <w:tcPr>
            <w:tcW w:w="3769" w:type="dxa"/>
            <w:shd w:val="clear" w:color="auto" w:fill="auto"/>
          </w:tcPr>
          <w:p w:rsidR="0025516B" w:rsidRPr="006B33A3" w:rsidRDefault="0025516B" w:rsidP="006B33A3">
            <w:pPr>
              <w:snapToGrid w:val="0"/>
              <w:jc w:val="both"/>
              <w:rPr>
                <w:rFonts w:eastAsia="Calibri"/>
              </w:rPr>
            </w:pPr>
            <w:hyperlink r:id="rId814" w:history="1">
              <w:r w:rsidRPr="006B33A3">
                <w:rPr>
                  <w:rStyle w:val="af6"/>
                  <w:rFonts w:eastAsia="Calibri"/>
                </w:rPr>
                <w:t>https://www.admmuji.ru/ms/ksp/19</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Решение Думы города Югорска «Об утверждении порядка осуществления внешней проверки годового отчета об исполнении бюджета города Югорска»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Решение Думы города Югорска от 24.06.2015 № 49</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jc w:val="both"/>
            </w:pPr>
            <w:r w:rsidRPr="006B421A">
              <w:t>Методические рекомендации по проведению внешней проверки годового отчета об исполнении местного бюджета</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Распоряжение председателя КСП г.Югорска от 01.04.2013 № 10-р</w:t>
            </w:r>
          </w:p>
        </w:tc>
        <w:tc>
          <w:tcPr>
            <w:tcW w:w="3769" w:type="dxa"/>
            <w:shd w:val="clear" w:color="auto" w:fill="auto"/>
          </w:tcPr>
          <w:p w:rsidR="0025516B" w:rsidRPr="006B421A" w:rsidRDefault="0025516B" w:rsidP="006B33A3">
            <w:pPr>
              <w:tabs>
                <w:tab w:val="left" w:pos="435"/>
              </w:tabs>
            </w:pPr>
            <w:r w:rsidRPr="006B421A">
              <w:t>http://adm.ugorsk.ru/ksp/</w:t>
            </w:r>
          </w:p>
          <w:p w:rsidR="0025516B" w:rsidRPr="006B421A" w:rsidRDefault="0025516B" w:rsidP="006B33A3">
            <w:pPr>
              <w:tabs>
                <w:tab w:val="left" w:pos="435"/>
              </w:tabs>
            </w:pPr>
            <w:r w:rsidRPr="006B421A">
              <w:t>regulatory/index.php</w:t>
            </w:r>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Аудит в сфере закупок товаров, работ, услуг</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rPr>
                <w:color w:val="000000"/>
              </w:rPr>
            </w:pPr>
            <w:r w:rsidRPr="006B33A3">
              <w:rPr>
                <w:color w:val="000000"/>
              </w:rPr>
              <w:t>Методические рекомендации по проведению аудита в сфере закупок</w:t>
            </w:r>
          </w:p>
        </w:tc>
        <w:tc>
          <w:tcPr>
            <w:tcW w:w="2478" w:type="dxa"/>
            <w:shd w:val="clear" w:color="auto" w:fill="auto"/>
          </w:tcPr>
          <w:p w:rsidR="0025516B" w:rsidRPr="006B33A3" w:rsidRDefault="0025516B" w:rsidP="006B33A3">
            <w:pPr>
              <w:shd w:val="clear" w:color="auto" w:fill="FFFFFF"/>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rPr>
                <w:color w:val="000000"/>
              </w:rPr>
            </w:pPr>
            <w:r w:rsidRPr="006B33A3">
              <w:rPr>
                <w:color w:val="000000"/>
              </w:rPr>
              <w:t>Распоряжение Счётной палаты муниципального образования Красноселькупский район от  06.07.2015 г. № 01-09/06-Р</w:t>
            </w:r>
          </w:p>
        </w:tc>
        <w:tc>
          <w:tcPr>
            <w:tcW w:w="3769" w:type="dxa"/>
            <w:shd w:val="clear" w:color="auto" w:fill="auto"/>
          </w:tcPr>
          <w:p w:rsidR="0025516B" w:rsidRPr="006B33A3" w:rsidRDefault="0025516B" w:rsidP="006B33A3">
            <w:pPr>
              <w:shd w:val="clear" w:color="auto" w:fill="FFFFFF"/>
              <w:rPr>
                <w:color w:val="000000"/>
              </w:rPr>
            </w:pPr>
            <w:hyperlink r:id="rId815"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rPr>
                <w:color w:val="000000"/>
              </w:rPr>
            </w:pPr>
            <w:r w:rsidRPr="006B33A3">
              <w:rPr>
                <w:color w:val="000000"/>
              </w:rPr>
              <w:t>Методические рекомендации по проведению аудита планирования закупок</w:t>
            </w:r>
          </w:p>
        </w:tc>
        <w:tc>
          <w:tcPr>
            <w:tcW w:w="2478" w:type="dxa"/>
            <w:shd w:val="clear" w:color="auto" w:fill="auto"/>
          </w:tcPr>
          <w:p w:rsidR="0025516B" w:rsidRPr="006B33A3" w:rsidRDefault="0025516B" w:rsidP="006B33A3">
            <w:pPr>
              <w:shd w:val="clear" w:color="auto" w:fill="FFFFFF"/>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rPr>
                <w:color w:val="000000"/>
              </w:rPr>
            </w:pPr>
            <w:r w:rsidRPr="006B33A3">
              <w:rPr>
                <w:color w:val="000000"/>
              </w:rPr>
              <w:t>Распоряжение Счётной палаты муниципального образования Красноселькупский район от  16.01.2017 г. № 01-09/01-Р</w:t>
            </w:r>
          </w:p>
        </w:tc>
        <w:tc>
          <w:tcPr>
            <w:tcW w:w="3769" w:type="dxa"/>
            <w:shd w:val="clear" w:color="auto" w:fill="auto"/>
          </w:tcPr>
          <w:p w:rsidR="0025516B" w:rsidRPr="006B33A3" w:rsidRDefault="0025516B" w:rsidP="006B33A3">
            <w:pPr>
              <w:shd w:val="clear" w:color="auto" w:fill="FFFFFF"/>
              <w:rPr>
                <w:color w:val="000000"/>
              </w:rPr>
            </w:pPr>
            <w:hyperlink r:id="rId816" w:history="1">
              <w:r w:rsidRPr="006B33A3">
                <w:rPr>
                  <w:rStyle w:val="af6"/>
                  <w:rFonts w:eastAsia="Calibri"/>
                </w:rPr>
                <w:t>http://</w:t>
              </w:r>
              <w:r w:rsidRPr="006B33A3">
                <w:rPr>
                  <w:rStyle w:val="af6"/>
                  <w:rFonts w:eastAsia="Calibri"/>
                  <w:lang w:val="en-US"/>
                </w:rPr>
                <w:t>selkup</w:t>
              </w:r>
              <w:r w:rsidRPr="006B33A3">
                <w:rPr>
                  <w:rStyle w:val="af6"/>
                  <w:rFonts w:eastAsia="Calibri"/>
                </w:rPr>
                <w:t>.</w:t>
              </w:r>
              <w:r w:rsidRPr="006B33A3">
                <w:rPr>
                  <w:rStyle w:val="af6"/>
                  <w:rFonts w:eastAsia="Calibri"/>
                  <w:lang w:val="en-US"/>
                </w:rPr>
                <w:t>yanao</w:t>
              </w:r>
              <w:r w:rsidRPr="006B33A3">
                <w:rPr>
                  <w:rStyle w:val="af6"/>
                  <w:rFonts w:eastAsia="Calibri"/>
                </w:rPr>
                <w:t>.</w:t>
              </w:r>
              <w:r w:rsidRPr="006B33A3">
                <w:rPr>
                  <w:rStyle w:val="af6"/>
                  <w:rFonts w:eastAsia="Calibri"/>
                  <w:lang w:val="en-US"/>
                </w:rPr>
                <w:t>ru</w:t>
              </w:r>
              <w:r w:rsidRPr="006B33A3">
                <w:rPr>
                  <w:rStyle w:val="af6"/>
                  <w:rFonts w:eastAsia="Calibri"/>
                </w:rPr>
                <w:t>/</w:t>
              </w:r>
              <w:r w:rsidRPr="006B33A3">
                <w:rPr>
                  <w:rStyle w:val="af6"/>
                  <w:rFonts w:eastAsia="Calibri"/>
                  <w:lang w:val="en-US"/>
                </w:rPr>
                <w:t>activity</w:t>
              </w:r>
              <w:r w:rsidRPr="006B33A3">
                <w:rPr>
                  <w:rStyle w:val="af6"/>
                  <w:rFonts w:eastAsia="Calibri"/>
                </w:rPr>
                <w:t>/10284/?</w:t>
              </w:r>
              <w:r w:rsidRPr="006B33A3">
                <w:rPr>
                  <w:rStyle w:val="af6"/>
                  <w:rFonts w:eastAsia="Calibri"/>
                  <w:lang w:val="en-US"/>
                </w:rPr>
                <w:t>nav</w:t>
              </w:r>
              <w:r w:rsidRPr="006B33A3">
                <w:rPr>
                  <w:rStyle w:val="af6"/>
                  <w:rFonts w:eastAsia="Calibri"/>
                </w:rPr>
                <w:t>-</w:t>
              </w:r>
              <w:r w:rsidRPr="006B33A3">
                <w:rPr>
                  <w:rStyle w:val="af6"/>
                  <w:rFonts w:eastAsia="Calibri"/>
                  <w:lang w:val="en-US"/>
                </w:rPr>
                <w:t>documents</w:t>
              </w:r>
              <w:r w:rsidRPr="006B33A3">
                <w:rPr>
                  <w:rStyle w:val="af6"/>
                  <w:rFonts w:eastAsia="Calibri"/>
                </w:rPr>
                <w:t>=</w:t>
              </w:r>
              <w:r w:rsidRPr="006B33A3">
                <w:rPr>
                  <w:rStyle w:val="af6"/>
                  <w:rFonts w:eastAsia="Calibri"/>
                  <w:lang w:val="en-US"/>
                </w:rPr>
                <w:t>page</w:t>
              </w:r>
              <w:r w:rsidRPr="006B33A3">
                <w:rPr>
                  <w:rStyle w:val="af6"/>
                  <w:rFonts w:eastAsia="Calibri"/>
                </w:rPr>
                <w:t>-1</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Порядок проведения контроля контрольно-счетной палатой города Муравленко в сфере закупок, аудита закупок</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24.06.2016 №03 на основании решения Коллегии, протокол от 24.06.2016 №06</w:t>
            </w:r>
          </w:p>
        </w:tc>
        <w:tc>
          <w:tcPr>
            <w:tcW w:w="3769" w:type="dxa"/>
            <w:shd w:val="clear" w:color="auto" w:fill="auto"/>
          </w:tcPr>
          <w:p w:rsidR="0025516B" w:rsidRPr="006B33A3" w:rsidRDefault="0025516B" w:rsidP="006B33A3">
            <w:pPr>
              <w:shd w:val="clear" w:color="auto" w:fill="FFFFFF"/>
              <w:snapToGrid w:val="0"/>
              <w:jc w:val="both"/>
              <w:rPr>
                <w:color w:val="000000"/>
              </w:rPr>
            </w:pPr>
            <w:hyperlink r:id="rId817" w:history="1">
              <w:r w:rsidRPr="006B33A3">
                <w:rPr>
                  <w:color w:val="0000FF"/>
                  <w:u w:val="single"/>
                  <w:lang w:val="en-US"/>
                </w:rPr>
                <w:t>http</w:t>
              </w:r>
              <w:r w:rsidRPr="006B33A3">
                <w:rPr>
                  <w:color w:val="0000FF"/>
                  <w:u w:val="single"/>
                </w:rPr>
                <w:t>://</w:t>
              </w:r>
              <w:r w:rsidRPr="006B33A3">
                <w:rPr>
                  <w:color w:val="0000FF"/>
                  <w:u w:val="single"/>
                  <w:lang w:val="en-US"/>
                </w:rPr>
                <w:t>www</w:t>
              </w:r>
              <w:r w:rsidRPr="006B33A3">
                <w:rPr>
                  <w:color w:val="0000FF"/>
                  <w:u w:val="single"/>
                </w:rPr>
                <w:t>.</w:t>
              </w:r>
              <w:r w:rsidRPr="006B33A3">
                <w:rPr>
                  <w:color w:val="0000FF"/>
                  <w:u w:val="single"/>
                  <w:lang w:val="en-US"/>
                </w:rPr>
                <w:t>muravlenko</w:t>
              </w:r>
              <w:r w:rsidRPr="006B33A3">
                <w:rPr>
                  <w:color w:val="0000FF"/>
                  <w:u w:val="single"/>
                </w:rPr>
                <w:t>.</w:t>
              </w:r>
              <w:r w:rsidRPr="006B33A3">
                <w:rPr>
                  <w:color w:val="0000FF"/>
                  <w:u w:val="single"/>
                  <w:lang w:val="en-US"/>
                </w:rPr>
                <w:t>com</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vAlign w:val="center"/>
          </w:tcPr>
          <w:p w:rsidR="0025516B" w:rsidRPr="00F10CD5" w:rsidRDefault="0025516B" w:rsidP="006B33A3">
            <w:pPr>
              <w:jc w:val="both"/>
              <w:outlineLvl w:val="0"/>
            </w:pPr>
            <w:r w:rsidRPr="00F10CD5">
              <w:t>Об утверждении порядка проведения аудита закупок</w:t>
            </w:r>
          </w:p>
        </w:tc>
        <w:tc>
          <w:tcPr>
            <w:tcW w:w="2478" w:type="dxa"/>
            <w:shd w:val="clear" w:color="auto" w:fill="auto"/>
          </w:tcPr>
          <w:p w:rsidR="0025516B" w:rsidRPr="00F10CD5" w:rsidRDefault="0025516B" w:rsidP="006B33A3">
            <w:pPr>
              <w:snapToGrid w:val="0"/>
              <w:jc w:val="both"/>
            </w:pPr>
            <w:r w:rsidRPr="00F10CD5">
              <w:t>Счетная палата города Ноябрьска</w:t>
            </w:r>
          </w:p>
        </w:tc>
        <w:tc>
          <w:tcPr>
            <w:tcW w:w="3811" w:type="dxa"/>
            <w:shd w:val="clear" w:color="auto" w:fill="auto"/>
            <w:vAlign w:val="center"/>
          </w:tcPr>
          <w:p w:rsidR="0025516B" w:rsidRPr="00F10CD5" w:rsidRDefault="0025516B" w:rsidP="006B33A3">
            <w:pPr>
              <w:jc w:val="both"/>
              <w:outlineLvl w:val="0"/>
            </w:pPr>
            <w:r w:rsidRPr="00F10CD5">
              <w:t xml:space="preserve">Распоряжение 70/15 от 30.09.2015 </w:t>
            </w:r>
          </w:p>
        </w:tc>
        <w:tc>
          <w:tcPr>
            <w:tcW w:w="3769" w:type="dxa"/>
            <w:shd w:val="clear" w:color="auto" w:fill="auto"/>
          </w:tcPr>
          <w:p w:rsidR="0025516B" w:rsidRPr="006B33A3" w:rsidRDefault="0025516B" w:rsidP="006B33A3">
            <w:pPr>
              <w:snapToGrid w:val="0"/>
              <w:jc w:val="both"/>
              <w:rPr>
                <w:b/>
              </w:rPr>
            </w:pPr>
            <w:hyperlink r:id="rId818" w:history="1">
              <w:r w:rsidRPr="00C81185">
                <w:rPr>
                  <w:rStyle w:val="af6"/>
                </w:rPr>
                <w:t>http://spnsk.ru/</w:t>
              </w:r>
            </w:hyperlink>
            <w: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F10CD5">
              <w:rPr>
                <w:lang w:eastAsia="ru-RU"/>
              </w:rPr>
              <w:t>Методические рекомендации по проведению Контрольно-счетной палатой муниципального образования Пуровский район аудита в сфере закупок</w:t>
            </w:r>
          </w:p>
        </w:tc>
        <w:tc>
          <w:tcPr>
            <w:tcW w:w="2478" w:type="dxa"/>
            <w:shd w:val="clear" w:color="auto" w:fill="auto"/>
          </w:tcPr>
          <w:p w:rsidR="0025516B" w:rsidRPr="006B33A3" w:rsidRDefault="0025516B" w:rsidP="006B33A3">
            <w:pPr>
              <w:snapToGrid w:val="0"/>
              <w:jc w:val="both"/>
              <w:rPr>
                <w:rFonts w:eastAsia="Calibri"/>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rPr>
            </w:pPr>
            <w:r w:rsidRPr="00F10CD5">
              <w:rPr>
                <w:lang w:eastAsia="ru-RU"/>
              </w:rPr>
              <w:t>распоряжение председателя от 25 апреля 2014 года № 18-П</w:t>
            </w:r>
          </w:p>
        </w:tc>
        <w:tc>
          <w:tcPr>
            <w:tcW w:w="3769" w:type="dxa"/>
            <w:shd w:val="clear" w:color="auto" w:fill="auto"/>
          </w:tcPr>
          <w:p w:rsidR="0025516B" w:rsidRPr="006B33A3" w:rsidRDefault="0025516B" w:rsidP="006B33A3">
            <w:pPr>
              <w:snapToGrid w:val="0"/>
              <w:jc w:val="both"/>
              <w:rPr>
                <w:rFonts w:eastAsia="Calibri"/>
              </w:rPr>
            </w:pPr>
            <w:hyperlink r:id="rId819"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F10CD5">
              <w:rPr>
                <w:lang w:eastAsia="ru-RU"/>
              </w:rPr>
              <w:t>Методические рекомендации по оценке эффективности и результативности бюджетных средств в сфере закупок</w:t>
            </w:r>
          </w:p>
        </w:tc>
        <w:tc>
          <w:tcPr>
            <w:tcW w:w="2478" w:type="dxa"/>
            <w:shd w:val="clear" w:color="auto" w:fill="auto"/>
          </w:tcPr>
          <w:p w:rsidR="0025516B" w:rsidRPr="006B33A3" w:rsidRDefault="0025516B" w:rsidP="006B33A3">
            <w:pPr>
              <w:snapToGrid w:val="0"/>
              <w:jc w:val="both"/>
              <w:rPr>
                <w:rFonts w:eastAsia="Calibri"/>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rPr>
            </w:pPr>
            <w:r w:rsidRPr="00F10CD5">
              <w:rPr>
                <w:lang w:eastAsia="ru-RU"/>
              </w:rPr>
              <w:t>распоряжение председателя от 02 июля 2019 года № 11-П</w:t>
            </w:r>
          </w:p>
        </w:tc>
        <w:tc>
          <w:tcPr>
            <w:tcW w:w="3769" w:type="dxa"/>
            <w:shd w:val="clear" w:color="auto" w:fill="auto"/>
          </w:tcPr>
          <w:p w:rsidR="0025516B" w:rsidRPr="006B33A3" w:rsidRDefault="0025516B" w:rsidP="006B33A3">
            <w:pPr>
              <w:snapToGrid w:val="0"/>
              <w:jc w:val="both"/>
              <w:rPr>
                <w:rFonts w:eastAsia="Calibri"/>
              </w:rPr>
            </w:pPr>
            <w:hyperlink r:id="rId820"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«Осуществление мероприятий по определению законного и эффективного использования средств при осуществлении закупок отдельными видами юридических лиц»</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13.08.2018</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821"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оценке эффективности и результативности бюджетных расходов в сфере закупок</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14.10.2019</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822"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jc w:val="both"/>
            </w:pPr>
            <w:r w:rsidRPr="006B421A">
              <w:t>Методические рекомендации «О порядке проведения плановых проверок закупок товаров, работ, услуг для обеспечения муниципальных нужд Чебаркульского городского округа»</w:t>
            </w:r>
          </w:p>
        </w:tc>
        <w:tc>
          <w:tcPr>
            <w:tcW w:w="2478" w:type="dxa"/>
            <w:shd w:val="clear" w:color="auto" w:fill="auto"/>
          </w:tcPr>
          <w:p w:rsidR="0025516B" w:rsidRPr="006B421A" w:rsidRDefault="0025516B" w:rsidP="006B33A3">
            <w:pPr>
              <w:jc w:val="both"/>
            </w:pPr>
            <w:r w:rsidRPr="006B421A">
              <w:t>КСК ЧГО</w:t>
            </w:r>
          </w:p>
        </w:tc>
        <w:tc>
          <w:tcPr>
            <w:tcW w:w="3811" w:type="dxa"/>
            <w:shd w:val="clear" w:color="auto" w:fill="auto"/>
          </w:tcPr>
          <w:p w:rsidR="0025516B" w:rsidRPr="006B421A" w:rsidRDefault="0025516B" w:rsidP="006B33A3">
            <w:pPr>
              <w:jc w:val="both"/>
            </w:pPr>
            <w:r w:rsidRPr="006B421A">
              <w:t>Приказом И.О. председателя КСК ЧГО от 08.08.2016г. №50</w:t>
            </w:r>
          </w:p>
        </w:tc>
        <w:tc>
          <w:tcPr>
            <w:tcW w:w="3769" w:type="dxa"/>
            <w:shd w:val="clear" w:color="auto" w:fill="auto"/>
          </w:tcPr>
          <w:p w:rsidR="0025516B" w:rsidRPr="006B421A" w:rsidRDefault="0025516B" w:rsidP="006B33A3">
            <w:pPr>
              <w:jc w:val="both"/>
            </w:pPr>
            <w:r w:rsidRPr="006B421A">
              <w:t>На официальном сайте Администрации ЧГО: chebarcul.ru</w:t>
            </w:r>
          </w:p>
          <w:p w:rsidR="0025516B" w:rsidRPr="006B421A" w:rsidRDefault="0025516B" w:rsidP="006B33A3">
            <w:pPr>
              <w:jc w:val="both"/>
            </w:pPr>
            <w:r w:rsidRPr="006B421A">
              <w:t>Главная/КСК/</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FE0EDF" w:rsidRDefault="0025516B" w:rsidP="006B33A3">
            <w:pPr>
              <w:jc w:val="both"/>
            </w:pPr>
            <w:r w:rsidRPr="006B33A3">
              <w:rPr>
                <w:rFonts w:eastAsia="Calibri"/>
                <w:lang w:eastAsia="ru-RU"/>
              </w:rPr>
              <w:t xml:space="preserve">Методические рекомендации «О порядке проведения плановых проверок при осуществлении </w:t>
            </w:r>
            <w:r w:rsidRPr="006B33A3">
              <w:rPr>
                <w:rFonts w:eastAsia="Calibri"/>
                <w:lang w:eastAsia="ru-RU"/>
              </w:rPr>
              <w:lastRenderedPageBreak/>
              <w:t>закупок товаров, работ, услуг для обеспечения муниципальных нужд Снежинского городского округа»</w:t>
            </w:r>
          </w:p>
        </w:tc>
        <w:tc>
          <w:tcPr>
            <w:tcW w:w="2478" w:type="dxa"/>
            <w:shd w:val="clear" w:color="auto" w:fill="auto"/>
          </w:tcPr>
          <w:p w:rsidR="0025516B" w:rsidRPr="00FE0EDF" w:rsidRDefault="0025516B" w:rsidP="006B33A3">
            <w:pPr>
              <w:jc w:val="both"/>
            </w:pPr>
            <w:r w:rsidRPr="00FE0EDF">
              <w:lastRenderedPageBreak/>
              <w:t xml:space="preserve">Контрольно-счетная </w:t>
            </w:r>
            <w:r>
              <w:t>п</w:t>
            </w:r>
            <w:r w:rsidRPr="00FE0EDF">
              <w:t>алата города Снежинска</w:t>
            </w:r>
          </w:p>
        </w:tc>
        <w:tc>
          <w:tcPr>
            <w:tcW w:w="3811" w:type="dxa"/>
            <w:shd w:val="clear" w:color="auto" w:fill="auto"/>
          </w:tcPr>
          <w:p w:rsidR="0025516B" w:rsidRPr="00FE0EDF" w:rsidRDefault="0025516B" w:rsidP="006B33A3">
            <w:pPr>
              <w:snapToGrid w:val="0"/>
              <w:jc w:val="both"/>
            </w:pPr>
            <w:r w:rsidRPr="00FE0EDF">
              <w:t>Распоряжение председателя КСП</w:t>
            </w:r>
          </w:p>
        </w:tc>
        <w:tc>
          <w:tcPr>
            <w:tcW w:w="3769" w:type="dxa"/>
            <w:shd w:val="clear" w:color="auto" w:fill="auto"/>
          </w:tcPr>
          <w:p w:rsidR="0025516B" w:rsidRPr="006B33A3" w:rsidRDefault="0025516B" w:rsidP="006B33A3">
            <w:pPr>
              <w:snapToGrid w:val="0"/>
              <w:jc w:val="both"/>
              <w:rPr>
                <w:rFonts w:eastAsia="Calibri"/>
              </w:rPr>
            </w:pPr>
            <w:r w:rsidRPr="006B33A3">
              <w:rPr>
                <w:rFonts w:eastAsia="Calibri"/>
              </w:rPr>
              <w:t>Сайт КСП города Снежинска</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vAlign w:val="center"/>
          </w:tcPr>
          <w:p w:rsidR="0025516B" w:rsidRPr="00BA61AA" w:rsidRDefault="0025516B" w:rsidP="006B33A3">
            <w:pPr>
              <w:suppressAutoHyphens w:val="0"/>
              <w:jc w:val="both"/>
              <w:outlineLvl w:val="0"/>
              <w:rPr>
                <w:lang w:eastAsia="ru-RU"/>
              </w:rPr>
            </w:pPr>
            <w:r w:rsidRPr="00BA61AA">
              <w:t>Порядок проведения внеплановых проверок соблюдения законодательства РФ и иных нормативных правовых актов о контрактной системе в сфере закупок товаров, раб, услуг для обеспечения муниципальных нужд МО г. Ноябрьск</w:t>
            </w:r>
          </w:p>
        </w:tc>
        <w:tc>
          <w:tcPr>
            <w:tcW w:w="2478" w:type="dxa"/>
            <w:shd w:val="clear" w:color="auto" w:fill="auto"/>
          </w:tcPr>
          <w:p w:rsidR="0025516B" w:rsidRPr="00BA61AA" w:rsidRDefault="0025516B" w:rsidP="006B33A3">
            <w:pPr>
              <w:snapToGrid w:val="0"/>
              <w:jc w:val="both"/>
            </w:pPr>
            <w:r w:rsidRPr="00BA61AA">
              <w:t>Счетная палата города Ноябрьска</w:t>
            </w:r>
          </w:p>
        </w:tc>
        <w:tc>
          <w:tcPr>
            <w:tcW w:w="3811" w:type="dxa"/>
            <w:shd w:val="clear" w:color="auto" w:fill="auto"/>
            <w:vAlign w:val="center"/>
          </w:tcPr>
          <w:p w:rsidR="0025516B" w:rsidRPr="00BA61AA" w:rsidRDefault="0025516B" w:rsidP="006B33A3">
            <w:pPr>
              <w:suppressAutoHyphens w:val="0"/>
              <w:jc w:val="both"/>
              <w:outlineLvl w:val="0"/>
              <w:rPr>
                <w:lang w:eastAsia="ru-RU"/>
              </w:rPr>
            </w:pPr>
            <w:r w:rsidRPr="00BA61AA">
              <w:t>Распоряжение 181/14 от 30.12.2014</w:t>
            </w:r>
          </w:p>
        </w:tc>
        <w:tc>
          <w:tcPr>
            <w:tcW w:w="3769" w:type="dxa"/>
            <w:shd w:val="clear" w:color="auto" w:fill="auto"/>
          </w:tcPr>
          <w:p w:rsidR="0025516B" w:rsidRPr="006B33A3" w:rsidRDefault="0025516B" w:rsidP="006B33A3">
            <w:pPr>
              <w:snapToGrid w:val="0"/>
              <w:jc w:val="both"/>
              <w:rPr>
                <w:b/>
              </w:rPr>
            </w:pPr>
            <w:r w:rsidRPr="00BA61AA">
              <w:t>http://spnsk.ru/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vAlign w:val="center"/>
          </w:tcPr>
          <w:p w:rsidR="0025516B" w:rsidRPr="00BA61AA" w:rsidRDefault="0025516B" w:rsidP="006B33A3">
            <w:pPr>
              <w:jc w:val="both"/>
              <w:outlineLvl w:val="0"/>
            </w:pPr>
            <w:r w:rsidRPr="00BA61AA">
              <w:t>Порядок по осуществлению порядка проведения внутреннего финансового аудита и контроля в СП</w:t>
            </w:r>
          </w:p>
        </w:tc>
        <w:tc>
          <w:tcPr>
            <w:tcW w:w="2478" w:type="dxa"/>
            <w:shd w:val="clear" w:color="auto" w:fill="auto"/>
          </w:tcPr>
          <w:p w:rsidR="0025516B" w:rsidRPr="00BA61AA" w:rsidRDefault="0025516B" w:rsidP="006B33A3">
            <w:pPr>
              <w:snapToGrid w:val="0"/>
              <w:jc w:val="both"/>
            </w:pPr>
            <w:r w:rsidRPr="00BA61AA">
              <w:t>Счетная палата города Ноябрьска</w:t>
            </w:r>
          </w:p>
        </w:tc>
        <w:tc>
          <w:tcPr>
            <w:tcW w:w="3811" w:type="dxa"/>
            <w:shd w:val="clear" w:color="auto" w:fill="auto"/>
            <w:vAlign w:val="center"/>
          </w:tcPr>
          <w:p w:rsidR="0025516B" w:rsidRPr="00BA61AA" w:rsidRDefault="0025516B" w:rsidP="006B33A3">
            <w:pPr>
              <w:jc w:val="both"/>
              <w:outlineLvl w:val="0"/>
            </w:pPr>
            <w:r w:rsidRPr="00BA61AA">
              <w:t>Распоряжение 300-02-05-94/300 от 31.10.2019</w:t>
            </w:r>
          </w:p>
        </w:tc>
        <w:tc>
          <w:tcPr>
            <w:tcW w:w="3769" w:type="dxa"/>
            <w:shd w:val="clear" w:color="auto" w:fill="auto"/>
          </w:tcPr>
          <w:p w:rsidR="0025516B" w:rsidRPr="006B33A3" w:rsidRDefault="0025516B" w:rsidP="006B33A3">
            <w:pPr>
              <w:snapToGrid w:val="0"/>
              <w:jc w:val="both"/>
              <w:rPr>
                <w:b/>
              </w:rPr>
            </w:pPr>
            <w:r w:rsidRPr="00BA61AA">
              <w:t>http://spnsk.ru/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vAlign w:val="center"/>
          </w:tcPr>
          <w:p w:rsidR="0025516B" w:rsidRPr="00BA61AA" w:rsidRDefault="0025516B" w:rsidP="006B33A3">
            <w:pPr>
              <w:jc w:val="both"/>
              <w:outlineLvl w:val="0"/>
            </w:pPr>
            <w:r w:rsidRPr="00BA61AA">
              <w:t>Об утверждении порядка согласования заключения контракта с ЕП</w:t>
            </w:r>
          </w:p>
        </w:tc>
        <w:tc>
          <w:tcPr>
            <w:tcW w:w="2478" w:type="dxa"/>
            <w:shd w:val="clear" w:color="auto" w:fill="auto"/>
          </w:tcPr>
          <w:p w:rsidR="0025516B" w:rsidRPr="00BA61AA" w:rsidRDefault="0025516B" w:rsidP="006B33A3">
            <w:pPr>
              <w:snapToGrid w:val="0"/>
              <w:jc w:val="both"/>
            </w:pPr>
            <w:r w:rsidRPr="00BA61AA">
              <w:t>Счетная палата города Ноябрьска</w:t>
            </w:r>
          </w:p>
        </w:tc>
        <w:tc>
          <w:tcPr>
            <w:tcW w:w="3811" w:type="dxa"/>
            <w:shd w:val="clear" w:color="auto" w:fill="auto"/>
            <w:vAlign w:val="center"/>
          </w:tcPr>
          <w:p w:rsidR="0025516B" w:rsidRPr="00BA61AA" w:rsidRDefault="0025516B" w:rsidP="006B33A3">
            <w:pPr>
              <w:jc w:val="both"/>
              <w:outlineLvl w:val="0"/>
            </w:pPr>
            <w:r w:rsidRPr="00BA61AA">
              <w:t>Распоряжение 37/15 от 25.05.2015</w:t>
            </w:r>
          </w:p>
        </w:tc>
        <w:tc>
          <w:tcPr>
            <w:tcW w:w="3769" w:type="dxa"/>
            <w:shd w:val="clear" w:color="auto" w:fill="auto"/>
          </w:tcPr>
          <w:p w:rsidR="0025516B" w:rsidRPr="006B33A3" w:rsidRDefault="0025516B" w:rsidP="006B33A3">
            <w:pPr>
              <w:snapToGrid w:val="0"/>
              <w:jc w:val="both"/>
              <w:rPr>
                <w:b/>
              </w:rPr>
            </w:pPr>
            <w:r w:rsidRPr="00BA61AA">
              <w:t>http://spnsk.ru/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vAlign w:val="center"/>
          </w:tcPr>
          <w:p w:rsidR="0025516B" w:rsidRPr="00BA61AA" w:rsidRDefault="0025516B" w:rsidP="006B33A3">
            <w:pPr>
              <w:jc w:val="both"/>
              <w:outlineLvl w:val="0"/>
            </w:pPr>
            <w:r w:rsidRPr="00BA61AA">
              <w:t>Порядок проведения плановых проверок по контролю в сфере закупок</w:t>
            </w:r>
          </w:p>
        </w:tc>
        <w:tc>
          <w:tcPr>
            <w:tcW w:w="2478" w:type="dxa"/>
            <w:shd w:val="clear" w:color="auto" w:fill="auto"/>
          </w:tcPr>
          <w:p w:rsidR="0025516B" w:rsidRPr="00BA61AA" w:rsidRDefault="0025516B" w:rsidP="006B33A3">
            <w:pPr>
              <w:snapToGrid w:val="0"/>
              <w:jc w:val="both"/>
            </w:pPr>
            <w:r w:rsidRPr="00BA61AA">
              <w:t>Счетная палата города Ноябрьска</w:t>
            </w:r>
          </w:p>
        </w:tc>
        <w:tc>
          <w:tcPr>
            <w:tcW w:w="3811" w:type="dxa"/>
            <w:shd w:val="clear" w:color="auto" w:fill="auto"/>
            <w:vAlign w:val="center"/>
          </w:tcPr>
          <w:p w:rsidR="0025516B" w:rsidRPr="00BA61AA" w:rsidRDefault="0025516B" w:rsidP="006B33A3">
            <w:pPr>
              <w:jc w:val="both"/>
              <w:outlineLvl w:val="0"/>
            </w:pPr>
            <w:r w:rsidRPr="00BA61AA">
              <w:t>Распоряжение 176/14 от 29.12.2014</w:t>
            </w:r>
          </w:p>
        </w:tc>
        <w:tc>
          <w:tcPr>
            <w:tcW w:w="3769" w:type="dxa"/>
            <w:shd w:val="clear" w:color="auto" w:fill="auto"/>
          </w:tcPr>
          <w:p w:rsidR="0025516B" w:rsidRPr="006B33A3" w:rsidRDefault="0025516B" w:rsidP="006B33A3">
            <w:pPr>
              <w:snapToGrid w:val="0"/>
              <w:jc w:val="both"/>
              <w:rPr>
                <w:b/>
              </w:rPr>
            </w:pPr>
            <w:r w:rsidRPr="00BA61AA">
              <w:t>http://spnsk.ru/</w:t>
            </w:r>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Сфера ЖКХ. Дороги. Городское хозяйство. Благоустройство</w:t>
            </w:r>
          </w:p>
        </w:tc>
      </w:tr>
      <w:tr w:rsidR="0025516B" w:rsidRPr="006B421A" w:rsidTr="006B33A3">
        <w:trPr>
          <w:trHeight w:val="1146"/>
        </w:trPr>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421A" w:rsidRDefault="0025516B" w:rsidP="006B33A3">
            <w:pPr>
              <w:snapToGrid w:val="0"/>
              <w:rPr>
                <w:lang w:eastAsia="ru-RU"/>
              </w:rPr>
            </w:pPr>
            <w:r w:rsidRPr="006B421A">
              <w:rPr>
                <w:lang w:eastAsia="ru-RU"/>
              </w:rPr>
              <w:t>Методические рекомендации по проверке бюджетных инвестиций в сфере ЖКХ</w:t>
            </w:r>
          </w:p>
        </w:tc>
        <w:tc>
          <w:tcPr>
            <w:tcW w:w="2478" w:type="dxa"/>
            <w:shd w:val="clear" w:color="auto" w:fill="auto"/>
          </w:tcPr>
          <w:p w:rsidR="0025516B" w:rsidRPr="006B421A" w:rsidRDefault="0025516B" w:rsidP="006B33A3">
            <w:pPr>
              <w:snapToGrid w:val="0"/>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rPr>
                <w:lang w:eastAsia="ru-RU"/>
              </w:rPr>
            </w:pPr>
            <w:r w:rsidRPr="006B421A">
              <w:rPr>
                <w:lang w:eastAsia="ru-RU"/>
              </w:rPr>
              <w:t>Решение Коллегии КСО города Лангепаса от 29.11.2013 №81/13</w:t>
            </w:r>
          </w:p>
        </w:tc>
        <w:tc>
          <w:tcPr>
            <w:tcW w:w="3769" w:type="dxa"/>
            <w:shd w:val="clear" w:color="auto" w:fill="auto"/>
          </w:tcPr>
          <w:p w:rsidR="0025516B" w:rsidRPr="006B421A" w:rsidRDefault="0025516B" w:rsidP="006B33A3">
            <w:pPr>
              <w:rPr>
                <w:lang w:eastAsia="ru-RU"/>
              </w:rPr>
            </w:pPr>
            <w:hyperlink r:id="rId823" w:history="1">
              <w:r w:rsidRPr="006B421A">
                <w:rPr>
                  <w:rStyle w:val="af6"/>
                </w:rPr>
                <w:t>https://admlangepas.ru/administration/control-and-audit-body/information-on-the-activities/guideline/guidelines-for-the-validation-of-budget-investments-in-the-housing-sector/</w:t>
              </w:r>
            </w:hyperlink>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Социальная сфера</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lang w:eastAsia="ru-RU"/>
              </w:rPr>
            </w:pPr>
            <w:r w:rsidRPr="006B33A3">
              <w:rPr>
                <w:color w:val="000000"/>
                <w:lang w:eastAsia="ru-RU"/>
              </w:rPr>
              <w:t>Методические рекомендации по проведению проверки формирования, финансового обеспечения выполнения муниципального задания на оказание муниципальных услуг (выполнение работ) и эффективности использования бюджетных ассигнований на его исполнение</w:t>
            </w:r>
          </w:p>
        </w:tc>
        <w:tc>
          <w:tcPr>
            <w:tcW w:w="2478" w:type="dxa"/>
            <w:shd w:val="clear" w:color="auto" w:fill="auto"/>
          </w:tcPr>
          <w:p w:rsidR="0025516B" w:rsidRPr="00F10CD5" w:rsidRDefault="0025516B" w:rsidP="006B33A3">
            <w:pPr>
              <w:jc w:val="both"/>
            </w:pPr>
            <w:r w:rsidRPr="00F10CD5">
              <w:t>Контрольно-счетная палата г. Муравленко</w:t>
            </w:r>
          </w:p>
        </w:tc>
        <w:tc>
          <w:tcPr>
            <w:tcW w:w="3811" w:type="dxa"/>
            <w:shd w:val="clear" w:color="auto" w:fill="auto"/>
          </w:tcPr>
          <w:p w:rsidR="0025516B" w:rsidRPr="00F10CD5" w:rsidRDefault="0025516B" w:rsidP="006B33A3">
            <w:r w:rsidRPr="00F10CD5">
              <w:t>постановлением Контрольно-счетной палаты города Муравленко от 08.04.2016 № 01</w:t>
            </w:r>
          </w:p>
        </w:tc>
        <w:tc>
          <w:tcPr>
            <w:tcW w:w="3769" w:type="dxa"/>
            <w:shd w:val="clear" w:color="auto" w:fill="auto"/>
          </w:tcPr>
          <w:p w:rsidR="0025516B" w:rsidRPr="00F10CD5" w:rsidRDefault="0025516B" w:rsidP="006B33A3">
            <w:r w:rsidRPr="00F10CD5">
              <w:t>http://muravlenko.yanao.ru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sz w:val="20"/>
                <w:szCs w:val="20"/>
              </w:rPr>
              <w:t>Методические рекомендации №12по организации и проведению проверки финансово- хозяйственной деятельности бюджетного учреждения в условиях совершенствования правового положения муниципальных учреждений</w:t>
            </w:r>
          </w:p>
        </w:tc>
        <w:tc>
          <w:tcPr>
            <w:tcW w:w="2478" w:type="dxa"/>
            <w:shd w:val="clear" w:color="auto" w:fill="auto"/>
          </w:tcPr>
          <w:p w:rsidR="0025516B" w:rsidRPr="006B33A3" w:rsidRDefault="0025516B" w:rsidP="006B33A3">
            <w:pPr>
              <w:snapToGrid w:val="0"/>
              <w:jc w:val="both"/>
              <w:rPr>
                <w:rFonts w:eastAsia="Calibri"/>
                <w:b/>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pStyle w:val="Default"/>
              <w:jc w:val="both"/>
              <w:rPr>
                <w:sz w:val="20"/>
                <w:szCs w:val="20"/>
              </w:rPr>
            </w:pPr>
            <w:r w:rsidRPr="006B33A3">
              <w:rPr>
                <w:sz w:val="20"/>
                <w:szCs w:val="20"/>
              </w:rPr>
              <w:t xml:space="preserve">Коллегией КСП </w:t>
            </w:r>
          </w:p>
          <w:p w:rsidR="0025516B" w:rsidRPr="006B33A3" w:rsidRDefault="0025516B" w:rsidP="006B33A3">
            <w:pPr>
              <w:pStyle w:val="Default"/>
              <w:jc w:val="both"/>
              <w:rPr>
                <w:sz w:val="20"/>
                <w:szCs w:val="20"/>
              </w:rPr>
            </w:pPr>
            <w:r w:rsidRPr="006B33A3">
              <w:rPr>
                <w:sz w:val="20"/>
                <w:szCs w:val="20"/>
              </w:rPr>
              <w:t xml:space="preserve">Катав-Ивановского </w:t>
            </w:r>
          </w:p>
          <w:p w:rsidR="0025516B" w:rsidRPr="006B33A3" w:rsidRDefault="0025516B" w:rsidP="006B33A3">
            <w:pPr>
              <w:pStyle w:val="Default"/>
              <w:jc w:val="both"/>
              <w:rPr>
                <w:sz w:val="20"/>
                <w:szCs w:val="20"/>
              </w:rPr>
            </w:pPr>
            <w:r w:rsidRPr="006B33A3">
              <w:rPr>
                <w:sz w:val="20"/>
                <w:szCs w:val="20"/>
              </w:rPr>
              <w:t xml:space="preserve">муниципального района </w:t>
            </w:r>
          </w:p>
          <w:p w:rsidR="0025516B" w:rsidRPr="006B33A3" w:rsidRDefault="0025516B" w:rsidP="006B33A3">
            <w:pPr>
              <w:snapToGrid w:val="0"/>
              <w:jc w:val="both"/>
              <w:rPr>
                <w:rFonts w:eastAsia="Calibri"/>
              </w:rPr>
            </w:pPr>
            <w:r w:rsidRPr="006B421A">
              <w:t>протокол Коллегии от 14.01.2014 № 2-КСП</w:t>
            </w:r>
          </w:p>
        </w:tc>
        <w:tc>
          <w:tcPr>
            <w:tcW w:w="3769" w:type="dxa"/>
            <w:shd w:val="clear" w:color="auto" w:fill="auto"/>
          </w:tcPr>
          <w:p w:rsidR="0025516B" w:rsidRPr="006B33A3" w:rsidRDefault="0025516B" w:rsidP="006B33A3">
            <w:pPr>
              <w:snapToGrid w:val="0"/>
              <w:rPr>
                <w:rFonts w:eastAsia="Calibri"/>
              </w:rPr>
            </w:pPr>
            <w:r w:rsidRPr="006B33A3">
              <w:rPr>
                <w:rFonts w:eastAsia="Calibri"/>
              </w:rPr>
              <w:t>https://katavivan.ru/organy-vlastikontrolno-schetnaya-palata/normativno-pravovaya-baza</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29.06.2015 № 31</w:t>
            </w:r>
          </w:p>
        </w:tc>
        <w:tc>
          <w:tcPr>
            <w:tcW w:w="3769" w:type="dxa"/>
            <w:shd w:val="clear" w:color="auto" w:fill="auto"/>
          </w:tcPr>
          <w:p w:rsidR="0025516B" w:rsidRPr="006B33A3" w:rsidRDefault="0025516B" w:rsidP="006B33A3">
            <w:pPr>
              <w:snapToGrid w:val="0"/>
              <w:rPr>
                <w:rFonts w:eastAsia="Calibri"/>
              </w:rPr>
            </w:pPr>
            <w:hyperlink r:id="rId824" w:history="1">
              <w:r w:rsidRPr="006B33A3">
                <w:rPr>
                  <w:rStyle w:val="af6"/>
                  <w:rFonts w:eastAsia="Calibri"/>
                </w:rPr>
                <w:t>https://spmegion.ru/legal/1520/</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422BDD" w:rsidRDefault="0025516B" w:rsidP="006B33A3">
            <w:pPr>
              <w:snapToGrid w:val="0"/>
              <w:jc w:val="both"/>
            </w:pPr>
            <w:r w:rsidRPr="00422BDD">
              <w:t>Методические рекомендации по проверке порядка формирования и финансового обеспечения выполнения муниципального задания во взаимосвязи с объемом бюджетных ассигнований на оказание муниципальных услуг</w:t>
            </w:r>
          </w:p>
        </w:tc>
        <w:tc>
          <w:tcPr>
            <w:tcW w:w="2478" w:type="dxa"/>
            <w:shd w:val="clear" w:color="auto" w:fill="auto"/>
          </w:tcPr>
          <w:p w:rsidR="0025516B" w:rsidRPr="00422BDD" w:rsidRDefault="0025516B" w:rsidP="006B33A3">
            <w:pPr>
              <w:snapToGrid w:val="0"/>
              <w:jc w:val="both"/>
            </w:pPr>
            <w:r w:rsidRPr="00422BDD">
              <w:t xml:space="preserve">Контрольно-счетная палата города Югорска </w:t>
            </w:r>
          </w:p>
        </w:tc>
        <w:tc>
          <w:tcPr>
            <w:tcW w:w="3811" w:type="dxa"/>
            <w:shd w:val="clear" w:color="auto" w:fill="auto"/>
          </w:tcPr>
          <w:p w:rsidR="0025516B" w:rsidRPr="00422BDD" w:rsidRDefault="0025516B" w:rsidP="006B33A3">
            <w:pPr>
              <w:snapToGrid w:val="0"/>
              <w:jc w:val="both"/>
            </w:pPr>
            <w:r w:rsidRPr="00422BDD">
              <w:t>Распоряжение председателя КСП г.Югорска от 04.06.2013 № 13-р</w:t>
            </w:r>
          </w:p>
        </w:tc>
        <w:tc>
          <w:tcPr>
            <w:tcW w:w="3769" w:type="dxa"/>
            <w:shd w:val="clear" w:color="auto" w:fill="auto"/>
          </w:tcPr>
          <w:p w:rsidR="0025516B" w:rsidRPr="00422BDD" w:rsidRDefault="0025516B" w:rsidP="006B33A3">
            <w:pPr>
              <w:tabs>
                <w:tab w:val="left" w:pos="435"/>
              </w:tabs>
              <w:jc w:val="both"/>
            </w:pPr>
            <w:r w:rsidRPr="00422BDD">
              <w:t>http://adm.ugorsk.ru/ksp/</w:t>
            </w:r>
          </w:p>
          <w:p w:rsidR="0025516B" w:rsidRPr="00422BDD" w:rsidRDefault="0025516B" w:rsidP="006B33A3">
            <w:pPr>
              <w:tabs>
                <w:tab w:val="left" w:pos="435"/>
              </w:tabs>
              <w:jc w:val="both"/>
            </w:pPr>
            <w:r w:rsidRPr="00422BDD">
              <w:t>regulatory/index.php</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(выполнения работ) и эффективности использования бюджетных ассигнований на его исполнение</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КСП города Муравленко</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Постановлением КСП г.Муравленко от 08.04.2016 №01 на основании решения Коллегии, протокол от 08.04.2016 №02</w:t>
            </w:r>
          </w:p>
        </w:tc>
        <w:tc>
          <w:tcPr>
            <w:tcW w:w="3769" w:type="dxa"/>
            <w:shd w:val="clear" w:color="auto" w:fill="auto"/>
          </w:tcPr>
          <w:p w:rsidR="0025516B" w:rsidRPr="006B33A3" w:rsidRDefault="0025516B" w:rsidP="006B33A3">
            <w:pPr>
              <w:shd w:val="clear" w:color="auto" w:fill="FFFFFF"/>
              <w:snapToGrid w:val="0"/>
              <w:jc w:val="both"/>
              <w:rPr>
                <w:color w:val="000000"/>
                <w:lang w:val="en-US"/>
              </w:rPr>
            </w:pPr>
            <w:hyperlink r:id="rId825" w:history="1">
              <w:r w:rsidRPr="006B33A3">
                <w:rPr>
                  <w:color w:val="0000FF"/>
                  <w:u w:val="single"/>
                  <w:lang w:val="en-US"/>
                </w:rPr>
                <w:t>http</w:t>
              </w:r>
              <w:r w:rsidRPr="006B33A3">
                <w:rPr>
                  <w:color w:val="0000FF"/>
                  <w:u w:val="single"/>
                </w:rPr>
                <w:t>://</w:t>
              </w:r>
              <w:r w:rsidRPr="006B33A3">
                <w:rPr>
                  <w:color w:val="0000FF"/>
                  <w:u w:val="single"/>
                  <w:lang w:val="en-US"/>
                </w:rPr>
                <w:t>www.muravlenko.com</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iCs/>
                <w:color w:val="000000"/>
              </w:rPr>
            </w:pPr>
            <w:r w:rsidRPr="006B33A3">
              <w:rPr>
                <w:iCs/>
                <w:color w:val="000000"/>
              </w:rPr>
              <w:t>Методические рекомендации по организации и проведению мероприятий внешнего муниципального финансового контроля финансово-хозяйственной деятельности муниципальных учреждений</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утверждена постановлением председателя Контрольно-счетной палаты муниципального образования Надымский район от 01.10.2018     № 38</w:t>
            </w:r>
          </w:p>
        </w:tc>
        <w:tc>
          <w:tcPr>
            <w:tcW w:w="3769" w:type="dxa"/>
            <w:shd w:val="clear" w:color="auto" w:fill="auto"/>
          </w:tcPr>
          <w:p w:rsidR="0025516B" w:rsidRPr="006B33A3" w:rsidRDefault="0025516B" w:rsidP="006B33A3">
            <w:pPr>
              <w:shd w:val="clear" w:color="auto" w:fill="FFFFFF"/>
              <w:snapToGrid w:val="0"/>
              <w:jc w:val="center"/>
              <w:rPr>
                <w:color w:val="000000"/>
              </w:rP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E7897" w:rsidRDefault="0025516B" w:rsidP="006B33A3">
            <w:pPr>
              <w:snapToGrid w:val="0"/>
              <w:contextualSpacing/>
              <w:jc w:val="both"/>
            </w:pPr>
            <w:r w:rsidRPr="006E7897">
              <w:t>Методические рекомендации «Проверка финансово-хозяйственной деятельности муниципальных автономных и бюджетных учреждений»</w:t>
            </w:r>
          </w:p>
        </w:tc>
        <w:tc>
          <w:tcPr>
            <w:tcW w:w="2478" w:type="dxa"/>
            <w:shd w:val="clear" w:color="auto" w:fill="auto"/>
          </w:tcPr>
          <w:p w:rsidR="0025516B" w:rsidRPr="006E7897" w:rsidRDefault="0025516B" w:rsidP="006B33A3">
            <w:pPr>
              <w:snapToGrid w:val="0"/>
              <w:contextualSpacing/>
              <w:jc w:val="both"/>
            </w:pPr>
            <w:r w:rsidRPr="006E7897">
              <w:t>Контрольно-счетная палата города Губкинского</w:t>
            </w:r>
          </w:p>
        </w:tc>
        <w:tc>
          <w:tcPr>
            <w:tcW w:w="3811" w:type="dxa"/>
            <w:shd w:val="clear" w:color="auto" w:fill="auto"/>
          </w:tcPr>
          <w:p w:rsidR="0025516B" w:rsidRPr="006E7897" w:rsidRDefault="0025516B" w:rsidP="006B33A3">
            <w:pPr>
              <w:snapToGrid w:val="0"/>
              <w:contextualSpacing/>
              <w:jc w:val="both"/>
            </w:pPr>
            <w:r w:rsidRPr="006E7897">
              <w:t>приказ КСП от 28.05.2020 № 23</w:t>
            </w:r>
          </w:p>
        </w:tc>
        <w:tc>
          <w:tcPr>
            <w:tcW w:w="3769" w:type="dxa"/>
            <w:shd w:val="clear" w:color="auto" w:fill="auto"/>
          </w:tcPr>
          <w:p w:rsidR="0025516B" w:rsidRPr="006E7897" w:rsidRDefault="0025516B" w:rsidP="006B33A3">
            <w:pPr>
              <w:contextualSpacing/>
            </w:pPr>
            <w:r w:rsidRPr="006B33A3">
              <w:rPr>
                <w:lang w:val="en-US"/>
              </w:rPr>
              <w:t>duma</w:t>
            </w:r>
            <w:r w:rsidRPr="006E7897">
              <w:t>.</w:t>
            </w:r>
            <w:r w:rsidRPr="006B33A3">
              <w:rPr>
                <w:lang w:val="en-US"/>
              </w:rPr>
              <w:t>gubadm</w:t>
            </w:r>
            <w:r w:rsidRPr="006E7897">
              <w:t>.</w:t>
            </w:r>
            <w:r w:rsidRPr="006B33A3">
              <w:rPr>
                <w:lang w:val="en-US"/>
              </w:rPr>
              <w:t>ru</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E7897" w:rsidRDefault="0025516B" w:rsidP="006B33A3">
            <w:pPr>
              <w:snapToGrid w:val="0"/>
              <w:contextualSpacing/>
              <w:jc w:val="both"/>
            </w:pPr>
            <w:r w:rsidRPr="006E7897">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(выполнения работ) и эффективности использования бюджетных ассигнований на его выполнение</w:t>
            </w:r>
          </w:p>
        </w:tc>
        <w:tc>
          <w:tcPr>
            <w:tcW w:w="2478" w:type="dxa"/>
            <w:shd w:val="clear" w:color="auto" w:fill="auto"/>
          </w:tcPr>
          <w:p w:rsidR="0025516B" w:rsidRPr="006E7897" w:rsidRDefault="0025516B" w:rsidP="006B33A3">
            <w:pPr>
              <w:snapToGrid w:val="0"/>
              <w:contextualSpacing/>
              <w:jc w:val="both"/>
            </w:pPr>
            <w:r w:rsidRPr="006E7897">
              <w:t>Контрольно-счетная палата города Губкинского</w:t>
            </w:r>
          </w:p>
        </w:tc>
        <w:tc>
          <w:tcPr>
            <w:tcW w:w="3811" w:type="dxa"/>
            <w:shd w:val="clear" w:color="auto" w:fill="auto"/>
          </w:tcPr>
          <w:p w:rsidR="0025516B" w:rsidRPr="006E7897" w:rsidRDefault="0025516B" w:rsidP="006B33A3">
            <w:pPr>
              <w:snapToGrid w:val="0"/>
              <w:contextualSpacing/>
              <w:jc w:val="both"/>
            </w:pPr>
            <w:r w:rsidRPr="006E7897">
              <w:t>приказ КСП от 04.08.2017 № 14</w:t>
            </w:r>
          </w:p>
        </w:tc>
        <w:tc>
          <w:tcPr>
            <w:tcW w:w="3769" w:type="dxa"/>
            <w:shd w:val="clear" w:color="auto" w:fill="auto"/>
          </w:tcPr>
          <w:p w:rsidR="0025516B" w:rsidRPr="006E7897" w:rsidRDefault="0025516B" w:rsidP="006B33A3">
            <w:pPr>
              <w:snapToGrid w:val="0"/>
              <w:contextualSpacing/>
            </w:pPr>
            <w:r w:rsidRPr="006B33A3">
              <w:rPr>
                <w:lang w:val="en-US"/>
              </w:rPr>
              <w:t>duma</w:t>
            </w:r>
            <w:r w:rsidRPr="006E7897">
              <w:t>.</w:t>
            </w:r>
            <w:r w:rsidRPr="006B33A3">
              <w:rPr>
                <w:lang w:val="en-US"/>
              </w:rPr>
              <w:t>gubadm</w:t>
            </w:r>
            <w:r w:rsidRPr="006E7897">
              <w:t>.</w:t>
            </w:r>
            <w:r w:rsidRPr="006B33A3">
              <w:rPr>
                <w:lang w:val="en-US"/>
              </w:rPr>
              <w:t>ru</w:t>
            </w:r>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Использование муниципальной собственности</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проведению контрольных мероприятий № 21 «Учет и использование муниципального имущества и земельных участков»</w:t>
            </w:r>
          </w:p>
          <w:p w:rsidR="0025516B" w:rsidRPr="006B33A3" w:rsidRDefault="0025516B" w:rsidP="006B33A3">
            <w:pPr>
              <w:snapToGrid w:val="0"/>
              <w:jc w:val="both"/>
              <w:rPr>
                <w:rFonts w:eastAsia="Calibri"/>
              </w:rPr>
            </w:pP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snapToGrid w:val="0"/>
              <w:jc w:val="both"/>
              <w:rPr>
                <w:rFonts w:eastAsia="Calibri"/>
              </w:rPr>
            </w:pPr>
            <w:r w:rsidRPr="006B421A">
              <w:t>Коллегией КСП Катав-Ивановского муниципального района протокол Коллегии от 14.03.2019 №5-КСП</w:t>
            </w:r>
          </w:p>
        </w:tc>
        <w:tc>
          <w:tcPr>
            <w:tcW w:w="3769" w:type="dxa"/>
            <w:shd w:val="clear" w:color="auto" w:fill="auto"/>
          </w:tcPr>
          <w:p w:rsidR="0025516B" w:rsidRPr="006B33A3" w:rsidRDefault="0025516B" w:rsidP="006B33A3">
            <w:pPr>
              <w:snapToGrid w:val="0"/>
              <w:rPr>
                <w:rFonts w:eastAsia="Calibri"/>
              </w:rPr>
            </w:pPr>
            <w:hyperlink r:id="rId826"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napToGrid w:val="0"/>
              <w:jc w:val="both"/>
              <w:rPr>
                <w:rFonts w:eastAsia="Calibri"/>
              </w:rPr>
            </w:pPr>
            <w:r w:rsidRPr="00C80BA4">
              <w:rPr>
                <w:lang w:eastAsia="ru-RU"/>
              </w:rPr>
              <w:t>Методика проведения контрольных мероприятий в органах местного самоуправления и организациях, обеспечивающих поступление имущественно-земельных и иных платежей в доход бюджета Пуровского района</w:t>
            </w:r>
          </w:p>
        </w:tc>
        <w:tc>
          <w:tcPr>
            <w:tcW w:w="2478" w:type="dxa"/>
            <w:shd w:val="clear" w:color="auto" w:fill="auto"/>
          </w:tcPr>
          <w:p w:rsidR="0025516B" w:rsidRPr="006B33A3" w:rsidRDefault="0025516B" w:rsidP="006B33A3">
            <w:pPr>
              <w:snapToGrid w:val="0"/>
              <w:jc w:val="both"/>
              <w:rPr>
                <w:rFonts w:eastAsia="Calibri"/>
              </w:rPr>
            </w:pPr>
            <w:r w:rsidRPr="00C80BA4">
              <w:rPr>
                <w:lang w:eastAsia="ru-RU"/>
              </w:rPr>
              <w:t>Контрольно-счетная палата муниципального образования Пуровский район</w:t>
            </w:r>
          </w:p>
        </w:tc>
        <w:tc>
          <w:tcPr>
            <w:tcW w:w="3811" w:type="dxa"/>
            <w:shd w:val="clear" w:color="auto" w:fill="auto"/>
          </w:tcPr>
          <w:p w:rsidR="0025516B" w:rsidRPr="00C80BA4" w:rsidRDefault="0025516B" w:rsidP="006B33A3">
            <w:pPr>
              <w:suppressAutoHyphens w:val="0"/>
              <w:autoSpaceDE w:val="0"/>
              <w:autoSpaceDN w:val="0"/>
              <w:adjustRightInd w:val="0"/>
              <w:jc w:val="both"/>
              <w:outlineLvl w:val="2"/>
              <w:rPr>
                <w:lang w:eastAsia="ru-RU"/>
              </w:rPr>
            </w:pPr>
            <w:r w:rsidRPr="00C80BA4">
              <w:rPr>
                <w:lang w:eastAsia="ru-RU"/>
              </w:rPr>
              <w:t>распоряжение председателя от 02 сентября 2014 года № 23-П</w:t>
            </w:r>
          </w:p>
          <w:p w:rsidR="0025516B" w:rsidRPr="006B33A3" w:rsidRDefault="0025516B" w:rsidP="006B33A3">
            <w:pPr>
              <w:snapToGrid w:val="0"/>
              <w:jc w:val="both"/>
              <w:rPr>
                <w:rFonts w:eastAsia="Calibri"/>
              </w:rPr>
            </w:pPr>
          </w:p>
        </w:tc>
        <w:tc>
          <w:tcPr>
            <w:tcW w:w="3769" w:type="dxa"/>
            <w:shd w:val="clear" w:color="auto" w:fill="auto"/>
          </w:tcPr>
          <w:p w:rsidR="0025516B" w:rsidRPr="006B33A3" w:rsidRDefault="0025516B" w:rsidP="006B33A3">
            <w:pPr>
              <w:snapToGrid w:val="0"/>
              <w:jc w:val="both"/>
              <w:rPr>
                <w:rFonts w:eastAsia="Calibri"/>
                <w:bCs/>
              </w:rPr>
            </w:pPr>
            <w:hyperlink r:id="rId827" w:history="1">
              <w:r w:rsidRPr="006B33A3">
                <w:rPr>
                  <w:rStyle w:val="af6"/>
                  <w:rFonts w:eastAsia="Calibri"/>
                </w:rPr>
                <w:t>http://purksp.ru/activities/methodical/</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uppressAutoHyphens w:val="0"/>
              <w:autoSpaceDE w:val="0"/>
              <w:autoSpaceDN w:val="0"/>
              <w:adjustRightInd w:val="0"/>
              <w:jc w:val="both"/>
              <w:rPr>
                <w:bCs/>
                <w:lang w:eastAsia="ru-RU"/>
              </w:rPr>
            </w:pPr>
            <w:r w:rsidRPr="006B33A3">
              <w:rPr>
                <w:bCs/>
                <w:lang w:eastAsia="ru-RU"/>
              </w:rPr>
              <w:t>Методические рекомендации «По организации и проведению проверки использования имущества, находящегося в муниципальной собственности»</w:t>
            </w:r>
          </w:p>
        </w:tc>
        <w:tc>
          <w:tcPr>
            <w:tcW w:w="2478" w:type="dxa"/>
            <w:shd w:val="clear" w:color="auto" w:fill="auto"/>
          </w:tcPr>
          <w:p w:rsidR="0025516B" w:rsidRPr="006B33A3" w:rsidRDefault="0025516B" w:rsidP="006B33A3">
            <w:pPr>
              <w:shd w:val="clear" w:color="auto" w:fill="FFFFFF"/>
              <w:jc w:val="both"/>
              <w:rPr>
                <w:color w:val="000000"/>
              </w:rPr>
            </w:pPr>
            <w:r w:rsidRPr="006B33A3">
              <w:rPr>
                <w:color w:val="000000"/>
              </w:rPr>
              <w:t>Счётная палата муниципального образования Красноселькупский район</w:t>
            </w:r>
          </w:p>
        </w:tc>
        <w:tc>
          <w:tcPr>
            <w:tcW w:w="3811" w:type="dxa"/>
            <w:shd w:val="clear" w:color="auto" w:fill="auto"/>
          </w:tcPr>
          <w:p w:rsidR="0025516B" w:rsidRPr="006B33A3" w:rsidRDefault="0025516B" w:rsidP="006B33A3">
            <w:pPr>
              <w:shd w:val="clear" w:color="auto" w:fill="FFFFFF"/>
              <w:jc w:val="both"/>
              <w:rPr>
                <w:color w:val="000000"/>
              </w:rPr>
            </w:pPr>
            <w:r w:rsidRPr="006B33A3">
              <w:rPr>
                <w:color w:val="000000"/>
              </w:rPr>
              <w:t>Распоряжение Счётной палаты муниципального образования Красноселькупский район от 06.05.2013 г. № 01-09/02-Р</w:t>
            </w:r>
          </w:p>
        </w:tc>
        <w:tc>
          <w:tcPr>
            <w:tcW w:w="3769" w:type="dxa"/>
            <w:shd w:val="clear" w:color="auto" w:fill="auto"/>
          </w:tcPr>
          <w:p w:rsidR="0025516B" w:rsidRPr="006B33A3" w:rsidRDefault="0025516B" w:rsidP="006B33A3">
            <w:pPr>
              <w:shd w:val="clear" w:color="auto" w:fill="FFFFFF"/>
              <w:jc w:val="both"/>
              <w:rPr>
                <w:color w:val="000000"/>
              </w:rPr>
            </w:pPr>
            <w:r w:rsidRPr="006B33A3">
              <w:rPr>
                <w:rFonts w:eastAsia="Calibri"/>
              </w:rPr>
              <w:t>http://</w:t>
            </w:r>
            <w:r w:rsidRPr="006B33A3">
              <w:rPr>
                <w:rFonts w:eastAsia="Calibri"/>
                <w:lang w:val="en-US"/>
              </w:rPr>
              <w:t>selkup</w:t>
            </w:r>
            <w:r w:rsidRPr="006B33A3">
              <w:rPr>
                <w:rFonts w:eastAsia="Calibri"/>
              </w:rPr>
              <w:t>.</w:t>
            </w:r>
            <w:r w:rsidRPr="006B33A3">
              <w:rPr>
                <w:rFonts w:eastAsia="Calibri"/>
                <w:lang w:val="en-US"/>
              </w:rPr>
              <w:t>yanao</w:t>
            </w:r>
            <w:r w:rsidRPr="006B33A3">
              <w:rPr>
                <w:rFonts w:eastAsia="Calibri"/>
              </w:rPr>
              <w:t>.</w:t>
            </w:r>
            <w:r w:rsidRPr="006B33A3">
              <w:rPr>
                <w:rFonts w:eastAsia="Calibri"/>
                <w:lang w:val="en-US"/>
              </w:rPr>
              <w:t>ru</w:t>
            </w:r>
            <w:r w:rsidRPr="006B33A3">
              <w:rPr>
                <w:rFonts w:eastAsia="Calibri"/>
              </w:rPr>
              <w:t>/</w:t>
            </w:r>
            <w:r w:rsidRPr="006B33A3">
              <w:rPr>
                <w:rFonts w:eastAsia="Calibri"/>
                <w:lang w:val="en-US"/>
              </w:rPr>
              <w:t>activity</w:t>
            </w:r>
            <w:r w:rsidRPr="006B33A3">
              <w:rPr>
                <w:rFonts w:eastAsia="Calibri"/>
              </w:rPr>
              <w:t>/10284/?</w:t>
            </w:r>
            <w:r w:rsidRPr="006B33A3">
              <w:rPr>
                <w:rFonts w:eastAsia="Calibri"/>
                <w:lang w:val="en-US"/>
              </w:rPr>
              <w:t>nav</w:t>
            </w:r>
            <w:r w:rsidRPr="006B33A3">
              <w:rPr>
                <w:rFonts w:eastAsia="Calibri"/>
              </w:rPr>
              <w:t>-</w:t>
            </w:r>
            <w:r w:rsidRPr="006B33A3">
              <w:rPr>
                <w:rFonts w:eastAsia="Calibri"/>
                <w:lang w:val="en-US"/>
              </w:rPr>
              <w:t>documents</w:t>
            </w:r>
            <w:r w:rsidRPr="006B33A3">
              <w:rPr>
                <w:rFonts w:eastAsia="Calibri"/>
              </w:rPr>
              <w:t>=</w:t>
            </w:r>
            <w:r w:rsidRPr="006B33A3">
              <w:rPr>
                <w:rFonts w:eastAsia="Calibri"/>
                <w:lang w:val="en-US"/>
              </w:rPr>
              <w:t>page</w:t>
            </w:r>
            <w:r w:rsidRPr="006B33A3">
              <w:rPr>
                <w:rFonts w:eastAsia="Calibri"/>
              </w:rPr>
              <w:t>-1</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421A" w:rsidRDefault="0025516B" w:rsidP="006B33A3">
            <w:pPr>
              <w:snapToGrid w:val="0"/>
              <w:jc w:val="both"/>
              <w:rPr>
                <w:lang w:eastAsia="ru-RU"/>
              </w:rPr>
            </w:pPr>
            <w:r w:rsidRPr="006B421A">
              <w:rPr>
                <w:lang w:eastAsia="ru-RU"/>
              </w:rPr>
              <w:t>Методические рекомендации по проверке доходности муниципальной собственности</w:t>
            </w:r>
          </w:p>
        </w:tc>
        <w:tc>
          <w:tcPr>
            <w:tcW w:w="2478" w:type="dxa"/>
            <w:shd w:val="clear" w:color="auto" w:fill="auto"/>
          </w:tcPr>
          <w:p w:rsidR="0025516B" w:rsidRPr="006B421A" w:rsidRDefault="0025516B" w:rsidP="006B33A3">
            <w:pPr>
              <w:snapToGrid w:val="0"/>
              <w:jc w:val="both"/>
              <w:rPr>
                <w:lang w:eastAsia="ru-RU"/>
              </w:rPr>
            </w:pPr>
            <w:r w:rsidRPr="006B421A">
              <w:rPr>
                <w:lang w:eastAsia="ru-RU"/>
              </w:rPr>
              <w:t>КСО города Лангепаса</w:t>
            </w:r>
          </w:p>
        </w:tc>
        <w:tc>
          <w:tcPr>
            <w:tcW w:w="3811" w:type="dxa"/>
            <w:shd w:val="clear" w:color="auto" w:fill="auto"/>
          </w:tcPr>
          <w:p w:rsidR="0025516B" w:rsidRPr="006B421A" w:rsidRDefault="0025516B" w:rsidP="006B33A3">
            <w:pPr>
              <w:snapToGrid w:val="0"/>
              <w:jc w:val="both"/>
              <w:rPr>
                <w:lang w:eastAsia="ru-RU"/>
              </w:rPr>
            </w:pPr>
            <w:r w:rsidRPr="006B421A">
              <w:rPr>
                <w:lang w:eastAsia="ru-RU"/>
              </w:rPr>
              <w:t>Решение Коллегии КСО города Лангепаса от 24.10.2013 №75/13</w:t>
            </w:r>
          </w:p>
        </w:tc>
        <w:tc>
          <w:tcPr>
            <w:tcW w:w="3769" w:type="dxa"/>
            <w:shd w:val="clear" w:color="auto" w:fill="auto"/>
          </w:tcPr>
          <w:p w:rsidR="0025516B" w:rsidRPr="006B421A" w:rsidRDefault="0025516B" w:rsidP="006B33A3">
            <w:pPr>
              <w:rPr>
                <w:lang w:eastAsia="ru-RU"/>
              </w:rPr>
            </w:pPr>
            <w:hyperlink r:id="rId828" w:history="1">
              <w:r w:rsidRPr="006B421A">
                <w:rPr>
                  <w:rStyle w:val="af6"/>
                </w:rPr>
                <w:t>https://admlangepas.ru/administration/control-and-audit-body/information-on-the-activities/guideline/methodical-recommendations-on-verification-of-return-of-municipal-property/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Методика проведения экспертно-аналитического мероприятия по вопросу полноты и своевременности поступления доходов в бюджет города Магнитогорска от передачи в аренду и продажи земельных участков</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города Магнитогорска </w:t>
            </w:r>
          </w:p>
          <w:p w:rsidR="0025516B" w:rsidRPr="006B33A3" w:rsidRDefault="0025516B" w:rsidP="006B33A3">
            <w:pPr>
              <w:shd w:val="clear" w:color="auto" w:fill="FFFFFF"/>
              <w:snapToGrid w:val="0"/>
              <w:jc w:val="both"/>
              <w:rPr>
                <w:color w:val="000000"/>
              </w:rPr>
            </w:pP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протокол от 31.05.2013 № 01-18/16</w:t>
            </w:r>
          </w:p>
        </w:tc>
        <w:tc>
          <w:tcPr>
            <w:tcW w:w="3769" w:type="dxa"/>
            <w:shd w:val="clear" w:color="auto" w:fill="auto"/>
          </w:tcPr>
          <w:p w:rsidR="0025516B" w:rsidRPr="006B33A3" w:rsidRDefault="0025516B" w:rsidP="006B33A3">
            <w:pPr>
              <w:shd w:val="clear" w:color="auto" w:fill="FFFFFF"/>
              <w:snapToGrid w:val="0"/>
              <w:rPr>
                <w:color w:val="000000"/>
              </w:rPr>
            </w:pPr>
            <w:hyperlink r:id="rId829" w:history="1">
              <w:r w:rsidRPr="006B33A3">
                <w:rPr>
                  <w:color w:val="0000FF"/>
                  <w:u w:val="single"/>
                </w:rPr>
                <w:t>http://ksp-mgn.ru/deyatelnost/metodicheskoe-obespechenie-deyatelnosti/metodiki-i-standarty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Методические рекомендации по оценке доходности использования муниципальной собственности города Магнитогорска</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города Магнитогорска </w:t>
            </w:r>
          </w:p>
          <w:p w:rsidR="0025516B" w:rsidRPr="006B33A3" w:rsidRDefault="0025516B" w:rsidP="006B33A3">
            <w:pPr>
              <w:shd w:val="clear" w:color="auto" w:fill="FFFFFF"/>
              <w:snapToGrid w:val="0"/>
              <w:jc w:val="both"/>
              <w:rPr>
                <w:color w:val="000000"/>
              </w:rPr>
            </w:pP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протокол от 19.11.2013 года № 01-18/28</w:t>
            </w:r>
          </w:p>
        </w:tc>
        <w:tc>
          <w:tcPr>
            <w:tcW w:w="3769" w:type="dxa"/>
            <w:shd w:val="clear" w:color="auto" w:fill="auto"/>
          </w:tcPr>
          <w:p w:rsidR="0025516B" w:rsidRPr="006B33A3" w:rsidRDefault="0025516B" w:rsidP="006B33A3">
            <w:pPr>
              <w:shd w:val="clear" w:color="auto" w:fill="FFFFFF"/>
              <w:snapToGrid w:val="0"/>
              <w:rPr>
                <w:color w:val="000000"/>
              </w:rPr>
            </w:pPr>
            <w:hyperlink r:id="rId830" w:history="1">
              <w:r w:rsidRPr="006B33A3">
                <w:rPr>
                  <w:color w:val="0000FF"/>
                  <w:u w:val="single"/>
                </w:rPr>
                <w:t>http://ksp-mgn.ru/deyatelnost/metodicheskoe-obespechenie-deyatelnosti/metodiki-i-standarty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Методика проведения экспертно-аналитического мероприятия по вопросу соблюдения установленного порядка управления и распоряжения имуществом, находящимся в муниципальной собственности путем осуществления анализа и проверки представленных документов </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города Магнитогорска </w:t>
            </w:r>
          </w:p>
          <w:p w:rsidR="0025516B" w:rsidRPr="006B33A3" w:rsidRDefault="0025516B" w:rsidP="006B33A3">
            <w:pPr>
              <w:shd w:val="clear" w:color="auto" w:fill="FFFFFF"/>
              <w:snapToGrid w:val="0"/>
              <w:jc w:val="both"/>
              <w:rPr>
                <w:color w:val="000000"/>
              </w:rPr>
            </w:pP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протокол от 19.11.2013 года № 01-18/28</w:t>
            </w:r>
          </w:p>
        </w:tc>
        <w:tc>
          <w:tcPr>
            <w:tcW w:w="3769" w:type="dxa"/>
            <w:shd w:val="clear" w:color="auto" w:fill="auto"/>
          </w:tcPr>
          <w:p w:rsidR="0025516B" w:rsidRPr="006B33A3" w:rsidRDefault="0025516B" w:rsidP="006B33A3">
            <w:pPr>
              <w:shd w:val="clear" w:color="auto" w:fill="FFFFFF"/>
              <w:snapToGrid w:val="0"/>
              <w:rPr>
                <w:color w:val="000000"/>
              </w:rPr>
            </w:pPr>
            <w:hyperlink r:id="rId831" w:history="1">
              <w:r w:rsidRPr="006B33A3">
                <w:rPr>
                  <w:color w:val="0000FF"/>
                  <w:u w:val="single"/>
                </w:rPr>
                <w:t>http://ksp-mgn.ru/deyatelnost/metodicheskoe-obespechenie-deyatelnosti/metodiki-i-standarty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uppressAutoHyphens w:val="0"/>
              <w:spacing w:before="100" w:beforeAutospacing="1" w:after="100" w:afterAutospacing="1"/>
              <w:jc w:val="both"/>
              <w:outlineLvl w:val="2"/>
              <w:rPr>
                <w:rFonts w:eastAsia="Calibri"/>
              </w:rPr>
            </w:pPr>
            <w:r w:rsidRPr="006B33A3">
              <w:rPr>
                <w:rFonts w:eastAsia="Calibri"/>
              </w:rPr>
              <w:t>Методические рекомендации по оценке доходности муниципальной собственности, владения, пользования и распоряжения муниципальной собственностью</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Мегиона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Распоряжение Контрольно-счетной палаты города Мегиона от 29.06.2015 № 31</w:t>
            </w:r>
          </w:p>
        </w:tc>
        <w:tc>
          <w:tcPr>
            <w:tcW w:w="3769" w:type="dxa"/>
            <w:shd w:val="clear" w:color="auto" w:fill="auto"/>
          </w:tcPr>
          <w:p w:rsidR="0025516B" w:rsidRPr="006B33A3" w:rsidRDefault="0025516B" w:rsidP="006B33A3">
            <w:pPr>
              <w:snapToGrid w:val="0"/>
              <w:rPr>
                <w:rFonts w:eastAsia="Calibri"/>
              </w:rPr>
            </w:pPr>
            <w:hyperlink r:id="rId832" w:history="1">
              <w:r w:rsidRPr="006B33A3">
                <w:rPr>
                  <w:rStyle w:val="af6"/>
                  <w:rFonts w:eastAsia="Calibri"/>
                </w:rPr>
                <w:t>https://spmegion.ru/legal/1518/</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F10CD5" w:rsidRDefault="0025516B" w:rsidP="006B33A3">
            <w:pPr>
              <w:jc w:val="both"/>
            </w:pPr>
            <w:r w:rsidRPr="00F10CD5">
              <w:t>«Методические рекомендации по проверке доходности муниципальной собственности»</w:t>
            </w:r>
          </w:p>
        </w:tc>
        <w:tc>
          <w:tcPr>
            <w:tcW w:w="2478" w:type="dxa"/>
            <w:shd w:val="clear" w:color="auto" w:fill="auto"/>
          </w:tcPr>
          <w:p w:rsidR="0025516B" w:rsidRPr="00F10CD5" w:rsidRDefault="0025516B" w:rsidP="006B33A3">
            <w:pPr>
              <w:jc w:val="both"/>
            </w:pPr>
            <w:r w:rsidRPr="00F10CD5">
              <w:t xml:space="preserve">Контрольно-счетная палата </w:t>
            </w:r>
            <w:r>
              <w:t xml:space="preserve"> </w:t>
            </w:r>
            <w:r w:rsidRPr="00F10CD5">
              <w:t xml:space="preserve"> г. Муравленко</w:t>
            </w:r>
          </w:p>
        </w:tc>
        <w:tc>
          <w:tcPr>
            <w:tcW w:w="3811" w:type="dxa"/>
            <w:shd w:val="clear" w:color="auto" w:fill="auto"/>
          </w:tcPr>
          <w:p w:rsidR="0025516B" w:rsidRPr="00F10CD5" w:rsidRDefault="0025516B" w:rsidP="006B33A3">
            <w:pPr>
              <w:jc w:val="both"/>
            </w:pPr>
            <w:r w:rsidRPr="00F10CD5">
              <w:t>постановлением Контрольно-счетной палаты города Муравленко от 29.06.2015 № 6</w:t>
            </w:r>
          </w:p>
        </w:tc>
        <w:tc>
          <w:tcPr>
            <w:tcW w:w="3769" w:type="dxa"/>
            <w:shd w:val="clear" w:color="auto" w:fill="auto"/>
          </w:tcPr>
          <w:p w:rsidR="0025516B" w:rsidRPr="00F10CD5" w:rsidRDefault="0025516B" w:rsidP="006B33A3">
            <w:pPr>
              <w:jc w:val="both"/>
            </w:pPr>
            <w:hyperlink r:id="rId833" w:history="1">
              <w:r w:rsidRPr="00C81185">
                <w:rPr>
                  <w:rStyle w:val="af6"/>
                </w:rPr>
                <w:t>http://muravlenko.yanao.ru</w:t>
              </w:r>
            </w:hyperlink>
            <w: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napToGrid w:val="0"/>
              <w:jc w:val="both"/>
              <w:rPr>
                <w:rFonts w:eastAsia="Calibri"/>
              </w:rPr>
            </w:pPr>
            <w:r w:rsidRPr="00F10CD5">
              <w:rPr>
                <w:lang w:eastAsia="ru-RU"/>
              </w:rPr>
              <w:t>Методические рекомендации по проверке доходности муниципальной собственности Пуровского района</w:t>
            </w:r>
          </w:p>
        </w:tc>
        <w:tc>
          <w:tcPr>
            <w:tcW w:w="2478" w:type="dxa"/>
            <w:shd w:val="clear" w:color="auto" w:fill="auto"/>
          </w:tcPr>
          <w:p w:rsidR="0025516B" w:rsidRPr="006B33A3" w:rsidRDefault="0025516B" w:rsidP="006B33A3">
            <w:pPr>
              <w:snapToGrid w:val="0"/>
              <w:jc w:val="both"/>
              <w:rPr>
                <w:rFonts w:eastAsia="Calibri"/>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rPr>
            </w:pPr>
            <w:r w:rsidRPr="00F10CD5">
              <w:rPr>
                <w:lang w:eastAsia="ru-RU"/>
              </w:rPr>
              <w:t>распоряжение председателя от 03 сентября 2014 года № 24-П</w:t>
            </w:r>
          </w:p>
        </w:tc>
        <w:tc>
          <w:tcPr>
            <w:tcW w:w="3769" w:type="dxa"/>
            <w:shd w:val="clear" w:color="auto" w:fill="auto"/>
          </w:tcPr>
          <w:p w:rsidR="0025516B" w:rsidRPr="006B33A3" w:rsidRDefault="0025516B" w:rsidP="006B33A3">
            <w:pPr>
              <w:snapToGrid w:val="0"/>
              <w:rPr>
                <w:rFonts w:eastAsia="Calibri"/>
              </w:rPr>
            </w:pPr>
            <w:r w:rsidRPr="006B33A3">
              <w:rPr>
                <w:rFonts w:eastAsia="Calibri"/>
              </w:rPr>
              <w:t>http://purksp.ru/activities/methodical/</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napToGrid w:val="0"/>
              <w:jc w:val="both"/>
              <w:rPr>
                <w:rFonts w:eastAsia="Calibri"/>
              </w:rPr>
            </w:pPr>
            <w:r w:rsidRPr="00F10CD5">
              <w:rPr>
                <w:lang w:eastAsia="ru-RU"/>
              </w:rPr>
              <w:t>Методика проверки главного администратора доходов бюджета в части поступления средств от сдачи в аренду имущества, находящегося в собственности муниципального образования Пуровский район</w:t>
            </w:r>
          </w:p>
        </w:tc>
        <w:tc>
          <w:tcPr>
            <w:tcW w:w="2478" w:type="dxa"/>
            <w:shd w:val="clear" w:color="auto" w:fill="auto"/>
          </w:tcPr>
          <w:p w:rsidR="0025516B" w:rsidRPr="006B33A3" w:rsidRDefault="0025516B" w:rsidP="006B33A3">
            <w:pPr>
              <w:snapToGrid w:val="0"/>
              <w:jc w:val="both"/>
              <w:rPr>
                <w:rFonts w:eastAsia="Calibri"/>
              </w:rPr>
            </w:pPr>
            <w:r w:rsidRPr="00F10CD5">
              <w:rPr>
                <w:lang w:eastAsia="ru-RU"/>
              </w:rPr>
              <w:t>Контрольно-счетная палата муниципального образования Пуровский район</w:t>
            </w:r>
          </w:p>
        </w:tc>
        <w:tc>
          <w:tcPr>
            <w:tcW w:w="3811" w:type="dxa"/>
            <w:shd w:val="clear" w:color="auto" w:fill="auto"/>
          </w:tcPr>
          <w:p w:rsidR="0025516B" w:rsidRPr="006B33A3" w:rsidRDefault="0025516B" w:rsidP="006B33A3">
            <w:pPr>
              <w:snapToGrid w:val="0"/>
              <w:jc w:val="both"/>
              <w:rPr>
                <w:rFonts w:eastAsia="Calibri"/>
              </w:rPr>
            </w:pPr>
            <w:r w:rsidRPr="00F10CD5">
              <w:rPr>
                <w:lang w:eastAsia="ru-RU"/>
              </w:rPr>
              <w:t>распоряжение председателя от 03 сентября 2014 года № 25-П</w:t>
            </w:r>
          </w:p>
        </w:tc>
        <w:tc>
          <w:tcPr>
            <w:tcW w:w="3769" w:type="dxa"/>
            <w:shd w:val="clear" w:color="auto" w:fill="auto"/>
          </w:tcPr>
          <w:p w:rsidR="0025516B" w:rsidRPr="006B33A3" w:rsidRDefault="0025516B" w:rsidP="006B33A3">
            <w:pPr>
              <w:snapToGrid w:val="0"/>
              <w:rPr>
                <w:rFonts w:eastAsia="Calibri"/>
              </w:rPr>
            </w:pPr>
            <w:r w:rsidRPr="006B33A3">
              <w:rPr>
                <w:rFonts w:eastAsia="Calibri"/>
              </w:rPr>
              <w:t>http://purksp.ru/activities/methodical/</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jc w:val="both"/>
              <w:rPr>
                <w:b/>
              </w:rPr>
            </w:pPr>
            <w:r w:rsidRPr="006B33A3">
              <w:rPr>
                <w:rFonts w:eastAsia="Calibri"/>
              </w:rPr>
              <w:t>Методика проверки главных администраторов бюджета города Тобольска в части поступления средств от сдачи в аренду муниципального имущества</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города Тобольска</w:t>
            </w:r>
          </w:p>
        </w:tc>
        <w:tc>
          <w:tcPr>
            <w:tcW w:w="3811" w:type="dxa"/>
            <w:shd w:val="clear" w:color="auto" w:fill="auto"/>
          </w:tcPr>
          <w:p w:rsidR="0025516B" w:rsidRPr="006B33A3" w:rsidRDefault="0025516B" w:rsidP="006B33A3">
            <w:pPr>
              <w:snapToGrid w:val="0"/>
              <w:jc w:val="both"/>
              <w:rPr>
                <w:rFonts w:eastAsia="Calibri"/>
              </w:rPr>
            </w:pPr>
            <w:r w:rsidRPr="006B33A3">
              <w:rPr>
                <w:rFonts w:eastAsia="Calibri"/>
              </w:rPr>
              <w:t>Приказ Контрольно-счетной палаты города Тобольска от 24.09.2013 №51</w:t>
            </w:r>
          </w:p>
        </w:tc>
        <w:tc>
          <w:tcPr>
            <w:tcW w:w="3769" w:type="dxa"/>
            <w:shd w:val="clear" w:color="auto" w:fill="auto"/>
          </w:tcPr>
          <w:p w:rsidR="0025516B" w:rsidRPr="006B33A3" w:rsidRDefault="0025516B" w:rsidP="006B33A3">
            <w:pPr>
              <w:autoSpaceDE w:val="0"/>
              <w:autoSpaceDN w:val="0"/>
              <w:adjustRightInd w:val="0"/>
              <w:rPr>
                <w:color w:val="FF0000"/>
              </w:rPr>
            </w:pPr>
            <w:hyperlink r:id="rId834" w:history="1">
              <w:r w:rsidRPr="006B421A">
                <w:rPr>
                  <w:rStyle w:val="af6"/>
                </w:rPr>
                <w:t>http://admtobolsk.ru/files/ksp_64_477.doc</w:t>
              </w:r>
            </w:hyperlink>
            <w:r w:rsidRPr="006B33A3">
              <w:rPr>
                <w:color w:val="FF0000"/>
              </w:rPr>
              <w:t xml:space="preserve"> </w:t>
            </w:r>
          </w:p>
          <w:p w:rsidR="0025516B" w:rsidRPr="006B33A3" w:rsidRDefault="0025516B" w:rsidP="006B33A3">
            <w:pPr>
              <w:autoSpaceDE w:val="0"/>
              <w:autoSpaceDN w:val="0"/>
              <w:adjustRightInd w:val="0"/>
              <w:rPr>
                <w:rFonts w:eastAsia="Calibri"/>
                <w:color w:val="00B050"/>
              </w:rPr>
            </w:pPr>
            <w:hyperlink r:id="rId835" w:history="1">
              <w:r w:rsidRPr="006B33A3">
                <w:rPr>
                  <w:rStyle w:val="af6"/>
                  <w:lang w:val="en-US"/>
                </w:rPr>
                <w:t>https</w:t>
              </w:r>
              <w:r w:rsidRPr="006B421A">
                <w:rPr>
                  <w:rStyle w:val="af6"/>
                </w:rPr>
                <w:t>://</w:t>
              </w:r>
              <w:r w:rsidRPr="006B33A3">
                <w:rPr>
                  <w:rStyle w:val="af6"/>
                  <w:lang w:val="en-US"/>
                </w:rPr>
                <w:t>dumatobolsk</w:t>
              </w:r>
              <w:r w:rsidRPr="006B421A">
                <w:rPr>
                  <w:rStyle w:val="af6"/>
                </w:rPr>
                <w:t>.</w:t>
              </w:r>
              <w:r w:rsidRPr="006B33A3">
                <w:rPr>
                  <w:rStyle w:val="af6"/>
                  <w:lang w:val="en-US"/>
                </w:rPr>
                <w:t>ru</w:t>
              </w:r>
              <w:r w:rsidRPr="006B421A">
                <w:rPr>
                  <w:rStyle w:val="af6"/>
                </w:rPr>
                <w:t>/</w:t>
              </w:r>
              <w:r w:rsidRPr="006B33A3">
                <w:rPr>
                  <w:rStyle w:val="af6"/>
                  <w:lang w:val="en-US"/>
                </w:rPr>
                <w:t>kontrolno</w:t>
              </w:r>
              <w:r w:rsidRPr="006B421A">
                <w:rPr>
                  <w:rStyle w:val="af6"/>
                </w:rPr>
                <w:t>-</w:t>
              </w:r>
              <w:r w:rsidRPr="006B33A3">
                <w:rPr>
                  <w:rStyle w:val="af6"/>
                  <w:lang w:val="en-US"/>
                </w:rPr>
                <w:t>schetnaya</w:t>
              </w:r>
              <w:r w:rsidRPr="006B421A">
                <w:rPr>
                  <w:rStyle w:val="af6"/>
                </w:rPr>
                <w:t>-</w:t>
              </w:r>
              <w:r w:rsidRPr="006B33A3">
                <w:rPr>
                  <w:rStyle w:val="af6"/>
                  <w:lang w:val="en-US"/>
                </w:rPr>
                <w:t>palata</w:t>
              </w:r>
              <w:r w:rsidRPr="006B421A">
                <w:rPr>
                  <w:rStyle w:val="af6"/>
                </w:rPr>
                <w:t>/</w:t>
              </w:r>
              <w:r w:rsidRPr="006B33A3">
                <w:rPr>
                  <w:rStyle w:val="af6"/>
                  <w:lang w:val="en-US"/>
                </w:rPr>
                <w:t>ksp</w:t>
              </w:r>
              <w:r w:rsidRPr="006B421A">
                <w:rPr>
                  <w:rStyle w:val="af6"/>
                </w:rPr>
                <w:t>_64_477.</w:t>
              </w:r>
              <w:r w:rsidRPr="006B33A3">
                <w:rPr>
                  <w:rStyle w:val="af6"/>
                  <w:lang w:val="en-US"/>
                </w:rPr>
                <w:t>doc</w:t>
              </w:r>
            </w:hyperlink>
            <w:r w:rsidRPr="006B33A3">
              <w:rPr>
                <w:color w:val="00B05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421A" w:rsidRDefault="0025516B" w:rsidP="006B33A3">
            <w:pPr>
              <w:jc w:val="both"/>
            </w:pPr>
            <w:r w:rsidRPr="006B421A">
              <w:t>Методические рекомендации по проверке использования муниципального имущества</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26.09.2018</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836"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421A" w:rsidRDefault="0025516B" w:rsidP="006B33A3">
            <w:pPr>
              <w:snapToGrid w:val="0"/>
              <w:jc w:val="both"/>
            </w:pPr>
            <w:r w:rsidRPr="006B421A">
              <w:t>Методические рекомендации по организации и проведению проверки формирования и использования имущества, находящегося в муниципальной собственности</w:t>
            </w:r>
          </w:p>
        </w:tc>
        <w:tc>
          <w:tcPr>
            <w:tcW w:w="2478" w:type="dxa"/>
            <w:shd w:val="clear" w:color="auto" w:fill="auto"/>
          </w:tcPr>
          <w:p w:rsidR="0025516B" w:rsidRPr="006B421A" w:rsidRDefault="0025516B" w:rsidP="006B33A3">
            <w:pPr>
              <w:snapToGrid w:val="0"/>
              <w:jc w:val="both"/>
            </w:pPr>
            <w:r w:rsidRPr="006B421A">
              <w:t>Контрольно-счетная палата города Югорска</w:t>
            </w:r>
          </w:p>
        </w:tc>
        <w:tc>
          <w:tcPr>
            <w:tcW w:w="3811" w:type="dxa"/>
            <w:shd w:val="clear" w:color="auto" w:fill="auto"/>
          </w:tcPr>
          <w:p w:rsidR="0025516B" w:rsidRPr="006B421A" w:rsidRDefault="0025516B" w:rsidP="006B33A3">
            <w:pPr>
              <w:snapToGrid w:val="0"/>
              <w:jc w:val="both"/>
            </w:pPr>
            <w:r w:rsidRPr="006B421A">
              <w:t>Распоряжение председателя КСП г.Югорска от 04.06.2013 № 12-р</w:t>
            </w:r>
          </w:p>
        </w:tc>
        <w:tc>
          <w:tcPr>
            <w:tcW w:w="3769" w:type="dxa"/>
            <w:shd w:val="clear" w:color="auto" w:fill="auto"/>
          </w:tcPr>
          <w:p w:rsidR="0025516B" w:rsidRPr="006B421A" w:rsidRDefault="0025516B" w:rsidP="006B33A3">
            <w:pPr>
              <w:tabs>
                <w:tab w:val="left" w:pos="435"/>
              </w:tabs>
              <w:jc w:val="both"/>
            </w:pPr>
            <w:r w:rsidRPr="006B421A">
              <w:t>http://adm.ugorsk.ru/ksp/</w:t>
            </w:r>
          </w:p>
          <w:p w:rsidR="0025516B" w:rsidRPr="006B421A" w:rsidRDefault="0025516B" w:rsidP="006B33A3">
            <w:pPr>
              <w:tabs>
                <w:tab w:val="left" w:pos="435"/>
              </w:tabs>
              <w:jc w:val="both"/>
            </w:pPr>
            <w:r w:rsidRPr="006B421A">
              <w:t>regulatory/index.php</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pStyle w:val="Default"/>
              <w:jc w:val="both"/>
              <w:rPr>
                <w:rFonts w:eastAsia="Calibri"/>
                <w:sz w:val="20"/>
                <w:szCs w:val="20"/>
              </w:rPr>
            </w:pPr>
            <w:r w:rsidRPr="006B33A3">
              <w:rPr>
                <w:sz w:val="20"/>
                <w:szCs w:val="20"/>
              </w:rPr>
              <w:t xml:space="preserve"> </w:t>
            </w:r>
            <w:r w:rsidRPr="006B33A3">
              <w:rPr>
                <w:rFonts w:eastAsia="Calibri"/>
                <w:sz w:val="20"/>
                <w:szCs w:val="20"/>
              </w:rPr>
              <w:t xml:space="preserve">Методика №11 проверки главных администраторов доходов бюджета в части поступления средств от сдачи в аренду имущества, находящегося в собственности муниципальных образований </w:t>
            </w:r>
          </w:p>
        </w:tc>
        <w:tc>
          <w:tcPr>
            <w:tcW w:w="2478" w:type="dxa"/>
            <w:shd w:val="clear" w:color="auto" w:fill="auto"/>
          </w:tcPr>
          <w:p w:rsidR="0025516B" w:rsidRPr="006B33A3" w:rsidRDefault="0025516B" w:rsidP="006B33A3">
            <w:pPr>
              <w:snapToGrid w:val="0"/>
              <w:jc w:val="both"/>
              <w:rPr>
                <w:rFonts w:eastAsia="Calibri"/>
              </w:rPr>
            </w:pPr>
            <w:r w:rsidRPr="006B33A3">
              <w:rPr>
                <w:rFonts w:eastAsia="Calibri"/>
              </w:rPr>
              <w:t>Контрольно-счетная палата Катав-Ивановского муниципального района</w:t>
            </w:r>
          </w:p>
        </w:tc>
        <w:tc>
          <w:tcPr>
            <w:tcW w:w="3811" w:type="dxa"/>
            <w:shd w:val="clear" w:color="auto" w:fill="auto"/>
          </w:tcPr>
          <w:p w:rsidR="0025516B" w:rsidRPr="006B33A3" w:rsidRDefault="0025516B" w:rsidP="006B33A3">
            <w:pPr>
              <w:snapToGrid w:val="0"/>
              <w:jc w:val="both"/>
              <w:rPr>
                <w:rFonts w:eastAsia="Calibri"/>
              </w:rPr>
            </w:pPr>
            <w:r>
              <w:t xml:space="preserve">Коллегией КСП </w:t>
            </w:r>
            <w:r w:rsidRPr="00E40098">
              <w:t>Катав-Ивановского муниципального района протокол Коллегии от 14.01.2014 № 2-КСП</w:t>
            </w:r>
          </w:p>
        </w:tc>
        <w:tc>
          <w:tcPr>
            <w:tcW w:w="3769" w:type="dxa"/>
            <w:shd w:val="clear" w:color="auto" w:fill="auto"/>
          </w:tcPr>
          <w:p w:rsidR="0025516B" w:rsidRPr="006B33A3" w:rsidRDefault="0025516B" w:rsidP="006B33A3">
            <w:pPr>
              <w:snapToGrid w:val="0"/>
              <w:rPr>
                <w:rFonts w:eastAsia="Calibri"/>
              </w:rPr>
            </w:pPr>
            <w:hyperlink r:id="rId837" w:history="1">
              <w:r w:rsidRPr="006B33A3">
                <w:rPr>
                  <w:rStyle w:val="af6"/>
                  <w:rFonts w:eastAsia="Calibri"/>
                </w:rPr>
                <w:t>https://katavivan.ru/organy-vlastikontrolno-schetnaya-palata/normativno-pravovaya-baza</w:t>
              </w:r>
            </w:hyperlink>
            <w:r w:rsidRPr="006B33A3">
              <w:rPr>
                <w:rFonts w:eastAsia="Calibri"/>
                <w:color w:val="FF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проведения контрольного мероприятия по использованию бюджетных средств при строительстве и ремонте объектов, частично или полностью финансируемых из бюджета города Тюмени</w:t>
            </w:r>
          </w:p>
        </w:tc>
        <w:tc>
          <w:tcPr>
            <w:tcW w:w="2478" w:type="dxa"/>
            <w:shd w:val="clear" w:color="auto" w:fill="auto"/>
          </w:tcPr>
          <w:p w:rsidR="0025516B" w:rsidRPr="006B33A3" w:rsidRDefault="0025516B" w:rsidP="006B33A3">
            <w:pPr>
              <w:autoSpaceDN w:val="0"/>
              <w:jc w:val="both"/>
              <w:textAlignment w:val="baseline"/>
              <w:rPr>
                <w:rFonts w:eastAsia="NSimSun"/>
                <w:kern w:val="3"/>
                <w:lang w:eastAsia="zh-CN" w:bidi="hi-IN"/>
              </w:rPr>
            </w:pPr>
            <w:r w:rsidRPr="006B33A3">
              <w:rPr>
                <w:rFonts w:eastAsia="Calibri"/>
                <w:kern w:val="3"/>
                <w:lang w:bidi="hi-IN"/>
              </w:rPr>
              <w:t>Счётная палата города Тюмени</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решением Коллегии Счётной палаты города Тюмени от 07.10.2016</w:t>
            </w:r>
          </w:p>
        </w:tc>
        <w:tc>
          <w:tcPr>
            <w:tcW w:w="3769" w:type="dxa"/>
            <w:shd w:val="clear" w:color="auto" w:fill="auto"/>
          </w:tcPr>
          <w:p w:rsidR="0025516B" w:rsidRPr="006B33A3" w:rsidRDefault="0025516B" w:rsidP="006B33A3">
            <w:pPr>
              <w:autoSpaceDN w:val="0"/>
              <w:jc w:val="both"/>
              <w:textAlignment w:val="baseline"/>
              <w:rPr>
                <w:rFonts w:eastAsia="NSimSun"/>
                <w:kern w:val="3"/>
                <w:lang w:eastAsia="zh-CN" w:bidi="hi-IN"/>
              </w:rPr>
            </w:pPr>
            <w:hyperlink r:id="rId838" w:history="1">
              <w:r w:rsidRPr="006B33A3">
                <w:rPr>
                  <w:rStyle w:val="af6"/>
                  <w:rFonts w:eastAsia="Calibri"/>
                  <w:kern w:val="3"/>
                  <w:lang w:bidi="hi-IN"/>
                </w:rPr>
                <w:t>http://sp.tyumen-city.ru/pravovaya_osnova/metodologicheskajaosnovaschetnojpalatygorodatjumeni/</w:t>
              </w:r>
            </w:hyperlink>
            <w:r w:rsidRPr="006B33A3">
              <w:rPr>
                <w:rFonts w:eastAsia="Calibri"/>
                <w:kern w:val="3"/>
                <w:lang w:bidi="hi-IN"/>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945425" w:rsidRDefault="0025516B" w:rsidP="006B33A3">
            <w:pPr>
              <w:jc w:val="both"/>
            </w:pPr>
            <w:r w:rsidRPr="00945425">
              <w:t>Методические рекомендации по оценке доходности использования муниципальной собственности города Магнитогорска</w:t>
            </w:r>
          </w:p>
        </w:tc>
        <w:tc>
          <w:tcPr>
            <w:tcW w:w="2478" w:type="dxa"/>
            <w:shd w:val="clear" w:color="auto" w:fill="auto"/>
          </w:tcPr>
          <w:p w:rsidR="0025516B" w:rsidRPr="00945425" w:rsidRDefault="0025516B" w:rsidP="006B33A3">
            <w:pPr>
              <w:jc w:val="both"/>
            </w:pPr>
            <w:r w:rsidRPr="00945425">
              <w:t>Контрольно-счетная палата города Магнитогорска</w:t>
            </w:r>
          </w:p>
          <w:p w:rsidR="0025516B" w:rsidRPr="00945425" w:rsidRDefault="0025516B" w:rsidP="006B33A3">
            <w:pPr>
              <w:jc w:val="both"/>
            </w:pPr>
          </w:p>
          <w:p w:rsidR="0025516B" w:rsidRPr="00945425" w:rsidRDefault="0025516B" w:rsidP="006B33A3">
            <w:pPr>
              <w:jc w:val="both"/>
            </w:pPr>
          </w:p>
        </w:tc>
        <w:tc>
          <w:tcPr>
            <w:tcW w:w="3811" w:type="dxa"/>
            <w:shd w:val="clear" w:color="auto" w:fill="auto"/>
          </w:tcPr>
          <w:p w:rsidR="0025516B" w:rsidRPr="00945425" w:rsidRDefault="0025516B" w:rsidP="006B33A3">
            <w:pPr>
              <w:jc w:val="both"/>
            </w:pPr>
            <w:r w:rsidRPr="00945425">
              <w:t>Приняты решением коллегии Контрольно-счетной палаты города Магнитогорска (Протокол от 19.11.2013 № 01-18/28)</w:t>
            </w:r>
          </w:p>
        </w:tc>
        <w:tc>
          <w:tcPr>
            <w:tcW w:w="3769" w:type="dxa"/>
            <w:shd w:val="clear" w:color="auto" w:fill="auto"/>
          </w:tcPr>
          <w:p w:rsidR="0025516B" w:rsidRPr="006B33A3" w:rsidRDefault="0025516B" w:rsidP="006B33A3">
            <w:pPr>
              <w:rPr>
                <w:color w:val="660099"/>
                <w:u w:val="single"/>
                <w:lang w:eastAsia="ru-RU"/>
              </w:rPr>
            </w:pPr>
            <w:r w:rsidRPr="0094542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945425" w:rsidRDefault="0025516B" w:rsidP="006B33A3">
            <w:pPr>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945425" w:rsidRDefault="0025516B" w:rsidP="006B33A3">
            <w:r w:rsidRPr="00945425">
              <w:rPr>
                <w:rStyle w:val="af6"/>
                <w:lang w:eastAsia="ru-RU"/>
              </w:rPr>
              <w:t>http://kspmgn.ru/deyatelnost/metodicheskoe-obespechenie-deyatelnosti</w:t>
            </w:r>
            <w:r w:rsidRPr="006B33A3">
              <w:rPr>
                <w:color w:val="660099"/>
                <w:u w:val="single"/>
                <w:lang w:eastAsia="ru-RU"/>
              </w:rPr>
              <w:fldChar w:fldCharType="end"/>
            </w:r>
            <w:r w:rsidRPr="00945425">
              <w:rPr>
                <w:lang w:eastAsia="ru-RU"/>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945425" w:rsidRDefault="0025516B" w:rsidP="006B33A3">
            <w:pPr>
              <w:jc w:val="both"/>
            </w:pPr>
            <w:r w:rsidRPr="00945425">
              <w:t>Методика проведения экспертно-аналитического мероприятия по вопросу соблюдения установленного порядка управления и распоряжения имуществом, находящимся в муниципальной собственности путем осуществления анализа и проверки представленных документов</w:t>
            </w:r>
          </w:p>
        </w:tc>
        <w:tc>
          <w:tcPr>
            <w:tcW w:w="2478" w:type="dxa"/>
            <w:shd w:val="clear" w:color="auto" w:fill="auto"/>
          </w:tcPr>
          <w:p w:rsidR="0025516B" w:rsidRPr="00945425" w:rsidRDefault="0025516B" w:rsidP="006B33A3">
            <w:pPr>
              <w:jc w:val="both"/>
            </w:pPr>
            <w:r w:rsidRPr="00945425">
              <w:t>Контрольно-счетная палата города Магнитогорска</w:t>
            </w:r>
          </w:p>
          <w:p w:rsidR="0025516B" w:rsidRPr="00945425" w:rsidRDefault="0025516B" w:rsidP="006B33A3">
            <w:pPr>
              <w:jc w:val="both"/>
            </w:pPr>
          </w:p>
          <w:p w:rsidR="0025516B" w:rsidRPr="00945425" w:rsidRDefault="0025516B" w:rsidP="006B33A3">
            <w:pPr>
              <w:jc w:val="both"/>
            </w:pPr>
          </w:p>
        </w:tc>
        <w:tc>
          <w:tcPr>
            <w:tcW w:w="3811" w:type="dxa"/>
            <w:shd w:val="clear" w:color="auto" w:fill="auto"/>
          </w:tcPr>
          <w:p w:rsidR="0025516B" w:rsidRPr="00945425" w:rsidRDefault="0025516B" w:rsidP="006B33A3">
            <w:pPr>
              <w:jc w:val="both"/>
            </w:pPr>
            <w:r w:rsidRPr="00945425">
              <w:t>Принята решением коллегии Контрольно-счетной палаты города Магнитогорска (Протокол от 19.11.2013 № 01-18/28)</w:t>
            </w:r>
          </w:p>
        </w:tc>
        <w:tc>
          <w:tcPr>
            <w:tcW w:w="3769" w:type="dxa"/>
            <w:shd w:val="clear" w:color="auto" w:fill="auto"/>
          </w:tcPr>
          <w:p w:rsidR="0025516B" w:rsidRPr="006B33A3" w:rsidRDefault="0025516B" w:rsidP="006B33A3">
            <w:pPr>
              <w:rPr>
                <w:color w:val="660099"/>
                <w:u w:val="single"/>
                <w:lang w:eastAsia="ru-RU"/>
              </w:rPr>
            </w:pPr>
            <w:r w:rsidRPr="00945425">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945425" w:rsidRDefault="0025516B" w:rsidP="006B33A3">
            <w:pPr>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945425" w:rsidRDefault="0025516B" w:rsidP="006B33A3">
            <w:r w:rsidRPr="00945425">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iCs/>
                <w:color w:val="000000"/>
              </w:rPr>
              <w:t>Методика проверки главных администраторов доходов бюджета муниципального образования Надымский район в части поступления средств от сдачи в аренду имущества, находящегося в собственности муниципального образования Надымский район</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Контрольно-счетная палата муниципального образования Надымский район</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утверждена постановлением председателя Контрольно-счетной палаты муниципального образования Надымский район от 30.12.2016     № 29</w:t>
            </w:r>
          </w:p>
        </w:tc>
        <w:tc>
          <w:tcPr>
            <w:tcW w:w="3769" w:type="dxa"/>
            <w:shd w:val="clear" w:color="auto" w:fill="auto"/>
          </w:tcPr>
          <w:p w:rsidR="0025516B" w:rsidRPr="006B33A3" w:rsidRDefault="0025516B" w:rsidP="006B33A3">
            <w:pPr>
              <w:shd w:val="clear" w:color="auto" w:fill="FFFFFF"/>
              <w:snapToGrid w:val="0"/>
              <w:jc w:val="center"/>
              <w:rPr>
                <w:color w:val="000000"/>
              </w:rPr>
            </w:pPr>
            <w:r w:rsidRPr="006B33A3">
              <w:rPr>
                <w:color w:val="000000"/>
              </w:rP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rPr>
                <w:b/>
              </w:rPr>
            </w:pPr>
          </w:p>
        </w:tc>
        <w:tc>
          <w:tcPr>
            <w:tcW w:w="4768" w:type="dxa"/>
            <w:shd w:val="clear" w:color="auto" w:fill="auto"/>
          </w:tcPr>
          <w:p w:rsidR="0025516B" w:rsidRPr="00C56D17" w:rsidRDefault="0025516B" w:rsidP="006B33A3">
            <w:pPr>
              <w:snapToGrid w:val="0"/>
              <w:contextualSpacing/>
              <w:jc w:val="both"/>
            </w:pPr>
            <w:r w:rsidRPr="00C56D17">
              <w:t>Методические рекомендации по организации и проведению проверок деятельности муниципальных унитарных предприятий</w:t>
            </w:r>
          </w:p>
        </w:tc>
        <w:tc>
          <w:tcPr>
            <w:tcW w:w="2478" w:type="dxa"/>
            <w:shd w:val="clear" w:color="auto" w:fill="auto"/>
          </w:tcPr>
          <w:p w:rsidR="0025516B" w:rsidRPr="00C56D17" w:rsidRDefault="0025516B" w:rsidP="006B33A3">
            <w:pPr>
              <w:snapToGrid w:val="0"/>
              <w:contextualSpacing/>
              <w:jc w:val="both"/>
            </w:pPr>
            <w:r w:rsidRPr="00C56D17">
              <w:t>Контрольно-счетная палата города Губкинского</w:t>
            </w:r>
          </w:p>
        </w:tc>
        <w:tc>
          <w:tcPr>
            <w:tcW w:w="3811" w:type="dxa"/>
            <w:shd w:val="clear" w:color="auto" w:fill="auto"/>
          </w:tcPr>
          <w:p w:rsidR="0025516B" w:rsidRPr="00C56D17" w:rsidRDefault="0025516B" w:rsidP="006B33A3">
            <w:pPr>
              <w:snapToGrid w:val="0"/>
              <w:contextualSpacing/>
              <w:jc w:val="both"/>
            </w:pPr>
            <w:r w:rsidRPr="00C56D17">
              <w:t>приказ КСП от 18.06.2018 № 8</w:t>
            </w:r>
          </w:p>
        </w:tc>
        <w:tc>
          <w:tcPr>
            <w:tcW w:w="3769" w:type="dxa"/>
            <w:shd w:val="clear" w:color="auto" w:fill="auto"/>
          </w:tcPr>
          <w:p w:rsidR="0025516B" w:rsidRPr="00C56D17" w:rsidRDefault="0025516B" w:rsidP="006B33A3">
            <w:pPr>
              <w:snapToGrid w:val="0"/>
              <w:contextualSpacing/>
            </w:pPr>
            <w:r w:rsidRPr="006B33A3">
              <w:rPr>
                <w:lang w:val="en-US"/>
              </w:rPr>
              <w:t>duma</w:t>
            </w:r>
            <w:r w:rsidRPr="00C56D17">
              <w:t>.</w:t>
            </w:r>
            <w:r w:rsidRPr="006B33A3">
              <w:rPr>
                <w:lang w:val="en-US"/>
              </w:rPr>
              <w:t>gubadm</w:t>
            </w:r>
            <w:r w:rsidRPr="00C56D17">
              <w:t>.</w:t>
            </w:r>
            <w:r w:rsidRPr="006B33A3">
              <w:rPr>
                <w:lang w:val="en-US"/>
              </w:rPr>
              <w:t>ru</w:t>
            </w:r>
          </w:p>
        </w:tc>
      </w:tr>
      <w:tr w:rsidR="0025516B" w:rsidRPr="006B421A" w:rsidTr="006B33A3">
        <w:tc>
          <w:tcPr>
            <w:tcW w:w="15535" w:type="dxa"/>
            <w:gridSpan w:val="5"/>
            <w:shd w:val="clear" w:color="auto" w:fill="D9D9D9"/>
          </w:tcPr>
          <w:p w:rsidR="0025516B" w:rsidRPr="006B33A3" w:rsidRDefault="0025516B" w:rsidP="006B33A3">
            <w:pPr>
              <w:jc w:val="center"/>
              <w:rPr>
                <w:b/>
              </w:rPr>
            </w:pPr>
            <w:r w:rsidRPr="006B33A3">
              <w:rPr>
                <w:b/>
              </w:rPr>
              <w:t>Другое</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i/>
              </w:rPr>
            </w:pPr>
            <w:r w:rsidRPr="00C71F99">
              <w:t>Порядок организации методологического обеспечения деятельности Контрольно-счётной палаты муниципального образования Шурышкарский район</w:t>
            </w:r>
          </w:p>
        </w:tc>
        <w:tc>
          <w:tcPr>
            <w:tcW w:w="2478" w:type="dxa"/>
            <w:shd w:val="clear" w:color="auto" w:fill="auto"/>
          </w:tcPr>
          <w:p w:rsidR="0025516B" w:rsidRPr="006B33A3" w:rsidRDefault="0025516B" w:rsidP="006B33A3">
            <w:pPr>
              <w:snapToGrid w:val="0"/>
              <w:jc w:val="both"/>
              <w:rPr>
                <w:rFonts w:eastAsia="Calibri"/>
                <w:i/>
              </w:rPr>
            </w:pPr>
            <w:r w:rsidRPr="00C71F99">
              <w:t>Контрольно-счетная палата Шурышкарского района ЯНАО</w:t>
            </w:r>
          </w:p>
        </w:tc>
        <w:tc>
          <w:tcPr>
            <w:tcW w:w="3811" w:type="dxa"/>
            <w:shd w:val="clear" w:color="auto" w:fill="auto"/>
          </w:tcPr>
          <w:p w:rsidR="0025516B" w:rsidRPr="006B33A3" w:rsidRDefault="0025516B" w:rsidP="006B33A3">
            <w:pPr>
              <w:snapToGrid w:val="0"/>
              <w:jc w:val="both"/>
              <w:rPr>
                <w:rFonts w:eastAsia="Calibri"/>
                <w:i/>
              </w:rPr>
            </w:pPr>
            <w:r w:rsidRPr="006B33A3">
              <w:rPr>
                <w:rFonts w:eastAsia="Calibri"/>
              </w:rPr>
              <w:t>Постановление КСП Шурышкарского района от 26 сентября 2012 г. №4</w:t>
            </w:r>
          </w:p>
        </w:tc>
        <w:tc>
          <w:tcPr>
            <w:tcW w:w="3769" w:type="dxa"/>
            <w:shd w:val="clear" w:color="auto" w:fill="auto"/>
          </w:tcPr>
          <w:p w:rsidR="0025516B" w:rsidRPr="006B33A3" w:rsidRDefault="0025516B" w:rsidP="006B33A3">
            <w:pPr>
              <w:snapToGrid w:val="0"/>
              <w:jc w:val="center"/>
              <w:rPr>
                <w:rFonts w:eastAsia="Calibri"/>
              </w:rPr>
            </w:pPr>
            <w:r w:rsidRPr="006B33A3">
              <w:rPr>
                <w:rFonts w:eastAsia="Calibri"/>
              </w:rPr>
              <w:t>-</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73FB0" w:rsidRDefault="0025516B" w:rsidP="006B33A3">
            <w:pPr>
              <w:snapToGrid w:val="0"/>
              <w:jc w:val="both"/>
            </w:pPr>
            <w:r w:rsidRPr="00673FB0">
              <w:t>«Методика прогнозирования поступлений доходов в бюджет города Урай, главным администратором которых является Контрольно-счетная палата города Урай»</w:t>
            </w:r>
          </w:p>
        </w:tc>
        <w:tc>
          <w:tcPr>
            <w:tcW w:w="2478" w:type="dxa"/>
            <w:shd w:val="clear" w:color="auto" w:fill="auto"/>
          </w:tcPr>
          <w:p w:rsidR="0025516B" w:rsidRPr="00673FB0" w:rsidRDefault="0025516B" w:rsidP="006B33A3">
            <w:pPr>
              <w:snapToGrid w:val="0"/>
              <w:jc w:val="both"/>
            </w:pPr>
            <w:r w:rsidRPr="00673FB0">
              <w:t>Контрольно-счетная палата города Урай</w:t>
            </w:r>
          </w:p>
        </w:tc>
        <w:tc>
          <w:tcPr>
            <w:tcW w:w="3811" w:type="dxa"/>
            <w:shd w:val="clear" w:color="auto" w:fill="auto"/>
          </w:tcPr>
          <w:p w:rsidR="0025516B" w:rsidRPr="006B33A3" w:rsidRDefault="0025516B" w:rsidP="006B33A3">
            <w:pPr>
              <w:pStyle w:val="34"/>
              <w:spacing w:after="0"/>
              <w:jc w:val="both"/>
              <w:rPr>
                <w:sz w:val="20"/>
                <w:szCs w:val="20"/>
              </w:rPr>
            </w:pPr>
            <w:r w:rsidRPr="006B33A3">
              <w:rPr>
                <w:sz w:val="20"/>
                <w:szCs w:val="20"/>
              </w:rPr>
              <w:t>приказ председателя Контрольно-счетной палаты города Урай</w:t>
            </w:r>
          </w:p>
          <w:p w:rsidR="0025516B" w:rsidRPr="006B33A3" w:rsidRDefault="0025516B" w:rsidP="006B33A3">
            <w:pPr>
              <w:pStyle w:val="34"/>
              <w:spacing w:after="0"/>
              <w:jc w:val="both"/>
              <w:rPr>
                <w:sz w:val="20"/>
                <w:szCs w:val="20"/>
              </w:rPr>
            </w:pPr>
            <w:r w:rsidRPr="006B33A3">
              <w:rPr>
                <w:sz w:val="20"/>
                <w:szCs w:val="20"/>
              </w:rPr>
              <w:t xml:space="preserve"> от 17.</w:t>
            </w:r>
            <w:r w:rsidRPr="006B33A3">
              <w:rPr>
                <w:sz w:val="20"/>
                <w:szCs w:val="20"/>
                <w:lang w:val="en-US"/>
              </w:rPr>
              <w:t>0</w:t>
            </w:r>
            <w:r w:rsidRPr="006B33A3">
              <w:rPr>
                <w:sz w:val="20"/>
                <w:szCs w:val="20"/>
              </w:rPr>
              <w:t>1.20</w:t>
            </w:r>
            <w:r w:rsidRPr="006B33A3">
              <w:rPr>
                <w:sz w:val="20"/>
                <w:szCs w:val="20"/>
                <w:lang w:val="en-US"/>
              </w:rPr>
              <w:t>22</w:t>
            </w:r>
            <w:r w:rsidRPr="006B33A3">
              <w:rPr>
                <w:sz w:val="20"/>
                <w:szCs w:val="20"/>
              </w:rPr>
              <w:t xml:space="preserve"> №</w:t>
            </w:r>
            <w:r w:rsidRPr="006B33A3">
              <w:rPr>
                <w:sz w:val="20"/>
                <w:szCs w:val="20"/>
                <w:lang w:val="en-US"/>
              </w:rPr>
              <w:t>4</w:t>
            </w:r>
          </w:p>
        </w:tc>
        <w:tc>
          <w:tcPr>
            <w:tcW w:w="3769" w:type="dxa"/>
            <w:shd w:val="clear" w:color="auto" w:fill="auto"/>
          </w:tcPr>
          <w:p w:rsidR="0025516B" w:rsidRPr="006B33A3" w:rsidRDefault="0025516B" w:rsidP="006B33A3">
            <w:pPr>
              <w:snapToGrid w:val="0"/>
              <w:jc w:val="both"/>
              <w:rPr>
                <w:rFonts w:eastAsia="Calibri"/>
                <w:b/>
              </w:rPr>
            </w:pPr>
            <w:hyperlink r:id="rId839" w:history="1">
              <w:r w:rsidRPr="006B33A3">
                <w:rPr>
                  <w:rStyle w:val="af6"/>
                  <w:lang w:val="en-US"/>
                </w:rPr>
                <w:t>http</w:t>
              </w:r>
              <w:r w:rsidRPr="00673FB0">
                <w:rPr>
                  <w:rStyle w:val="af6"/>
                </w:rPr>
                <w:t>://</w:t>
              </w:r>
              <w:r w:rsidRPr="006B33A3">
                <w:rPr>
                  <w:rStyle w:val="af6"/>
                  <w:lang w:val="en-US"/>
                </w:rPr>
                <w:t>uray</w:t>
              </w:r>
              <w:r w:rsidRPr="00673FB0">
                <w:rPr>
                  <w:rStyle w:val="af6"/>
                </w:rPr>
                <w:t>.</w:t>
              </w:r>
              <w:r w:rsidRPr="006B33A3">
                <w:rPr>
                  <w:rStyle w:val="af6"/>
                  <w:lang w:val="en-US"/>
                </w:rPr>
                <w:t>ru</w:t>
              </w:r>
              <w:r w:rsidRPr="00673FB0">
                <w:rPr>
                  <w:rStyle w:val="af6"/>
                </w:rPr>
                <w:t>/</w:t>
              </w:r>
              <w:r w:rsidRPr="006B33A3">
                <w:rPr>
                  <w:rStyle w:val="af6"/>
                  <w:lang w:val="en-US"/>
                </w:rPr>
                <w:t>institution</w:t>
              </w:r>
              <w:r w:rsidRPr="00673FB0">
                <w:rPr>
                  <w:rStyle w:val="af6"/>
                </w:rPr>
                <w:t>/</w:t>
              </w:r>
              <w:r w:rsidRPr="006B33A3">
                <w:rPr>
                  <w:rStyle w:val="af6"/>
                  <w:lang w:val="en-US"/>
                </w:rPr>
                <w:t>kontrolno</w:t>
              </w:r>
              <w:r w:rsidRPr="00673FB0">
                <w:rPr>
                  <w:rStyle w:val="af6"/>
                </w:rPr>
                <w:t>-</w:t>
              </w:r>
              <w:r w:rsidRPr="006B33A3">
                <w:rPr>
                  <w:rStyle w:val="af6"/>
                  <w:lang w:val="en-US"/>
                </w:rPr>
                <w:t>schetnaya</w:t>
              </w:r>
              <w:r w:rsidRPr="00673FB0">
                <w:rPr>
                  <w:rStyle w:val="af6"/>
                </w:rPr>
                <w:t>-</w:t>
              </w:r>
              <w:r w:rsidRPr="006B33A3">
                <w:rPr>
                  <w:rStyle w:val="af6"/>
                  <w:lang w:val="en-US"/>
                </w:rPr>
                <w:t>palata</w:t>
              </w:r>
            </w:hyperlink>
            <w:r w:rsidRPr="00673FB0">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CB73FF" w:rsidRDefault="0025516B" w:rsidP="006B33A3">
            <w:pPr>
              <w:snapToGrid w:val="0"/>
              <w:jc w:val="both"/>
            </w:pPr>
            <w:r w:rsidRPr="00CB73FF">
              <w:t>Финансово-экономическая экспертиза проектов муниципальных проектов муниципальных программ</w:t>
            </w:r>
          </w:p>
        </w:tc>
        <w:tc>
          <w:tcPr>
            <w:tcW w:w="2478" w:type="dxa"/>
            <w:shd w:val="clear" w:color="auto" w:fill="auto"/>
          </w:tcPr>
          <w:p w:rsidR="0025516B" w:rsidRPr="006B33A3" w:rsidRDefault="0025516B" w:rsidP="006B33A3">
            <w:pPr>
              <w:snapToGrid w:val="0"/>
              <w:jc w:val="both"/>
              <w:rPr>
                <w:rFonts w:eastAsia="Calibri"/>
                <w:bCs/>
              </w:rPr>
            </w:pPr>
            <w:r w:rsidRPr="006B33A3">
              <w:rPr>
                <w:rFonts w:eastAsia="Calibri"/>
                <w:bCs/>
              </w:rPr>
              <w:t>Контрольно-счетная палата муниципального образования Приуральский район</w:t>
            </w:r>
          </w:p>
        </w:tc>
        <w:tc>
          <w:tcPr>
            <w:tcW w:w="3811" w:type="dxa"/>
            <w:shd w:val="clear" w:color="auto" w:fill="auto"/>
          </w:tcPr>
          <w:p w:rsidR="0025516B" w:rsidRPr="006B33A3" w:rsidRDefault="0025516B" w:rsidP="006B33A3">
            <w:pPr>
              <w:snapToGrid w:val="0"/>
              <w:jc w:val="both"/>
              <w:rPr>
                <w:rFonts w:eastAsia="Calibri"/>
                <w:bCs/>
              </w:rPr>
            </w:pPr>
            <w:r w:rsidRPr="006B33A3">
              <w:rPr>
                <w:rFonts w:eastAsia="Calibri"/>
                <w:bCs/>
              </w:rPr>
              <w:t>Распоряжением председателя Контрольно-счетной палаты муниципального образования Приуральский район (распоряжение №1-</w:t>
            </w:r>
            <w:r w:rsidRPr="006B33A3">
              <w:rPr>
                <w:rFonts w:eastAsia="Calibri"/>
                <w:bCs/>
              </w:rPr>
              <w:lastRenderedPageBreak/>
              <w:t>р от 28.12.2012 г)</w:t>
            </w:r>
          </w:p>
        </w:tc>
        <w:tc>
          <w:tcPr>
            <w:tcW w:w="3769" w:type="dxa"/>
            <w:shd w:val="clear" w:color="auto" w:fill="auto"/>
          </w:tcPr>
          <w:p w:rsidR="0025516B" w:rsidRPr="006B33A3" w:rsidRDefault="0025516B" w:rsidP="006B33A3">
            <w:pPr>
              <w:snapToGrid w:val="0"/>
              <w:jc w:val="both"/>
              <w:rPr>
                <w:rFonts w:eastAsia="Calibri"/>
                <w:bCs/>
              </w:rPr>
            </w:pPr>
            <w:hyperlink r:id="rId840" w:history="1">
              <w:r w:rsidRPr="006B33A3">
                <w:rPr>
                  <w:rStyle w:val="af6"/>
                  <w:rFonts w:eastAsia="Calibri"/>
                  <w:bCs/>
                  <w:lang w:val="en-US"/>
                </w:rPr>
                <w:t>palata</w:t>
              </w:r>
              <w:r w:rsidRPr="006B33A3">
                <w:rPr>
                  <w:rStyle w:val="af6"/>
                  <w:rFonts w:eastAsia="Calibri"/>
                  <w:bCs/>
                </w:rPr>
                <w:t>@</w:t>
              </w:r>
              <w:r w:rsidRPr="006B33A3">
                <w:rPr>
                  <w:rStyle w:val="af6"/>
                  <w:rFonts w:eastAsia="Calibri"/>
                  <w:bCs/>
                  <w:lang w:val="en-US"/>
                </w:rPr>
                <w:t>priuralye</w:t>
              </w:r>
              <w:r w:rsidRPr="006B33A3">
                <w:rPr>
                  <w:rStyle w:val="af6"/>
                  <w:rFonts w:eastAsia="Calibri"/>
                  <w:bCs/>
                </w:rPr>
                <w:t>.</w:t>
              </w:r>
              <w:r w:rsidRPr="006B33A3">
                <w:rPr>
                  <w:rStyle w:val="af6"/>
                  <w:rFonts w:eastAsia="Calibri"/>
                  <w:bCs/>
                  <w:lang w:val="en-US"/>
                </w:rPr>
                <w:t>com</w:t>
              </w:r>
            </w:hyperlink>
            <w:r w:rsidRPr="006B33A3">
              <w:rPr>
                <w:rFonts w:eastAsia="Calibri"/>
                <w:bCs/>
              </w:rPr>
              <w:t xml:space="preserve"> </w:t>
            </w:r>
          </w:p>
          <w:p w:rsidR="0025516B" w:rsidRPr="006B33A3" w:rsidRDefault="0025516B" w:rsidP="006B33A3">
            <w:pPr>
              <w:snapToGrid w:val="0"/>
              <w:jc w:val="both"/>
              <w:rPr>
                <w:rFonts w:eastAsia="Calibri"/>
                <w:bCs/>
              </w:rPr>
            </w:pPr>
            <w:r w:rsidRPr="006B33A3">
              <w:rPr>
                <w:rFonts w:eastAsia="Calibri"/>
                <w:bCs/>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Методика проведения экспертизы проектов муниципальных программ</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 xml:space="preserve">Контрольно-счетная палата города Магнитогорска </w:t>
            </w:r>
          </w:p>
          <w:p w:rsidR="0025516B" w:rsidRPr="006B33A3" w:rsidRDefault="0025516B" w:rsidP="006B33A3">
            <w:pPr>
              <w:shd w:val="clear" w:color="auto" w:fill="FFFFFF"/>
              <w:snapToGrid w:val="0"/>
              <w:jc w:val="both"/>
              <w:rPr>
                <w:color w:val="000000"/>
              </w:rPr>
            </w:pP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протокол от 19.11.2013 года № 01-18/28</w:t>
            </w:r>
          </w:p>
        </w:tc>
        <w:tc>
          <w:tcPr>
            <w:tcW w:w="3769" w:type="dxa"/>
            <w:shd w:val="clear" w:color="auto" w:fill="auto"/>
          </w:tcPr>
          <w:p w:rsidR="0025516B" w:rsidRPr="006B33A3" w:rsidRDefault="0025516B" w:rsidP="006B33A3">
            <w:pPr>
              <w:shd w:val="clear" w:color="auto" w:fill="FFFFFF"/>
              <w:snapToGrid w:val="0"/>
              <w:rPr>
                <w:color w:val="000000"/>
              </w:rPr>
            </w:pPr>
            <w:hyperlink r:id="rId841" w:history="1">
              <w:r w:rsidRPr="006B33A3">
                <w:rPr>
                  <w:color w:val="0000FF"/>
                  <w:u w:val="single"/>
                </w:rPr>
                <w:t>http://ksp-mgn.ru/deyatelnost/metodicheskoe-obespechenie-deyatelnosti/metodiki-i-standarty</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Счётной палаты города Нефтеюганска и ее должностных лиц</w:t>
            </w:r>
          </w:p>
        </w:tc>
        <w:tc>
          <w:tcPr>
            <w:tcW w:w="2478"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Счётная палата города Нефтеюганска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Утверждён приказом Счётной палаты города Нефтеюганска от 26.08.2013 № 27</w:t>
            </w:r>
          </w:p>
        </w:tc>
        <w:tc>
          <w:tcPr>
            <w:tcW w:w="3769" w:type="dxa"/>
            <w:shd w:val="clear" w:color="auto" w:fill="auto"/>
          </w:tcPr>
          <w:p w:rsidR="0025516B" w:rsidRPr="006B33A3" w:rsidRDefault="0025516B" w:rsidP="006B33A3">
            <w:pPr>
              <w:shd w:val="clear" w:color="auto" w:fill="FFFFFF"/>
              <w:snapToGrid w:val="0"/>
              <w:rPr>
                <w:color w:val="000000"/>
              </w:rPr>
            </w:pPr>
            <w:hyperlink r:id="rId842" w:history="1">
              <w:r w:rsidRPr="006B33A3">
                <w:rPr>
                  <w:color w:val="000000"/>
                  <w:u w:val="single"/>
                  <w:lang w:val="en-US"/>
                </w:rPr>
                <w:t>http</w:t>
              </w:r>
              <w:r w:rsidRPr="006B33A3">
                <w:rPr>
                  <w:color w:val="000000"/>
                  <w:u w:val="single"/>
                </w:rPr>
                <w:t>://</w:t>
              </w:r>
              <w:r w:rsidRPr="006B33A3">
                <w:rPr>
                  <w:color w:val="000000"/>
                  <w:u w:val="single"/>
                  <w:lang w:val="en-US"/>
                </w:rPr>
                <w:t>admugansk</w:t>
              </w:r>
              <w:r w:rsidRPr="006B33A3">
                <w:rPr>
                  <w:color w:val="000000"/>
                  <w:u w:val="single"/>
                </w:rPr>
                <w:t>.</w:t>
              </w:r>
              <w:r w:rsidRPr="006B33A3">
                <w:rPr>
                  <w:color w:val="000000"/>
                  <w:u w:val="single"/>
                  <w:lang w:val="en-US"/>
                </w:rPr>
                <w:t>ru</w:t>
              </w:r>
              <w:r w:rsidRPr="006B33A3">
                <w:rPr>
                  <w:color w:val="000000"/>
                  <w:u w:val="single"/>
                </w:rPr>
                <w:t>/</w:t>
              </w:r>
            </w:hyperlink>
            <w:r w:rsidRPr="006B33A3">
              <w:rPr>
                <w:color w:val="000000"/>
                <w:u w:val="single"/>
              </w:rPr>
              <w:t xml:space="preserve"> </w:t>
            </w:r>
            <w:r w:rsidRPr="006B33A3">
              <w:rPr>
                <w:color w:val="000000"/>
              </w:rPr>
              <w:t xml:space="preserve"> вкладка Власть/Счётная палата</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uppressAutoHyphens w:val="0"/>
              <w:jc w:val="both"/>
              <w:rPr>
                <w:rFonts w:eastAsia="Calibri"/>
              </w:rPr>
            </w:pPr>
            <w:r w:rsidRPr="006B33A3">
              <w:rPr>
                <w:rFonts w:eastAsia="Calibri"/>
              </w:rPr>
              <w:t>Методические рекомендации по Порядку рассмотрения обращений граждан и юридических лиц в Контрольно-счетной палате города Сургута</w:t>
            </w:r>
          </w:p>
        </w:tc>
        <w:tc>
          <w:tcPr>
            <w:tcW w:w="2478" w:type="dxa"/>
            <w:shd w:val="clear" w:color="auto" w:fill="auto"/>
          </w:tcPr>
          <w:p w:rsidR="0025516B" w:rsidRPr="006B33A3" w:rsidRDefault="0025516B" w:rsidP="006B33A3">
            <w:pPr>
              <w:jc w:val="both"/>
              <w:rPr>
                <w:rFonts w:eastAsia="Calibri"/>
                <w:bCs/>
              </w:rPr>
            </w:pPr>
            <w:r w:rsidRPr="006B33A3">
              <w:rPr>
                <w:rFonts w:eastAsia="Calibri"/>
                <w:bCs/>
              </w:rPr>
              <w:t>Контрольно-счетная палата города Сургута</w:t>
            </w:r>
          </w:p>
        </w:tc>
        <w:tc>
          <w:tcPr>
            <w:tcW w:w="3811" w:type="dxa"/>
            <w:shd w:val="clear" w:color="auto" w:fill="auto"/>
          </w:tcPr>
          <w:p w:rsidR="0025516B" w:rsidRPr="006B33A3" w:rsidRDefault="0025516B" w:rsidP="006B33A3">
            <w:pPr>
              <w:jc w:val="both"/>
              <w:rPr>
                <w:rFonts w:eastAsia="Calibri"/>
                <w:bCs/>
              </w:rPr>
            </w:pPr>
            <w:r w:rsidRPr="006B33A3">
              <w:rPr>
                <w:rFonts w:eastAsia="Calibri"/>
                <w:bCs/>
              </w:rPr>
              <w:t>Распоряжение Председателя Контрольно-счетной палаты города Сургута от 22.11.2013 № 01-06-94/13КСП</w:t>
            </w:r>
          </w:p>
        </w:tc>
        <w:tc>
          <w:tcPr>
            <w:tcW w:w="3769" w:type="dxa"/>
            <w:shd w:val="clear" w:color="auto" w:fill="auto"/>
          </w:tcPr>
          <w:p w:rsidR="0025516B" w:rsidRPr="006B33A3" w:rsidRDefault="0025516B" w:rsidP="006B33A3">
            <w:pPr>
              <w:jc w:val="both"/>
              <w:rPr>
                <w:rFonts w:eastAsia="Calibri"/>
                <w:bCs/>
              </w:rPr>
            </w:pPr>
            <w:hyperlink r:id="rId843" w:history="1">
              <w:r w:rsidRPr="006B421A">
                <w:rPr>
                  <w:rStyle w:val="af6"/>
                </w:rPr>
                <w:t>https://kspsurgut.ru</w:t>
              </w:r>
            </w:hyperlink>
            <w:r w:rsidRPr="006B33A3">
              <w:rPr>
                <w:color w:val="000000"/>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2E2301" w:rsidRDefault="0025516B" w:rsidP="006B33A3">
            <w:pPr>
              <w:pBdr>
                <w:bottom w:val="dotted" w:sz="6" w:space="6" w:color="949DA8"/>
              </w:pBdr>
              <w:suppressAutoHyphens w:val="0"/>
              <w:jc w:val="both"/>
              <w:outlineLvl w:val="2"/>
              <w:rPr>
                <w:lang w:eastAsia="ru-RU"/>
              </w:rPr>
            </w:pPr>
            <w:hyperlink r:id="rId844" w:tooltip="Методика прогнозирования поступлений доходов в бюджет города, администрируемых Счетной палатой города" w:history="1">
              <w:r w:rsidRPr="006B33A3">
                <w:rPr>
                  <w:bCs/>
                  <w:lang w:eastAsia="ru-RU"/>
                </w:rPr>
                <w:t>Методика прогнозирования поступлений доходов в бюджет города, администрируемых Счетной палатой города</w:t>
              </w:r>
            </w:hyperlink>
          </w:p>
        </w:tc>
        <w:tc>
          <w:tcPr>
            <w:tcW w:w="2478" w:type="dxa"/>
            <w:shd w:val="clear" w:color="auto" w:fill="auto"/>
          </w:tcPr>
          <w:p w:rsidR="0025516B" w:rsidRPr="006B33A3" w:rsidRDefault="0025516B" w:rsidP="006B33A3">
            <w:pPr>
              <w:snapToGrid w:val="0"/>
              <w:jc w:val="both"/>
              <w:rPr>
                <w:b/>
              </w:rPr>
            </w:pPr>
            <w:r w:rsidRPr="006B33A3">
              <w:rPr>
                <w:color w:val="000000"/>
              </w:rPr>
              <w:t>Счетная палата города Нижневартовска</w:t>
            </w:r>
          </w:p>
        </w:tc>
        <w:tc>
          <w:tcPr>
            <w:tcW w:w="3811"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распоряжение</w:t>
            </w:r>
          </w:p>
          <w:p w:rsidR="0025516B" w:rsidRPr="006B33A3" w:rsidRDefault="0025516B" w:rsidP="006B33A3">
            <w:pPr>
              <w:shd w:val="clear" w:color="auto" w:fill="FFFFFF"/>
              <w:snapToGrid w:val="0"/>
              <w:jc w:val="both"/>
              <w:rPr>
                <w:color w:val="000000"/>
              </w:rPr>
            </w:pPr>
            <w:r w:rsidRPr="006B33A3">
              <w:rPr>
                <w:color w:val="000000"/>
              </w:rPr>
              <w:t>Счетной палаты</w:t>
            </w:r>
          </w:p>
          <w:p w:rsidR="0025516B" w:rsidRPr="006B33A3" w:rsidRDefault="0025516B" w:rsidP="006B33A3">
            <w:pPr>
              <w:shd w:val="clear" w:color="auto" w:fill="FFFFFF"/>
              <w:snapToGrid w:val="0"/>
              <w:jc w:val="both"/>
              <w:rPr>
                <w:color w:val="000000"/>
              </w:rPr>
            </w:pPr>
            <w:r w:rsidRPr="006B33A3">
              <w:rPr>
                <w:color w:val="000000"/>
              </w:rPr>
              <w:t>города Нижневартовска</w:t>
            </w:r>
          </w:p>
          <w:p w:rsidR="0025516B" w:rsidRPr="006B33A3" w:rsidRDefault="0025516B" w:rsidP="006B33A3">
            <w:pPr>
              <w:shd w:val="clear" w:color="auto" w:fill="FFFFFF"/>
              <w:snapToGrid w:val="0"/>
              <w:jc w:val="both"/>
              <w:rPr>
                <w:b/>
              </w:rPr>
            </w:pPr>
            <w:r w:rsidRPr="006B33A3">
              <w:rPr>
                <w:color w:val="000000"/>
              </w:rPr>
              <w:t>от «16» ноября 2021 № 76</w:t>
            </w:r>
          </w:p>
        </w:tc>
        <w:tc>
          <w:tcPr>
            <w:tcW w:w="3769" w:type="dxa"/>
            <w:shd w:val="clear" w:color="auto" w:fill="auto"/>
          </w:tcPr>
          <w:p w:rsidR="0025516B" w:rsidRPr="006B33A3" w:rsidRDefault="0025516B" w:rsidP="006B33A3">
            <w:pPr>
              <w:shd w:val="clear" w:color="auto" w:fill="FFFFFF"/>
              <w:snapToGrid w:val="0"/>
              <w:jc w:val="both"/>
              <w:rPr>
                <w:color w:val="000000"/>
              </w:rPr>
            </w:pPr>
            <w:r w:rsidRPr="006B33A3">
              <w:rPr>
                <w:color w:val="000000"/>
              </w:rPr>
              <w:t>Сайт органов местного самоуправления города Нижневартовска</w:t>
            </w:r>
          </w:p>
          <w:p w:rsidR="0025516B" w:rsidRPr="006B33A3" w:rsidRDefault="0025516B" w:rsidP="006B33A3">
            <w:pPr>
              <w:snapToGrid w:val="0"/>
              <w:jc w:val="both"/>
              <w:rPr>
                <w:b/>
              </w:rPr>
            </w:pPr>
            <w:hyperlink r:id="rId845" w:history="1">
              <w:r w:rsidRPr="002E2301">
                <w:rPr>
                  <w:rStyle w:val="af6"/>
                </w:rPr>
                <w:t>https://www.n-vartovsk.ru/</w:t>
              </w:r>
            </w:hyperlink>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6B33A3" w:rsidRDefault="0025516B" w:rsidP="006B33A3">
            <w:pPr>
              <w:snapToGrid w:val="0"/>
              <w:jc w:val="both"/>
              <w:rPr>
                <w:rFonts w:eastAsia="Calibri"/>
              </w:rPr>
            </w:pPr>
            <w:r w:rsidRPr="006B33A3">
              <w:rPr>
                <w:rFonts w:eastAsia="Calibri"/>
              </w:rPr>
              <w:t>Методические рекомендации по контролю реализации муниципальных программ Сургутского района</w:t>
            </w:r>
          </w:p>
        </w:tc>
        <w:tc>
          <w:tcPr>
            <w:tcW w:w="2478" w:type="dxa"/>
            <w:shd w:val="clear" w:color="auto" w:fill="auto"/>
            <w:vAlign w:val="center"/>
          </w:tcPr>
          <w:p w:rsidR="0025516B" w:rsidRPr="002E2301" w:rsidRDefault="0025516B" w:rsidP="006B33A3">
            <w:pPr>
              <w:jc w:val="both"/>
            </w:pPr>
            <w:r w:rsidRPr="006B33A3">
              <w:rPr>
                <w:rFonts w:eastAsia="Calibri"/>
              </w:rPr>
              <w:t>Контрольно-счётная палата Сургутского района</w:t>
            </w:r>
          </w:p>
        </w:tc>
        <w:tc>
          <w:tcPr>
            <w:tcW w:w="3811" w:type="dxa"/>
            <w:shd w:val="clear" w:color="auto" w:fill="auto"/>
          </w:tcPr>
          <w:p w:rsidR="0025516B" w:rsidRPr="006B33A3" w:rsidRDefault="0025516B" w:rsidP="006B33A3">
            <w:pPr>
              <w:snapToGrid w:val="0"/>
              <w:jc w:val="both"/>
              <w:rPr>
                <w:rFonts w:eastAsia="Calibri"/>
              </w:rPr>
            </w:pPr>
          </w:p>
        </w:tc>
        <w:tc>
          <w:tcPr>
            <w:tcW w:w="3769" w:type="dxa"/>
            <w:shd w:val="clear" w:color="auto" w:fill="auto"/>
          </w:tcPr>
          <w:p w:rsidR="0025516B" w:rsidRPr="006B33A3" w:rsidRDefault="0025516B" w:rsidP="006B33A3">
            <w:pPr>
              <w:snapToGrid w:val="0"/>
              <w:jc w:val="both"/>
              <w:rPr>
                <w:rFonts w:eastAsia="Calibri"/>
              </w:rPr>
            </w:pPr>
            <w:hyperlink r:id="rId846" w:history="1">
              <w:r w:rsidRPr="006B33A3">
                <w:rPr>
                  <w:rStyle w:val="af6"/>
                  <w:rFonts w:eastAsia="Calibri"/>
                </w:rPr>
                <w:t>https://ksp.admsr.ru/upload/iblock/95e/metodika_po_programmam.docx</w:t>
              </w:r>
            </w:hyperlink>
            <w:r w:rsidRPr="006B33A3">
              <w:rPr>
                <w:rFonts w:eastAsia="Calibri"/>
              </w:rPr>
              <w:t xml:space="preserve"> </w:t>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52090D" w:rsidRDefault="0025516B" w:rsidP="006B33A3">
            <w:pPr>
              <w:jc w:val="both"/>
            </w:pPr>
            <w:r w:rsidRPr="0052090D">
              <w:t>Методика проведения экспертизы проектов муниципальных программ</w:t>
            </w:r>
          </w:p>
        </w:tc>
        <w:tc>
          <w:tcPr>
            <w:tcW w:w="2478" w:type="dxa"/>
            <w:shd w:val="clear" w:color="auto" w:fill="auto"/>
          </w:tcPr>
          <w:p w:rsidR="0025516B" w:rsidRPr="0052090D" w:rsidRDefault="0025516B" w:rsidP="006B33A3">
            <w:pPr>
              <w:jc w:val="both"/>
            </w:pPr>
            <w:r w:rsidRPr="0052090D">
              <w:t>Контрольно-счетная палата города Магнитогорска</w:t>
            </w:r>
          </w:p>
          <w:p w:rsidR="0025516B" w:rsidRPr="0052090D" w:rsidRDefault="0025516B" w:rsidP="006B33A3">
            <w:pPr>
              <w:jc w:val="both"/>
            </w:pPr>
          </w:p>
        </w:tc>
        <w:tc>
          <w:tcPr>
            <w:tcW w:w="3811" w:type="dxa"/>
            <w:shd w:val="clear" w:color="auto" w:fill="auto"/>
          </w:tcPr>
          <w:p w:rsidR="0025516B" w:rsidRPr="0052090D" w:rsidRDefault="0025516B" w:rsidP="006B33A3">
            <w:pPr>
              <w:jc w:val="both"/>
            </w:pPr>
            <w:r w:rsidRPr="0052090D">
              <w:t>Принята решением коллегии Контрольно-счетной палаты города Магнитогорска (Протокол от 19.11.2013 № 01-18/28)</w:t>
            </w:r>
          </w:p>
        </w:tc>
        <w:tc>
          <w:tcPr>
            <w:tcW w:w="3769" w:type="dxa"/>
            <w:shd w:val="clear" w:color="auto" w:fill="auto"/>
          </w:tcPr>
          <w:p w:rsidR="0025516B" w:rsidRPr="006B33A3" w:rsidRDefault="0025516B" w:rsidP="006B33A3">
            <w:pPr>
              <w:rPr>
                <w:color w:val="660099"/>
                <w:u w:val="single"/>
                <w:lang w:eastAsia="ru-RU"/>
              </w:rPr>
            </w:pPr>
            <w:r w:rsidRPr="0052090D">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52090D" w:rsidRDefault="0025516B" w:rsidP="006B33A3">
            <w:pPr>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52090D" w:rsidRDefault="0025516B" w:rsidP="006B33A3">
            <w:r w:rsidRPr="0052090D">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52090D" w:rsidRDefault="0025516B" w:rsidP="006B33A3">
            <w:pPr>
              <w:jc w:val="both"/>
            </w:pPr>
            <w:r w:rsidRPr="0052090D">
              <w:t>Методика проведения экспертно-аналитического мероприятия по вопросу полноты и своевременности поступления доходов в бюджет города Магнитогорска от передачи в аренду и продажи земельных участков</w:t>
            </w:r>
          </w:p>
        </w:tc>
        <w:tc>
          <w:tcPr>
            <w:tcW w:w="2478" w:type="dxa"/>
            <w:shd w:val="clear" w:color="auto" w:fill="auto"/>
          </w:tcPr>
          <w:p w:rsidR="0025516B" w:rsidRPr="0052090D" w:rsidRDefault="0025516B" w:rsidP="006B33A3">
            <w:pPr>
              <w:jc w:val="both"/>
            </w:pPr>
            <w:r w:rsidRPr="0052090D">
              <w:t>Контрольно-счетная палата города Магнитогорска</w:t>
            </w:r>
          </w:p>
          <w:p w:rsidR="0025516B" w:rsidRPr="0052090D" w:rsidRDefault="0025516B" w:rsidP="006B33A3">
            <w:pPr>
              <w:jc w:val="both"/>
            </w:pPr>
          </w:p>
          <w:p w:rsidR="0025516B" w:rsidRPr="0052090D" w:rsidRDefault="0025516B" w:rsidP="006B33A3">
            <w:pPr>
              <w:jc w:val="both"/>
            </w:pPr>
          </w:p>
        </w:tc>
        <w:tc>
          <w:tcPr>
            <w:tcW w:w="3811" w:type="dxa"/>
            <w:shd w:val="clear" w:color="auto" w:fill="auto"/>
          </w:tcPr>
          <w:p w:rsidR="0025516B" w:rsidRPr="0052090D" w:rsidRDefault="0025516B" w:rsidP="006B33A3">
            <w:pPr>
              <w:jc w:val="both"/>
            </w:pPr>
            <w:r w:rsidRPr="0052090D">
              <w:t>Принята решением коллегии Контрольно-счетной палаты города Магнитогорска (Протокол от 19.11.2013 № 01-18/28)</w:t>
            </w:r>
          </w:p>
        </w:tc>
        <w:tc>
          <w:tcPr>
            <w:tcW w:w="3769" w:type="dxa"/>
            <w:shd w:val="clear" w:color="auto" w:fill="auto"/>
          </w:tcPr>
          <w:p w:rsidR="0025516B" w:rsidRPr="006B33A3" w:rsidRDefault="0025516B" w:rsidP="006B33A3">
            <w:pPr>
              <w:rPr>
                <w:color w:val="660099"/>
                <w:u w:val="single"/>
                <w:lang w:eastAsia="ru-RU"/>
              </w:rPr>
            </w:pPr>
            <w:r w:rsidRPr="0052090D">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52090D" w:rsidRDefault="0025516B" w:rsidP="006B33A3">
            <w:pPr>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52090D" w:rsidRDefault="0025516B" w:rsidP="006B33A3">
            <w:r w:rsidRPr="0052090D">
              <w:rPr>
                <w:rStyle w:val="af6"/>
                <w:lang w:eastAsia="ru-RU"/>
              </w:rPr>
              <w:t>http://kspmgn.ru/deyatelnost/metodicheskoe-obespechenie-deyatelnosti</w:t>
            </w:r>
            <w:r w:rsidRPr="006B33A3">
              <w:rPr>
                <w:color w:val="660099"/>
                <w:u w:val="single"/>
                <w:lang w:eastAsia="ru-RU"/>
              </w:rPr>
              <w:fldChar w:fldCharType="end"/>
            </w:r>
          </w:p>
        </w:tc>
      </w:tr>
      <w:tr w:rsidR="0025516B" w:rsidRPr="006B421A" w:rsidTr="006B33A3">
        <w:tc>
          <w:tcPr>
            <w:tcW w:w="709" w:type="dxa"/>
            <w:shd w:val="clear" w:color="auto" w:fill="auto"/>
          </w:tcPr>
          <w:p w:rsidR="0025516B" w:rsidRPr="006B33A3" w:rsidRDefault="0025516B" w:rsidP="006B33A3">
            <w:pPr>
              <w:pStyle w:val="af1"/>
              <w:numPr>
                <w:ilvl w:val="0"/>
                <w:numId w:val="7"/>
              </w:numPr>
              <w:spacing w:after="0" w:line="240" w:lineRule="auto"/>
              <w:contextualSpacing/>
              <w:jc w:val="center"/>
              <w:rPr>
                <w:b/>
              </w:rPr>
            </w:pPr>
          </w:p>
        </w:tc>
        <w:tc>
          <w:tcPr>
            <w:tcW w:w="4768" w:type="dxa"/>
            <w:shd w:val="clear" w:color="auto" w:fill="auto"/>
          </w:tcPr>
          <w:p w:rsidR="0025516B" w:rsidRPr="0052090D" w:rsidRDefault="0025516B" w:rsidP="006B33A3">
            <w:pPr>
              <w:jc w:val="both"/>
            </w:pPr>
            <w:r w:rsidRPr="0052090D">
              <w:t>Методика проведения аудита эффективности</w:t>
            </w:r>
          </w:p>
        </w:tc>
        <w:tc>
          <w:tcPr>
            <w:tcW w:w="2478" w:type="dxa"/>
            <w:shd w:val="clear" w:color="auto" w:fill="auto"/>
          </w:tcPr>
          <w:p w:rsidR="0025516B" w:rsidRPr="0052090D" w:rsidRDefault="0025516B" w:rsidP="006B33A3">
            <w:pPr>
              <w:jc w:val="both"/>
            </w:pPr>
            <w:r w:rsidRPr="0052090D">
              <w:t>Контрольно-счетная палата города Магнитогорска</w:t>
            </w:r>
          </w:p>
          <w:p w:rsidR="0025516B" w:rsidRPr="0052090D" w:rsidRDefault="0025516B" w:rsidP="006B33A3">
            <w:pPr>
              <w:jc w:val="both"/>
            </w:pPr>
          </w:p>
        </w:tc>
        <w:tc>
          <w:tcPr>
            <w:tcW w:w="3811" w:type="dxa"/>
            <w:shd w:val="clear" w:color="auto" w:fill="auto"/>
          </w:tcPr>
          <w:p w:rsidR="0025516B" w:rsidRPr="0052090D" w:rsidRDefault="0025516B" w:rsidP="006B33A3">
            <w:pPr>
              <w:jc w:val="both"/>
            </w:pPr>
            <w:r w:rsidRPr="0052090D">
              <w:t>Принята решением коллегии Контрольно-счетной палаты города Магнитогорска (Протокол от 27.07.2012 № 01-18/24)</w:t>
            </w:r>
          </w:p>
        </w:tc>
        <w:tc>
          <w:tcPr>
            <w:tcW w:w="3769" w:type="dxa"/>
            <w:shd w:val="clear" w:color="auto" w:fill="auto"/>
          </w:tcPr>
          <w:p w:rsidR="0025516B" w:rsidRPr="006B33A3" w:rsidRDefault="0025516B" w:rsidP="006B33A3">
            <w:pPr>
              <w:rPr>
                <w:color w:val="660099"/>
                <w:u w:val="single"/>
                <w:lang w:eastAsia="ru-RU"/>
              </w:rPr>
            </w:pPr>
            <w:r w:rsidRPr="0052090D">
              <w:t>Официальный сайт Контрольно-счетной палаты города Магнитогорска</w:t>
            </w:r>
            <w:r w:rsidRPr="006B33A3">
              <w:rPr>
                <w:color w:val="660099"/>
                <w:u w:val="single"/>
                <w:lang w:eastAsia="ru-RU"/>
              </w:rPr>
              <w:fldChar w:fldCharType="begin"/>
            </w:r>
            <w:r w:rsidRPr="006B33A3">
              <w:rPr>
                <w:color w:val="660099"/>
                <w:u w:val="single"/>
                <w:lang w:eastAsia="ru-RU"/>
              </w:rPr>
              <w:instrText xml:space="preserve"> HYPERLINK "</w:instrText>
            </w:r>
          </w:p>
          <w:p w:rsidR="0025516B" w:rsidRPr="0052090D" w:rsidRDefault="0025516B" w:rsidP="006B33A3">
            <w:pPr>
              <w:rPr>
                <w:rStyle w:val="af6"/>
                <w:lang w:eastAsia="ru-RU"/>
              </w:rPr>
            </w:pPr>
            <w:r w:rsidRPr="006B33A3">
              <w:rPr>
                <w:color w:val="202124"/>
                <w:u w:val="single"/>
                <w:lang w:eastAsia="ru-RU"/>
              </w:rPr>
              <w:instrText>http://kspmgn.ru/deyatelnost/metodicheskoe-obespechenie-deyatelnosti</w:instrText>
            </w:r>
            <w:r w:rsidRPr="006B33A3">
              <w:rPr>
                <w:color w:val="660099"/>
                <w:u w:val="single"/>
                <w:lang w:eastAsia="ru-RU"/>
              </w:rPr>
              <w:instrText xml:space="preserve">" </w:instrText>
            </w:r>
            <w:r w:rsidRPr="006B33A3">
              <w:rPr>
                <w:color w:val="660099"/>
                <w:u w:val="single"/>
                <w:lang w:eastAsia="ru-RU"/>
              </w:rPr>
              <w:fldChar w:fldCharType="separate"/>
            </w:r>
          </w:p>
          <w:p w:rsidR="0025516B" w:rsidRPr="0052090D" w:rsidRDefault="0025516B" w:rsidP="006B33A3">
            <w:r w:rsidRPr="0052090D">
              <w:rPr>
                <w:rStyle w:val="af6"/>
                <w:lang w:eastAsia="ru-RU"/>
              </w:rPr>
              <w:t>http://kspmgn.ru/deyatelnost/metodicheskoe-obespechenie-deyatelnosti</w:t>
            </w:r>
            <w:r w:rsidRPr="006B33A3">
              <w:rPr>
                <w:color w:val="660099"/>
                <w:u w:val="single"/>
                <w:lang w:eastAsia="ru-RU"/>
              </w:rPr>
              <w:fldChar w:fldCharType="end"/>
            </w:r>
          </w:p>
        </w:tc>
      </w:tr>
    </w:tbl>
    <w:p w:rsidR="0025516B" w:rsidRDefault="0025516B" w:rsidP="0025516B"/>
    <w:p w:rsidR="003821DA" w:rsidRDefault="003821DA" w:rsidP="00F845F6">
      <w:pPr>
        <w:jc w:val="center"/>
      </w:pPr>
    </w:p>
    <w:p w:rsidR="003821DA" w:rsidRDefault="003821DA" w:rsidP="00F845F6">
      <w:pPr>
        <w:jc w:val="center"/>
      </w:pPr>
    </w:p>
    <w:p w:rsidR="00475E15" w:rsidRPr="00B373BB" w:rsidRDefault="00475E15" w:rsidP="00475E15">
      <w:pPr>
        <w:jc w:val="center"/>
        <w:rPr>
          <w:b/>
          <w:sz w:val="28"/>
          <w:szCs w:val="28"/>
        </w:rPr>
      </w:pPr>
      <w:r>
        <w:br w:type="page"/>
      </w:r>
      <w:r w:rsidRPr="00B373BB">
        <w:rPr>
          <w:b/>
          <w:sz w:val="28"/>
          <w:szCs w:val="28"/>
        </w:rPr>
        <w:lastRenderedPageBreak/>
        <w:t>Реестр методических материалов</w:t>
      </w:r>
      <w:r w:rsidRPr="00B373BB">
        <w:rPr>
          <w:sz w:val="28"/>
          <w:szCs w:val="28"/>
        </w:rPr>
        <w:t xml:space="preserve"> </w:t>
      </w:r>
      <w:r w:rsidRPr="00B373BB">
        <w:rPr>
          <w:b/>
          <w:sz w:val="28"/>
          <w:szCs w:val="28"/>
        </w:rPr>
        <w:t>муниципальных контрольно-счетных органов</w:t>
      </w:r>
    </w:p>
    <w:p w:rsidR="00475E15" w:rsidRPr="00B373BB" w:rsidRDefault="00475E15" w:rsidP="00475E15">
      <w:pPr>
        <w:jc w:val="center"/>
        <w:rPr>
          <w:b/>
          <w:sz w:val="28"/>
          <w:szCs w:val="28"/>
          <w:u w:val="single"/>
        </w:rPr>
      </w:pPr>
      <w:r w:rsidRPr="00B373BB">
        <w:rPr>
          <w:b/>
          <w:sz w:val="28"/>
          <w:szCs w:val="28"/>
          <w:u w:val="single"/>
        </w:rPr>
        <w:t>Северо-Западного федерального округа</w:t>
      </w:r>
    </w:p>
    <w:p w:rsidR="00475E15" w:rsidRPr="003C1495" w:rsidRDefault="00475E15" w:rsidP="00475E15">
      <w:pPr>
        <w:jc w:val="right"/>
        <w:rPr>
          <w:sz w:val="28"/>
          <w:szCs w:val="28"/>
        </w:rPr>
      </w:pPr>
    </w:p>
    <w:tbl>
      <w:tblPr>
        <w:tblW w:w="0" w:type="auto"/>
        <w:tblLayout w:type="fixed"/>
        <w:tblLook w:val="04A0"/>
      </w:tblPr>
      <w:tblGrid>
        <w:gridCol w:w="704"/>
        <w:gridCol w:w="6379"/>
        <w:gridCol w:w="2268"/>
        <w:gridCol w:w="2410"/>
        <w:gridCol w:w="2799"/>
      </w:tblGrid>
      <w:tr w:rsidR="00475E15" w:rsidRPr="00B373BB" w:rsidTr="003F19E6">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b/>
                <w:bCs/>
                <w:color w:val="000000"/>
                <w:lang w:eastAsia="ru-RU"/>
              </w:rPr>
            </w:pPr>
            <w:r w:rsidRPr="00B373BB">
              <w:rPr>
                <w:b/>
                <w:bCs/>
                <w:color w:val="000000"/>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475E15" w:rsidRDefault="00475E15" w:rsidP="003F19E6">
            <w:pPr>
              <w:jc w:val="center"/>
              <w:rPr>
                <w:b/>
                <w:bCs/>
                <w:color w:val="000000"/>
                <w:lang w:eastAsia="ru-RU"/>
              </w:rPr>
            </w:pPr>
            <w:r w:rsidRPr="00B373BB">
              <w:rPr>
                <w:b/>
                <w:bCs/>
                <w:color w:val="000000"/>
                <w:lang w:eastAsia="ru-RU"/>
              </w:rPr>
              <w:t xml:space="preserve">Наименование </w:t>
            </w:r>
          </w:p>
          <w:p w:rsidR="00475E15" w:rsidRPr="00B373BB" w:rsidRDefault="00475E15" w:rsidP="003F19E6">
            <w:pPr>
              <w:jc w:val="center"/>
              <w:rPr>
                <w:b/>
                <w:bCs/>
                <w:color w:val="000000"/>
                <w:lang w:eastAsia="ru-RU"/>
              </w:rPr>
            </w:pPr>
            <w:r>
              <w:rPr>
                <w:b/>
                <w:bCs/>
                <w:color w:val="000000"/>
                <w:lang w:eastAsia="ru-RU"/>
              </w:rPr>
              <w:t xml:space="preserve">стандарта финансового контроля / </w:t>
            </w:r>
            <w:r w:rsidRPr="00B373BB">
              <w:rPr>
                <w:b/>
                <w:bCs/>
                <w:color w:val="000000"/>
                <w:lang w:eastAsia="ru-RU"/>
              </w:rPr>
              <w:t>методических рекомендаций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75E15" w:rsidRDefault="00475E15" w:rsidP="003F19E6">
            <w:pPr>
              <w:jc w:val="center"/>
              <w:rPr>
                <w:b/>
                <w:bCs/>
                <w:color w:val="000000"/>
                <w:lang w:eastAsia="ru-RU"/>
              </w:rPr>
            </w:pPr>
            <w:r w:rsidRPr="00B373BB">
              <w:rPr>
                <w:b/>
                <w:bCs/>
                <w:color w:val="000000"/>
                <w:lang w:eastAsia="ru-RU"/>
              </w:rPr>
              <w:t xml:space="preserve">Разработчик </w:t>
            </w:r>
          </w:p>
          <w:p w:rsidR="00475E15" w:rsidRPr="00141497" w:rsidRDefault="00475E15" w:rsidP="003F19E6">
            <w:pPr>
              <w:jc w:val="center"/>
              <w:rPr>
                <w:bCs/>
                <w:color w:val="000000"/>
                <w:lang w:eastAsia="ru-RU"/>
              </w:rPr>
            </w:pPr>
            <w:r w:rsidRPr="00141497">
              <w:rPr>
                <w:bCs/>
                <w:color w:val="000000"/>
                <w:lang w:eastAsia="ru-RU"/>
              </w:rPr>
              <w:t>(КСО)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75E15" w:rsidRDefault="00475E15" w:rsidP="003F19E6">
            <w:pPr>
              <w:jc w:val="center"/>
              <w:rPr>
                <w:b/>
                <w:bCs/>
                <w:color w:val="000000"/>
                <w:lang w:eastAsia="ru-RU"/>
              </w:rPr>
            </w:pPr>
            <w:r w:rsidRPr="00B373BB">
              <w:rPr>
                <w:b/>
                <w:bCs/>
                <w:color w:val="000000"/>
                <w:lang w:eastAsia="ru-RU"/>
              </w:rPr>
              <w:t xml:space="preserve">Информация об утверждении </w:t>
            </w:r>
          </w:p>
          <w:p w:rsidR="00475E15" w:rsidRPr="003C1495" w:rsidRDefault="00475E15" w:rsidP="003F19E6">
            <w:pPr>
              <w:jc w:val="center"/>
              <w:rPr>
                <w:bCs/>
                <w:color w:val="000000"/>
                <w:lang w:eastAsia="ru-RU"/>
              </w:rPr>
            </w:pPr>
            <w:r w:rsidRPr="003C1495">
              <w:rPr>
                <w:bCs/>
                <w:color w:val="000000"/>
                <w:lang w:eastAsia="ru-RU"/>
              </w:rPr>
              <w:t>(кем и когда)</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475E15" w:rsidRDefault="00475E15" w:rsidP="003F19E6">
            <w:pPr>
              <w:jc w:val="center"/>
              <w:rPr>
                <w:b/>
                <w:bCs/>
                <w:color w:val="000000"/>
                <w:lang w:eastAsia="ru-RU"/>
              </w:rPr>
            </w:pPr>
            <w:r w:rsidRPr="00B373BB">
              <w:rPr>
                <w:b/>
                <w:bCs/>
                <w:color w:val="000000"/>
                <w:lang w:eastAsia="ru-RU"/>
              </w:rPr>
              <w:t xml:space="preserve">Наличие в общедоступных сетевых ресурсах </w:t>
            </w:r>
          </w:p>
          <w:p w:rsidR="00475E15" w:rsidRPr="003C1495" w:rsidRDefault="00475E15" w:rsidP="003F19E6">
            <w:pPr>
              <w:jc w:val="center"/>
              <w:rPr>
                <w:bCs/>
                <w:color w:val="000000"/>
                <w:lang w:eastAsia="ru-RU"/>
              </w:rPr>
            </w:pPr>
            <w:r w:rsidRPr="003C1495">
              <w:rPr>
                <w:bCs/>
                <w:color w:val="000000"/>
                <w:lang w:eastAsia="ru-RU"/>
              </w:rPr>
              <w:t>(ссылка в сети Интернет)</w:t>
            </w:r>
          </w:p>
        </w:tc>
      </w:tr>
      <w:tr w:rsidR="00475E15" w:rsidRPr="00B373BB" w:rsidTr="00475E15">
        <w:trPr>
          <w:trHeight w:val="675"/>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475E15" w:rsidRPr="00B373BB" w:rsidRDefault="00475E15" w:rsidP="003F19E6">
            <w:pPr>
              <w:jc w:val="center"/>
              <w:rPr>
                <w:b/>
                <w:bCs/>
                <w:color w:val="000000"/>
                <w:lang w:eastAsia="ru-RU"/>
              </w:rPr>
            </w:pPr>
            <w:r>
              <w:rPr>
                <w:b/>
                <w:bCs/>
                <w:color w:val="000000"/>
                <w:lang w:eastAsia="ru-RU"/>
              </w:rPr>
              <w:t>Стандарты финансового контроля</w:t>
            </w:r>
          </w:p>
        </w:tc>
      </w:tr>
      <w:tr w:rsidR="00475E15" w:rsidRPr="00B373BB" w:rsidTr="003F19E6">
        <w:trPr>
          <w:trHeight w:val="21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ED1CC6" w:rsidRDefault="00475E15" w:rsidP="003F19E6">
            <w:pPr>
              <w:jc w:val="center"/>
              <w:rPr>
                <w:b/>
                <w:color w:val="000000"/>
                <w:lang w:eastAsia="ru-RU"/>
              </w:rPr>
            </w:pPr>
            <w:r w:rsidRPr="00ED1CC6">
              <w:rPr>
                <w:b/>
                <w:color w:val="000000"/>
                <w:lang w:eastAsia="ru-RU"/>
              </w:rPr>
              <w:t>1</w:t>
            </w:r>
            <w:r>
              <w:rPr>
                <w:b/>
                <w:color w:val="000000"/>
                <w:lang w:eastAsia="ru-RU"/>
              </w:rPr>
              <w:t>.</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spacing w:after="240"/>
              <w:jc w:val="both"/>
              <w:rPr>
                <w:color w:val="000000"/>
                <w:lang w:eastAsia="ru-RU"/>
              </w:rPr>
            </w:pPr>
            <w:r w:rsidRPr="00B373BB">
              <w:rPr>
                <w:color w:val="000000"/>
                <w:lang w:eastAsia="ru-RU"/>
              </w:rPr>
              <w:t>СОД 1 «Порядок планирования деятельности Контрольно-счетной палаты города Великие Луки»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13.08.2013 № 05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1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ED1CC6" w:rsidRDefault="00475E15" w:rsidP="003F19E6">
            <w:pPr>
              <w:jc w:val="center"/>
              <w:rPr>
                <w:b/>
                <w:color w:val="000000"/>
                <w:lang w:eastAsia="ru-RU"/>
              </w:rPr>
            </w:pPr>
            <w:r w:rsidRPr="00ED1CC6">
              <w:rPr>
                <w:b/>
                <w:color w:val="000000"/>
                <w:lang w:eastAsia="ru-RU"/>
              </w:rPr>
              <w:t>2</w:t>
            </w:r>
            <w:r>
              <w:rPr>
                <w:b/>
                <w:color w:val="000000"/>
                <w:lang w:eastAsia="ru-RU"/>
              </w:rPr>
              <w:t>.</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spacing w:after="240"/>
              <w:jc w:val="both"/>
              <w:rPr>
                <w:color w:val="000000"/>
                <w:lang w:eastAsia="ru-RU"/>
              </w:rPr>
            </w:pPr>
            <w:r w:rsidRPr="00B373BB">
              <w:rPr>
                <w:color w:val="000000"/>
                <w:lang w:eastAsia="ru-RU"/>
              </w:rPr>
              <w:t>СОД 2 «Порядок составления годового отчета о деятельности Контрольно-счетной палаты города Великие Луки»»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13.08.2013 № 05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CD05C2" w:rsidRDefault="00475E15" w:rsidP="003F19E6">
            <w:pPr>
              <w:jc w:val="center"/>
              <w:rPr>
                <w:b/>
                <w:color w:val="000000"/>
                <w:lang w:eastAsia="ru-RU"/>
              </w:rPr>
            </w:pPr>
            <w:r w:rsidRPr="00CD05C2">
              <w:rPr>
                <w:b/>
                <w:color w:val="000000"/>
                <w:lang w:eastAsia="ru-RU"/>
              </w:rPr>
              <w:lastRenderedPageBreak/>
              <w:t>3</w:t>
            </w:r>
            <w:r>
              <w:rPr>
                <w:b/>
                <w:color w:val="000000"/>
                <w:lang w:eastAsia="ru-RU"/>
              </w:rPr>
              <w:t>.</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 ФК 3 «Проведение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о результатах проведенных контрольных и экспертно-аналитических мероприятий в Великолукскую городскую Думу и Главе города Великие Луки»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30.06.2022   № 01-03/11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CD05C2" w:rsidRDefault="00475E15" w:rsidP="003F19E6">
            <w:pPr>
              <w:jc w:val="center"/>
              <w:rPr>
                <w:b/>
                <w:color w:val="000000"/>
                <w:lang w:eastAsia="ru-RU"/>
              </w:rPr>
            </w:pPr>
            <w:r w:rsidRPr="00CD05C2">
              <w:rPr>
                <w:b/>
                <w:color w:val="000000"/>
                <w:lang w:eastAsia="ru-RU"/>
              </w:rPr>
              <w:t>4</w:t>
            </w:r>
            <w:r>
              <w:rPr>
                <w:b/>
                <w:color w:val="000000"/>
                <w:lang w:eastAsia="ru-RU"/>
              </w:rPr>
              <w:t>.</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(бюджет) 4 «Экспертиза проекта бюджета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13.08.2013 № 05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CD05C2" w:rsidRDefault="00475E15" w:rsidP="003F19E6">
            <w:pPr>
              <w:jc w:val="center"/>
              <w:rPr>
                <w:b/>
                <w:color w:val="000000"/>
                <w:lang w:eastAsia="ru-RU"/>
              </w:rPr>
            </w:pPr>
            <w:r w:rsidRPr="00CD05C2">
              <w:rPr>
                <w:b/>
                <w:color w:val="000000"/>
                <w:lang w:eastAsia="ru-RU"/>
              </w:rPr>
              <w:t>5</w:t>
            </w:r>
            <w:r>
              <w:rPr>
                <w:b/>
                <w:color w:val="000000"/>
                <w:lang w:eastAsia="ru-RU"/>
              </w:rPr>
              <w:t>.</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(бюджет) 5 «Проведение внешней проверки годового отчета об исполнении бюджета муниципального образования «Город Великие Луки»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13.08.2013 № 05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CD05C2" w:rsidRDefault="00475E15" w:rsidP="003F19E6">
            <w:pPr>
              <w:jc w:val="center"/>
              <w:rPr>
                <w:b/>
                <w:color w:val="000000"/>
                <w:lang w:eastAsia="ru-RU"/>
              </w:rPr>
            </w:pPr>
            <w:r w:rsidRPr="00CD05C2">
              <w:rPr>
                <w:b/>
                <w:color w:val="000000"/>
                <w:lang w:eastAsia="ru-RU"/>
              </w:rPr>
              <w:lastRenderedPageBreak/>
              <w:t>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 ФК (общий) 6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30.06.2022 № 01-03/11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1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CD05C2" w:rsidRDefault="00475E15" w:rsidP="003F19E6">
            <w:pPr>
              <w:jc w:val="center"/>
              <w:rPr>
                <w:b/>
                <w:color w:val="000000"/>
                <w:lang w:eastAsia="ru-RU"/>
              </w:rPr>
            </w:pPr>
            <w:r w:rsidRPr="00CD05C2">
              <w:rPr>
                <w:b/>
                <w:color w:val="000000"/>
                <w:lang w:eastAsia="ru-RU"/>
              </w:rPr>
              <w:t>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7 (общий) «Проведение экспертно – 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13.08.2013 № 05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1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CD05C2" w:rsidRDefault="00475E15" w:rsidP="003F19E6">
            <w:pPr>
              <w:jc w:val="center"/>
              <w:rPr>
                <w:b/>
                <w:color w:val="000000"/>
                <w:lang w:eastAsia="ru-RU"/>
              </w:rPr>
            </w:pPr>
            <w:r w:rsidRPr="00CD05C2">
              <w:rPr>
                <w:b/>
                <w:color w:val="000000"/>
                <w:lang w:eastAsia="ru-RU"/>
              </w:rPr>
              <w:t>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(общий) 8 «Финансово – экономическая экспертиза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13.08.2013 № 05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1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lastRenderedPageBreak/>
              <w:t>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9 «Составление протоколов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приказ председателя Контрольно-счетной палаты</w:t>
            </w:r>
            <w:r>
              <w:rPr>
                <w:color w:val="000000"/>
                <w:lang w:eastAsia="ru-RU"/>
              </w:rPr>
              <w:t xml:space="preserve"> </w:t>
            </w:r>
            <w:r w:rsidRPr="00B373BB">
              <w:rPr>
                <w:color w:val="000000"/>
                <w:lang w:eastAsia="ru-RU"/>
              </w:rPr>
              <w:t>города Великие Луки от 22.10.2019 № 01-03/32</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СФК 10 «Проведение аудита в сфере закупок»</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приказ Контрольно-счетной палаты города Великие Луки</w:t>
            </w:r>
            <w:r>
              <w:rPr>
                <w:color w:val="000000"/>
                <w:lang w:eastAsia="ru-RU"/>
              </w:rPr>
              <w:t xml:space="preserve"> от </w:t>
            </w:r>
            <w:r w:rsidRPr="00B373BB">
              <w:rPr>
                <w:color w:val="000000"/>
                <w:lang w:eastAsia="ru-RU"/>
              </w:rPr>
              <w:t>0.12.2016 № 01-03/52</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11 «Контроль реализации результатов контрольных и экспертно-аналитических мероприятий, проведенных Контрольно-счетной палатой города Великие Луки»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приказ Контрольно-счетной палаты города Великие Луки от 30 декабря 2019 № 01-03/41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22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lastRenderedPageBreak/>
              <w:t>12.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СОП 12 «Управление качеством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Великие Луки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Контрольно-счетной палаты города Великие Луки от 30.06.2022 № 01-03/11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на официальном сайте муниципального образования «Город Великие Луки» в сети «Интернет» на главной странице Контрольно-счетной палаты города Великие http://vluki.reg60.ru/Власть/Иные-органы-власти/Контрольно-счетная-палата/ Нормотворческая-деятельность</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13.</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18.01.2023 №2-р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14.</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«Общие правила проведения экспертно-аналитических мероприятий»</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20.09.2022 №9-р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15.</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«Представления, предписания, уведомления по итогам контрольных мероприятий и контроль их реализации»</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27.12.2019 №18-р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16.</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26.02.2020 №5-р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7E46F8" w:rsidRDefault="00475E15" w:rsidP="003F19E6">
            <w:pPr>
              <w:jc w:val="center"/>
              <w:rPr>
                <w:b/>
                <w:color w:val="000000"/>
                <w:lang w:eastAsia="ru-RU"/>
              </w:rPr>
            </w:pPr>
            <w:r w:rsidRPr="007E46F8">
              <w:rPr>
                <w:b/>
                <w:color w:val="000000"/>
                <w:lang w:eastAsia="ru-RU"/>
              </w:rPr>
              <w:t>17.</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«Экспертиза проекта местного бюджета ЗАТО Александровск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w:t>
            </w:r>
            <w:r>
              <w:rPr>
                <w:color w:val="000000"/>
                <w:lang w:eastAsia="ru-RU"/>
              </w:rPr>
              <w:t xml:space="preserve">ТО Александровск от 05.10.2016 </w:t>
            </w:r>
            <w:r w:rsidRPr="00B373BB">
              <w:rPr>
                <w:color w:val="000000"/>
                <w:lang w:eastAsia="ru-RU"/>
              </w:rPr>
              <w:t>№26 -р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450AE" w:rsidRDefault="00475E15" w:rsidP="003F19E6">
            <w:pPr>
              <w:jc w:val="center"/>
              <w:rPr>
                <w:b/>
                <w:color w:val="000000"/>
                <w:lang w:eastAsia="ru-RU"/>
              </w:rPr>
            </w:pPr>
            <w:r w:rsidRPr="003450AE">
              <w:rPr>
                <w:b/>
                <w:color w:val="000000"/>
                <w:lang w:eastAsia="ru-RU"/>
              </w:rPr>
              <w:t>18.</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«Аудит в сфере закупок товаров, работ и услуг, осуществляемых объектами аудита (контроля)»</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20.05.2022 №6-р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450AE" w:rsidRDefault="00475E15" w:rsidP="003F19E6">
            <w:pPr>
              <w:jc w:val="center"/>
              <w:rPr>
                <w:b/>
                <w:color w:val="000000"/>
                <w:lang w:eastAsia="ru-RU"/>
              </w:rPr>
            </w:pPr>
            <w:r w:rsidRPr="003450AE">
              <w:rPr>
                <w:b/>
                <w:color w:val="000000"/>
                <w:lang w:eastAsia="ru-RU"/>
              </w:rPr>
              <w:lastRenderedPageBreak/>
              <w:t>19.</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«Осуществление контроля за соблюдением установленного порядка управления и распоряжения имуществом, находящимся в муниципальной собственности ЗАТО Александровск»</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21.01.2021 №2-р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450AE" w:rsidRDefault="00475E15" w:rsidP="003F19E6">
            <w:pPr>
              <w:jc w:val="center"/>
              <w:rPr>
                <w:b/>
                <w:color w:val="000000"/>
                <w:lang w:eastAsia="ru-RU"/>
              </w:rPr>
            </w:pPr>
            <w:r w:rsidRPr="003450AE">
              <w:rPr>
                <w:b/>
                <w:color w:val="000000"/>
                <w:lang w:eastAsia="ru-RU"/>
              </w:rPr>
              <w:t>20.</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по организации и проведению проверки муниципальных унитарных предприятий</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23.12.2016 №34-р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450AE" w:rsidRDefault="00475E15" w:rsidP="003F19E6">
            <w:pPr>
              <w:jc w:val="center"/>
              <w:rPr>
                <w:b/>
                <w:color w:val="000000"/>
                <w:lang w:eastAsia="ru-RU"/>
              </w:rPr>
            </w:pPr>
            <w:r w:rsidRPr="003450AE">
              <w:rPr>
                <w:b/>
                <w:color w:val="000000"/>
                <w:lang w:eastAsia="ru-RU"/>
              </w:rPr>
              <w:t>21.</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«Финансово-экономическая экспертиза проектов муниципальных правовых актов»</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14.09.2020 №14-р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450AE" w:rsidRDefault="00475E15" w:rsidP="003F19E6">
            <w:pPr>
              <w:jc w:val="center"/>
              <w:rPr>
                <w:b/>
                <w:color w:val="000000"/>
                <w:lang w:eastAsia="ru-RU"/>
              </w:rPr>
            </w:pPr>
            <w:r w:rsidRPr="003450AE">
              <w:rPr>
                <w:b/>
                <w:color w:val="000000"/>
                <w:lang w:eastAsia="ru-RU"/>
              </w:rPr>
              <w:t>22.</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аудита эффективности реализации муниципальных программ ЗАТО Александровск»</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10.01.2022 №1-р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45B95" w:rsidRDefault="00475E15" w:rsidP="003F19E6">
            <w:pPr>
              <w:jc w:val="center"/>
              <w:rPr>
                <w:b/>
                <w:color w:val="000000"/>
                <w:lang w:eastAsia="ru-RU"/>
              </w:rPr>
            </w:pPr>
            <w:r w:rsidRPr="00B45B95">
              <w:rPr>
                <w:b/>
                <w:color w:val="000000"/>
                <w:lang w:eastAsia="ru-RU"/>
              </w:rPr>
              <w:t>23.</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СОД 1/2021 «Планирование работы контрольно-счетной палаты ЗАТО Александровск»</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28.12.2021 №7-р</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45B95" w:rsidRDefault="00475E15" w:rsidP="003F19E6">
            <w:pPr>
              <w:jc w:val="center"/>
              <w:rPr>
                <w:b/>
                <w:color w:val="000000"/>
                <w:lang w:eastAsia="ru-RU"/>
              </w:rPr>
            </w:pPr>
            <w:r w:rsidRPr="00B45B95">
              <w:rPr>
                <w:b/>
                <w:color w:val="000000"/>
                <w:lang w:eastAsia="ru-RU"/>
              </w:rPr>
              <w:t>24.</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СОД 2/2021 «Подготовка отчета о работе контрольно-счетной палаты ЗАТО Александровск»</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КСП ЗАТО Александровск</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Распоряжение контрольно-счетной палаты ЗАТО Александровск от 29.12.2021 №11-р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https://кспзато.рф/index.php/dokumenty#standart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45B95" w:rsidRDefault="00475E15" w:rsidP="003F19E6">
            <w:pPr>
              <w:jc w:val="center"/>
              <w:rPr>
                <w:b/>
                <w:color w:val="000000"/>
                <w:lang w:eastAsia="ru-RU"/>
              </w:rPr>
            </w:pPr>
            <w:r w:rsidRPr="00B45B95">
              <w:rPr>
                <w:b/>
                <w:color w:val="000000"/>
                <w:lang w:eastAsia="ru-RU"/>
              </w:rPr>
              <w:t>25.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Общие правила проведения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МО «Город Архангельск» от 20.06.2014 №26р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45B95" w:rsidRDefault="00475E15" w:rsidP="003F19E6">
            <w:pPr>
              <w:jc w:val="center"/>
              <w:rPr>
                <w:b/>
                <w:color w:val="000000"/>
                <w:lang w:eastAsia="ru-RU"/>
              </w:rPr>
            </w:pPr>
            <w:r w:rsidRPr="00B45B95">
              <w:rPr>
                <w:b/>
                <w:color w:val="000000"/>
                <w:lang w:eastAsia="ru-RU"/>
              </w:rPr>
              <w:t>26.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 реализации результатов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ГО «Город Архангельск» от 09.01.2023 №02р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45B95" w:rsidRDefault="00475E15" w:rsidP="003F19E6">
            <w:pPr>
              <w:jc w:val="center"/>
              <w:rPr>
                <w:b/>
                <w:color w:val="000000"/>
                <w:lang w:eastAsia="ru-RU"/>
              </w:rPr>
            </w:pPr>
            <w:r w:rsidRPr="00B45B95">
              <w:rPr>
                <w:b/>
                <w:color w:val="000000"/>
                <w:lang w:eastAsia="ru-RU"/>
              </w:rPr>
              <w:lastRenderedPageBreak/>
              <w:t>27.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Оценка эффективности предоставления налоговых и иных льгот и преимуществ, оценка</w:t>
            </w:r>
            <w:r w:rsidRPr="00B373BB">
              <w:rPr>
                <w:color w:val="FF0000"/>
                <w:lang w:eastAsia="ru-RU"/>
              </w:rPr>
              <w:t xml:space="preserve"> </w:t>
            </w:r>
            <w:r w:rsidRPr="00B373BB">
              <w:rPr>
                <w:color w:val="000000"/>
                <w:lang w:eastAsia="ru-RU"/>
              </w:rPr>
              <w:t>эффективности предоставления муниципальных гарантий и поручительств или обеспечения исполнения обязательств другими способами по сделкам, совершаемыми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ГО «Город Архангельск» от 10.02.2023 №05р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300"/>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5E15" w:rsidRPr="00CF4728" w:rsidRDefault="00475E15" w:rsidP="003F19E6">
            <w:pPr>
              <w:jc w:val="center"/>
              <w:rPr>
                <w:color w:val="000000"/>
                <w:highlight w:val="yellow"/>
                <w:lang w:eastAsia="ru-RU"/>
              </w:rPr>
            </w:pPr>
            <w:r w:rsidRPr="00CF4728">
              <w:rPr>
                <w:color w:val="000000"/>
                <w:highlight w:val="yellow"/>
                <w:lang w:eastAsia="ru-RU"/>
              </w:rPr>
              <w:t>Методические рекомендации</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Методические указания по проведению финансово-экономической экспертизы проекта муниципальной программы</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МО «Город Архангельск» от 30.09.2019 №48р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 </w:t>
            </w:r>
          </w:p>
        </w:tc>
      </w:tr>
      <w:tr w:rsidR="00475E15" w:rsidRPr="00B373BB" w:rsidTr="003F19E6">
        <w:trPr>
          <w:trHeight w:val="300"/>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5E15" w:rsidRPr="00CF4728" w:rsidRDefault="00475E15" w:rsidP="003F19E6">
            <w:pPr>
              <w:jc w:val="center"/>
              <w:rPr>
                <w:color w:val="000000"/>
                <w:highlight w:val="yellow"/>
                <w:lang w:eastAsia="ru-RU"/>
              </w:rPr>
            </w:pPr>
            <w:r w:rsidRPr="00CF4728">
              <w:rPr>
                <w:color w:val="000000"/>
                <w:highlight w:val="yellow"/>
                <w:lang w:eastAsia="ru-RU"/>
              </w:rPr>
              <w:t>Организация деятельности КСО</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Порядок организации</w:t>
            </w:r>
            <w:r w:rsidRPr="00CF4728">
              <w:rPr>
                <w:b/>
                <w:bCs/>
                <w:color w:val="000000"/>
                <w:highlight w:val="yellow"/>
                <w:lang w:eastAsia="ru-RU"/>
              </w:rPr>
              <w:t xml:space="preserve"> </w:t>
            </w:r>
            <w:r w:rsidRPr="00CF4728">
              <w:rPr>
                <w:color w:val="000000"/>
                <w:highlight w:val="yellow"/>
                <w:lang w:eastAsia="ru-RU"/>
              </w:rPr>
              <w:t>методологического обеспечения деятельности контрольно-счетной палаты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МО «Город Архангельск» от 29.12.2012 №47р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b/>
                <w:bCs/>
                <w:color w:val="000000"/>
                <w:highlight w:val="yellow"/>
                <w:lang w:eastAsia="ru-RU"/>
              </w:rPr>
            </w:pPr>
            <w:r w:rsidRPr="00CF4728">
              <w:rPr>
                <w:b/>
                <w:bCs/>
                <w:color w:val="000000"/>
                <w:highlight w:val="yellow"/>
                <w:lang w:eastAsia="ru-RU"/>
              </w:rPr>
              <w:t> </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Порядок планирования деятельности контрольно-счетной палаты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МО «Город Архангельск» от 29.12.2012 №48р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b/>
                <w:bCs/>
                <w:color w:val="000000"/>
                <w:highlight w:val="yellow"/>
                <w:lang w:eastAsia="ru-RU"/>
              </w:rPr>
            </w:pPr>
            <w:r w:rsidRPr="00CF4728">
              <w:rPr>
                <w:b/>
                <w:bCs/>
                <w:color w:val="000000"/>
                <w:highlight w:val="yellow"/>
                <w:lang w:eastAsia="ru-RU"/>
              </w:rPr>
              <w:t> </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Порядок подготовки отчета о деятельности контрольно-счетной палаты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ГО «Город Архангельск» от 06.04.2022 №23р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 </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 xml:space="preserve">Порядок организации деятельности должностных лиц контрольно-счетной палаты городского округа «Город Архангельск» при возбуждении дел об административных правонарушениях» </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ГО «Город Архангельск» от 30.12.2021 №75р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 </w:t>
            </w:r>
          </w:p>
        </w:tc>
      </w:tr>
      <w:tr w:rsidR="00475E15" w:rsidRPr="00B373BB" w:rsidTr="003F19E6">
        <w:trPr>
          <w:trHeight w:val="300"/>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5E15" w:rsidRPr="00CF4728" w:rsidRDefault="00475E15" w:rsidP="003F19E6">
            <w:pPr>
              <w:jc w:val="center"/>
              <w:rPr>
                <w:color w:val="000000"/>
                <w:highlight w:val="yellow"/>
                <w:lang w:eastAsia="ru-RU"/>
              </w:rPr>
            </w:pPr>
            <w:r w:rsidRPr="00CF4728">
              <w:rPr>
                <w:color w:val="000000"/>
                <w:highlight w:val="yellow"/>
                <w:lang w:eastAsia="ru-RU"/>
              </w:rPr>
              <w:t>Бюджет. Заключение на проект бюджета. Внешняя проверка исполнения бюджета</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Экспертиза проекта бюджета городского округа «Город Архангельск» на очередной финансовый год и на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МО «Город Архангельск» от 10.02.2016 №09р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 </w:t>
            </w:r>
          </w:p>
        </w:tc>
      </w:tr>
      <w:tr w:rsidR="00475E15" w:rsidRPr="00B373BB" w:rsidTr="003F19E6">
        <w:trPr>
          <w:trHeight w:val="300"/>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5E15" w:rsidRPr="00CF4728" w:rsidRDefault="00475E15" w:rsidP="003F19E6">
            <w:pPr>
              <w:jc w:val="center"/>
              <w:rPr>
                <w:color w:val="000000"/>
                <w:highlight w:val="yellow"/>
                <w:lang w:eastAsia="ru-RU"/>
              </w:rPr>
            </w:pPr>
            <w:r w:rsidRPr="00CF4728">
              <w:rPr>
                <w:color w:val="000000"/>
                <w:highlight w:val="yellow"/>
                <w:lang w:eastAsia="ru-RU"/>
              </w:rPr>
              <w:t>Аудит в сфере закупок товаров, работ, услуг</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sidRPr="00B373BB">
              <w:rPr>
                <w:color w:val="000000"/>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Аудит в сфере закупок товаров, работ и услуг, осуществляемых объектами аудита (контроля)</w:t>
            </w:r>
          </w:p>
        </w:tc>
        <w:tc>
          <w:tcPr>
            <w:tcW w:w="2268"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КСП ГО «Город Архангельск»</w:t>
            </w:r>
          </w:p>
        </w:tc>
        <w:tc>
          <w:tcPr>
            <w:tcW w:w="2410"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Распоряжение КСП ГО «Город Архангельск» от 30.12.2021 №69р</w:t>
            </w:r>
          </w:p>
        </w:tc>
        <w:tc>
          <w:tcPr>
            <w:tcW w:w="2799" w:type="dxa"/>
            <w:tcBorders>
              <w:top w:val="nil"/>
              <w:left w:val="nil"/>
              <w:bottom w:val="single" w:sz="4" w:space="0" w:color="auto"/>
              <w:right w:val="single" w:sz="4" w:space="0" w:color="auto"/>
            </w:tcBorders>
            <w:shd w:val="clear" w:color="auto" w:fill="auto"/>
            <w:vAlign w:val="center"/>
            <w:hideMark/>
          </w:tcPr>
          <w:p w:rsidR="00475E15" w:rsidRPr="00CF4728" w:rsidRDefault="00475E15" w:rsidP="003F19E6">
            <w:pPr>
              <w:rPr>
                <w:color w:val="000000"/>
                <w:highlight w:val="yellow"/>
                <w:lang w:eastAsia="ru-RU"/>
              </w:rPr>
            </w:pPr>
            <w:r w:rsidRPr="00CF4728">
              <w:rPr>
                <w:color w:val="000000"/>
                <w:highlight w:val="yellow"/>
                <w:lang w:eastAsia="ru-RU"/>
              </w:rPr>
              <w:t> </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FB5C70" w:rsidRDefault="00475E15" w:rsidP="003F19E6">
            <w:pPr>
              <w:jc w:val="both"/>
              <w:rPr>
                <w:b/>
                <w:color w:val="000000"/>
                <w:lang w:eastAsia="ru-RU"/>
              </w:rPr>
            </w:pPr>
            <w:r w:rsidRPr="00FB5C70">
              <w:rPr>
                <w:b/>
                <w:color w:val="000000"/>
                <w:lang w:eastAsia="ru-RU"/>
              </w:rPr>
              <w:t>28.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Контрольно-счетной палаты Великого Новгорода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Великого Новгорода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Великого Новгорода от 31.03.2015 № 6</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https://adm.nov.ru/spage.xhtml?docid=436</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FB5C70" w:rsidRDefault="00475E15" w:rsidP="003F19E6">
            <w:pPr>
              <w:jc w:val="both"/>
              <w:rPr>
                <w:b/>
                <w:color w:val="000000"/>
                <w:lang w:eastAsia="ru-RU"/>
              </w:rPr>
            </w:pPr>
            <w:r w:rsidRPr="00FB5C70">
              <w:rPr>
                <w:b/>
                <w:color w:val="000000"/>
                <w:lang w:eastAsia="ru-RU"/>
              </w:rPr>
              <w:lastRenderedPageBreak/>
              <w:t>29.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Контрольно-счетной палаты Великого Новгорода "Общие правила проведения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Великого Новгорода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Великого Новгорода от 31.03.2015 № 7</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https://adm.nov.ru/spage.xhtml?docid=436</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FB5C70" w:rsidRDefault="00475E15" w:rsidP="003F19E6">
            <w:pPr>
              <w:jc w:val="both"/>
              <w:rPr>
                <w:b/>
                <w:color w:val="000000"/>
                <w:lang w:eastAsia="ru-RU"/>
              </w:rPr>
            </w:pPr>
            <w:r w:rsidRPr="00FB5C70">
              <w:rPr>
                <w:b/>
                <w:color w:val="000000"/>
                <w:lang w:eastAsia="ru-RU"/>
              </w:rPr>
              <w:t>30.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Контрольно-счетной палаты Великого Новгорода "Финансово-экономическая экспертиза проекта муниципальной программы"</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Великого Новгорода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Великого Новгорода от 01.07.2019 № 11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https://adm.nov.ru/spage.xhtml?docid=436</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B4E77" w:rsidRDefault="00475E15" w:rsidP="003F19E6">
            <w:pPr>
              <w:jc w:val="center"/>
              <w:rPr>
                <w:b/>
                <w:color w:val="000000"/>
                <w:lang w:eastAsia="ru-RU"/>
              </w:rPr>
            </w:pPr>
            <w:r w:rsidRPr="003B4E77">
              <w:rPr>
                <w:b/>
                <w:color w:val="000000"/>
                <w:lang w:eastAsia="ru-RU"/>
              </w:rPr>
              <w:t>31.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контроля "Проведение экспертно-аналитического мероприятия "Аудит в сфере закупок, товаров, работ, услуг"</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01.09.2014 № 19/1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B4E77" w:rsidRDefault="00475E15" w:rsidP="003F19E6">
            <w:pPr>
              <w:jc w:val="center"/>
              <w:rPr>
                <w:b/>
                <w:color w:val="000000"/>
                <w:lang w:eastAsia="ru-RU"/>
              </w:rPr>
            </w:pPr>
            <w:r w:rsidRPr="003B4E77">
              <w:rPr>
                <w:b/>
                <w:color w:val="000000"/>
                <w:lang w:eastAsia="ru-RU"/>
              </w:rPr>
              <w:t>32.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финансового контроля СФК 1.0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26.12.2013 № 40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B4E77" w:rsidRDefault="00475E15" w:rsidP="003F19E6">
            <w:pPr>
              <w:jc w:val="center"/>
              <w:rPr>
                <w:b/>
                <w:color w:val="000000"/>
                <w:lang w:eastAsia="ru-RU"/>
              </w:rPr>
            </w:pPr>
            <w:r w:rsidRPr="003B4E77">
              <w:rPr>
                <w:b/>
                <w:color w:val="000000"/>
                <w:lang w:eastAsia="ru-RU"/>
              </w:rPr>
              <w:t>33.</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Стандарт финансового контроля СФК 2.0 Проведение экспертно-аналитического мероприятия"</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03.03.2014 № 7</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3B4E77" w:rsidRDefault="00475E15" w:rsidP="003F19E6">
            <w:pPr>
              <w:jc w:val="center"/>
              <w:rPr>
                <w:b/>
                <w:color w:val="000000"/>
                <w:lang w:eastAsia="ru-RU"/>
              </w:rPr>
            </w:pPr>
            <w:r w:rsidRPr="003B4E77">
              <w:rPr>
                <w:b/>
                <w:color w:val="000000"/>
                <w:lang w:eastAsia="ru-RU"/>
              </w:rPr>
              <w:t>34.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финансового контроля СФК 3.0 "Проведение аудита</w:t>
            </w:r>
            <w:r>
              <w:rPr>
                <w:color w:val="000000"/>
                <w:lang w:eastAsia="ru-RU"/>
              </w:rPr>
              <w:t xml:space="preserve"> </w:t>
            </w:r>
            <w:r w:rsidRPr="00B373BB">
              <w:rPr>
                <w:color w:val="000000"/>
                <w:lang w:eastAsia="ru-RU"/>
              </w:rPr>
              <w:t>эффективности использования средств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30.01.15 № 3/1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5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82F25" w:rsidRDefault="00475E15" w:rsidP="003F19E6">
            <w:pPr>
              <w:jc w:val="center"/>
              <w:rPr>
                <w:b/>
                <w:color w:val="000000"/>
                <w:lang w:eastAsia="ru-RU"/>
              </w:rPr>
            </w:pPr>
            <w:r w:rsidRPr="00682F25">
              <w:rPr>
                <w:b/>
                <w:color w:val="000000"/>
                <w:lang w:eastAsia="ru-RU"/>
              </w:rPr>
              <w:t>35.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w:t>
            </w:r>
            <w:r>
              <w:rPr>
                <w:color w:val="000000"/>
                <w:lang w:eastAsia="ru-RU"/>
              </w:rPr>
              <w:t xml:space="preserve"> </w:t>
            </w:r>
            <w:r w:rsidRPr="00B373BB">
              <w:rPr>
                <w:color w:val="000000"/>
                <w:lang w:eastAsia="ru-RU"/>
              </w:rPr>
              <w:t>СФК 4.0 "Проверка исполнения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11.03.2019 № 7</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82F25" w:rsidRDefault="00475E15" w:rsidP="003F19E6">
            <w:pPr>
              <w:jc w:val="center"/>
              <w:rPr>
                <w:b/>
                <w:color w:val="000000"/>
                <w:lang w:eastAsia="ru-RU"/>
              </w:rPr>
            </w:pPr>
            <w:r w:rsidRPr="00682F25">
              <w:rPr>
                <w:b/>
                <w:color w:val="000000"/>
                <w:lang w:eastAsia="ru-RU"/>
              </w:rPr>
              <w:t>36.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w:t>
            </w:r>
            <w:r>
              <w:rPr>
                <w:color w:val="000000"/>
                <w:lang w:eastAsia="ru-RU"/>
              </w:rPr>
              <w:t xml:space="preserve">го финансового контроля </w:t>
            </w:r>
            <w:r w:rsidRPr="00B373BB">
              <w:rPr>
                <w:color w:val="000000"/>
                <w:lang w:eastAsia="ru-RU"/>
              </w:rPr>
              <w:t>СФК 5.0 "По организации и проведению проверок деятельности муниципальных унитарных предприятий"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Контрольно-счетная комиссия муниципального образования городского округа </w:t>
            </w:r>
            <w:r w:rsidRPr="00B373BB">
              <w:rPr>
                <w:color w:val="000000"/>
                <w:lang w:eastAsia="ru-RU"/>
              </w:rPr>
              <w:lastRenderedPageBreak/>
              <w:t>"Воркута"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lastRenderedPageBreak/>
              <w:t>Утвержден приказом председателя КСК МО ГО "Воркута" от 11.03.2019 № 7</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82F25" w:rsidRDefault="00475E15" w:rsidP="003F19E6">
            <w:pPr>
              <w:jc w:val="center"/>
              <w:rPr>
                <w:b/>
                <w:color w:val="000000"/>
                <w:lang w:eastAsia="ru-RU"/>
              </w:rPr>
            </w:pPr>
            <w:r w:rsidRPr="00682F25">
              <w:rPr>
                <w:b/>
                <w:color w:val="000000"/>
                <w:lang w:eastAsia="ru-RU"/>
              </w:rPr>
              <w:lastRenderedPageBreak/>
              <w:t>37.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w:t>
            </w:r>
            <w:r>
              <w:rPr>
                <w:color w:val="000000"/>
                <w:lang w:eastAsia="ru-RU"/>
              </w:rPr>
              <w:t xml:space="preserve"> </w:t>
            </w:r>
            <w:r w:rsidRPr="00B373BB">
              <w:rPr>
                <w:color w:val="000000"/>
                <w:lang w:eastAsia="ru-RU"/>
              </w:rPr>
              <w:t>СФК 6.0 "Контроль реализации результатов контрольных и</w:t>
            </w:r>
            <w:r>
              <w:rPr>
                <w:color w:val="000000"/>
                <w:lang w:eastAsia="ru-RU"/>
              </w:rPr>
              <w:t xml:space="preserve"> </w:t>
            </w:r>
            <w:r w:rsidRPr="00B373BB">
              <w:rPr>
                <w:color w:val="000000"/>
                <w:lang w:eastAsia="ru-RU"/>
              </w:rPr>
              <w:t>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11.03.2019 № 7</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49059F" w:rsidRDefault="00475E15" w:rsidP="003F19E6">
            <w:pPr>
              <w:jc w:val="center"/>
              <w:rPr>
                <w:b/>
                <w:color w:val="000000"/>
                <w:lang w:eastAsia="ru-RU"/>
              </w:rPr>
            </w:pPr>
            <w:r w:rsidRPr="0049059F">
              <w:rPr>
                <w:b/>
                <w:color w:val="000000"/>
                <w:lang w:eastAsia="ru-RU"/>
              </w:rPr>
              <w:t>38.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СФК 12 "Финансово-экономическая экспертиза проектов решений муниципального образования городского округа "Воркута"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11.03.2019 № 7</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49059F" w:rsidRDefault="00475E15" w:rsidP="003F19E6">
            <w:pPr>
              <w:jc w:val="center"/>
              <w:rPr>
                <w:b/>
                <w:color w:val="000000"/>
                <w:lang w:eastAsia="ru-RU"/>
              </w:rPr>
            </w:pPr>
            <w:r w:rsidRPr="0049059F">
              <w:rPr>
                <w:b/>
                <w:color w:val="000000"/>
                <w:lang w:eastAsia="ru-RU"/>
              </w:rPr>
              <w:t>39.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организации деятельности СОД - 1 "Планирование работы Контрольно-счетной комиссии муниципального образования городского округа "Воркута"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28.02.2014 № 5/1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49059F" w:rsidRDefault="00475E15" w:rsidP="003F19E6">
            <w:pPr>
              <w:jc w:val="center"/>
              <w:rPr>
                <w:b/>
                <w:color w:val="000000"/>
                <w:lang w:eastAsia="ru-RU"/>
              </w:rPr>
            </w:pPr>
            <w:r w:rsidRPr="0049059F">
              <w:rPr>
                <w:b/>
                <w:color w:val="000000"/>
                <w:lang w:eastAsia="ru-RU"/>
              </w:rPr>
              <w:t>40.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"Организации деятельности Контрольно-счетной комиссии муниципального образования городского округа "Воркута" СОД-2 "Порядок составления годового отчета о деятельности Контрольно-счетной</w:t>
            </w:r>
            <w:r>
              <w:rPr>
                <w:color w:val="000000"/>
                <w:lang w:eastAsia="ru-RU"/>
              </w:rPr>
              <w:t xml:space="preserve"> </w:t>
            </w:r>
            <w:r w:rsidRPr="00B373BB">
              <w:rPr>
                <w:color w:val="000000"/>
                <w:lang w:eastAsia="ru-RU"/>
              </w:rPr>
              <w:t>комиссии муниципального образования городского округа "Воркута"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комиссия муниципального образования городского округа "Воркута"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КСК МО ГО "Воркута" от 25.12.2018 года № 28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http://воркута.рф/control-and-audit-commission/deyatelnost/standarty-i-metodicheskoe-obespechenie/</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4203F" w:rsidRDefault="00475E15" w:rsidP="003F19E6">
            <w:pPr>
              <w:jc w:val="center"/>
              <w:rPr>
                <w:b/>
                <w:color w:val="000000"/>
                <w:lang w:eastAsia="ru-RU"/>
              </w:rPr>
            </w:pPr>
            <w:r w:rsidRPr="0064203F">
              <w:rPr>
                <w:b/>
                <w:color w:val="000000"/>
                <w:lang w:eastAsia="ru-RU"/>
              </w:rPr>
              <w:t>41.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1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4-о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4203F" w:rsidRDefault="00475E15" w:rsidP="003F19E6">
            <w:pPr>
              <w:jc w:val="center"/>
              <w:rPr>
                <w:b/>
                <w:color w:val="000000"/>
                <w:lang w:eastAsia="ru-RU"/>
              </w:rPr>
            </w:pPr>
            <w:r w:rsidRPr="0064203F">
              <w:rPr>
                <w:b/>
                <w:color w:val="000000"/>
                <w:lang w:eastAsia="ru-RU"/>
              </w:rPr>
              <w:t>42.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 «Общие правила проведения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5-о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4203F" w:rsidRDefault="00475E15" w:rsidP="003F19E6">
            <w:pPr>
              <w:jc w:val="center"/>
              <w:rPr>
                <w:b/>
                <w:color w:val="000000"/>
                <w:lang w:eastAsia="ru-RU"/>
              </w:rPr>
            </w:pPr>
            <w:r w:rsidRPr="0064203F">
              <w:rPr>
                <w:b/>
                <w:color w:val="000000"/>
                <w:lang w:eastAsia="ru-RU"/>
              </w:rPr>
              <w:t>43.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СВМФК 3 «Организация и проведение экспертизы проекта местного бюджета на очередной финансовый год и на плановый период»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КСП ГМР </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6-о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047930" w:rsidRDefault="00475E15" w:rsidP="003F19E6">
            <w:pPr>
              <w:jc w:val="center"/>
              <w:rPr>
                <w:b/>
                <w:color w:val="000000"/>
                <w:lang w:eastAsia="ru-RU"/>
              </w:rPr>
            </w:pPr>
            <w:r w:rsidRPr="00047930">
              <w:rPr>
                <w:b/>
                <w:color w:val="000000"/>
                <w:lang w:eastAsia="ru-RU"/>
              </w:rPr>
              <w:t>44.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4 «Проведение финансово-экономической экспертизы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7-о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047930" w:rsidRDefault="00475E15" w:rsidP="003F19E6">
            <w:pPr>
              <w:jc w:val="center"/>
              <w:rPr>
                <w:b/>
                <w:color w:val="000000"/>
                <w:lang w:eastAsia="ru-RU"/>
              </w:rPr>
            </w:pPr>
            <w:r w:rsidRPr="00047930">
              <w:rPr>
                <w:b/>
                <w:color w:val="000000"/>
                <w:lang w:eastAsia="ru-RU"/>
              </w:rPr>
              <w:lastRenderedPageBreak/>
              <w:t>45.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5 «Предварительный контроль за исполнением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8-о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047930" w:rsidRDefault="00475E15" w:rsidP="003F19E6">
            <w:pPr>
              <w:jc w:val="center"/>
              <w:rPr>
                <w:b/>
                <w:color w:val="000000"/>
                <w:lang w:eastAsia="ru-RU"/>
              </w:rPr>
            </w:pPr>
            <w:r w:rsidRPr="00047930">
              <w:rPr>
                <w:b/>
                <w:color w:val="000000"/>
                <w:lang w:eastAsia="ru-RU"/>
              </w:rPr>
              <w:t>46.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6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9-о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047930" w:rsidRDefault="00475E15" w:rsidP="003F19E6">
            <w:pPr>
              <w:jc w:val="center"/>
              <w:rPr>
                <w:b/>
                <w:color w:val="000000"/>
                <w:lang w:eastAsia="ru-RU"/>
              </w:rPr>
            </w:pPr>
            <w:r w:rsidRPr="00047930">
              <w:rPr>
                <w:b/>
                <w:color w:val="000000"/>
                <w:lang w:eastAsia="ru-RU"/>
              </w:rPr>
              <w:t>47.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7 «Организация и проведение внешнего финансового аудита (контроля)»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10-о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047930" w:rsidRDefault="00475E15" w:rsidP="003F19E6">
            <w:pPr>
              <w:jc w:val="center"/>
              <w:rPr>
                <w:b/>
                <w:color w:val="000000"/>
                <w:lang w:eastAsia="ru-RU"/>
              </w:rPr>
            </w:pPr>
            <w:r w:rsidRPr="00047930">
              <w:rPr>
                <w:b/>
                <w:color w:val="000000"/>
                <w:lang w:eastAsia="ru-RU"/>
              </w:rPr>
              <w:t>48.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 СОД 1 «Планирование работы контрольно-счетной палаты Гатчинского муниципального района»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29.06.2020 № 3-о</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047930" w:rsidRDefault="00475E15" w:rsidP="003F19E6">
            <w:pPr>
              <w:jc w:val="center"/>
              <w:rPr>
                <w:b/>
                <w:color w:val="000000"/>
                <w:lang w:eastAsia="ru-RU"/>
              </w:rPr>
            </w:pPr>
            <w:r w:rsidRPr="00047930">
              <w:rPr>
                <w:b/>
                <w:color w:val="000000"/>
                <w:lang w:eastAsia="ru-RU"/>
              </w:rPr>
              <w:t>49.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проведения внешней проверки годового отчета об исполнении бюджета муниципального образования Гатчинский муниципальный район</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ГМР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Решение совета депутатов Гатчинского муниципального района   от 28.06.2013 № 310</w:t>
            </w:r>
          </w:p>
        </w:tc>
        <w:tc>
          <w:tcPr>
            <w:tcW w:w="279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http://radm.gtn.ru/ksp/</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886BA1" w:rsidRDefault="00475E15" w:rsidP="003F19E6">
            <w:pPr>
              <w:jc w:val="center"/>
              <w:rPr>
                <w:b/>
                <w:color w:val="000000"/>
                <w:lang w:eastAsia="ru-RU"/>
              </w:rPr>
            </w:pPr>
            <w:r w:rsidRPr="00886BA1">
              <w:rPr>
                <w:b/>
                <w:color w:val="000000"/>
                <w:lang w:eastAsia="ru-RU"/>
              </w:rPr>
              <w:t>50.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проведения внешней проверки годового отчета об исполнении бюджета (внешней проверки бюджетной отчетности главных администраторов бюджетных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28.12. 2012 №50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886BA1" w:rsidRDefault="00475E15" w:rsidP="003F19E6">
            <w:pPr>
              <w:jc w:val="center"/>
              <w:rPr>
                <w:b/>
                <w:color w:val="000000"/>
                <w:lang w:eastAsia="ru-RU"/>
              </w:rPr>
            </w:pPr>
            <w:r w:rsidRPr="00886BA1">
              <w:rPr>
                <w:b/>
                <w:color w:val="000000"/>
                <w:lang w:eastAsia="ru-RU"/>
              </w:rPr>
              <w:t>51.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Порядок проведения экспертно-аналитического мероприятия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28.12. 2012 №50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886BA1" w:rsidRDefault="00475E15" w:rsidP="003F19E6">
            <w:pPr>
              <w:jc w:val="center"/>
              <w:rPr>
                <w:b/>
                <w:color w:val="000000"/>
                <w:lang w:eastAsia="ru-RU"/>
              </w:rPr>
            </w:pPr>
            <w:r w:rsidRPr="00886BA1">
              <w:rPr>
                <w:b/>
                <w:color w:val="000000"/>
                <w:lang w:eastAsia="ru-RU"/>
              </w:rPr>
              <w:t>52.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Порядок проведения экспертизы проекта бюджета на очередной финансовый год и плановый период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28.12. 2012 №50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886BA1" w:rsidRDefault="00475E15" w:rsidP="003F19E6">
            <w:pPr>
              <w:jc w:val="center"/>
              <w:rPr>
                <w:b/>
                <w:color w:val="000000"/>
                <w:lang w:eastAsia="ru-RU"/>
              </w:rPr>
            </w:pPr>
            <w:r w:rsidRPr="00886BA1">
              <w:rPr>
                <w:b/>
                <w:color w:val="000000"/>
                <w:lang w:eastAsia="ru-RU"/>
              </w:rPr>
              <w:t>53.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проведения финансово-экономической экспертизы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28.12. 2012 №50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886BA1" w:rsidRDefault="00475E15" w:rsidP="003F19E6">
            <w:pPr>
              <w:jc w:val="center"/>
              <w:rPr>
                <w:b/>
                <w:color w:val="000000"/>
                <w:lang w:eastAsia="ru-RU"/>
              </w:rPr>
            </w:pPr>
            <w:r w:rsidRPr="00886BA1">
              <w:rPr>
                <w:b/>
                <w:color w:val="000000"/>
                <w:lang w:eastAsia="ru-RU"/>
              </w:rPr>
              <w:t>5</w:t>
            </w:r>
            <w:r>
              <w:rPr>
                <w:b/>
                <w:color w:val="000000"/>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 Порядок планирования работы Контрольно-счетной палаты Киришского муниципального района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от 28.12. 2012 №50 (в ред. от 19.12.2018 №19)</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A13FCC" w:rsidRDefault="00475E15" w:rsidP="003F19E6">
            <w:pPr>
              <w:jc w:val="center"/>
              <w:rPr>
                <w:b/>
                <w:color w:val="000000"/>
                <w:lang w:eastAsia="ru-RU"/>
              </w:rPr>
            </w:pPr>
            <w:r w:rsidRPr="00A13FCC">
              <w:rPr>
                <w:b/>
                <w:color w:val="000000"/>
                <w:lang w:eastAsia="ru-RU"/>
              </w:rPr>
              <w:lastRenderedPageBreak/>
              <w:t>55.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проведения экспертно-аналитического мероприятия «Аудит в сфере закупок товаров, работ, услуг»</w:t>
            </w:r>
            <w:r>
              <w:rPr>
                <w:color w:val="000000"/>
                <w:lang w:eastAsia="ru-RU"/>
              </w:rPr>
              <w:t xml:space="preserve"> </w:t>
            </w:r>
            <w:r w:rsidRPr="00B373BB">
              <w:rPr>
                <w:color w:val="000000"/>
                <w:lang w:eastAsia="ru-RU"/>
              </w:rPr>
              <w:t>VI. ПОРЯДОК</w:t>
            </w:r>
            <w:r>
              <w:rPr>
                <w:color w:val="000000"/>
                <w:lang w:eastAsia="ru-RU"/>
              </w:rPr>
              <w:t xml:space="preserve"> </w:t>
            </w:r>
            <w:r w:rsidRPr="00B373BB">
              <w:rPr>
                <w:color w:val="000000"/>
                <w:lang w:eastAsia="ru-RU"/>
              </w:rPr>
              <w:t>ПРОВЕДЕНИЯ ЭКСПЕРТНО-АНАЛИТИЧЕСКОГО МЕРОПРИЯТИЯ «АУДИТ В СФЕРЕ ЗАКУПОК ТОВАРОВ, РАБОТ, УСЛУГ».</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26.12 2014 №27</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A13FCC" w:rsidRDefault="00475E15" w:rsidP="003F19E6">
            <w:pPr>
              <w:jc w:val="center"/>
              <w:rPr>
                <w:b/>
                <w:color w:val="000000"/>
                <w:lang w:eastAsia="ru-RU"/>
              </w:rPr>
            </w:pPr>
            <w:r w:rsidRPr="00A13FCC">
              <w:rPr>
                <w:b/>
                <w:color w:val="000000"/>
                <w:lang w:eastAsia="ru-RU"/>
              </w:rPr>
              <w:t>56.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30.05. 2016 №10</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A13FCC" w:rsidRDefault="00475E15" w:rsidP="003F19E6">
            <w:pPr>
              <w:jc w:val="center"/>
              <w:rPr>
                <w:b/>
                <w:color w:val="000000"/>
                <w:lang w:eastAsia="ru-RU"/>
              </w:rPr>
            </w:pPr>
            <w:r w:rsidRPr="00A13FCC">
              <w:rPr>
                <w:b/>
                <w:color w:val="000000"/>
                <w:lang w:eastAsia="ru-RU"/>
              </w:rPr>
              <w:t>57.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осуществления внутреннего финансового контроля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от 26.12. 2014 №27 (в ред. от 19.12.2017 №29)</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A13FCC" w:rsidRDefault="00475E15" w:rsidP="003F19E6">
            <w:pPr>
              <w:jc w:val="center"/>
              <w:rPr>
                <w:b/>
                <w:color w:val="000000"/>
                <w:lang w:eastAsia="ru-RU"/>
              </w:rPr>
            </w:pPr>
            <w:r w:rsidRPr="00A13FCC">
              <w:rPr>
                <w:b/>
                <w:color w:val="000000"/>
                <w:lang w:eastAsia="ru-RU"/>
              </w:rPr>
              <w:t>58.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по осуществлению мер противодействия коррупции в рамках проведения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Киришского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приказ от 11.04. 2019 №8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59.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31.12.2015 № 50-р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Проведение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31.12.2015 № 50-р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Осуществление контроля за соблюдением установленного порядка управления и распоряжения муниципальным имуществом города Кировска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01.12.2014 № 40-р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www.kirovsk.ru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Экспертиза проекта бюджета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17.04.2015 № 17-р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www.kirovsk.ru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Финансово-экономическая экспертиза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17.04.2015 № 17-р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www.kirovsk.ru</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Проведение внешней проверки годового отчета об исполнении бюджета города Кировска совместно с проверкой достоверности годовой бюджетной отчетности главных администраторов бюджетных средств города Кировска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17.04.2015 № 17-р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www.kirovsk.ru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планирования работы Контрольно-счетного органа города Кировска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17.04.2015 № 17-р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www.kirovsk.ru</w:t>
            </w:r>
          </w:p>
        </w:tc>
      </w:tr>
      <w:tr w:rsidR="00475E15" w:rsidRPr="00B373BB" w:rsidTr="003F19E6">
        <w:trPr>
          <w:trHeight w:val="18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lastRenderedPageBreak/>
              <w:t>66.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Методические рекомендации по организации и непосредственному осуществлению проверки формирования, финансового обеспечения выполнения муниципального задания на оказание муниципальными учреждениями города Кировска муниципальных услуг и эффективности использования бюджетных ассигнований на его выполнение.</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КСО города Кировска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от 25.12.2020 № 25-р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внешнего муниципального финансового контроля </w:t>
            </w:r>
            <w:r w:rsidRPr="00B373BB">
              <w:rPr>
                <w:b/>
                <w:bCs/>
                <w:color w:val="000000"/>
                <w:lang w:eastAsia="ru-RU"/>
              </w:rPr>
              <w:t>"</w:t>
            </w:r>
            <w:r w:rsidRPr="00B373BB">
              <w:rPr>
                <w:color w:val="000000"/>
                <w:lang w:eastAsia="ru-RU"/>
              </w:rPr>
              <w:t>Общие правила проведения Контрольно-счетной палатой Лужского муниципального района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от 01.11.2014 года № 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http://ksp.luga.lenobl.ru/Files/file/prikaz_3_ot_01_11_2014.pdf</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 Общие правила экспертизы проектов бюджетов на очередной финансовый год и (или)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Утвержден распоряжением председателя КСП от 13.01.2017 года № 4-р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u w:val="single"/>
                <w:lang w:eastAsia="ru-RU"/>
              </w:rPr>
            </w:pPr>
            <w:r>
              <w:rPr>
                <w:color w:val="000000"/>
                <w:u w:val="single"/>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69.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"Общие правила проведения экспертно-аналитического мероприятия</w:t>
            </w:r>
            <w:r w:rsidRPr="00B373BB">
              <w:rPr>
                <w:b/>
                <w:bCs/>
                <w:color w:val="00000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Утвержден распоряжением председателя КСП от 13.01.2017 года № 6-р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"Общие правила проведения финансово-экономической экспертизы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Утвержден распоряжением председателя КСП от 13.01.2017 года № 8-р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 Общие правила проведения оперативного (текущего) контроля за исполнением бюджетов"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Утвержден распоряжением председателя КСП от 13.01.2017 года № 9-р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 Стандарт внешнего муниципального финансового контроля "Проведение аудита в сфере закупок товаров, работ, услуг"</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Утвержден распоряжением председателя КСП от 10.01.2022 года № 1/1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http://ksp.luga.lenobl.ru/Files/file/rasporyazhenie_10_01_2022.pdf</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"Внешняя проверка годового отчета об исполнении областного бюджета Лужского муниципального района"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Лужского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от 15.03.2022 года № 01-01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http://ksp.luga.lenobl.ru/Files/file/prikaz_01-01_15_03_2022.pdf</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101 «Порядок организации методологического обеспечения деятельности контрольно-счетной палаты города Мурманска»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29.04.2019 № 16</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lastRenderedPageBreak/>
              <w:t>75.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102 «Планирование работы контрольно-счетной палаты города Мурманска»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22.12.2014 № 47 (в редакции решения коллегии от 29.04.2019 протокол                  № 16)</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76.</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103 «Общие правила проведения экспертно-аналитического мероприятия»</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10.10.2022 № 40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77.</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104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10.10.2022 № 40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78.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105 «Контроль реализации результатов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15.11.2017 № 39</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000000" w:fill="FFFFFF"/>
            <w:vAlign w:val="center"/>
          </w:tcPr>
          <w:p w:rsidR="00475E15" w:rsidRPr="00D052DD" w:rsidRDefault="00475E15" w:rsidP="003F19E6">
            <w:pPr>
              <w:jc w:val="center"/>
              <w:rPr>
                <w:b/>
                <w:color w:val="000000"/>
                <w:lang w:eastAsia="ru-RU"/>
              </w:rPr>
            </w:pPr>
            <w:r>
              <w:rPr>
                <w:b/>
                <w:color w:val="000000"/>
                <w:lang w:eastAsia="ru-RU"/>
              </w:rPr>
              <w:t>79.</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106 «Порядок подготовки годового отчета и информации о работе контрольно-счетной палаты города Мурманска за отчетный период текущего года»</w:t>
            </w:r>
          </w:p>
        </w:tc>
        <w:tc>
          <w:tcPr>
            <w:tcW w:w="2268"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26.12.2014 № 48 (в редакции решений коллегии от 12.02.2018 протокол № 5, от 29.04.2019 протокол № 16)</w:t>
            </w:r>
          </w:p>
        </w:tc>
        <w:tc>
          <w:tcPr>
            <w:tcW w:w="279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80.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107 «Обеспечение контроля качества деятельности контрольно-счетной палаты города Мурманска»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29.04.2019 № 16</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color w:val="000000"/>
                <w:lang w:eastAsia="ru-RU"/>
              </w:rPr>
            </w:pPr>
            <w:r>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81.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202 «Внешняя проверка годового отчета об исполнении бюджета города Мурманска»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01.02.2019 № 5</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9218C1">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lastRenderedPageBreak/>
              <w:t>82.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203 «Экспертиза проекта бюджета муниципального образования город Мурманска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11.11.2015 № 37</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9218C1">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83.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204 «Аудит эффективности»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05.07.2021 № 22</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9218C1">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84.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205 «Проведение аудита в сфере закупок товаров, работ, услуг»</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20.02.2017 № 7</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9218C1">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85.</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206 «Экспертиза муниципальных программ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10.10.2022 № 40</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9218C1">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D052DD" w:rsidRDefault="00475E15" w:rsidP="003F19E6">
            <w:pPr>
              <w:jc w:val="center"/>
              <w:rPr>
                <w:b/>
                <w:color w:val="000000"/>
                <w:lang w:eastAsia="ru-RU"/>
              </w:rPr>
            </w:pPr>
            <w:r>
              <w:rPr>
                <w:b/>
                <w:color w:val="000000"/>
                <w:lang w:eastAsia="ru-RU"/>
              </w:rPr>
              <w:t>86.</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207 «Осуществление контроля за соблюдением установленного порядка управления и распоряжения имуществом, находящимся в муниципальной собственности города Мурманска»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23.04.2019 № 14</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9218C1">
              <w:rPr>
                <w:color w:val="000000"/>
                <w:lang w:eastAsia="ru-RU"/>
              </w:rPr>
              <w:t>-</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t>87.</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208 «Порядок осуществления контроля за исполнением бюджета муниципального образования город Мурманск и подготовки аналитических записок об исполнении бюджета города за первый квартал, полугодие, девять месяцев текущего финансового года»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23.04.2019 № 14</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6E1EEC">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t>88.</w:t>
            </w:r>
          </w:p>
        </w:tc>
        <w:tc>
          <w:tcPr>
            <w:tcW w:w="6379" w:type="dxa"/>
            <w:tcBorders>
              <w:top w:val="nil"/>
              <w:left w:val="nil"/>
              <w:bottom w:val="single" w:sz="4" w:space="0" w:color="auto"/>
              <w:right w:val="single" w:sz="4" w:space="0" w:color="auto"/>
            </w:tcBorders>
            <w:shd w:val="clear" w:color="000000" w:fill="FFFFFF"/>
            <w:vAlign w:val="center"/>
            <w:hideMark/>
          </w:tcPr>
          <w:p w:rsidR="00475E15" w:rsidRPr="00B373BB" w:rsidRDefault="00475E15" w:rsidP="003F19E6">
            <w:pPr>
              <w:jc w:val="both"/>
              <w:rPr>
                <w:color w:val="000000"/>
                <w:lang w:eastAsia="ru-RU"/>
              </w:rPr>
            </w:pPr>
            <w:r w:rsidRPr="00B373BB">
              <w:rPr>
                <w:color w:val="000000"/>
                <w:lang w:eastAsia="ru-RU"/>
              </w:rPr>
              <w:t>СВМФК 209 «Проведение финансовой-экономической экспертизы проектов муниципальных правовых актов в части, касающейся расходных обязательств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29.04.2019 № 16</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6E1EEC">
              <w:rPr>
                <w:color w:val="000000"/>
                <w:lang w:eastAsia="ru-RU"/>
              </w:rPr>
              <w:t>-</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lastRenderedPageBreak/>
              <w:t>89.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210 «Порядок осуществления контроля за законностью, результативностью (эффективностью и экономностью) использования средств бюджета города, в том числе средств, получаемых бюджетом города из иных источников, предусмотренных законодательством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29.04.2019 № 16</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6E1EEC">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t>90.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211 «Проведение анализа бюджетного процесса в муниципальном образовании и подготовка предложений, направленных на его совершенствование»</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15.02.2021 № 4</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6E1EEC">
              <w:rPr>
                <w:color w:val="000000"/>
                <w:lang w:eastAsia="ru-RU"/>
              </w:rPr>
              <w:t>-</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t>91.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Методические рекомендации по организации и проведению проверки целевого использования средств, высвобождаемых в результате предоставления организациям льгот по арендной плате за землю, арендной плате за пользование муниципальным имуществом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08.04.2019 № 11</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6E1EEC">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t>92.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Методические рекомендации по осуществлению мер противодействия коррупции в рамках проведения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23.04.2019 № 14</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FF7561">
              <w:rPr>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D46D0" w:rsidRDefault="00475E15" w:rsidP="003F19E6">
            <w:pPr>
              <w:jc w:val="center"/>
              <w:rPr>
                <w:b/>
                <w:color w:val="000000"/>
                <w:lang w:eastAsia="ru-RU"/>
              </w:rPr>
            </w:pPr>
            <w:r w:rsidRPr="00ED46D0">
              <w:rPr>
                <w:b/>
                <w:color w:val="000000"/>
                <w:lang w:eastAsia="ru-RU"/>
              </w:rPr>
              <w:t>93.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Методические рекомендации по проведению проверки использования средств бюджета на выполнение строительно-монтажных и ремонтных работ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города Мурманска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протокол коллегии контрольно-счетной палаты города Мурманска от 30.09.2019 № 30</w:t>
            </w:r>
          </w:p>
        </w:tc>
        <w:tc>
          <w:tcPr>
            <w:tcW w:w="2799" w:type="dxa"/>
            <w:tcBorders>
              <w:top w:val="nil"/>
              <w:left w:val="nil"/>
              <w:bottom w:val="single" w:sz="4" w:space="0" w:color="auto"/>
              <w:right w:val="single" w:sz="4" w:space="0" w:color="auto"/>
            </w:tcBorders>
            <w:shd w:val="clear" w:color="auto" w:fill="auto"/>
            <w:hideMark/>
          </w:tcPr>
          <w:p w:rsidR="00475E15" w:rsidRDefault="00475E15" w:rsidP="003F19E6">
            <w:pPr>
              <w:jc w:val="center"/>
            </w:pPr>
            <w:r w:rsidRPr="00FF7561">
              <w:rPr>
                <w:color w:val="000000"/>
                <w:lang w:eastAsia="ru-RU"/>
              </w:rPr>
              <w:t>-</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576B2B" w:rsidRDefault="00475E15" w:rsidP="003F19E6">
            <w:pPr>
              <w:jc w:val="center"/>
              <w:rPr>
                <w:b/>
                <w:color w:val="000000"/>
                <w:lang w:eastAsia="ru-RU"/>
              </w:rPr>
            </w:pPr>
            <w:r>
              <w:rPr>
                <w:b/>
                <w:color w:val="000000"/>
                <w:lang w:eastAsia="ru-RU"/>
              </w:rPr>
              <w:t>94.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«Проведение финансово-экономической экспертизы проектов муниципальных правовых актов муниципального образования «Новодевяткинское сельское поселение» Всеволожского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Всеволожского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КСО от 31.01.2022 № 01/01-03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576B2B" w:rsidRDefault="00475E15" w:rsidP="003F19E6">
            <w:pPr>
              <w:jc w:val="center"/>
              <w:rPr>
                <w:b/>
                <w:color w:val="000000"/>
                <w:lang w:eastAsia="ru-RU"/>
              </w:rPr>
            </w:pPr>
            <w:r>
              <w:rPr>
                <w:b/>
                <w:color w:val="000000"/>
                <w:lang w:eastAsia="ru-RU"/>
              </w:rPr>
              <w:lastRenderedPageBreak/>
              <w:t>95.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«Проведение финансово-экономической экспертизы муниципальных программ (комплексных программ) муниципального образования «Новодевяткинское сельское поселение» Всеволожского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Всеволожского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КСО от 31.01.2022 № 02/01-03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8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576B2B" w:rsidRDefault="00475E15" w:rsidP="003F19E6">
            <w:pPr>
              <w:jc w:val="center"/>
              <w:rPr>
                <w:b/>
                <w:color w:val="000000"/>
                <w:lang w:eastAsia="ru-RU"/>
              </w:rPr>
            </w:pPr>
            <w:r>
              <w:rPr>
                <w:b/>
                <w:color w:val="000000"/>
                <w:lang w:eastAsia="ru-RU"/>
              </w:rPr>
              <w:t>96.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«Подготовка информации о ходе исполнения бюджета муниципального образования «Новодевяткинское сельское поселение» Всеволожского муниципального района Ленинградской области, о результатах проведенных контрольных и экспертно-аналитических мероприятий, предоставляемой в совет депутатов и главе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Всеволожского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КСО от 31.01.2022 № 03/01-02</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576B2B" w:rsidRDefault="00475E15" w:rsidP="003F19E6">
            <w:pPr>
              <w:jc w:val="center"/>
              <w:rPr>
                <w:b/>
                <w:color w:val="000000"/>
                <w:lang w:eastAsia="ru-RU"/>
              </w:rPr>
            </w:pPr>
            <w:r>
              <w:rPr>
                <w:b/>
                <w:color w:val="000000"/>
                <w:lang w:eastAsia="ru-RU"/>
              </w:rPr>
              <w:t>97.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«Внешняя проверка годового отчета об исполнении бюджета муниципального образования «Новодевяткинское сельское поселение» Всеволожского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Всеволожского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КСО от 24.02.2022 № 06/01-03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233848" w:rsidRDefault="00475E15" w:rsidP="003F19E6">
            <w:pPr>
              <w:jc w:val="center"/>
              <w:rPr>
                <w:b/>
                <w:color w:val="000000"/>
                <w:lang w:eastAsia="ru-RU"/>
              </w:rPr>
            </w:pPr>
            <w:r>
              <w:rPr>
                <w:b/>
                <w:color w:val="000000"/>
                <w:lang w:eastAsia="ru-RU"/>
              </w:rPr>
              <w:t>98.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«Проведение экспертизы проекта решения совета депутатов муниципального образования «Новодевяткинское сельское поселение» Всеволожского муниципального района Ленинградской области о бюджете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Всеволожского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КСО от 01.11.2022 № 36/01-03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233848" w:rsidRDefault="00475E15" w:rsidP="003F19E6">
            <w:pPr>
              <w:jc w:val="center"/>
              <w:rPr>
                <w:b/>
                <w:color w:val="000000"/>
                <w:lang w:eastAsia="ru-RU"/>
              </w:rPr>
            </w:pPr>
            <w:r>
              <w:rPr>
                <w:b/>
                <w:color w:val="000000"/>
                <w:lang w:eastAsia="ru-RU"/>
              </w:rPr>
              <w:t>99.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«Планирование работы контрольно-счетного органа муниципального образования «Новодевяткинское сельское поселение» Всеволожского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 xml:space="preserve">Всеволожского муниципального </w:t>
            </w:r>
            <w:r w:rsidRPr="00B373BB">
              <w:rPr>
                <w:color w:val="000000"/>
                <w:lang w:eastAsia="ru-RU"/>
              </w:rPr>
              <w:lastRenderedPageBreak/>
              <w:t>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lastRenderedPageBreak/>
              <w:t>Распоряжение КСО от 01.11.2022 № 37/01-03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233848" w:rsidRDefault="00475E15" w:rsidP="003F19E6">
            <w:pPr>
              <w:jc w:val="center"/>
              <w:rPr>
                <w:b/>
                <w:color w:val="000000"/>
                <w:lang w:eastAsia="ru-RU"/>
              </w:rPr>
            </w:pPr>
            <w:r>
              <w:rPr>
                <w:b/>
                <w:color w:val="000000"/>
                <w:lang w:eastAsia="ru-RU"/>
              </w:rPr>
              <w:lastRenderedPageBreak/>
              <w:t>100.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подготовки годового отчета о результатах деятельности контрольно-счетного органа муниципального образования «Новодевяткинское сельское поселение» Всеволожского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Контрольно-счетный орган муниципального образования «Новодевяткинское сельское поселение»</w:t>
            </w:r>
            <w:r>
              <w:rPr>
                <w:color w:val="000000"/>
                <w:lang w:eastAsia="ru-RU"/>
              </w:rPr>
              <w:t xml:space="preserve"> </w:t>
            </w:r>
            <w:r w:rsidRPr="00B373BB">
              <w:rPr>
                <w:color w:val="000000"/>
                <w:lang w:eastAsia="ru-RU"/>
              </w:rPr>
              <w:t>Всеволожского муниципального района Ленинградской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КСО от 01.11.2022 № 38/01-03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https://www.novoedevyatkino.ru/organyi-vlasti/kontrolno-schetnyij-organ/normativnyie-aktyi/standartyi</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01 «Проведение внешней проверки годового отчета об исполнении местного бюджета совместно с проверкой годовой бюджетной отчетности главных администраторов бюджетных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02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03 «Общие правила проведения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04 «Проведение аудита эффективности использования муниципальных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05 «Общие правила проведения и оформления результатов финансового аудита»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06 «Проведение оперативного (текущего) контроля за исполнением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07 «Экспертиза проекта местного бюджета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108.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08 «Проведение аудита в сфере закупок»</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lastRenderedPageBreak/>
              <w:t>109.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 09 «Контроль реализации результатов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110.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СФКФ 10 «Финансово-экономическая экспертиза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111.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СФК 11 «Производство по делам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b/>
                <w:bCs/>
                <w:color w:val="FF0000"/>
                <w:lang w:eastAsia="ru-RU"/>
              </w:rPr>
            </w:pPr>
            <w:r w:rsidRPr="00601606">
              <w:rPr>
                <w:b/>
                <w:bCs/>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7A1D8C" w:rsidRDefault="00475E15" w:rsidP="003F19E6">
            <w:pPr>
              <w:jc w:val="center"/>
              <w:rPr>
                <w:b/>
                <w:color w:val="000000"/>
                <w:lang w:eastAsia="ru-RU"/>
              </w:rPr>
            </w:pPr>
            <w:r>
              <w:rPr>
                <w:b/>
                <w:color w:val="000000"/>
                <w:lang w:eastAsia="ru-RU"/>
              </w:rPr>
              <w:t>112.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СМФК 101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center"/>
              <w:rPr>
                <w:b/>
                <w:bCs/>
                <w:color w:val="000000"/>
                <w:lang w:eastAsia="ru-RU"/>
              </w:rPr>
            </w:pPr>
            <w:r>
              <w:rPr>
                <w:b/>
                <w:bCs/>
                <w:color w:val="000000"/>
                <w:lang w:eastAsia="ru-RU"/>
              </w:rPr>
              <w:t>-</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sidRPr="00601606">
              <w:rPr>
                <w:b/>
                <w:color w:val="000000"/>
                <w:lang w:eastAsia="ru-RU"/>
              </w:rPr>
              <w:t>113.</w:t>
            </w:r>
          </w:p>
        </w:tc>
        <w:tc>
          <w:tcPr>
            <w:tcW w:w="6379"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СОД 01 «Порядок организации методологического обеспечения деятельности Контрольно-счетной палаты муниципального образования «Северодвинск»</w:t>
            </w:r>
          </w:p>
        </w:tc>
        <w:tc>
          <w:tcPr>
            <w:tcW w:w="2268"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sidRPr="00601606">
              <w:rPr>
                <w:b/>
                <w:color w:val="000000"/>
                <w:lang w:eastAsia="ru-RU"/>
              </w:rPr>
              <w:t>114.</w:t>
            </w:r>
          </w:p>
        </w:tc>
        <w:tc>
          <w:tcPr>
            <w:tcW w:w="6379"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СОД 02 «Порядок планирования деятельности Контрольно-счетной палаты муниципального образования «Северодвинск»</w:t>
            </w:r>
          </w:p>
        </w:tc>
        <w:tc>
          <w:tcPr>
            <w:tcW w:w="2268"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892398" w:rsidRDefault="00475E15" w:rsidP="003F19E6">
            <w:pPr>
              <w:jc w:val="both"/>
              <w:rPr>
                <w:color w:val="000000"/>
                <w:lang w:eastAsia="ru-RU"/>
              </w:rPr>
            </w:pPr>
            <w:r w:rsidRPr="00892398">
              <w:rPr>
                <w:color w:val="000000"/>
                <w:lang w:eastAsia="ru-RU"/>
              </w:rPr>
              <w:t>http://sevksp.ru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sidRPr="00601606">
              <w:rPr>
                <w:b/>
                <w:color w:val="000000"/>
                <w:lang w:eastAsia="ru-RU"/>
              </w:rPr>
              <w:t>115.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СОД 03 «Порядок подготовки отчета о деятельности Контрольно-счетной палаты муниципального образования «Северодвинск»</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Приказ председателя КСП от 08.06.2018 № 25-п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rPr>
                <w:color w:val="000000"/>
                <w:lang w:eastAsia="ru-RU"/>
              </w:rPr>
            </w:pPr>
            <w:r w:rsidRPr="00B373BB">
              <w:rPr>
                <w:color w:val="000000"/>
                <w:lang w:eastAsia="ru-RU"/>
              </w:rPr>
              <w:t>http://sevksp.ru</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892398" w:rsidRDefault="00475E15" w:rsidP="003F19E6">
            <w:pPr>
              <w:jc w:val="center"/>
              <w:rPr>
                <w:b/>
                <w:color w:val="000000"/>
                <w:lang w:eastAsia="ru-RU"/>
              </w:rPr>
            </w:pPr>
            <w:r>
              <w:rPr>
                <w:b/>
                <w:color w:val="000000"/>
                <w:lang w:eastAsia="ru-RU"/>
              </w:rPr>
              <w:t>116.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СОД 04 «Порядок организации деятельности должностных лиц Контрольно-счетной палаты муниципального образования «Северодвинск» при возбуждении дел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Северодвинска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председателя КСП от 29.07.2016 № 16-п</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http://sevksp.ru</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Pr>
                <w:b/>
                <w:color w:val="000000"/>
                <w:lang w:eastAsia="ru-RU"/>
              </w:rPr>
              <w:t>117.</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о проведении внешней проверки отчета об исполнении местного бюджета совместно с проверкой годовой бюджетной отчетности администратора бюджетных средств муниципального образования «Славский муниципальный округ Калининградской области» (прилагается).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30.12.2022 г. № 9-рс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B65FE9">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Pr>
                <w:b/>
                <w:color w:val="000000"/>
                <w:lang w:eastAsia="ru-RU"/>
              </w:rPr>
              <w:t>118.</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«Проведение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B65FE9">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Pr>
                <w:b/>
                <w:color w:val="000000"/>
                <w:lang w:eastAsia="ru-RU"/>
              </w:rPr>
              <w:lastRenderedPageBreak/>
              <w:t>119.</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«Проведение оперативного (текущего) контроля за исполнением бюджета муниципального образования «Славский муниципальный округ Калининградской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B65FE9">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Pr>
                <w:b/>
                <w:color w:val="000000"/>
                <w:lang w:eastAsia="ru-RU"/>
              </w:rPr>
              <w:t>120.</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«Экспертиза проекта бюджета муниципального образования «Славский муниципальный округ Калининградской области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B65FE9">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01606" w:rsidRDefault="00475E15" w:rsidP="003F19E6">
            <w:pPr>
              <w:jc w:val="center"/>
              <w:rPr>
                <w:b/>
                <w:color w:val="000000"/>
                <w:lang w:eastAsia="ru-RU"/>
              </w:rPr>
            </w:pPr>
            <w:r>
              <w:rPr>
                <w:b/>
                <w:color w:val="000000"/>
                <w:lang w:eastAsia="ru-RU"/>
              </w:rPr>
              <w:t>212.</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B65FE9">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213.</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«Общие правила проведения и оформления результатов финансового аудита».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731F63">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214.</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финансового контроля «Аудит эффективности».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731F63">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215.</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«Порядок организации методологического обеспечения деятельности Контрольно-счетной палаты муниципального образования «Славский муниципальный округ Калининградской области».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08.09.2022 г. № 5-рс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731F63">
              <w:rPr>
                <w:color w:val="000000"/>
                <w:lang w:eastAsia="ru-RU"/>
              </w:rPr>
              <w:t>-</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216.</w:t>
            </w:r>
          </w:p>
        </w:tc>
        <w:tc>
          <w:tcPr>
            <w:tcW w:w="6379" w:type="dxa"/>
            <w:tcBorders>
              <w:top w:val="nil"/>
              <w:left w:val="nil"/>
              <w:bottom w:val="single" w:sz="4" w:space="0" w:color="auto"/>
              <w:right w:val="single" w:sz="4" w:space="0" w:color="auto"/>
            </w:tcBorders>
            <w:shd w:val="clear" w:color="auto" w:fill="auto"/>
            <w:noWrap/>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«Экспертиза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муниципального образования "Славский муниципальный округ Калининградской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Распоряжение КСП от 30.12.2022 г. № 9-рс</w:t>
            </w:r>
          </w:p>
        </w:tc>
        <w:tc>
          <w:tcPr>
            <w:tcW w:w="2799" w:type="dxa"/>
            <w:tcBorders>
              <w:top w:val="nil"/>
              <w:left w:val="nil"/>
              <w:bottom w:val="single" w:sz="4" w:space="0" w:color="auto"/>
              <w:right w:val="single" w:sz="4" w:space="0" w:color="auto"/>
            </w:tcBorders>
            <w:shd w:val="clear" w:color="auto" w:fill="auto"/>
          </w:tcPr>
          <w:p w:rsidR="00475E15" w:rsidRDefault="00475E15" w:rsidP="003F19E6">
            <w:pPr>
              <w:jc w:val="center"/>
            </w:pPr>
            <w:r w:rsidRPr="00731F63">
              <w:rPr>
                <w:color w:val="000000"/>
                <w:lang w:eastAsia="ru-RU"/>
              </w:rPr>
              <w:t>-</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lastRenderedPageBreak/>
              <w:t>217.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СОД "Планирование работы КСП МО ГО "Сыктывкар"</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28.11.2014</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218.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СОД "Подготовка отчета о работе КСП МО ГО "Сыктывкар"</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28.11.2014</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219.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17.07.2018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28.11.2014</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«Общие правила проведения контрольных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28.11.2014</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«Оперативный (текущий) контроль за исполнением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28.11.2014</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«Финансово-экономическая экспертиза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10.06.2015</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«Осуществление аудита в сфере закупок»</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21.01.2019</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аудита эффективности использования муниципальных средств»</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16.07.2018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«Контроль реализации результатов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17.07.2018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47DF7" w:rsidRDefault="00475E15" w:rsidP="003F19E6">
            <w:pPr>
              <w:jc w:val="center"/>
              <w:rPr>
                <w:b/>
                <w:color w:val="000000"/>
                <w:lang w:eastAsia="ru-RU"/>
              </w:rPr>
            </w:pPr>
            <w:r>
              <w:rPr>
                <w:b/>
                <w:color w:val="000000"/>
                <w:lang w:eastAsia="ru-RU"/>
              </w:rPr>
              <w:t>227.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«Экспертиза проекта бюджета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МО ГО "Сыктывкар"</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председателем КСП 19.07.2018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http://www.syktyvkar-sovet.ru/ksp_dokuments/</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228.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организации деятельности «Производство по делам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w:t>
            </w:r>
            <w:r>
              <w:rPr>
                <w:color w:val="000000"/>
                <w:lang w:eastAsia="ru-RU"/>
              </w:rPr>
              <w:t xml:space="preserve">ден распоряжением председателя </w:t>
            </w:r>
            <w:r w:rsidRPr="00B373BB">
              <w:rPr>
                <w:color w:val="000000"/>
                <w:lang w:eastAsia="ru-RU"/>
              </w:rPr>
              <w:t>КСП МОГО «Ухта» от 07.09.2017 №1/ПД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lastRenderedPageBreak/>
              <w:t>229.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«Финансово - экономическая экспертиза проектов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распоряжением председателя КСП МОГО «Ухта» от 17.10.2017 № 2/ПД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организации деятельности «Порядок составления годового отчета о деятельности Контрольно-счетной палаты МОГО «Ухта»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МОГО «Ухта» от 02.08.2018 № 11/ПД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15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по осуществлению «Внешнего муниципального финансового контроля за исполнением муниципального задания автономными учреждениями в сфере образования и эффективность использования ими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МОГО «Ухта» от 23.08.2018 № 21/ПД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внешнего муниципального финансового контроля «Анализ бюджетного процесса и подготовка предложений, направленных на его совершенствование»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МОГО «Ухта» от 20.08.2019 № 3/ПД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внутреннего муниципального финансового контроля «Проведение экспертно-аналитического мероприятия»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МОГО «Ухта» от 21.11.2019 № 16/ПД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«Экспертиза проекта решения о внесении изменений в бюджет муниципального образования городского округа «Ухта» на текущий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МОГО «Ухта» от 25.08.2020 № 1/ПД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«Контроль реализации результатов контрольных и экспертно-аналитических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приказом председателя КСП МОГО «Ухта» от 29.10.2020 № 21/ПД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внешнего муниципального финансового контроля «Проведение аудита эффективности использования муниципальных средств городского округа «Ухта»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распоряжением председателя КСП МОГО «Ухта» от 05.08.2021 № 1/ПД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75E15" w:rsidRPr="00657961" w:rsidRDefault="00475E15" w:rsidP="003F19E6">
            <w:pPr>
              <w:jc w:val="center"/>
              <w:rPr>
                <w:b/>
                <w:color w:val="000000"/>
                <w:lang w:eastAsia="ru-RU"/>
              </w:rPr>
            </w:pPr>
            <w:r>
              <w:rPr>
                <w:b/>
                <w:color w:val="000000"/>
                <w:lang w:eastAsia="ru-RU"/>
              </w:rPr>
              <w:t>237.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внешнего муниципального финансового контроля «Экспертиза проекта решения о бюджете муниципального образования городского округа «Ухта» на очередной финансовый год и плановый период»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распоряжением председателя КСП МОГО «Ухта» от 19.10.2021 № 2/ПД</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lastRenderedPageBreak/>
              <w:t>238.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Стандарт внешнего муниципального финансового контроля «Порядок проведения совместных и параллельных контрольных и экспертно-аналитических мероприятий» </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утвержден распоряжением председателя КСП МОГО «Ухта» от 27.12.2022 № 9-Р</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657961" w:rsidRDefault="00475E15" w:rsidP="003F19E6">
            <w:pPr>
              <w:jc w:val="center"/>
              <w:rPr>
                <w:b/>
                <w:color w:val="000000"/>
                <w:lang w:eastAsia="ru-RU"/>
              </w:rPr>
            </w:pPr>
            <w:r>
              <w:rPr>
                <w:b/>
                <w:color w:val="000000"/>
                <w:lang w:eastAsia="ru-RU"/>
              </w:rPr>
              <w:t>239.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Стандарт внешнего муниципального финансового контроля «Проведение оперативного (текущего) контроля за исполнением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Контрольно-счетная палата МОГО "Ухта"</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утвержден распоряжением председателя КСП МОГО «Ухта» от 29.12.2022 № 10-Р. </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https://ксп-ухта.рф/about/deyatelnost/zakonodatelstvo/lokalnye/standarty/</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«Экспертиза проекта бюджета города Вологды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27.12.2012 №131 (с изменениями от 28.12.2016)</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27.12.2012 №133 (с изменениями от 28.12.2016)</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«Общие правила проведения контрольного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28.12.2016 №50 (с изменениями от 26.11.2020)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«Экспертиза муниципальных программ»</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28.12.2016 №53</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9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«Контроль реализации результатов контрольных и экспертно-аналитических мероприятий, проведенных Контрольно-счетной палатой города Вологды»</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28.12.2016 №51</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245.</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«Организация и проведение внешней проверки годового отчета об исполнении бюджета города Вологды»</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28.12.2016 №49</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A014E0" w:rsidRDefault="00475E15" w:rsidP="003F19E6">
            <w:pPr>
              <w:jc w:val="center"/>
              <w:rPr>
                <w:b/>
                <w:color w:val="000000"/>
                <w:lang w:eastAsia="ru-RU"/>
              </w:rPr>
            </w:pPr>
            <w:r>
              <w:rPr>
                <w:b/>
                <w:color w:val="000000"/>
                <w:lang w:eastAsia="ru-RU"/>
              </w:rPr>
              <w:t>246.</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«Оперативный контроль исполнения бюджета города Вологды на текущий финансовый год»</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28.12.2016 №48</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C30D22" w:rsidRDefault="00475E15" w:rsidP="003F19E6">
            <w:pPr>
              <w:jc w:val="center"/>
              <w:rPr>
                <w:b/>
                <w:color w:val="000000"/>
                <w:lang w:eastAsia="ru-RU"/>
              </w:rPr>
            </w:pPr>
            <w:r>
              <w:rPr>
                <w:b/>
                <w:color w:val="000000"/>
                <w:lang w:eastAsia="ru-RU"/>
              </w:rPr>
              <w:t>247.</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аудита в сфере закупок»</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28.12.2016 №52</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C30D22" w:rsidRDefault="00475E15" w:rsidP="003F19E6">
            <w:pPr>
              <w:jc w:val="center"/>
              <w:rPr>
                <w:b/>
                <w:color w:val="000000"/>
                <w:lang w:eastAsia="ru-RU"/>
              </w:rPr>
            </w:pPr>
            <w:r>
              <w:rPr>
                <w:b/>
                <w:color w:val="000000"/>
                <w:lang w:eastAsia="ru-RU"/>
              </w:rPr>
              <w:t>248.</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СВМФК «Проведение аудита эффективности»</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30.12.2021 №79</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C30D22" w:rsidRDefault="00475E15" w:rsidP="003F19E6">
            <w:pPr>
              <w:jc w:val="center"/>
              <w:rPr>
                <w:b/>
                <w:color w:val="000000"/>
                <w:lang w:eastAsia="ru-RU"/>
              </w:rPr>
            </w:pPr>
            <w:r>
              <w:rPr>
                <w:b/>
                <w:color w:val="000000"/>
                <w:lang w:eastAsia="ru-RU"/>
              </w:rPr>
              <w:t>249.</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СОД «Порядок организации методологического обеспечения деятельности Контрольно-счетной палаты города Вологды»</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города Вологды</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КСП от 27.12.2012 №130</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http://kspvologda.ru</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05E58" w:rsidRDefault="00475E15" w:rsidP="003F19E6">
            <w:pPr>
              <w:jc w:val="center"/>
              <w:rPr>
                <w:b/>
                <w:color w:val="000000"/>
                <w:lang w:eastAsia="ru-RU"/>
              </w:rPr>
            </w:pPr>
            <w:r>
              <w:rPr>
                <w:b/>
                <w:color w:val="000000"/>
                <w:lang w:eastAsia="ru-RU"/>
              </w:rPr>
              <w:t>250.</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Планирование работы Контрольно-счетной палаты города Пскова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 xml:space="preserve">Приказ Контрольно-счетной палаты города Пскова от 31.03.2014 № </w:t>
            </w:r>
            <w:r w:rsidRPr="00B373BB">
              <w:rPr>
                <w:color w:val="000000"/>
                <w:lang w:eastAsia="ru-RU"/>
              </w:rPr>
              <w:lastRenderedPageBreak/>
              <w:t>32К</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lastRenderedPageBreak/>
              <w:t>http://www.pskovgorod.ru/cats.html?id=3546</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05E58" w:rsidRDefault="00475E15" w:rsidP="003F19E6">
            <w:pPr>
              <w:jc w:val="center"/>
              <w:rPr>
                <w:b/>
                <w:color w:val="000000"/>
                <w:lang w:eastAsia="ru-RU"/>
              </w:rPr>
            </w:pPr>
            <w:r>
              <w:rPr>
                <w:b/>
                <w:color w:val="000000"/>
                <w:lang w:eastAsia="ru-RU"/>
              </w:rPr>
              <w:lastRenderedPageBreak/>
              <w:t>251.</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Проведения аудита в сфере закупок</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города Пскова от 20.04.2021 № 25К</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http://www.pskovgorod.ru/cats.html?id=3546</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05E58" w:rsidRDefault="00475E15" w:rsidP="003F19E6">
            <w:pPr>
              <w:jc w:val="center"/>
              <w:rPr>
                <w:b/>
                <w:color w:val="000000"/>
                <w:lang w:eastAsia="ru-RU"/>
              </w:rPr>
            </w:pPr>
            <w:r>
              <w:rPr>
                <w:b/>
                <w:color w:val="000000"/>
                <w:lang w:eastAsia="ru-RU"/>
              </w:rPr>
              <w:t>252.</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Порядок подготовки отчета о деятельности Контрольно-счетной палаты города Пскова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города Пскова от 03.12.2019 № 114К</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http://www.pskovgorod.ru/cats.html?id=3546</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05E58" w:rsidRDefault="00475E15" w:rsidP="003F19E6">
            <w:pPr>
              <w:jc w:val="center"/>
              <w:rPr>
                <w:b/>
                <w:color w:val="000000"/>
                <w:lang w:eastAsia="ru-RU"/>
              </w:rPr>
            </w:pPr>
            <w:r>
              <w:rPr>
                <w:b/>
                <w:color w:val="000000"/>
                <w:lang w:eastAsia="ru-RU"/>
              </w:rPr>
              <w:t>253.</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Контроль реализации результатов контрольных и экспертно-аналитических мероприятий, проведенных КСП г. Пскова</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города Пскова от 20.04.2021 № 25К</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http://www.pskovgorod.ru/cats.html?id=3546</w:t>
            </w:r>
          </w:p>
        </w:tc>
      </w:tr>
      <w:tr w:rsidR="00475E15" w:rsidRPr="00B373BB" w:rsidTr="003F19E6">
        <w:trPr>
          <w:trHeight w:val="600"/>
        </w:trPr>
        <w:tc>
          <w:tcPr>
            <w:tcW w:w="704" w:type="dxa"/>
            <w:tcBorders>
              <w:top w:val="nil"/>
              <w:left w:val="single" w:sz="4" w:space="0" w:color="auto"/>
              <w:bottom w:val="single" w:sz="4" w:space="0" w:color="auto"/>
              <w:right w:val="single" w:sz="4" w:space="0" w:color="auto"/>
            </w:tcBorders>
            <w:shd w:val="clear" w:color="auto" w:fill="auto"/>
            <w:vAlign w:val="center"/>
          </w:tcPr>
          <w:p w:rsidR="00475E15" w:rsidRPr="00E05E58" w:rsidRDefault="00475E15" w:rsidP="003F19E6">
            <w:pPr>
              <w:jc w:val="center"/>
              <w:rPr>
                <w:b/>
                <w:color w:val="000000"/>
                <w:lang w:eastAsia="ru-RU"/>
              </w:rPr>
            </w:pPr>
            <w:r>
              <w:rPr>
                <w:b/>
                <w:color w:val="000000"/>
                <w:lang w:eastAsia="ru-RU"/>
              </w:rPr>
              <w:t>254.</w:t>
            </w:r>
          </w:p>
        </w:tc>
        <w:tc>
          <w:tcPr>
            <w:tcW w:w="637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Общие правила проведения экспертно-аналитического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города Пскова от 17.01.2014 № 6К</w:t>
            </w:r>
          </w:p>
        </w:tc>
        <w:tc>
          <w:tcPr>
            <w:tcW w:w="2799" w:type="dxa"/>
            <w:tcBorders>
              <w:top w:val="nil"/>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http://www.pskovgorod.ru/cats.html?id=3546</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Pr="00E05E58" w:rsidRDefault="00475E15" w:rsidP="003F19E6">
            <w:pPr>
              <w:jc w:val="center"/>
              <w:rPr>
                <w:b/>
                <w:color w:val="000000"/>
                <w:lang w:eastAsia="ru-RU"/>
              </w:rPr>
            </w:pPr>
            <w:r>
              <w:rPr>
                <w:b/>
                <w:color w:val="000000"/>
                <w:lang w:eastAsia="ru-RU"/>
              </w:rPr>
              <w:t>255.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Общие правила проведения контрольных мероприятий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города Пскова от 17.01.2014 № 6К</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http://www.pskovgorod.ru/cats.html?id=3546</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E15" w:rsidRPr="00E05E58" w:rsidRDefault="00475E15" w:rsidP="003F19E6">
            <w:pPr>
              <w:jc w:val="center"/>
              <w:rPr>
                <w:b/>
                <w:color w:val="000000"/>
                <w:lang w:eastAsia="ru-RU"/>
              </w:rPr>
            </w:pPr>
            <w:r>
              <w:rPr>
                <w:b/>
                <w:color w:val="000000"/>
                <w:lang w:eastAsia="ru-RU"/>
              </w:rPr>
              <w:t>256.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Финансово-экономическая экспертиза муниципальных программ (проектов) муниципального образования «Город Псков»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КСП г. Псков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Приказ Контрольно-счетной палаты города Пскова от 31.03.2014 № 32К</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475E15" w:rsidRPr="00B373BB" w:rsidRDefault="00475E15" w:rsidP="003F19E6">
            <w:pPr>
              <w:jc w:val="both"/>
              <w:rPr>
                <w:color w:val="000000"/>
                <w:lang w:eastAsia="ru-RU"/>
              </w:rPr>
            </w:pPr>
            <w:r w:rsidRPr="00B373BB">
              <w:rPr>
                <w:color w:val="000000"/>
                <w:lang w:eastAsia="ru-RU"/>
              </w:rPr>
              <w:t>http://www.pskovgorod.ru/cats.html?id=3546</w:t>
            </w:r>
          </w:p>
        </w:tc>
      </w:tr>
      <w:tr w:rsidR="00475E15" w:rsidRPr="00B373BB" w:rsidTr="00475E15">
        <w:trPr>
          <w:trHeight w:val="725"/>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E05E58" w:rsidRDefault="00475E15" w:rsidP="003F19E6">
            <w:pPr>
              <w:jc w:val="center"/>
              <w:rPr>
                <w:b/>
                <w:color w:val="000000"/>
                <w:lang w:eastAsia="ru-RU"/>
              </w:rPr>
            </w:pPr>
            <w:r w:rsidRPr="00E05E58">
              <w:rPr>
                <w:b/>
                <w:color w:val="000000"/>
                <w:lang w:eastAsia="ru-RU"/>
              </w:rPr>
              <w:t>Методические рекомендации</w:t>
            </w:r>
          </w:p>
        </w:tc>
      </w:tr>
      <w:tr w:rsidR="00475E15" w:rsidRPr="00B373BB" w:rsidTr="00475E15">
        <w:trPr>
          <w:trHeight w:val="212"/>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E05E58" w:rsidRDefault="00475E15" w:rsidP="003F19E6">
            <w:pPr>
              <w:jc w:val="center"/>
              <w:rPr>
                <w:b/>
                <w:color w:val="000000"/>
                <w:lang w:eastAsia="ru-RU"/>
              </w:rPr>
            </w:pPr>
            <w:r w:rsidRPr="00E05E58">
              <w:rPr>
                <w:b/>
                <w:color w:val="000000"/>
                <w:lang w:eastAsia="ru-RU"/>
              </w:rPr>
              <w:t>Организация деятельности КСО</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 xml:space="preserve">Методические рекомендации по информационному наполнению Контрольно-счетной палаты МОГО «Ухта» официального сайта в информационно-телекоммуникационной сети «Интернет»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утверждены приказом председателя КСП МОГО «Ухта» от 02.02.2018 № 2/ПД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https://ксп-ухта.рф/about/deyatelnost/zakonodatelstvo/lokalnye/metod/</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2.</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AD704F" w:rsidRDefault="00475E15" w:rsidP="003F19E6">
            <w:pPr>
              <w:jc w:val="both"/>
              <w:rPr>
                <w:color w:val="000000"/>
                <w:lang w:eastAsia="ru-RU"/>
              </w:rPr>
            </w:pPr>
            <w:r w:rsidRPr="00AD704F">
              <w:rPr>
                <w:color w:val="000000"/>
                <w:lang w:eastAsia="ru-RU"/>
              </w:rPr>
              <w:t xml:space="preserve">Методическими рекомендациями по подготовке, проведению и оформлению результатов проверок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AD704F" w:rsidRDefault="00475E15" w:rsidP="003F19E6">
            <w:pPr>
              <w:jc w:val="both"/>
              <w:rPr>
                <w:color w:val="000000"/>
                <w:lang w:eastAsia="ru-RU"/>
              </w:rPr>
            </w:pPr>
            <w:r w:rsidRPr="00AD704F">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AD704F" w:rsidRDefault="00475E15" w:rsidP="003F19E6">
            <w:pPr>
              <w:jc w:val="both"/>
              <w:rPr>
                <w:color w:val="000000"/>
                <w:lang w:eastAsia="ru-RU"/>
              </w:rPr>
            </w:pPr>
            <w:r w:rsidRPr="00AD704F">
              <w:rPr>
                <w:color w:val="000000"/>
                <w:lang w:eastAsia="ru-RU"/>
              </w:rPr>
              <w:t>утверждены приказом председателя КСП МОГО «Ухта» от 22.08.2013 № 36/ПД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AD704F" w:rsidRDefault="00475E15" w:rsidP="003F19E6">
            <w:pPr>
              <w:jc w:val="both"/>
              <w:rPr>
                <w:color w:val="000000"/>
                <w:lang w:eastAsia="ru-RU"/>
              </w:rPr>
            </w:pPr>
            <w:r w:rsidRPr="00AD704F">
              <w:rPr>
                <w:color w:val="000000"/>
                <w:lang w:eastAsia="ru-RU"/>
              </w:rPr>
              <w:t>https://ксп-ухта.рф/about/deyatelnost/zakonodatelstvo/lokalnye/metod/</w:t>
            </w:r>
          </w:p>
        </w:tc>
      </w:tr>
      <w:tr w:rsidR="00475E15" w:rsidRPr="00B373BB" w:rsidTr="00475E15">
        <w:trPr>
          <w:trHeight w:val="274"/>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F82DB4" w:rsidRDefault="00475E15" w:rsidP="003F19E6">
            <w:pPr>
              <w:jc w:val="center"/>
              <w:rPr>
                <w:b/>
                <w:color w:val="000000"/>
                <w:highlight w:val="yellow"/>
                <w:lang w:eastAsia="ru-RU"/>
              </w:rPr>
            </w:pPr>
            <w:r w:rsidRPr="00F82DB4">
              <w:rPr>
                <w:b/>
                <w:color w:val="000000"/>
                <w:lang w:eastAsia="ru-RU"/>
              </w:rPr>
              <w:t>Противодействие коррупции</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3.</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Методические рекомендации по осуществлению мер противодействия коррупции в рамках проведения контрольных и экспертно-</w:t>
            </w:r>
            <w:r w:rsidRPr="00572A5B">
              <w:rPr>
                <w:color w:val="000000"/>
                <w:lang w:eastAsia="ru-RU"/>
              </w:rPr>
              <w:lastRenderedPageBreak/>
              <w:t>аналитических мероприятий</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lastRenderedPageBreak/>
              <w:t>КСП города Вологды</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Приказ КСП от 03.04.2016 №16/1</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572A5B" w:rsidRDefault="00475E15" w:rsidP="003F19E6">
            <w:pPr>
              <w:jc w:val="both"/>
              <w:rPr>
                <w:color w:val="000000"/>
                <w:lang w:eastAsia="ru-RU"/>
              </w:rPr>
            </w:pPr>
            <w:r w:rsidRPr="00572A5B">
              <w:rPr>
                <w:color w:val="000000"/>
                <w:lang w:eastAsia="ru-RU"/>
              </w:rPr>
              <w:t>http://kspvologda.ru</w:t>
            </w:r>
          </w:p>
        </w:tc>
      </w:tr>
      <w:tr w:rsidR="00475E15" w:rsidRPr="00B373BB" w:rsidTr="00475E15">
        <w:trPr>
          <w:trHeight w:val="240"/>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347ECD" w:rsidRDefault="00475E15" w:rsidP="003F19E6">
            <w:pPr>
              <w:jc w:val="center"/>
              <w:rPr>
                <w:b/>
                <w:color w:val="000000"/>
                <w:highlight w:val="yellow"/>
                <w:lang w:eastAsia="ru-RU"/>
              </w:rPr>
            </w:pPr>
            <w:r w:rsidRPr="00347ECD">
              <w:rPr>
                <w:b/>
                <w:color w:val="000000"/>
                <w:lang w:eastAsia="ru-RU"/>
              </w:rPr>
              <w:lastRenderedPageBreak/>
              <w:t>Административное производство</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4.</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9D3E75" w:rsidRDefault="00475E15" w:rsidP="003F19E6">
            <w:pPr>
              <w:jc w:val="both"/>
              <w:rPr>
                <w:color w:val="000000"/>
                <w:lang w:eastAsia="ru-RU"/>
              </w:rPr>
            </w:pPr>
            <w:r w:rsidRPr="009D3E75">
              <w:rPr>
                <w:color w:val="000000"/>
                <w:lang w:eastAsia="ru-RU"/>
              </w:rPr>
              <w:t>Методические рекомендации о порядке возбуждения дела об административном правонарушении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9D3E75" w:rsidRDefault="00475E15" w:rsidP="003F19E6">
            <w:pPr>
              <w:jc w:val="both"/>
              <w:rPr>
                <w:color w:val="000000"/>
                <w:lang w:eastAsia="ru-RU"/>
              </w:rPr>
            </w:pPr>
            <w:r w:rsidRPr="009D3E75">
              <w:rPr>
                <w:color w:val="000000"/>
                <w:lang w:eastAsia="ru-RU"/>
              </w:rPr>
              <w:t>КСП города Вологды</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9D3E75" w:rsidRDefault="00475E15" w:rsidP="003F19E6">
            <w:pPr>
              <w:jc w:val="both"/>
              <w:rPr>
                <w:color w:val="000000"/>
                <w:lang w:eastAsia="ru-RU"/>
              </w:rPr>
            </w:pPr>
            <w:r w:rsidRPr="009D3E75">
              <w:rPr>
                <w:color w:val="000000"/>
                <w:lang w:eastAsia="ru-RU"/>
              </w:rPr>
              <w:t>Приказ КСП от 04.02.2020 №7/1</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9D3E75" w:rsidRDefault="00475E15" w:rsidP="003F19E6">
            <w:pPr>
              <w:jc w:val="both"/>
              <w:rPr>
                <w:color w:val="000000"/>
                <w:lang w:eastAsia="ru-RU"/>
              </w:rPr>
            </w:pPr>
            <w:r w:rsidRPr="009D3E75">
              <w:rPr>
                <w:color w:val="000000"/>
                <w:lang w:eastAsia="ru-RU"/>
              </w:rPr>
              <w:t>http://kspvologda.ru</w:t>
            </w:r>
          </w:p>
        </w:tc>
      </w:tr>
      <w:tr w:rsidR="00475E15" w:rsidRPr="00B373BB" w:rsidTr="00475E15">
        <w:trPr>
          <w:trHeight w:val="331"/>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8A7D7D" w:rsidRDefault="00475E15" w:rsidP="003F19E6">
            <w:pPr>
              <w:jc w:val="center"/>
              <w:rPr>
                <w:b/>
                <w:color w:val="000000"/>
                <w:lang w:eastAsia="ru-RU"/>
              </w:rPr>
            </w:pPr>
            <w:r w:rsidRPr="008A7D7D">
              <w:rPr>
                <w:b/>
                <w:color w:val="000000"/>
                <w:lang w:eastAsia="ru-RU"/>
              </w:rPr>
              <w:t>Бюджет. Внешняя проверка</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5.</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Методические рекомендации по проведению экспертизы проектов решений Вологодской городской Думы о внесении изменений и дополнений в бюджет города Вологды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КСП города Вологды</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Приказ КСП от 27.12.2012 №132</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http://kspvologda.ru</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6.</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Методика прогнозирования поступлений доходов в бюджет МОГО "Ухта", администрируемых КСП МОГО "Ухта"</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утверждена приказом председателя КСП МОГО «Ухта» от 13.05.2022 № 10/ПД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https://ксп-ухта.рф/about/deyatelnost/zakonodatelstvo/lokalnye/metod/</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7.</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Методические рекомендации по проведению мероприятия «Аудит (контроль) состояния муниципального долга»</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 xml:space="preserve"> утверждены приказом председателя КСП МОГО «Ухта» от 01.09.2022 № 30/ПД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1604C8" w:rsidRDefault="00475E15" w:rsidP="003F19E6">
            <w:pPr>
              <w:jc w:val="both"/>
              <w:rPr>
                <w:color w:val="000000"/>
                <w:lang w:eastAsia="ru-RU"/>
              </w:rPr>
            </w:pPr>
            <w:r w:rsidRPr="001604C8">
              <w:rPr>
                <w:color w:val="000000"/>
                <w:lang w:eastAsia="ru-RU"/>
              </w:rPr>
              <w:t>https://ксп-ухта.рф/about/deyatelnost/zakonodatelstvo/lokalnye/metod/</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8.</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hyperlink r:id="rId847" w:history="1">
              <w:r w:rsidRPr="00105C52">
                <w:rPr>
                  <w:color w:val="000000"/>
                  <w:lang w:eastAsia="ru-RU"/>
                </w:rPr>
                <w:t xml:space="preserve">Методическими рекомендациями по проведению внешней проверки годовой бюджетной отчетности главных администраторов бюджетных средств бюджета муниципального образования городского округа «Ухта» </w:t>
              </w:r>
            </w:hyperlink>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rPr>
                <w:color w:val="000000"/>
                <w:lang w:eastAsia="ru-RU"/>
              </w:rPr>
            </w:pPr>
            <w:r w:rsidRPr="00105C52">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rPr>
                <w:color w:val="000000"/>
                <w:lang w:eastAsia="ru-RU"/>
              </w:rPr>
            </w:pPr>
            <w:r w:rsidRPr="00105C52">
              <w:rPr>
                <w:color w:val="000000"/>
                <w:lang w:eastAsia="ru-RU"/>
              </w:rPr>
              <w:t>утверждены приказом председателя КСП МОГО «Ухта» от 03.03.2014 № 02/ПД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rPr>
                <w:color w:val="000000"/>
                <w:lang w:eastAsia="ru-RU"/>
              </w:rPr>
            </w:pPr>
            <w:r w:rsidRPr="00105C52">
              <w:rPr>
                <w:color w:val="000000"/>
                <w:lang w:eastAsia="ru-RU"/>
              </w:rPr>
              <w:t>https://ксп-ухта.рф/about/deyatelnost/zakonodatelstvo/lokalnye/metod/</w:t>
            </w:r>
          </w:p>
        </w:tc>
      </w:tr>
      <w:tr w:rsidR="00475E15" w:rsidRPr="00B373BB" w:rsidTr="00475E15">
        <w:trPr>
          <w:trHeight w:val="261"/>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1549B7" w:rsidRDefault="00475E15" w:rsidP="003F19E6">
            <w:pPr>
              <w:jc w:val="center"/>
              <w:rPr>
                <w:b/>
                <w:color w:val="000000"/>
                <w:highlight w:val="yellow"/>
                <w:lang w:eastAsia="ru-RU"/>
              </w:rPr>
            </w:pPr>
            <w:r w:rsidRPr="001549B7">
              <w:rPr>
                <w:b/>
                <w:color w:val="000000"/>
                <w:lang w:eastAsia="ru-RU"/>
              </w:rPr>
              <w:t>Аудит в сфере закупок</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9.</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3D4C0C" w:rsidRDefault="00475E15" w:rsidP="003F19E6">
            <w:pPr>
              <w:jc w:val="both"/>
              <w:rPr>
                <w:color w:val="000000"/>
                <w:lang w:eastAsia="ru-RU"/>
              </w:rPr>
            </w:pPr>
            <w:r w:rsidRPr="003D4C0C">
              <w:rPr>
                <w:color w:val="000000"/>
                <w:lang w:eastAsia="ru-RU"/>
              </w:rPr>
              <w:t xml:space="preserve">Типовой перечень нарушений и недостатков, выявляемых при проведении аудита в сфере закупок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3D4C0C" w:rsidRDefault="00475E15" w:rsidP="003F19E6">
            <w:pPr>
              <w:jc w:val="both"/>
              <w:rPr>
                <w:color w:val="000000"/>
                <w:lang w:eastAsia="ru-RU"/>
              </w:rPr>
            </w:pPr>
            <w:r w:rsidRPr="003D4C0C">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3D4C0C" w:rsidRDefault="00475E15" w:rsidP="003F19E6">
            <w:pPr>
              <w:jc w:val="both"/>
              <w:rPr>
                <w:color w:val="000000"/>
                <w:lang w:eastAsia="ru-RU"/>
              </w:rPr>
            </w:pPr>
            <w:r w:rsidRPr="003D4C0C">
              <w:rPr>
                <w:color w:val="000000"/>
                <w:lang w:eastAsia="ru-RU"/>
              </w:rPr>
              <w:t>утвержден приказом председателя КСП МОГО «Ухта» от 01.11.2017 № 12/ПД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3D4C0C" w:rsidRDefault="00475E15" w:rsidP="003F19E6">
            <w:pPr>
              <w:jc w:val="both"/>
              <w:rPr>
                <w:color w:val="000000"/>
                <w:lang w:eastAsia="ru-RU"/>
              </w:rPr>
            </w:pPr>
            <w:r w:rsidRPr="003D4C0C">
              <w:rPr>
                <w:color w:val="000000"/>
                <w:lang w:eastAsia="ru-RU"/>
              </w:rPr>
              <w:t>https://ксп-ухта.рф/about/deyatelnost/zakonodatelstvo/lokalnye/metod/</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10.</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24526B" w:rsidRDefault="00475E15" w:rsidP="003F19E6">
            <w:pPr>
              <w:jc w:val="both"/>
              <w:rPr>
                <w:color w:val="000000"/>
                <w:lang w:eastAsia="ru-RU"/>
              </w:rPr>
            </w:pPr>
            <w:r w:rsidRPr="0024526B">
              <w:rPr>
                <w:color w:val="000000"/>
                <w:lang w:eastAsia="ru-RU"/>
              </w:rPr>
              <w:t xml:space="preserve">Методическими рекомендациями по проведению аудита в сфере закупок товаров, работ, услуг для обеспечения муниципальных нужд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24526B" w:rsidRDefault="00475E15" w:rsidP="003F19E6">
            <w:pPr>
              <w:jc w:val="both"/>
              <w:rPr>
                <w:color w:val="000000"/>
                <w:lang w:eastAsia="ru-RU"/>
              </w:rPr>
            </w:pPr>
            <w:r w:rsidRPr="0024526B">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24526B" w:rsidRDefault="00475E15" w:rsidP="003F19E6">
            <w:pPr>
              <w:jc w:val="both"/>
              <w:rPr>
                <w:color w:val="000000"/>
                <w:lang w:eastAsia="ru-RU"/>
              </w:rPr>
            </w:pPr>
            <w:r w:rsidRPr="0024526B">
              <w:rPr>
                <w:color w:val="000000"/>
                <w:lang w:eastAsia="ru-RU"/>
              </w:rPr>
              <w:t>утверждены приказом председателя КСП МОГО «Ухта» от 31.12.2014 № 29/ПД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24526B" w:rsidRDefault="00475E15" w:rsidP="003F19E6">
            <w:pPr>
              <w:jc w:val="both"/>
              <w:rPr>
                <w:color w:val="000000"/>
                <w:lang w:eastAsia="ru-RU"/>
              </w:rPr>
            </w:pPr>
            <w:r w:rsidRPr="0024526B">
              <w:rPr>
                <w:color w:val="000000"/>
                <w:lang w:eastAsia="ru-RU"/>
              </w:rPr>
              <w:t>https://ксп-ухта.рф/about/deyatelnost/zakonodatelstvo/lokalnye/metod/</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11.</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685FD4" w:rsidRDefault="00475E15" w:rsidP="003F19E6">
            <w:pPr>
              <w:jc w:val="both"/>
              <w:rPr>
                <w:color w:val="000000"/>
                <w:lang w:eastAsia="ru-RU"/>
              </w:rPr>
            </w:pPr>
            <w:r w:rsidRPr="00685FD4">
              <w:rPr>
                <w:color w:val="000000"/>
                <w:lang w:eastAsia="ru-RU"/>
              </w:rPr>
              <w:t xml:space="preserve">Методические рекомендации по проведению оценки эффективности и результативности бюджетных расходов в сфере закупок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685FD4" w:rsidRDefault="00475E15" w:rsidP="003F19E6">
            <w:pPr>
              <w:jc w:val="both"/>
              <w:rPr>
                <w:color w:val="000000"/>
                <w:lang w:eastAsia="ru-RU"/>
              </w:rPr>
            </w:pPr>
            <w:r w:rsidRPr="00685FD4">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685FD4" w:rsidRDefault="00475E15" w:rsidP="003F19E6">
            <w:pPr>
              <w:jc w:val="both"/>
              <w:rPr>
                <w:color w:val="000000"/>
                <w:lang w:eastAsia="ru-RU"/>
              </w:rPr>
            </w:pPr>
            <w:r w:rsidRPr="00685FD4">
              <w:rPr>
                <w:color w:val="000000"/>
                <w:lang w:eastAsia="ru-RU"/>
              </w:rPr>
              <w:t>утверждены приказом председателя КСП МОГО «Ухта» от 01.11.2017 № 11/ПД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685FD4" w:rsidRDefault="00475E15" w:rsidP="003F19E6">
            <w:pPr>
              <w:jc w:val="both"/>
              <w:rPr>
                <w:color w:val="000000"/>
                <w:lang w:eastAsia="ru-RU"/>
              </w:rPr>
            </w:pPr>
            <w:r w:rsidRPr="00685FD4">
              <w:rPr>
                <w:color w:val="000000"/>
                <w:lang w:eastAsia="ru-RU"/>
              </w:rPr>
              <w:t>https://ксп-ухта.рф/about/deyatelnost/zakonodatelstvo/lokalnye/metod/</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12.</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t>Методические рекомендации по проведению аудита в сфере закупок</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t>КСП МО ГО "Сыктывкар"</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t>Утверждены председателем КСП 14.08.2015</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center"/>
              <w:rPr>
                <w:color w:val="000000"/>
                <w:lang w:eastAsia="ru-RU"/>
              </w:rPr>
            </w:pPr>
            <w:r>
              <w:rPr>
                <w:color w:val="000000"/>
                <w:lang w:eastAsia="ru-RU"/>
              </w:rPr>
              <w:t>-</w:t>
            </w:r>
          </w:p>
        </w:tc>
      </w:tr>
      <w:tr w:rsidR="00475E15" w:rsidRPr="00B373BB" w:rsidTr="00475E15">
        <w:trPr>
          <w:trHeight w:val="271"/>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105C52" w:rsidRDefault="00475E15" w:rsidP="003F19E6">
            <w:pPr>
              <w:jc w:val="center"/>
              <w:rPr>
                <w:b/>
                <w:color w:val="000000"/>
                <w:highlight w:val="yellow"/>
                <w:lang w:eastAsia="ru-RU"/>
              </w:rPr>
            </w:pPr>
            <w:r w:rsidRPr="00105C52">
              <w:rPr>
                <w:b/>
                <w:color w:val="000000"/>
                <w:lang w:eastAsia="ru-RU"/>
              </w:rPr>
              <w:t>Сфера ЖКХ. Дороги. Гражданское хозяйство. Благоустройство</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13.</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t xml:space="preserve">Методические рекомендации по проведению проверки использования бюджетных средств на реализацию приоритетного проекта </w:t>
            </w:r>
            <w:r w:rsidRPr="00105C52">
              <w:rPr>
                <w:color w:val="000000"/>
                <w:lang w:eastAsia="ru-RU"/>
              </w:rPr>
              <w:lastRenderedPageBreak/>
              <w:t xml:space="preserve">«Безопасные и качественные дороги»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lastRenderedPageBreak/>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t xml:space="preserve">утверждены приказом председателя КСП </w:t>
            </w:r>
            <w:r w:rsidRPr="00105C52">
              <w:rPr>
                <w:color w:val="000000"/>
                <w:lang w:eastAsia="ru-RU"/>
              </w:rPr>
              <w:lastRenderedPageBreak/>
              <w:t>МОГО «Ухта» от 21.02.2018 № 10/ПД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105C52" w:rsidRDefault="00475E15" w:rsidP="003F19E6">
            <w:pPr>
              <w:jc w:val="both"/>
              <w:rPr>
                <w:color w:val="000000"/>
                <w:lang w:eastAsia="ru-RU"/>
              </w:rPr>
            </w:pPr>
            <w:r w:rsidRPr="00105C52">
              <w:rPr>
                <w:color w:val="000000"/>
                <w:lang w:eastAsia="ru-RU"/>
              </w:rPr>
              <w:lastRenderedPageBreak/>
              <w:t>https://ксп-ухта.рф/about/deyatelnost/zako</w:t>
            </w:r>
            <w:r w:rsidRPr="00105C52">
              <w:rPr>
                <w:color w:val="000000"/>
                <w:lang w:eastAsia="ru-RU"/>
              </w:rPr>
              <w:lastRenderedPageBreak/>
              <w:t>nodatelstvo/lokalnye/metod/</w:t>
            </w:r>
          </w:p>
        </w:tc>
      </w:tr>
      <w:tr w:rsidR="00475E15" w:rsidRPr="00B373BB" w:rsidTr="00475E15">
        <w:trPr>
          <w:trHeight w:val="331"/>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105C52" w:rsidRDefault="00475E15" w:rsidP="003F19E6">
            <w:pPr>
              <w:jc w:val="center"/>
              <w:rPr>
                <w:b/>
                <w:color w:val="000000"/>
                <w:highlight w:val="yellow"/>
                <w:lang w:eastAsia="ru-RU"/>
              </w:rPr>
            </w:pPr>
            <w:r w:rsidRPr="00105C52">
              <w:rPr>
                <w:b/>
                <w:color w:val="000000"/>
                <w:lang w:eastAsia="ru-RU"/>
              </w:rPr>
              <w:lastRenderedPageBreak/>
              <w:t>Использование муниципальной собственности</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14.</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Методические рекомендации по проверке доходности муниципальной собственности</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 xml:space="preserve"> утверждены приказом председателя КСП МОГО «Ухта» от 25.07.2016 № 20/ПД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https://ксп-ухта.рф/about/deyatelnost/zakonodatelstvo/lokalnye/metod/</w:t>
            </w:r>
          </w:p>
        </w:tc>
      </w:tr>
      <w:tr w:rsidR="00475E15" w:rsidRPr="00B373BB" w:rsidTr="00475E15">
        <w:trPr>
          <w:trHeight w:val="200"/>
        </w:trPr>
        <w:tc>
          <w:tcPr>
            <w:tcW w:w="1456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475E15" w:rsidRPr="00737329" w:rsidRDefault="00475E15" w:rsidP="003F19E6">
            <w:pPr>
              <w:jc w:val="center"/>
              <w:rPr>
                <w:b/>
                <w:color w:val="000000"/>
                <w:lang w:eastAsia="ru-RU"/>
              </w:rPr>
            </w:pPr>
            <w:r>
              <w:rPr>
                <w:b/>
                <w:color w:val="000000"/>
                <w:lang w:eastAsia="ru-RU"/>
              </w:rPr>
              <w:t>Другое</w:t>
            </w:r>
          </w:p>
        </w:tc>
      </w:tr>
      <w:tr w:rsidR="00475E15" w:rsidRPr="00B373BB" w:rsidTr="003F19E6">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75E15" w:rsidRDefault="00475E15" w:rsidP="003F19E6">
            <w:pPr>
              <w:jc w:val="center"/>
              <w:rPr>
                <w:b/>
                <w:color w:val="000000"/>
                <w:lang w:eastAsia="ru-RU"/>
              </w:rPr>
            </w:pPr>
            <w:r>
              <w:rPr>
                <w:b/>
                <w:color w:val="000000"/>
                <w:lang w:eastAsia="ru-RU"/>
              </w:rPr>
              <w:t>15.</w:t>
            </w:r>
          </w:p>
        </w:tc>
        <w:tc>
          <w:tcPr>
            <w:tcW w:w="6379"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 xml:space="preserve">Методическими рекомендациями по проведению финансово-экономической экспертизы проектов муниципальных правовых актов </w:t>
            </w:r>
          </w:p>
        </w:tc>
        <w:tc>
          <w:tcPr>
            <w:tcW w:w="2268"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Контрольно-счетная палата МОГО "Ухта"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утверждены приказом председателя КСП МОГО «Ухта» от 22.08.2013 № 37/ПД</w:t>
            </w:r>
          </w:p>
        </w:tc>
        <w:tc>
          <w:tcPr>
            <w:tcW w:w="2799" w:type="dxa"/>
            <w:tcBorders>
              <w:top w:val="single" w:sz="4" w:space="0" w:color="auto"/>
              <w:left w:val="nil"/>
              <w:bottom w:val="single" w:sz="4" w:space="0" w:color="auto"/>
              <w:right w:val="single" w:sz="4" w:space="0" w:color="auto"/>
            </w:tcBorders>
            <w:shd w:val="clear" w:color="auto" w:fill="auto"/>
            <w:vAlign w:val="center"/>
          </w:tcPr>
          <w:p w:rsidR="00475E15" w:rsidRPr="00737329" w:rsidRDefault="00475E15" w:rsidP="003F19E6">
            <w:pPr>
              <w:jc w:val="both"/>
              <w:rPr>
                <w:color w:val="000000"/>
                <w:lang w:eastAsia="ru-RU"/>
              </w:rPr>
            </w:pPr>
            <w:r w:rsidRPr="00737329">
              <w:rPr>
                <w:color w:val="000000"/>
                <w:lang w:eastAsia="ru-RU"/>
              </w:rPr>
              <w:t>https://ксп-ухта.рф/about/deyatelnost/zakonodatelstvo/lokalnye/metod/</w:t>
            </w:r>
          </w:p>
        </w:tc>
      </w:tr>
    </w:tbl>
    <w:p w:rsidR="00475E15" w:rsidRPr="00B373BB" w:rsidRDefault="00475E15" w:rsidP="00475E15"/>
    <w:p w:rsidR="00D96711" w:rsidRPr="00B373BB" w:rsidRDefault="00475E15" w:rsidP="00D96711">
      <w:pPr>
        <w:jc w:val="center"/>
        <w:rPr>
          <w:b/>
          <w:sz w:val="28"/>
          <w:szCs w:val="28"/>
        </w:rPr>
      </w:pPr>
      <w:r>
        <w:br w:type="page"/>
      </w:r>
      <w:r w:rsidR="00D96711" w:rsidRPr="00B373BB">
        <w:rPr>
          <w:b/>
          <w:sz w:val="28"/>
          <w:szCs w:val="28"/>
        </w:rPr>
        <w:lastRenderedPageBreak/>
        <w:t>Реестр методических материалов</w:t>
      </w:r>
      <w:r w:rsidR="00D96711" w:rsidRPr="00B373BB">
        <w:rPr>
          <w:sz w:val="28"/>
          <w:szCs w:val="28"/>
        </w:rPr>
        <w:t xml:space="preserve"> </w:t>
      </w:r>
      <w:r w:rsidR="00D96711" w:rsidRPr="00B373BB">
        <w:rPr>
          <w:b/>
          <w:sz w:val="28"/>
          <w:szCs w:val="28"/>
        </w:rPr>
        <w:t>муниципальных контрольно-счетных органов</w:t>
      </w:r>
    </w:p>
    <w:p w:rsidR="00D96711" w:rsidRPr="00761D57" w:rsidRDefault="00D96711" w:rsidP="00D96711">
      <w:pPr>
        <w:jc w:val="center"/>
        <w:rPr>
          <w:b/>
          <w:sz w:val="28"/>
          <w:szCs w:val="28"/>
          <w:u w:val="single"/>
        </w:rPr>
      </w:pPr>
      <w:r w:rsidRPr="00761D57">
        <w:rPr>
          <w:b/>
          <w:sz w:val="28"/>
          <w:szCs w:val="28"/>
          <w:u w:val="single"/>
        </w:rPr>
        <w:t xml:space="preserve">Дальневосточного федерального округа </w:t>
      </w:r>
    </w:p>
    <w:p w:rsidR="00D96711" w:rsidRPr="00D20AB4" w:rsidRDefault="00D96711" w:rsidP="00D96711">
      <w:pPr>
        <w:jc w:val="right"/>
        <w:rPr>
          <w:sz w:val="28"/>
          <w:szCs w:val="28"/>
        </w:rPr>
      </w:pPr>
    </w:p>
    <w:tbl>
      <w:tblPr>
        <w:tblW w:w="15559" w:type="dxa"/>
        <w:tblLayout w:type="fixed"/>
        <w:tblLook w:val="04A0"/>
      </w:tblPr>
      <w:tblGrid>
        <w:gridCol w:w="1083"/>
        <w:gridCol w:w="5649"/>
        <w:gridCol w:w="2958"/>
        <w:gridCol w:w="2958"/>
        <w:gridCol w:w="2911"/>
      </w:tblGrid>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3F2523">
            <w:pPr>
              <w:snapToGrid w:val="0"/>
              <w:spacing w:line="276" w:lineRule="auto"/>
              <w:jc w:val="center"/>
              <w:rPr>
                <w:rFonts w:eastAsia="Calibri"/>
                <w:b/>
                <w:sz w:val="22"/>
                <w:szCs w:val="22"/>
              </w:rPr>
            </w:pPr>
            <w:r w:rsidRPr="00F51080">
              <w:rPr>
                <w:b/>
                <w:sz w:val="22"/>
                <w:szCs w:val="22"/>
              </w:rPr>
              <w:t>№ п/п</w:t>
            </w:r>
          </w:p>
        </w:tc>
        <w:tc>
          <w:tcPr>
            <w:tcW w:w="5649" w:type="dxa"/>
            <w:tcBorders>
              <w:top w:val="single" w:sz="4" w:space="0" w:color="000000"/>
              <w:left w:val="single" w:sz="4" w:space="0" w:color="000000"/>
              <w:bottom w:val="single" w:sz="4" w:space="0" w:color="000000"/>
              <w:right w:val="nil"/>
            </w:tcBorders>
          </w:tcPr>
          <w:p w:rsidR="00D96711" w:rsidRDefault="00D96711" w:rsidP="003F2523">
            <w:pPr>
              <w:snapToGrid w:val="0"/>
              <w:jc w:val="center"/>
              <w:rPr>
                <w:rFonts w:eastAsia="Calibri"/>
                <w:b/>
              </w:rPr>
            </w:pPr>
            <w:r>
              <w:rPr>
                <w:b/>
              </w:rPr>
              <w:t>Наименование</w:t>
            </w:r>
          </w:p>
          <w:p w:rsidR="00D96711" w:rsidRDefault="00D96711" w:rsidP="003F2523">
            <w:pPr>
              <w:jc w:val="center"/>
              <w:rPr>
                <w:b/>
              </w:rPr>
            </w:pPr>
            <w:r>
              <w:rPr>
                <w:b/>
              </w:rPr>
              <w:t>стандарта финансового контроля / методических рекомендаций</w:t>
            </w:r>
          </w:p>
        </w:tc>
        <w:tc>
          <w:tcPr>
            <w:tcW w:w="2958" w:type="dxa"/>
            <w:tcBorders>
              <w:top w:val="single" w:sz="4" w:space="0" w:color="000000"/>
              <w:left w:val="single" w:sz="4" w:space="0" w:color="000000"/>
              <w:bottom w:val="single" w:sz="4" w:space="0" w:color="000000"/>
              <w:right w:val="nil"/>
            </w:tcBorders>
          </w:tcPr>
          <w:p w:rsidR="00D96711" w:rsidRDefault="00D96711" w:rsidP="003F2523">
            <w:pPr>
              <w:snapToGrid w:val="0"/>
              <w:jc w:val="center"/>
              <w:rPr>
                <w:rFonts w:eastAsia="Calibri"/>
                <w:b/>
              </w:rPr>
            </w:pPr>
            <w:r>
              <w:rPr>
                <w:b/>
              </w:rPr>
              <w:t>Разработчик</w:t>
            </w:r>
          </w:p>
          <w:p w:rsidR="00D96711" w:rsidRDefault="00D96711" w:rsidP="003F2523">
            <w:pPr>
              <w:snapToGrid w:val="0"/>
              <w:jc w:val="center"/>
              <w:rPr>
                <w:rFonts w:eastAsia="Calibri"/>
              </w:rPr>
            </w:pPr>
            <w:r>
              <w:t>(КСО)</w:t>
            </w:r>
          </w:p>
        </w:tc>
        <w:tc>
          <w:tcPr>
            <w:tcW w:w="2958" w:type="dxa"/>
            <w:tcBorders>
              <w:top w:val="single" w:sz="4" w:space="0" w:color="000000"/>
              <w:left w:val="single" w:sz="4" w:space="0" w:color="000000"/>
              <w:bottom w:val="single" w:sz="4" w:space="0" w:color="000000"/>
              <w:right w:val="nil"/>
            </w:tcBorders>
          </w:tcPr>
          <w:p w:rsidR="00D96711" w:rsidRDefault="00D96711" w:rsidP="003F2523">
            <w:pPr>
              <w:snapToGrid w:val="0"/>
              <w:jc w:val="center"/>
              <w:rPr>
                <w:rFonts w:eastAsia="Calibri"/>
                <w:b/>
              </w:rPr>
            </w:pPr>
            <w:r>
              <w:rPr>
                <w:b/>
              </w:rPr>
              <w:t>Информация об утверждении</w:t>
            </w:r>
          </w:p>
          <w:p w:rsidR="00D96711" w:rsidRDefault="00D96711" w:rsidP="003F2523">
            <w:pPr>
              <w:snapToGrid w:val="0"/>
              <w:jc w:val="center"/>
              <w:rPr>
                <w:rFonts w:eastAsia="Calibri"/>
              </w:rPr>
            </w:pPr>
            <w:r>
              <w:t>(кем и когда)</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snapToGrid w:val="0"/>
              <w:jc w:val="center"/>
              <w:rPr>
                <w:rFonts w:eastAsia="Calibri"/>
                <w:b/>
              </w:rPr>
            </w:pPr>
            <w:r>
              <w:rPr>
                <w:b/>
              </w:rPr>
              <w:t>Наличие в общедоступных сетевых ресурсах</w:t>
            </w:r>
          </w:p>
          <w:p w:rsidR="00D96711" w:rsidRDefault="00D96711" w:rsidP="003F2523">
            <w:pPr>
              <w:snapToGrid w:val="0"/>
              <w:jc w:val="center"/>
              <w:rPr>
                <w:rFonts w:eastAsia="Calibri"/>
              </w:rPr>
            </w:pPr>
            <w:r>
              <w:t>(ссылка в сети Интернет)</w:t>
            </w: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Default="00D96711" w:rsidP="003F2523">
            <w:pPr>
              <w:snapToGrid w:val="0"/>
              <w:spacing w:line="276" w:lineRule="auto"/>
              <w:jc w:val="center"/>
              <w:rPr>
                <w:b/>
                <w:sz w:val="22"/>
                <w:szCs w:val="22"/>
              </w:rPr>
            </w:pPr>
          </w:p>
          <w:p w:rsidR="00D96711" w:rsidRDefault="00D96711" w:rsidP="003F2523">
            <w:pPr>
              <w:snapToGrid w:val="0"/>
              <w:spacing w:line="276" w:lineRule="auto"/>
              <w:jc w:val="center"/>
              <w:rPr>
                <w:b/>
                <w:sz w:val="22"/>
                <w:szCs w:val="22"/>
              </w:rPr>
            </w:pPr>
            <w:r w:rsidRPr="00F51080">
              <w:rPr>
                <w:b/>
                <w:sz w:val="22"/>
                <w:szCs w:val="22"/>
              </w:rPr>
              <w:t>Стандарты финансового контроля</w:t>
            </w:r>
          </w:p>
          <w:p w:rsidR="00D96711" w:rsidRPr="00F51080" w:rsidRDefault="00D96711" w:rsidP="003F2523">
            <w:pPr>
              <w:snapToGrid w:val="0"/>
              <w:spacing w:line="276" w:lineRule="auto"/>
              <w:jc w:val="center"/>
              <w:rPr>
                <w:rFonts w:eastAsia="Calibri"/>
                <w:b/>
                <w:sz w:val="22"/>
                <w:szCs w:val="22"/>
              </w:rPr>
            </w:pP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color w:val="000000"/>
                <w:lang w:eastAsia="ru-RU"/>
              </w:rPr>
              <w:t>СОД 1 «Порядок организации методологического обеспечения деятельности Контрольно-счетной палаты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jc w:val="both"/>
              <w:rPr>
                <w:rFonts w:eastAsia="Calibri"/>
              </w:rPr>
            </w:pPr>
            <w:r w:rsidRPr="00652227">
              <w:rPr>
                <w:rFonts w:eastAsia="Calibri"/>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ind w:right="-148"/>
              <w:jc w:val="both"/>
              <w:rPr>
                <w:rFonts w:eastAsia="Calibri"/>
              </w:rPr>
            </w:pPr>
            <w:r w:rsidRPr="00652227">
              <w:rPr>
                <w:color w:val="000000"/>
                <w:lang w:eastAsia="ru-RU"/>
              </w:rPr>
              <w:t xml:space="preserve">решение Коллегии КСП города Владивостока №8 от 20.09.2013 </w:t>
            </w:r>
            <w:r w:rsidRPr="00652227">
              <w:rPr>
                <w:color w:val="000000"/>
                <w:lang w:eastAsia="ru-RU"/>
              </w:rPr>
              <w:br/>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48" w:history="1">
              <w:r w:rsidRPr="00736EED">
                <w:rPr>
                  <w:rStyle w:val="af6"/>
                  <w:rFonts w:eastAsia="Calibri"/>
                </w:rPr>
                <w:t>http://kspvdk.ru/documents/%d1%81%d1</w:t>
              </w:r>
              <w:r w:rsidRPr="00736EED">
                <w:rPr>
                  <w:rStyle w:val="af6"/>
                  <w:rFonts w:eastAsia="Calibri"/>
                </w:rPr>
                <w:t>%8</w:t>
              </w:r>
              <w:r w:rsidRPr="00736EED">
                <w:rPr>
                  <w:rStyle w:val="af6"/>
                  <w:rFonts w:eastAsia="Calibri"/>
                </w:rPr>
                <w:t>2%d0%b0%d0%bd%d0%b4</w:t>
              </w:r>
              <w:r w:rsidRPr="00736EED">
                <w:rPr>
                  <w:rStyle w:val="af6"/>
                  <w:rFonts w:eastAsia="Calibri"/>
                </w:rPr>
                <w:t>%d0%b0%d1%80%d1%82%d1%8b/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uppressAutoHyphens w:val="0"/>
              <w:jc w:val="both"/>
              <w:rPr>
                <w:color w:val="000000"/>
                <w:lang w:eastAsia="ru-RU"/>
              </w:rPr>
            </w:pPr>
            <w:r w:rsidRPr="00B714F5">
              <w:rPr>
                <w:color w:val="000000"/>
                <w:lang w:eastAsia="ru-RU"/>
              </w:rPr>
              <w:t>СОД 2 «Порядок планирования работы Контрольно-счетной палаты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ind w:right="-42"/>
              <w:jc w:val="both"/>
              <w:rPr>
                <w:color w:val="000000"/>
                <w:lang w:eastAsia="ru-RU"/>
              </w:rPr>
            </w:pPr>
            <w:r w:rsidRPr="00652227">
              <w:rPr>
                <w:color w:val="000000"/>
                <w:lang w:eastAsia="ru-RU"/>
              </w:rPr>
              <w:t>решение Коллегии КСП города Владивостока  №8 от 20.09.2013</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49" w:history="1">
              <w:r w:rsidRPr="00736EED">
                <w:rPr>
                  <w:rStyle w:val="af6"/>
                  <w:rFonts w:eastAsia="Calibri"/>
                </w:rPr>
                <w:t>http://kspvdk.ru/documents/%d1%81%d1%82%d0%b0%d0%bd%d0%b4%d0%b0%d1%80%d1%82%d1%8b/</w:t>
              </w:r>
            </w:hyperlink>
          </w:p>
        </w:tc>
      </w:tr>
      <w:tr w:rsidR="00D96711" w:rsidRPr="00F51080" w:rsidTr="003F2523">
        <w:trPr>
          <w:trHeight w:val="1003"/>
        </w:trPr>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uppressAutoHyphens w:val="0"/>
              <w:jc w:val="both"/>
              <w:rPr>
                <w:color w:val="000000"/>
                <w:lang w:eastAsia="ru-RU"/>
              </w:rPr>
            </w:pPr>
            <w:r w:rsidRPr="00B714F5">
              <w:rPr>
                <w:color w:val="000000"/>
                <w:lang w:eastAsia="ru-RU"/>
              </w:rPr>
              <w:t>СОД 3 «Порядок подготовки отчета о работе Контрольно-счетной палаты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ind w:right="-42"/>
              <w:jc w:val="both"/>
              <w:rPr>
                <w:color w:val="000000"/>
                <w:lang w:eastAsia="ru-RU"/>
              </w:rPr>
            </w:pPr>
            <w:r w:rsidRPr="00652227">
              <w:rPr>
                <w:color w:val="000000"/>
                <w:lang w:eastAsia="ru-RU"/>
              </w:rPr>
              <w:t>решение Коллегии КСП города Владивостока  №8 от 20.09.2013</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50" w:history="1">
              <w:r w:rsidRPr="00736EED">
                <w:rPr>
                  <w:rStyle w:val="af6"/>
                  <w:rFonts w:eastAsia="Calibri"/>
                </w:rPr>
                <w:t>http://kspvdk.ru/documents/%d1%81%d1%82%d0%b0%d0%bd%d0%b4%d0%b0%d1%80%d1%82%d1%8b/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uppressAutoHyphens w:val="0"/>
              <w:jc w:val="both"/>
              <w:rPr>
                <w:color w:val="000000"/>
                <w:lang w:eastAsia="ru-RU"/>
              </w:rPr>
            </w:pPr>
            <w:r w:rsidRPr="00B714F5">
              <w:rPr>
                <w:color w:val="000000"/>
                <w:lang w:eastAsia="ru-RU"/>
              </w:rPr>
              <w:t>СВМФК 51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vAlign w:val="center"/>
          </w:tcPr>
          <w:p w:rsidR="00D96711" w:rsidRPr="001A1AE9" w:rsidRDefault="00D96711" w:rsidP="003F2523">
            <w:pPr>
              <w:suppressAutoHyphens w:val="0"/>
              <w:jc w:val="both"/>
              <w:rPr>
                <w:color w:val="000000"/>
                <w:lang w:eastAsia="ru-RU"/>
              </w:rPr>
            </w:pPr>
            <w:r w:rsidRPr="001A1AE9">
              <w:rPr>
                <w:color w:val="000000"/>
                <w:lang w:eastAsia="ru-RU"/>
              </w:rPr>
              <w:t xml:space="preserve">решение Коллегии КСП города Владивостока № </w:t>
            </w:r>
            <w:r>
              <w:rPr>
                <w:color w:val="000000"/>
                <w:lang w:eastAsia="ru-RU"/>
              </w:rPr>
              <w:t>6</w:t>
            </w:r>
            <w:r w:rsidRPr="001A1AE9">
              <w:rPr>
                <w:color w:val="000000"/>
                <w:lang w:eastAsia="ru-RU"/>
              </w:rPr>
              <w:t xml:space="preserve"> от </w:t>
            </w:r>
            <w:r>
              <w:rPr>
                <w:color w:val="000000"/>
                <w:lang w:eastAsia="ru-RU"/>
              </w:rPr>
              <w:t>30.06.2022</w:t>
            </w:r>
            <w:r w:rsidRPr="001A1AE9">
              <w:rPr>
                <w:color w:val="000000"/>
                <w:lang w:eastAsia="ru-RU"/>
              </w:rPr>
              <w:t xml:space="preserve">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51" w:history="1">
              <w:r w:rsidRPr="00736EED">
                <w:rPr>
                  <w:rStyle w:val="af6"/>
                  <w:rFonts w:eastAsia="Calibri"/>
                </w:rPr>
                <w:t>http://kspvdk.ru/documents/%d1%81%d1%82%d0%b0%d0%bd%d0%b4%d0%b0%d1%80%d1%82%d1%8b/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СВМФК 52 «</w:t>
            </w:r>
            <w:r w:rsidRPr="00B714F5">
              <w:rPr>
                <w:color w:val="000000"/>
                <w:lang w:eastAsia="ru-RU"/>
              </w:rPr>
              <w:t>Общие правила проведения экспертно-аналитического мероприятия</w:t>
            </w:r>
            <w:r w:rsidRPr="00B714F5">
              <w:rPr>
                <w:rFonts w:eastAsia="Calibri"/>
              </w:rPr>
              <w:t>»</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1A1AE9" w:rsidRDefault="00D96711" w:rsidP="003F2523">
            <w:pPr>
              <w:suppressAutoHyphens w:val="0"/>
              <w:jc w:val="both"/>
              <w:rPr>
                <w:color w:val="000000"/>
                <w:lang w:eastAsia="ru-RU"/>
              </w:rPr>
            </w:pPr>
            <w:r w:rsidRPr="001A1AE9">
              <w:rPr>
                <w:color w:val="000000"/>
                <w:lang w:eastAsia="ru-RU"/>
              </w:rPr>
              <w:t xml:space="preserve">решение Коллегии КСП города Владивостока № </w:t>
            </w:r>
            <w:r>
              <w:rPr>
                <w:color w:val="000000"/>
                <w:lang w:eastAsia="ru-RU"/>
              </w:rPr>
              <w:t>6</w:t>
            </w:r>
            <w:r w:rsidRPr="001A1AE9">
              <w:rPr>
                <w:color w:val="000000"/>
                <w:lang w:eastAsia="ru-RU"/>
              </w:rPr>
              <w:t xml:space="preserve"> от </w:t>
            </w:r>
            <w:r>
              <w:rPr>
                <w:color w:val="000000"/>
                <w:lang w:eastAsia="ru-RU"/>
              </w:rPr>
              <w:t>30.06.2022</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52" w:history="1">
              <w:r w:rsidRPr="00736EED">
                <w:rPr>
                  <w:rStyle w:val="af6"/>
                  <w:rFonts w:eastAsia="Calibri"/>
                </w:rPr>
                <w:t>http://kspvdk.ru/documents/%d1%81%d1%82%d0%b0%d0%bd%d0%b4%d0%b0%d1%80%d1%82%d1%8b/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СВМФК 53 «Аудит эффективности»</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ind w:right="-42"/>
              <w:jc w:val="both"/>
              <w:rPr>
                <w:color w:val="000000"/>
                <w:lang w:eastAsia="ru-RU"/>
              </w:rPr>
            </w:pPr>
            <w:r w:rsidRPr="00652227">
              <w:rPr>
                <w:color w:val="000000"/>
                <w:lang w:eastAsia="ru-RU"/>
              </w:rPr>
              <w:t>решение Коллегии КСП города Владивостока №8 от 16.10.2020</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53" w:history="1">
              <w:r w:rsidRPr="00736EED">
                <w:rPr>
                  <w:rStyle w:val="af6"/>
                  <w:rFonts w:eastAsia="Calibri"/>
                </w:rPr>
                <w:t>http://kspvdk.ru/documents/%d1%81%d1%82%d0%b0%d0%bd%d0%b4%d0%b0%d1%80%d1%82%d1%8b/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uppressAutoHyphens w:val="0"/>
              <w:jc w:val="both"/>
              <w:rPr>
                <w:color w:val="000000"/>
                <w:lang w:eastAsia="ru-RU"/>
              </w:rPr>
            </w:pPr>
            <w:r w:rsidRPr="00B714F5">
              <w:rPr>
                <w:color w:val="000000"/>
                <w:lang w:eastAsia="ru-RU"/>
              </w:rPr>
              <w:t>СВМФК 101 «Экспертиза проекта бюджета Владивостокского городского округа на очередной финансовый год и плановый период"</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ind w:right="-42"/>
              <w:jc w:val="both"/>
              <w:rPr>
                <w:color w:val="000000"/>
                <w:lang w:eastAsia="ru-RU"/>
              </w:rPr>
            </w:pPr>
            <w:r w:rsidRPr="00652227">
              <w:rPr>
                <w:color w:val="000000"/>
                <w:lang w:eastAsia="ru-RU"/>
              </w:rPr>
              <w:t>решение Коллегии КСП города Владивостока №8 от 20.12.2019</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54" w:history="1">
              <w:r w:rsidRPr="00736EED">
                <w:rPr>
                  <w:rStyle w:val="af6"/>
                  <w:rFonts w:eastAsia="Calibri"/>
                </w:rPr>
                <w:t>http://kspvdk.ru/documents/%d1%81%d1%82%d0%b0%d0%bd%d0%b4%d0%b0%d1%80%d1%82%d1%8b/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uppressAutoHyphens w:val="0"/>
              <w:jc w:val="both"/>
              <w:rPr>
                <w:color w:val="000000"/>
                <w:lang w:eastAsia="ru-RU"/>
              </w:rPr>
            </w:pPr>
            <w:r w:rsidRPr="00B714F5">
              <w:rPr>
                <w:color w:val="000000"/>
                <w:lang w:eastAsia="ru-RU"/>
              </w:rPr>
              <w:t xml:space="preserve">СВМФК 103 "Внешняя проверка годового отчета об исполнении бюджета Владивостокского городского округа и бюджетной отчетности главных администраторов бюджетных </w:t>
            </w:r>
            <w:r w:rsidRPr="00B714F5">
              <w:rPr>
                <w:color w:val="000000"/>
                <w:lang w:eastAsia="ru-RU"/>
              </w:rPr>
              <w:lastRenderedPageBreak/>
              <w:t>средств»</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jc w:val="both"/>
              <w:rPr>
                <w:color w:val="000000"/>
                <w:lang w:eastAsia="ru-RU"/>
              </w:rPr>
            </w:pPr>
            <w:r w:rsidRPr="00652227">
              <w:rPr>
                <w:color w:val="000000"/>
                <w:lang w:eastAsia="ru-RU"/>
              </w:rPr>
              <w:lastRenderedPageBreak/>
              <w:t>Контрольно-счетная палата города Владивостока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ind w:right="-42"/>
              <w:jc w:val="both"/>
              <w:rPr>
                <w:color w:val="000000"/>
                <w:lang w:eastAsia="ru-RU"/>
              </w:rPr>
            </w:pPr>
            <w:r w:rsidRPr="00652227">
              <w:rPr>
                <w:color w:val="000000"/>
                <w:lang w:eastAsia="ru-RU"/>
              </w:rPr>
              <w:t>решение Коллегии КСП города Владивостока №4 от 30.04.2014</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hyperlink r:id="rId855" w:history="1">
              <w:r w:rsidRPr="00736EED">
                <w:rPr>
                  <w:rStyle w:val="af6"/>
                  <w:rFonts w:eastAsia="Calibri"/>
                </w:rPr>
                <w:t>http://kspvdk.ru/documents/%d1%81%d1%82%d0%b0%d0%bd%d0%b4%d0%b0%d1%80%d1</w:t>
              </w:r>
              <w:r w:rsidRPr="00736EED">
                <w:rPr>
                  <w:rStyle w:val="af6"/>
                  <w:rFonts w:eastAsia="Calibri"/>
                </w:rPr>
                <w:lastRenderedPageBreak/>
                <w:t>%82%d1%8b/</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rPr>
              <w:t>СФК-3 «Порядок организации и проведения внешней проверки годового отчета об исполнении бюджета МР «Сунтарский улус (район)» и бюджета сельских, муниципальных образований Сунтарского улуса»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jc w:val="both"/>
              <w:rPr>
                <w:rFonts w:eastAsia="Calibri"/>
                <w:b/>
              </w:rPr>
            </w:pPr>
            <w:r w:rsidRPr="00652227">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ind w:right="-42"/>
              <w:jc w:val="both"/>
              <w:rPr>
                <w:rFonts w:eastAsia="Calibri"/>
                <w:b/>
              </w:rPr>
            </w:pPr>
            <w:r w:rsidRPr="00652227">
              <w:rPr>
                <w:rFonts w:eastAsia="Calibri"/>
              </w:rPr>
              <w:t xml:space="preserve">Приказом </w:t>
            </w:r>
            <w:r>
              <w:rPr>
                <w:rFonts w:eastAsia="Calibri"/>
              </w:rPr>
              <w:t xml:space="preserve">председателя </w:t>
            </w:r>
            <w:r w:rsidRPr="00652227">
              <w:rPr>
                <w:rFonts w:eastAsia="Calibri"/>
              </w:rPr>
              <w:t xml:space="preserve">КСП от </w:t>
            </w:r>
            <w:r>
              <w:rPr>
                <w:rFonts w:eastAsia="Calibri"/>
              </w:rPr>
              <w:t>0</w:t>
            </w:r>
            <w:r w:rsidRPr="00652227">
              <w:rPr>
                <w:rFonts w:eastAsia="Calibri"/>
              </w:rPr>
              <w:t>2.03.2015</w:t>
            </w:r>
            <w:r>
              <w:rPr>
                <w:rFonts w:eastAsia="Calibri"/>
              </w:rPr>
              <w:t xml:space="preserve"> №14</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b/>
              </w:rPr>
            </w:pPr>
            <w:r w:rsidRPr="00652227">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bCs/>
              </w:rPr>
              <w:t>СФК-1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jc w:val="both"/>
              <w:rPr>
                <w:rFonts w:eastAsia="Calibri"/>
                <w:b/>
              </w:rPr>
            </w:pPr>
            <w:r w:rsidRPr="00652227">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ind w:right="-42"/>
              <w:jc w:val="both"/>
              <w:rPr>
                <w:rFonts w:eastAsia="Calibri"/>
                <w:b/>
              </w:rPr>
            </w:pPr>
            <w:r w:rsidRPr="00652227">
              <w:rPr>
                <w:rFonts w:eastAsia="Calibri"/>
              </w:rPr>
              <w:t xml:space="preserve">Приказом </w:t>
            </w:r>
            <w:r>
              <w:rPr>
                <w:rFonts w:eastAsia="Calibri"/>
              </w:rPr>
              <w:t xml:space="preserve">председателя </w:t>
            </w:r>
            <w:r w:rsidRPr="00652227">
              <w:rPr>
                <w:rFonts w:eastAsia="Calibri"/>
              </w:rPr>
              <w:t xml:space="preserve">КСП от </w:t>
            </w:r>
            <w:r>
              <w:rPr>
                <w:rFonts w:eastAsia="Calibri"/>
              </w:rPr>
              <w:t>0</w:t>
            </w:r>
            <w:r w:rsidRPr="00652227">
              <w:rPr>
                <w:rFonts w:eastAsia="Calibri"/>
              </w:rPr>
              <w:t>2.03.2015</w:t>
            </w:r>
            <w:r>
              <w:rPr>
                <w:rFonts w:eastAsia="Calibri"/>
              </w:rPr>
              <w:t xml:space="preserve"> №14</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b/>
              </w:rPr>
            </w:pPr>
            <w:r w:rsidRPr="00652227">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bCs/>
              </w:rPr>
              <w:t>СФК-4 «Представления и предписания Контрольно-счетной Палаты МР «Сунтарский улус (район)» Республики Саха (Якутия) по итогам контрольных мероприятий. Подготовка информационных сообщений о контрольных и экспертно-аналитических мероприятиях»</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jc w:val="both"/>
              <w:rPr>
                <w:rFonts w:eastAsia="Calibri"/>
                <w:b/>
              </w:rPr>
            </w:pPr>
            <w:r w:rsidRPr="00652227">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ind w:right="-42"/>
              <w:jc w:val="both"/>
              <w:rPr>
                <w:rFonts w:eastAsia="Calibri"/>
                <w:b/>
              </w:rPr>
            </w:pPr>
            <w:r w:rsidRPr="00652227">
              <w:rPr>
                <w:rFonts w:eastAsia="Calibri"/>
              </w:rPr>
              <w:t xml:space="preserve">Приказом </w:t>
            </w:r>
            <w:r>
              <w:rPr>
                <w:rFonts w:eastAsia="Calibri"/>
              </w:rPr>
              <w:t xml:space="preserve">председателя </w:t>
            </w:r>
            <w:r w:rsidRPr="00652227">
              <w:rPr>
                <w:rFonts w:eastAsia="Calibri"/>
              </w:rPr>
              <w:t xml:space="preserve">КСП от </w:t>
            </w:r>
            <w:r>
              <w:rPr>
                <w:rFonts w:eastAsia="Calibri"/>
              </w:rPr>
              <w:t>0</w:t>
            </w:r>
            <w:r w:rsidRPr="00652227">
              <w:rPr>
                <w:rFonts w:eastAsia="Calibri"/>
              </w:rPr>
              <w:t>2.03.2015</w:t>
            </w:r>
            <w:r>
              <w:rPr>
                <w:rFonts w:eastAsia="Calibri"/>
              </w:rPr>
              <w:t xml:space="preserve"> №14</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b/>
              </w:rPr>
            </w:pPr>
            <w:r w:rsidRPr="00652227">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bCs/>
              </w:rPr>
              <w:t>СФК-2 ««Проведение экспертно – 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jc w:val="both"/>
              <w:rPr>
                <w:rFonts w:eastAsia="Calibri"/>
                <w:b/>
              </w:rPr>
            </w:pPr>
            <w:r w:rsidRPr="00652227">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ind w:right="-42"/>
              <w:jc w:val="both"/>
              <w:rPr>
                <w:rFonts w:eastAsia="Calibri"/>
                <w:b/>
              </w:rPr>
            </w:pPr>
            <w:r w:rsidRPr="00652227">
              <w:rPr>
                <w:rFonts w:eastAsia="Calibri"/>
              </w:rPr>
              <w:t xml:space="preserve">Приказом </w:t>
            </w:r>
            <w:r>
              <w:rPr>
                <w:rFonts w:eastAsia="Calibri"/>
              </w:rPr>
              <w:t xml:space="preserve">председателя </w:t>
            </w:r>
            <w:r w:rsidRPr="00652227">
              <w:rPr>
                <w:rFonts w:eastAsia="Calibri"/>
              </w:rPr>
              <w:t xml:space="preserve">КСП от </w:t>
            </w:r>
            <w:r>
              <w:rPr>
                <w:rFonts w:eastAsia="Calibri"/>
              </w:rPr>
              <w:t>0</w:t>
            </w:r>
            <w:r w:rsidRPr="00652227">
              <w:rPr>
                <w:rFonts w:eastAsia="Calibri"/>
              </w:rPr>
              <w:t>2.03.2015</w:t>
            </w:r>
            <w:r>
              <w:rPr>
                <w:rFonts w:eastAsia="Calibri"/>
              </w:rPr>
              <w:t xml:space="preserve"> №14</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b/>
              </w:rPr>
            </w:pPr>
            <w:r w:rsidRPr="00652227">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Cs/>
              </w:rPr>
            </w:pPr>
            <w:r w:rsidRPr="00B714F5">
              <w:rPr>
                <w:rFonts w:eastAsia="Calibri"/>
                <w:bCs/>
              </w:rPr>
              <w:t xml:space="preserve">СФК-11 «Финансово-экономическая экспертиза проектов </w:t>
            </w:r>
          </w:p>
          <w:p w:rsidR="00D96711" w:rsidRPr="00B714F5" w:rsidRDefault="00D96711" w:rsidP="003F2523">
            <w:pPr>
              <w:snapToGrid w:val="0"/>
              <w:jc w:val="both"/>
              <w:rPr>
                <w:rFonts w:eastAsia="Calibri"/>
                <w:bCs/>
              </w:rPr>
            </w:pPr>
            <w:r w:rsidRPr="00B714F5">
              <w:rPr>
                <w:rFonts w:eastAsia="Calibri"/>
                <w:bCs/>
              </w:rPr>
              <w:t>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Default="00D96711" w:rsidP="003F2523">
            <w:pPr>
              <w:snapToGrid w:val="0"/>
              <w:jc w:val="both"/>
              <w:rPr>
                <w:rFonts w:eastAsia="Calibri"/>
              </w:rPr>
            </w:pPr>
            <w:r w:rsidRPr="00B56DEB">
              <w:rPr>
                <w:rFonts w:eastAsia="Calibri"/>
                <w:iCs/>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pPr>
              <w:snapToGrid w:val="0"/>
              <w:jc w:val="both"/>
              <w:rPr>
                <w:rFonts w:eastAsia="Calibri"/>
              </w:rPr>
            </w:pPr>
            <w:r w:rsidRPr="00B56DEB">
              <w:rPr>
                <w:rFonts w:eastAsia="Calibri"/>
                <w:iCs/>
              </w:rPr>
              <w:t>Приказ председателя КСП от 20</w:t>
            </w:r>
            <w:r>
              <w:rPr>
                <w:rFonts w:eastAsia="Calibri"/>
                <w:iCs/>
              </w:rPr>
              <w:t>.04.</w:t>
            </w:r>
            <w:r w:rsidRPr="00B56DEB">
              <w:rPr>
                <w:rFonts w:eastAsia="Calibri"/>
                <w:iCs/>
              </w:rPr>
              <w:t>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EF7ECF" w:rsidRDefault="00D96711" w:rsidP="003F2523">
            <w:pPr>
              <w:snapToGrid w:val="0"/>
              <w:jc w:val="both"/>
              <w:rPr>
                <w:rFonts w:eastAsia="Calibri"/>
                <w:bCs/>
              </w:rPr>
            </w:pPr>
            <w:r w:rsidRPr="00EF7ECF">
              <w:rPr>
                <w:rFonts w:eastAsia="Calibri"/>
                <w:bCs/>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iCs/>
              </w:rPr>
            </w:pPr>
            <w:r w:rsidRPr="00B714F5">
              <w:rPr>
                <w:rFonts w:eastAsia="Calibri"/>
                <w:iCs/>
              </w:rPr>
              <w:t>СФК-5 «Планирование работы Контрольно - счетной Палаты</w:t>
            </w:r>
          </w:p>
          <w:p w:rsidR="00D96711" w:rsidRPr="00B714F5" w:rsidRDefault="00D96711" w:rsidP="003F2523">
            <w:pPr>
              <w:snapToGrid w:val="0"/>
              <w:jc w:val="both"/>
              <w:rPr>
                <w:rFonts w:eastAsia="Calibri"/>
                <w:iCs/>
              </w:rPr>
            </w:pPr>
            <w:r w:rsidRPr="00B714F5">
              <w:rPr>
                <w:rFonts w:eastAsia="Calibri"/>
                <w:iCs/>
              </w:rPr>
              <w:t>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B56DEB" w:rsidRDefault="00D96711" w:rsidP="003F2523">
            <w:pPr>
              <w:snapToGrid w:val="0"/>
              <w:jc w:val="both"/>
              <w:rPr>
                <w:rFonts w:eastAsia="Calibri"/>
                <w:iCs/>
              </w:rPr>
            </w:pPr>
            <w:r w:rsidRPr="00B56DEB">
              <w:rPr>
                <w:rFonts w:eastAsia="Calibri"/>
                <w:iCs/>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2E1DB7">
              <w:rPr>
                <w:rFonts w:eastAsia="Calibri"/>
                <w:iCs/>
              </w:rPr>
              <w:t>Приказ председателя КСП от 20.04.2021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EF7ECF" w:rsidRDefault="00D96711" w:rsidP="003F2523">
            <w:pPr>
              <w:snapToGrid w:val="0"/>
              <w:jc w:val="both"/>
              <w:rPr>
                <w:rFonts w:eastAsia="Calibri"/>
                <w:bCs/>
                <w:iCs/>
                <w:color w:val="FF0000"/>
              </w:rPr>
            </w:pPr>
            <w:r w:rsidRPr="00EF7ECF">
              <w:rPr>
                <w:rFonts w:eastAsia="Calibri"/>
                <w:bCs/>
                <w:iCs/>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СФК-6 «Подготовка годового отчета о работе Контрольно-счетной палаты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rPr>
            </w:pPr>
            <w:r w:rsidRPr="00B56DEB">
              <w:rPr>
                <w:rFonts w:eastAsia="Calibri"/>
                <w:iCs/>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2E1DB7">
              <w:rPr>
                <w:rFonts w:eastAsia="Calibri"/>
                <w:iCs/>
              </w:rPr>
              <w:t>Приказ председателя КСП от 20.04.2021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both"/>
              <w:rPr>
                <w:rFonts w:eastAsia="Calibri"/>
              </w:rPr>
            </w:pPr>
            <w:r w:rsidRPr="00EF7ECF">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СФК-7 «Общие правила проведения и оформления результатов финансового аудита»</w:t>
            </w:r>
          </w:p>
        </w:tc>
        <w:tc>
          <w:tcPr>
            <w:tcW w:w="2958" w:type="dxa"/>
            <w:tcBorders>
              <w:top w:val="single" w:sz="4" w:space="0" w:color="000000"/>
              <w:left w:val="single" w:sz="4" w:space="0" w:color="000000"/>
              <w:bottom w:val="single" w:sz="4" w:space="0" w:color="000000"/>
              <w:right w:val="nil"/>
            </w:tcBorders>
          </w:tcPr>
          <w:p w:rsidR="00D96711" w:rsidRPr="00B56DEB" w:rsidRDefault="00D96711" w:rsidP="003F2523">
            <w:pPr>
              <w:snapToGrid w:val="0"/>
              <w:jc w:val="both"/>
              <w:rPr>
                <w:rFonts w:eastAsia="Calibri"/>
                <w:iCs/>
              </w:rPr>
            </w:pPr>
            <w:r w:rsidRPr="00B56DEB">
              <w:rPr>
                <w:rFonts w:eastAsia="Calibri"/>
                <w:iCs/>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2E1DB7">
              <w:rPr>
                <w:rFonts w:eastAsia="Calibri"/>
                <w:iCs/>
              </w:rPr>
              <w:t>Приказ председателя КСП от 20.04.2021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both"/>
              <w:rPr>
                <w:rFonts w:eastAsia="Calibri"/>
              </w:rPr>
            </w:pPr>
            <w:r w:rsidRPr="00EF7ECF">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 xml:space="preserve">СФК-8 «Аудит эффективности использования муниципальных </w:t>
            </w:r>
            <w:r w:rsidRPr="00B714F5">
              <w:rPr>
                <w:rFonts w:eastAsia="Calibri"/>
              </w:rPr>
              <w:lastRenderedPageBreak/>
              <w:t>средств»</w:t>
            </w:r>
          </w:p>
        </w:tc>
        <w:tc>
          <w:tcPr>
            <w:tcW w:w="2958" w:type="dxa"/>
            <w:tcBorders>
              <w:top w:val="single" w:sz="4" w:space="0" w:color="000000"/>
              <w:left w:val="single" w:sz="4" w:space="0" w:color="000000"/>
              <w:bottom w:val="single" w:sz="4" w:space="0" w:color="000000"/>
              <w:right w:val="nil"/>
            </w:tcBorders>
          </w:tcPr>
          <w:p w:rsidR="00D96711" w:rsidRPr="00B56DEB" w:rsidRDefault="00D96711" w:rsidP="003F2523">
            <w:pPr>
              <w:snapToGrid w:val="0"/>
              <w:jc w:val="both"/>
              <w:rPr>
                <w:rFonts w:eastAsia="Calibri"/>
                <w:iCs/>
              </w:rPr>
            </w:pPr>
            <w:r w:rsidRPr="00B56DEB">
              <w:rPr>
                <w:rFonts w:eastAsia="Calibri"/>
                <w:iCs/>
              </w:rPr>
              <w:lastRenderedPageBreak/>
              <w:t xml:space="preserve">Контрольно-счетная Палата МР </w:t>
            </w:r>
            <w:r w:rsidRPr="00B56DEB">
              <w:rPr>
                <w:rFonts w:eastAsia="Calibri"/>
                <w:iCs/>
              </w:rPr>
              <w:lastRenderedPageBreak/>
              <w:t>«Сунтарский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Pr="00B56DEB" w:rsidRDefault="00D96711" w:rsidP="003F2523">
            <w:pPr>
              <w:snapToGrid w:val="0"/>
              <w:jc w:val="both"/>
              <w:rPr>
                <w:rFonts w:eastAsia="Calibri"/>
                <w:iCs/>
              </w:rPr>
            </w:pPr>
            <w:r w:rsidRPr="00B56DEB">
              <w:rPr>
                <w:rFonts w:eastAsia="Calibri"/>
                <w:iCs/>
              </w:rPr>
              <w:lastRenderedPageBreak/>
              <w:t xml:space="preserve">Приказ председателя КСП от </w:t>
            </w:r>
            <w:r w:rsidRPr="00B56DEB">
              <w:rPr>
                <w:rFonts w:eastAsia="Calibri"/>
                <w:iCs/>
              </w:rPr>
              <w:lastRenderedPageBreak/>
              <w:t>20</w:t>
            </w:r>
            <w:r>
              <w:rPr>
                <w:rFonts w:eastAsia="Calibri"/>
                <w:iCs/>
              </w:rPr>
              <w:t>.04.</w:t>
            </w:r>
            <w:r w:rsidRPr="00B56DEB">
              <w:rPr>
                <w:rFonts w:eastAsia="Calibri"/>
                <w:iCs/>
              </w:rPr>
              <w:t>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both"/>
              <w:rPr>
                <w:rFonts w:eastAsia="Calibri"/>
              </w:rPr>
            </w:pPr>
            <w:r w:rsidRPr="00EF7ECF">
              <w:rPr>
                <w:rFonts w:eastAsia="Calibri"/>
              </w:rPr>
              <w:lastRenderedPageBreak/>
              <w:t>https://mr-</w:t>
            </w:r>
            <w:r w:rsidRPr="00EF7ECF">
              <w:rPr>
                <w:rFonts w:eastAsia="Calibri"/>
              </w:rPr>
              <w:lastRenderedPageBreak/>
              <w:t>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СФК-3 «Порядок организации и проведения внешней проверки годового отчета об исполнении бюджета МР «Сунтарский улус (район)» и бюджета сельских, муниципальных образований Сунтарского улуса»</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rPr>
            </w:pPr>
            <w:r>
              <w:rPr>
                <w:rFonts w:eastAsia="Calibri"/>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3E2BAE">
              <w:rPr>
                <w:rFonts w:eastAsia="Calibri"/>
                <w:iCs/>
              </w:rPr>
              <w:t>Приказ председателя КСП от 20.04.2021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center"/>
              <w:rPr>
                <w:rFonts w:eastAsia="Calibri"/>
              </w:rPr>
            </w:pPr>
            <w:r w:rsidRPr="00EF7ECF">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СФК-9 «Проведение оперативного (текущего) контроля за исполнением местного бюджета»</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rPr>
            </w:pPr>
            <w:r w:rsidRPr="00B56DEB">
              <w:rPr>
                <w:rFonts w:eastAsia="Calibri"/>
                <w:iCs/>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3E2BAE">
              <w:rPr>
                <w:rFonts w:eastAsia="Calibri"/>
                <w:iCs/>
              </w:rPr>
              <w:t>Приказ председателя КСП от 20.04.2021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center"/>
              <w:rPr>
                <w:rFonts w:eastAsia="Calibri"/>
              </w:rPr>
            </w:pPr>
            <w:r w:rsidRPr="00EF7ECF">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СФК-10 «Экспертиза проекта бюджета на очередной финансовый год и плановый период»</w:t>
            </w:r>
          </w:p>
        </w:tc>
        <w:tc>
          <w:tcPr>
            <w:tcW w:w="2958" w:type="dxa"/>
            <w:tcBorders>
              <w:top w:val="single" w:sz="4" w:space="0" w:color="000000"/>
              <w:left w:val="single" w:sz="4" w:space="0" w:color="000000"/>
              <w:bottom w:val="single" w:sz="4" w:space="0" w:color="000000"/>
              <w:right w:val="nil"/>
            </w:tcBorders>
          </w:tcPr>
          <w:p w:rsidR="00D96711" w:rsidRPr="00B56DEB" w:rsidRDefault="00D96711" w:rsidP="003F2523">
            <w:pPr>
              <w:snapToGrid w:val="0"/>
              <w:jc w:val="center"/>
              <w:rPr>
                <w:rFonts w:eastAsia="Calibri"/>
                <w:iCs/>
              </w:rPr>
            </w:pPr>
            <w:r w:rsidRPr="00B56DEB">
              <w:rPr>
                <w:rFonts w:eastAsia="Calibri"/>
                <w:iCs/>
              </w:rPr>
              <w:t>Контрольно-счетная Палата МР «Сунтарский улус (район)»</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3E2BAE">
              <w:rPr>
                <w:rFonts w:eastAsia="Calibri"/>
                <w:iCs/>
              </w:rPr>
              <w:t>Приказ председателя КСП от 20.04.2021 №16</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center"/>
              <w:rPr>
                <w:rFonts w:eastAsia="Calibri"/>
              </w:rPr>
            </w:pPr>
            <w:r w:rsidRPr="00EF7ECF">
              <w:rPr>
                <w:rFonts w:eastAsia="Calibri"/>
              </w:rPr>
              <w:t>https://mr-suntarskij.sakha.gov.ru/o-munitsipalnom-obrazovanii/kontrolno-schetnaja-palata/-nazad-standarty-ksp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финансового контроля СФК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spacing w:line="276" w:lineRule="auto"/>
              <w:jc w:val="both"/>
              <w:rPr>
                <w:rFonts w:eastAsia="Calibri"/>
                <w:lang w:eastAsia="en-US"/>
              </w:rPr>
            </w:pPr>
            <w:r>
              <w:rPr>
                <w:rFonts w:eastAsia="Calibri"/>
              </w:rPr>
              <w:t>Приказ Контрольно-счетной Палаты МО «Мирнинский район» РС (Я) от 01.11.2022 №04</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pacing w:line="276" w:lineRule="auto"/>
              <w:jc w:val="both"/>
              <w:rPr>
                <w:rFonts w:eastAsia="Calibri"/>
              </w:rPr>
            </w:pPr>
            <w:r w:rsidRPr="00652227">
              <w:rPr>
                <w:rFonts w:eastAsia="Calibri"/>
              </w:rPr>
              <w:t xml:space="preserve">www.алмазный - край. рф </w:t>
            </w:r>
            <w:hyperlink r:id="rId856" w:history="1">
              <w:r w:rsidRPr="00652227">
                <w:rPr>
                  <w:rFonts w:eastAsia="Calibri"/>
                  <w:color w:val="0000FF"/>
                  <w:u w:val="single"/>
                </w:rPr>
                <w:t>https://portalkso.ru/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финансового контроля СФК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«Мирнинский район» Республики Саха (Якутия)»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spacing w:line="276" w:lineRule="auto"/>
              <w:jc w:val="both"/>
              <w:rPr>
                <w:rFonts w:eastAsia="Calibri"/>
                <w:lang w:eastAsia="en-US"/>
              </w:rPr>
            </w:pPr>
            <w:r w:rsidRPr="00652227">
              <w:rPr>
                <w:rFonts w:eastAsia="Calibri"/>
                <w:lang w:eastAsia="en-US"/>
              </w:rPr>
              <w:t>Постановление Контрольно-счетной Палаты МО «Мирнинский район» РС (Я) от 29.05.2017 №10</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pacing w:line="276" w:lineRule="auto"/>
              <w:jc w:val="both"/>
              <w:rPr>
                <w:rFonts w:eastAsia="Calibri"/>
              </w:rPr>
            </w:pPr>
            <w:r w:rsidRPr="00652227">
              <w:rPr>
                <w:rFonts w:eastAsia="Calibri"/>
              </w:rPr>
              <w:t xml:space="preserve">www.алмазный - край. рф </w:t>
            </w:r>
            <w:hyperlink r:id="rId857" w:history="1">
              <w:r w:rsidRPr="00652227">
                <w:rPr>
                  <w:rFonts w:eastAsia="Calibri"/>
                  <w:color w:val="0000FF"/>
                  <w:u w:val="single"/>
                </w:rPr>
                <w:t>https://portalkso.ru/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внешнего муниципального финансового СФК «Общие правила проведения и оформления результатов финансового аудита»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spacing w:line="276" w:lineRule="auto"/>
              <w:jc w:val="both"/>
              <w:rPr>
                <w:rFonts w:eastAsia="Calibri"/>
                <w:lang w:eastAsia="en-US"/>
              </w:rPr>
            </w:pPr>
            <w:r w:rsidRPr="00652227">
              <w:rPr>
                <w:rFonts w:eastAsia="Calibri"/>
                <w:lang w:eastAsia="en-US"/>
              </w:rPr>
              <w:t>Постановление Контрольно-счетной Палаты МО «Мирнинский район» РС (Я) от 29.05.2017 №11</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pacing w:line="276" w:lineRule="auto"/>
              <w:jc w:val="both"/>
              <w:rPr>
                <w:rFonts w:eastAsia="Calibri"/>
              </w:rPr>
            </w:pPr>
            <w:r w:rsidRPr="00652227">
              <w:rPr>
                <w:rFonts w:eastAsia="Calibri"/>
              </w:rPr>
              <w:t xml:space="preserve">www.алмазный - край. рф </w:t>
            </w:r>
            <w:hyperlink r:id="rId858" w:history="1">
              <w:r w:rsidRPr="00652227">
                <w:rPr>
                  <w:rFonts w:eastAsia="Calibri"/>
                  <w:color w:val="0000FF"/>
                  <w:u w:val="single"/>
                </w:rPr>
                <w:t>https://portalkso.ru/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финансового контроля СФК «Экспертиза муниципальных программ (проектов муниципальных программ) муниципального образования «Мирнинский район» Республики Саха (Якутия)»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spacing w:line="276" w:lineRule="auto"/>
              <w:jc w:val="both"/>
              <w:rPr>
                <w:rFonts w:eastAsia="Calibri"/>
                <w:lang w:eastAsia="en-US"/>
              </w:rPr>
            </w:pPr>
            <w:r w:rsidRPr="00652227">
              <w:rPr>
                <w:rFonts w:eastAsia="Calibri"/>
                <w:lang w:eastAsia="en-US"/>
              </w:rPr>
              <w:t>Постановление Контрольно-счетной Палаты МО «Мирнинский район» РС (Я) от 30.05.2017 №12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pacing w:line="276" w:lineRule="auto"/>
              <w:jc w:val="both"/>
              <w:rPr>
                <w:rFonts w:eastAsia="Calibri"/>
              </w:rPr>
            </w:pPr>
            <w:r w:rsidRPr="00652227">
              <w:rPr>
                <w:rFonts w:eastAsia="Calibri"/>
              </w:rPr>
              <w:t xml:space="preserve">www.алмазный - край. рф </w:t>
            </w:r>
            <w:hyperlink r:id="rId859" w:history="1">
              <w:r w:rsidRPr="00652227">
                <w:rPr>
                  <w:rFonts w:eastAsia="Calibri"/>
                  <w:color w:val="0000FF"/>
                  <w:u w:val="single"/>
                </w:rPr>
                <w:t>https://portalkso.ru/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финансового контроля СФК «Проведение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spacing w:line="276" w:lineRule="auto"/>
              <w:jc w:val="both"/>
              <w:rPr>
                <w:rFonts w:eastAsia="Calibri"/>
                <w:lang w:eastAsia="en-US"/>
              </w:rPr>
            </w:pPr>
            <w:r w:rsidRPr="00652227">
              <w:rPr>
                <w:rFonts w:eastAsia="Calibri"/>
                <w:lang w:eastAsia="en-US"/>
              </w:rPr>
              <w:t xml:space="preserve">Постановление Контрольно-счетной Палаты МО «Мирнинский район» РС (Я) от </w:t>
            </w:r>
            <w:r w:rsidRPr="00652227">
              <w:rPr>
                <w:rFonts w:eastAsia="Calibri"/>
                <w:lang w:eastAsia="en-US"/>
              </w:rPr>
              <w:lastRenderedPageBreak/>
              <w:t>26.05.2017 №09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pacing w:line="276" w:lineRule="auto"/>
              <w:jc w:val="both"/>
              <w:rPr>
                <w:rFonts w:eastAsia="Calibri"/>
              </w:rPr>
            </w:pPr>
            <w:r w:rsidRPr="00652227">
              <w:rPr>
                <w:rFonts w:eastAsia="Calibri"/>
              </w:rPr>
              <w:lastRenderedPageBreak/>
              <w:t xml:space="preserve">www.алмазный - край. рф </w:t>
            </w:r>
            <w:hyperlink r:id="rId860" w:history="1">
              <w:r w:rsidRPr="00652227">
                <w:rPr>
                  <w:rFonts w:eastAsia="Calibri"/>
                  <w:color w:val="0000FF"/>
                  <w:u w:val="single"/>
                </w:rPr>
                <w:t>https://portalkso.ru/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pPr>
            <w:r w:rsidRPr="00B714F5">
              <w:t>Стандарт финансового контроля СФК «Экспертиза проекта местного бюджета»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spacing w:line="276" w:lineRule="auto"/>
              <w:jc w:val="both"/>
              <w:rPr>
                <w:rFonts w:eastAsia="Calibri"/>
                <w:lang w:eastAsia="en-US"/>
              </w:rPr>
            </w:pPr>
            <w:r w:rsidRPr="00652227">
              <w:rPr>
                <w:rFonts w:eastAsia="Calibri"/>
                <w:lang w:eastAsia="en-US"/>
              </w:rPr>
              <w:t>Постановление Контрольно-счетной Палаты МО «Мирнинский район» РС (Я) от 06.02.2018 №02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spacing w:line="276" w:lineRule="auto"/>
              <w:jc w:val="both"/>
              <w:rPr>
                <w:rFonts w:eastAsia="Calibri"/>
              </w:rPr>
            </w:pPr>
            <w:r w:rsidRPr="00652227">
              <w:rPr>
                <w:rFonts w:eastAsia="Calibri"/>
              </w:rPr>
              <w:t xml:space="preserve">www.алмазный - край. рф </w:t>
            </w:r>
            <w:hyperlink r:id="rId861" w:history="1">
              <w:r w:rsidRPr="00652227">
                <w:rPr>
                  <w:rFonts w:eastAsia="Calibri"/>
                  <w:color w:val="0000FF"/>
                  <w:u w:val="single"/>
                </w:rPr>
                <w:t>https://portalkso.ru/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i/>
              </w:rPr>
            </w:pPr>
            <w:r w:rsidRPr="00B714F5">
              <w:rPr>
                <w:rStyle w:val="FontStyle14"/>
                <w:b w:val="0"/>
                <w:sz w:val="20"/>
                <w:szCs w:val="20"/>
              </w:rPr>
              <w:t>Стандарт организации деятельности СОД «Порядок планирования работы Контрольно-счетной Палаты муниципального образования «Мирнинский район» Республики Саха (Якутия)»</w:t>
            </w:r>
          </w:p>
        </w:tc>
        <w:tc>
          <w:tcPr>
            <w:tcW w:w="2958" w:type="dxa"/>
            <w:tcBorders>
              <w:top w:val="single" w:sz="4" w:space="0" w:color="000000"/>
              <w:left w:val="single" w:sz="4" w:space="0" w:color="000000"/>
              <w:bottom w:val="single" w:sz="4" w:space="0" w:color="000000"/>
              <w:right w:val="nil"/>
            </w:tcBorders>
          </w:tcPr>
          <w:p w:rsidR="00D96711" w:rsidRPr="001A1EF9" w:rsidRDefault="00D96711" w:rsidP="003F2523">
            <w:pPr>
              <w:snapToGrid w:val="0"/>
              <w:jc w:val="both"/>
              <w:rPr>
                <w:rFonts w:eastAsia="Calibri"/>
                <w:i/>
              </w:rPr>
            </w:pPr>
            <w:r w:rsidRPr="001A1EF9">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1A1EF9" w:rsidRDefault="00D96711" w:rsidP="003F2523">
            <w:pPr>
              <w:snapToGrid w:val="0"/>
              <w:jc w:val="both"/>
              <w:rPr>
                <w:rFonts w:eastAsia="Calibri"/>
                <w:i/>
              </w:rPr>
            </w:pPr>
            <w:r w:rsidRPr="001A1EF9">
              <w:rPr>
                <w:rFonts w:eastAsia="Calibri"/>
              </w:rPr>
              <w:t>Постановление Контрольно-счетной Палаты МО «Мирнинский район» РС (Я) от 05.05.2017 №05</w:t>
            </w:r>
          </w:p>
        </w:tc>
        <w:tc>
          <w:tcPr>
            <w:tcW w:w="2911" w:type="dxa"/>
            <w:tcBorders>
              <w:top w:val="single" w:sz="4" w:space="0" w:color="000000"/>
              <w:left w:val="single" w:sz="4" w:space="0" w:color="000000"/>
              <w:bottom w:val="single" w:sz="4" w:space="0" w:color="000000"/>
              <w:right w:val="single" w:sz="4" w:space="0" w:color="000000"/>
            </w:tcBorders>
          </w:tcPr>
          <w:p w:rsidR="00D96711" w:rsidRPr="001A1EF9" w:rsidRDefault="00D96711" w:rsidP="003F2523">
            <w:pPr>
              <w:snapToGrid w:val="0"/>
              <w:jc w:val="both"/>
              <w:rPr>
                <w:rFonts w:eastAsia="Calibri"/>
                <w:i/>
                <w:color w:val="FF0000"/>
              </w:rPr>
            </w:pPr>
            <w:r w:rsidRPr="001A1EF9">
              <w:rPr>
                <w:rFonts w:eastAsia="Calibri"/>
                <w:lang w:val="en-US"/>
              </w:rPr>
              <w:t>www</w:t>
            </w:r>
            <w:r w:rsidRPr="001A1EF9">
              <w:rPr>
                <w:rFonts w:eastAsia="Calibri"/>
              </w:rPr>
              <w:t>.алмазный - край. рф</w:t>
            </w:r>
            <w:r w:rsidRPr="001A1EF9">
              <w:t xml:space="preserve"> </w:t>
            </w:r>
            <w:r w:rsidRPr="001A1EF9">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t>Стандарт организации деятельности СОД «Порядок подготовки отчета о деятельности Контрольно-счетной Палаты муниципального образования «Мирнинский район» Республики Саха (Якутия)»</w:t>
            </w:r>
          </w:p>
        </w:tc>
        <w:tc>
          <w:tcPr>
            <w:tcW w:w="2958" w:type="dxa"/>
            <w:tcBorders>
              <w:top w:val="single" w:sz="4" w:space="0" w:color="000000"/>
              <w:left w:val="single" w:sz="4" w:space="0" w:color="000000"/>
              <w:bottom w:val="single" w:sz="4" w:space="0" w:color="000000"/>
              <w:right w:val="nil"/>
            </w:tcBorders>
          </w:tcPr>
          <w:p w:rsidR="00D96711" w:rsidRPr="001A1EF9" w:rsidRDefault="00D96711" w:rsidP="003F2523">
            <w:pPr>
              <w:snapToGrid w:val="0"/>
              <w:jc w:val="both"/>
              <w:rPr>
                <w:rFonts w:eastAsia="Calibri"/>
              </w:rPr>
            </w:pPr>
            <w:r w:rsidRPr="001A1EF9">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1A1EF9" w:rsidRDefault="00D96711" w:rsidP="003F2523">
            <w:pPr>
              <w:snapToGrid w:val="0"/>
              <w:jc w:val="both"/>
              <w:rPr>
                <w:rFonts w:eastAsia="Calibri"/>
              </w:rPr>
            </w:pPr>
            <w:r w:rsidRPr="001A1EF9">
              <w:rPr>
                <w:rFonts w:eastAsia="Calibri"/>
              </w:rPr>
              <w:t>Постановление Контрольно-счетной Палаты МО «Мирнинский район» РС (Я) от 05.05.2017 №06</w:t>
            </w:r>
          </w:p>
        </w:tc>
        <w:tc>
          <w:tcPr>
            <w:tcW w:w="2911" w:type="dxa"/>
            <w:tcBorders>
              <w:top w:val="single" w:sz="4" w:space="0" w:color="000000"/>
              <w:left w:val="single" w:sz="4" w:space="0" w:color="000000"/>
              <w:bottom w:val="single" w:sz="4" w:space="0" w:color="000000"/>
              <w:right w:val="single" w:sz="4" w:space="0" w:color="000000"/>
            </w:tcBorders>
          </w:tcPr>
          <w:p w:rsidR="00D96711" w:rsidRPr="001A1EF9" w:rsidRDefault="00D96711" w:rsidP="003F2523">
            <w:pPr>
              <w:snapToGrid w:val="0"/>
              <w:jc w:val="both"/>
              <w:rPr>
                <w:rFonts w:eastAsia="Calibri"/>
              </w:rPr>
            </w:pPr>
            <w:r w:rsidRPr="001A1EF9">
              <w:rPr>
                <w:rFonts w:eastAsia="Calibri"/>
                <w:lang w:val="en-US"/>
              </w:rPr>
              <w:t>www</w:t>
            </w:r>
            <w:r w:rsidRPr="001A1EF9">
              <w:rPr>
                <w:rFonts w:eastAsia="Calibri"/>
              </w:rPr>
              <w:t>.алмазный - край. рф</w:t>
            </w:r>
            <w:r w:rsidRPr="001A1EF9">
              <w:t xml:space="preserve"> </w:t>
            </w:r>
            <w:r w:rsidRPr="001A1EF9">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pPr>
            <w:r w:rsidRPr="00B714F5">
              <w:t>Стандарт организации деятельности СОД «Организация контрольных и экспертно-аналитических мероприятий, проводимых Контрольно-счетной Палатой муниципального образования «Мирнинский район» Республики Саха (Якутия) совместно с органами финансового контроля, правоохранительными, надзорными и иными органами»</w:t>
            </w:r>
          </w:p>
        </w:tc>
        <w:tc>
          <w:tcPr>
            <w:tcW w:w="2958" w:type="dxa"/>
            <w:tcBorders>
              <w:top w:val="single" w:sz="4" w:space="0" w:color="000000"/>
              <w:left w:val="single" w:sz="4" w:space="0" w:color="000000"/>
              <w:bottom w:val="single" w:sz="4" w:space="0" w:color="000000"/>
              <w:right w:val="nil"/>
            </w:tcBorders>
          </w:tcPr>
          <w:p w:rsidR="00D96711" w:rsidRPr="001A1EF9" w:rsidRDefault="00D96711" w:rsidP="003F2523">
            <w:pPr>
              <w:snapToGrid w:val="0"/>
              <w:jc w:val="both"/>
              <w:rPr>
                <w:rFonts w:eastAsia="Calibri"/>
              </w:rPr>
            </w:pPr>
            <w:r w:rsidRPr="001A1EF9">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1A1EF9" w:rsidRDefault="00D96711" w:rsidP="003F2523">
            <w:pPr>
              <w:snapToGrid w:val="0"/>
              <w:jc w:val="both"/>
              <w:rPr>
                <w:rFonts w:eastAsia="Calibri"/>
              </w:rPr>
            </w:pPr>
            <w:r w:rsidRPr="001A1EF9">
              <w:rPr>
                <w:rFonts w:eastAsia="Calibri"/>
              </w:rPr>
              <w:t>Постановление Контрольно-счетной Палаты МО «Мирнинский район» РС (Я) от 11.05.2017 №07</w:t>
            </w:r>
          </w:p>
        </w:tc>
        <w:tc>
          <w:tcPr>
            <w:tcW w:w="2911" w:type="dxa"/>
            <w:tcBorders>
              <w:top w:val="single" w:sz="4" w:space="0" w:color="000000"/>
              <w:left w:val="single" w:sz="4" w:space="0" w:color="000000"/>
              <w:bottom w:val="single" w:sz="4" w:space="0" w:color="000000"/>
              <w:right w:val="single" w:sz="4" w:space="0" w:color="000000"/>
            </w:tcBorders>
          </w:tcPr>
          <w:p w:rsidR="00D96711" w:rsidRPr="001A1EF9" w:rsidRDefault="00D96711" w:rsidP="003F2523">
            <w:pPr>
              <w:snapToGrid w:val="0"/>
              <w:jc w:val="both"/>
              <w:rPr>
                <w:rFonts w:eastAsia="Calibri"/>
              </w:rPr>
            </w:pPr>
            <w:r w:rsidRPr="001A1EF9">
              <w:rPr>
                <w:rFonts w:eastAsia="Calibri"/>
                <w:lang w:val="en-US"/>
              </w:rPr>
              <w:t>www</w:t>
            </w:r>
            <w:r w:rsidRPr="001A1EF9">
              <w:rPr>
                <w:rFonts w:eastAsia="Calibri"/>
              </w:rPr>
              <w:t>.алмазный - край. рф</w:t>
            </w:r>
            <w:r w:rsidRPr="001A1EF9">
              <w:t xml:space="preserve"> </w:t>
            </w:r>
            <w:r w:rsidRPr="001A1EF9">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t xml:space="preserve">Стандарт финансового контроля СФК </w:t>
            </w:r>
            <w:r w:rsidRPr="00B714F5">
              <w:rPr>
                <w:szCs w:val="28"/>
              </w:rPr>
              <w:t>«Порядок организации и проведения внешней проверки годового отчета об исполнении бюджета муниципального образования»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rPr>
            </w:pPr>
            <w:r>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rPr>
            </w:pPr>
            <w:r>
              <w:rPr>
                <w:rFonts w:eastAsia="Calibri"/>
              </w:rPr>
              <w:t>Приказ Контрольно-счетной Палаты МО «Мирнинский район» РС (Я) от 25.12.2020 №9</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both"/>
              <w:rPr>
                <w:rFonts w:eastAsia="Calibri"/>
              </w:rPr>
            </w:pPr>
            <w:r>
              <w:rPr>
                <w:rFonts w:eastAsia="Calibri"/>
                <w:lang w:val="en-US"/>
              </w:rPr>
              <w:t>www</w:t>
            </w:r>
            <w:r>
              <w:rPr>
                <w:rFonts w:eastAsia="Calibri"/>
              </w:rPr>
              <w:t xml:space="preserve">.алмазный </w:t>
            </w:r>
            <w:r w:rsidRPr="00292BDC">
              <w:rPr>
                <w:rFonts w:eastAsia="Calibri"/>
              </w:rPr>
              <w:t xml:space="preserve">- </w:t>
            </w:r>
            <w:r>
              <w:rPr>
                <w:rFonts w:eastAsia="Calibri"/>
              </w:rPr>
              <w:t>край.</w:t>
            </w:r>
            <w:r w:rsidRPr="000A44EC">
              <w:rPr>
                <w:rFonts w:eastAsia="Calibri"/>
              </w:rPr>
              <w:t xml:space="preserve"> </w:t>
            </w:r>
            <w:r>
              <w:rPr>
                <w:rFonts w:eastAsia="Calibri"/>
              </w:rPr>
              <w:t>рф</w:t>
            </w:r>
            <w:r>
              <w:t xml:space="preserve"> </w:t>
            </w:r>
            <w:r w:rsidRPr="00292BDC">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pPr>
            <w:r w:rsidRPr="00B714F5">
              <w:t>Стандарт финансового контроля СФК «</w:t>
            </w:r>
            <w:r w:rsidRPr="00B714F5">
              <w:rPr>
                <w:lang w:eastAsia="en-US"/>
              </w:rPr>
              <w:t>Оперативный контроль исполнения</w:t>
            </w:r>
            <w:r w:rsidRPr="00B714F5">
              <w:t xml:space="preserve"> местного бюджета»</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rPr>
            </w:pPr>
            <w:r>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rPr>
            </w:pPr>
            <w:r>
              <w:rPr>
                <w:rFonts w:eastAsia="Calibri"/>
              </w:rPr>
              <w:t>Постановление Контрольно-счетной Палаты МО «Мирнинский район» РС (Я) от 03.05.2018 №05</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both"/>
              <w:rPr>
                <w:rFonts w:eastAsia="Calibri"/>
              </w:rPr>
            </w:pPr>
            <w:r>
              <w:rPr>
                <w:rFonts w:eastAsia="Calibri"/>
                <w:lang w:val="en-US"/>
              </w:rPr>
              <w:t>www</w:t>
            </w:r>
            <w:r>
              <w:rPr>
                <w:rFonts w:eastAsia="Calibri"/>
              </w:rPr>
              <w:t xml:space="preserve">.алмазный </w:t>
            </w:r>
            <w:r w:rsidRPr="00292BDC">
              <w:rPr>
                <w:rFonts w:eastAsia="Calibri"/>
              </w:rPr>
              <w:t xml:space="preserve">- </w:t>
            </w:r>
            <w:r>
              <w:rPr>
                <w:rFonts w:eastAsia="Calibri"/>
              </w:rPr>
              <w:t>край.</w:t>
            </w:r>
            <w:r w:rsidRPr="000A44EC">
              <w:rPr>
                <w:rFonts w:eastAsia="Calibri"/>
              </w:rPr>
              <w:t xml:space="preserve"> </w:t>
            </w:r>
            <w:r>
              <w:rPr>
                <w:rFonts w:eastAsia="Calibri"/>
              </w:rPr>
              <w:t>рф</w:t>
            </w:r>
            <w:r>
              <w:t xml:space="preserve"> </w:t>
            </w:r>
            <w:r w:rsidRPr="00292BDC">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t>Стандарт финансового контроля СФК «</w:t>
            </w:r>
            <w:r w:rsidRPr="00B714F5">
              <w:rPr>
                <w:rStyle w:val="FontStyle44"/>
                <w:b w:val="0"/>
                <w:sz w:val="20"/>
              </w:rPr>
              <w:t>Осуществление аудита в сфере закупок товаров, работ, услуг</w:t>
            </w:r>
            <w:r w:rsidRPr="00B714F5">
              <w:t>»</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DA7047" w:rsidRDefault="00D96711" w:rsidP="003F2523">
            <w:pPr>
              <w:snapToGrid w:val="0"/>
              <w:jc w:val="both"/>
              <w:rPr>
                <w:rFonts w:eastAsia="Calibri"/>
              </w:rPr>
            </w:pPr>
            <w:r w:rsidRPr="00DA7047">
              <w:rPr>
                <w:rFonts w:eastAsia="Calibri"/>
              </w:rPr>
              <w:t>Постановление Контрольно-счетной Палаты МО «Мирнинский район» РС (Я) от 06.06.2017 №14</w:t>
            </w:r>
          </w:p>
        </w:tc>
        <w:tc>
          <w:tcPr>
            <w:tcW w:w="2911" w:type="dxa"/>
            <w:tcBorders>
              <w:top w:val="single" w:sz="4" w:space="0" w:color="000000"/>
              <w:left w:val="single" w:sz="4" w:space="0" w:color="000000"/>
              <w:bottom w:val="single" w:sz="4" w:space="0" w:color="000000"/>
              <w:right w:val="single" w:sz="4" w:space="0" w:color="000000"/>
            </w:tcBorders>
          </w:tcPr>
          <w:p w:rsidR="00D96711" w:rsidRPr="00DA7047" w:rsidRDefault="00D96711" w:rsidP="003F2523">
            <w:pPr>
              <w:snapToGrid w:val="0"/>
              <w:jc w:val="both"/>
              <w:rPr>
                <w:rFonts w:eastAsia="Calibri"/>
              </w:rPr>
            </w:pPr>
            <w:r w:rsidRPr="00DA7047">
              <w:rPr>
                <w:rFonts w:eastAsia="Calibri"/>
                <w:lang w:val="en-US"/>
              </w:rPr>
              <w:t>www</w:t>
            </w:r>
            <w:r w:rsidRPr="00DA7047">
              <w:rPr>
                <w:rFonts w:eastAsia="Calibri"/>
              </w:rPr>
              <w:t>.алмазный - край. рф</w:t>
            </w:r>
            <w:r w:rsidRPr="00DA7047">
              <w:t xml:space="preserve"> </w:t>
            </w:r>
            <w:r w:rsidRPr="00DA7047">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t>Стандарт финансового контроля СФК «Проведение аудита эффективности использования муниципальных средств»</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rPr>
            </w:pPr>
            <w:r>
              <w:rPr>
                <w:rFonts w:eastAsia="Calibri"/>
              </w:rPr>
              <w:t>Постановление Контрольно-счетной Палаты МО «Мирнинский район» РС (Я) от 04.02.2015 №10</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both"/>
              <w:rPr>
                <w:rFonts w:eastAsia="Calibri"/>
              </w:rPr>
            </w:pPr>
            <w:r>
              <w:rPr>
                <w:rFonts w:eastAsia="Calibri"/>
                <w:lang w:val="en-US"/>
              </w:rPr>
              <w:t>www</w:t>
            </w:r>
            <w:r>
              <w:rPr>
                <w:rFonts w:eastAsia="Calibri"/>
              </w:rPr>
              <w:t xml:space="preserve">.алмазный </w:t>
            </w:r>
            <w:r w:rsidRPr="00292BDC">
              <w:rPr>
                <w:rFonts w:eastAsia="Calibri"/>
              </w:rPr>
              <w:t xml:space="preserve">- </w:t>
            </w:r>
            <w:r>
              <w:rPr>
                <w:rFonts w:eastAsia="Calibri"/>
              </w:rPr>
              <w:t>край.</w:t>
            </w:r>
            <w:r w:rsidRPr="000A44EC">
              <w:rPr>
                <w:rFonts w:eastAsia="Calibri"/>
              </w:rPr>
              <w:t xml:space="preserve"> </w:t>
            </w:r>
            <w:r>
              <w:rPr>
                <w:rFonts w:eastAsia="Calibri"/>
              </w:rPr>
              <w:t>рф</w:t>
            </w:r>
            <w:r>
              <w:t xml:space="preserve"> </w:t>
            </w:r>
            <w:r w:rsidRPr="00292BDC">
              <w:rPr>
                <w:rFonts w:eastAsia="Calibri"/>
              </w:rPr>
              <w:t>https://portalkso.ru/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snapToGrid w:val="0"/>
              <w:jc w:val="both"/>
              <w:rPr>
                <w:bCs/>
              </w:rPr>
            </w:pPr>
            <w:r w:rsidRPr="00B714F5">
              <w:rPr>
                <w:bCs/>
              </w:rPr>
              <w:t>«Общие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center"/>
              <w:rPr>
                <w:bCs/>
              </w:rPr>
            </w:pPr>
            <w:r w:rsidRPr="00B714F5">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center"/>
              <w:rPr>
                <w:bCs/>
              </w:rPr>
            </w:pPr>
            <w:r w:rsidRPr="003B6296">
              <w:rPr>
                <w:bCs/>
              </w:rPr>
              <w:t xml:space="preserve">Распоряжение от </w:t>
            </w:r>
            <w:r>
              <w:rPr>
                <w:bCs/>
              </w:rPr>
              <w:t>30.12.2022</w:t>
            </w:r>
            <w:r w:rsidRPr="003B6296">
              <w:rPr>
                <w:bCs/>
              </w:rPr>
              <w:t xml:space="preserve"> </w:t>
            </w:r>
          </w:p>
          <w:p w:rsidR="00D96711" w:rsidRPr="003B6296" w:rsidRDefault="00D96711" w:rsidP="003F2523">
            <w:pPr>
              <w:snapToGrid w:val="0"/>
              <w:jc w:val="center"/>
              <w:rPr>
                <w:bCs/>
              </w:rPr>
            </w:pPr>
            <w:r w:rsidRPr="003B6296">
              <w:rPr>
                <w:bCs/>
              </w:rPr>
              <w:t xml:space="preserve">№ </w:t>
            </w:r>
            <w:r>
              <w:rPr>
                <w:bCs/>
              </w:rPr>
              <w:t>86</w:t>
            </w:r>
            <w:r w:rsidRPr="003B6296">
              <w:rPr>
                <w:bCs/>
              </w:rPr>
              <w:t>-од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center"/>
              <w:rPr>
                <w:bCs/>
              </w:rPr>
            </w:pPr>
            <w:r w:rsidRPr="003B6296">
              <w:rPr>
                <w:bCs/>
              </w:rPr>
              <w:t>http://ksp41.ucoz.ru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snapToGrid w:val="0"/>
              <w:jc w:val="both"/>
              <w:rPr>
                <w:bCs/>
              </w:rPr>
            </w:pPr>
            <w:r w:rsidRPr="00B714F5">
              <w:rPr>
                <w:bCs/>
              </w:rPr>
              <w:t>«Проведение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center"/>
              <w:rPr>
                <w:b/>
              </w:rPr>
            </w:pPr>
            <w:r w:rsidRPr="00B714F5">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center"/>
              <w:rPr>
                <w:bCs/>
              </w:rPr>
            </w:pPr>
            <w:r w:rsidRPr="003B6296">
              <w:rPr>
                <w:bCs/>
              </w:rPr>
              <w:t xml:space="preserve">Распоряжение от 28.08.2018 </w:t>
            </w:r>
          </w:p>
          <w:p w:rsidR="00D96711" w:rsidRPr="003B6296" w:rsidRDefault="00D96711" w:rsidP="003F2523">
            <w:pPr>
              <w:snapToGrid w:val="0"/>
              <w:jc w:val="center"/>
              <w:rPr>
                <w:b/>
              </w:rPr>
            </w:pPr>
            <w:r w:rsidRPr="003B6296">
              <w:rPr>
                <w:bCs/>
              </w:rPr>
              <w:t>№ 47-од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center"/>
              <w:rPr>
                <w:b/>
              </w:rPr>
            </w:pPr>
            <w:r w:rsidRPr="003B6296">
              <w:rPr>
                <w:bCs/>
              </w:rPr>
              <w:t>http://ksp41.ucoz.ru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snapToGrid w:val="0"/>
              <w:jc w:val="both"/>
              <w:rPr>
                <w:bCs/>
              </w:rPr>
            </w:pPr>
            <w:r w:rsidRPr="00B714F5">
              <w:rPr>
                <w:bCs/>
              </w:rPr>
              <w:t>«Финансово-экономическая экспертиза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center"/>
              <w:rPr>
                <w:bCs/>
              </w:rPr>
            </w:pPr>
            <w:r w:rsidRPr="00B714F5">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center"/>
              <w:rPr>
                <w:bCs/>
              </w:rPr>
            </w:pPr>
            <w:r w:rsidRPr="003B6296">
              <w:rPr>
                <w:bCs/>
              </w:rPr>
              <w:t xml:space="preserve">Распоряжение от 12.01.2017 </w:t>
            </w:r>
          </w:p>
          <w:p w:rsidR="00D96711" w:rsidRPr="003B6296" w:rsidRDefault="00D96711" w:rsidP="003F2523">
            <w:pPr>
              <w:snapToGrid w:val="0"/>
              <w:jc w:val="center"/>
              <w:rPr>
                <w:bCs/>
              </w:rPr>
            </w:pPr>
            <w:r w:rsidRPr="003B6296">
              <w:rPr>
                <w:bCs/>
              </w:rPr>
              <w:t>№ 03-од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center"/>
              <w:rPr>
                <w:bCs/>
              </w:rPr>
            </w:pPr>
            <w:r w:rsidRPr="003B6296">
              <w:rPr>
                <w:bCs/>
              </w:rPr>
              <w:t>http://ksp41.ucoz.ru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t>Стандарт внешнего муниципального финансового контроля «Общие правила проведения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r w:rsidRPr="00B714F5">
              <w:t>Контрольно-счётная палата МО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Pr="00E46C58" w:rsidRDefault="00D96711" w:rsidP="003F2523">
            <w:pPr>
              <w:snapToGrid w:val="0"/>
              <w:jc w:val="center"/>
              <w:rPr>
                <w:rFonts w:eastAsia="Calibri"/>
              </w:rPr>
            </w:pPr>
            <w:r w:rsidRPr="00E46C58">
              <w:rPr>
                <w:rFonts w:eastAsia="Calibri"/>
              </w:rPr>
              <w:t>Решение Коллегии КСП МО «Холмский городской округ» от 30.12.2022 года № 15</w:t>
            </w:r>
          </w:p>
        </w:tc>
        <w:tc>
          <w:tcPr>
            <w:tcW w:w="2911" w:type="dxa"/>
            <w:tcBorders>
              <w:top w:val="single" w:sz="4" w:space="0" w:color="000000"/>
              <w:left w:val="single" w:sz="4" w:space="0" w:color="000000"/>
              <w:bottom w:val="single" w:sz="4" w:space="0" w:color="000000"/>
              <w:right w:val="single" w:sz="4" w:space="0" w:color="000000"/>
            </w:tcBorders>
          </w:tcPr>
          <w:p w:rsidR="00D96711" w:rsidRPr="00DC0921" w:rsidRDefault="00D96711" w:rsidP="003F2523">
            <w:pPr>
              <w:snapToGrid w:val="0"/>
              <w:jc w:val="center"/>
              <w:rPr>
                <w:rFonts w:eastAsia="Calibri"/>
                <w:lang w:val="en-US"/>
              </w:rPr>
            </w:pPr>
            <w:r w:rsidRPr="00DC0921">
              <w:rPr>
                <w:rFonts w:eastAsia="Calibri"/>
                <w:lang w:val="en-US"/>
              </w:rPr>
              <w:t>Kspn.admkholmsk.ru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t>Стандарт внешнего муниципального финансового контроля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r w:rsidRPr="00B714F5">
              <w:t>Контрольно-счётная палата МО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b/>
              </w:rPr>
            </w:pPr>
            <w:r w:rsidRPr="00E46C58">
              <w:rPr>
                <w:rFonts w:eastAsia="Calibri"/>
              </w:rPr>
              <w:t>Решение Коллегии КСП МО «Холмский городской округ» от 30.12.2022 года № 15</w:t>
            </w:r>
          </w:p>
        </w:tc>
        <w:tc>
          <w:tcPr>
            <w:tcW w:w="2911" w:type="dxa"/>
            <w:tcBorders>
              <w:top w:val="single" w:sz="4" w:space="0" w:color="000000"/>
              <w:left w:val="single" w:sz="4" w:space="0" w:color="000000"/>
              <w:bottom w:val="single" w:sz="4" w:space="0" w:color="000000"/>
              <w:right w:val="single" w:sz="4" w:space="0" w:color="000000"/>
            </w:tcBorders>
          </w:tcPr>
          <w:p w:rsidR="00D96711" w:rsidRPr="00DC0921" w:rsidRDefault="00D96711" w:rsidP="003F2523">
            <w:pPr>
              <w:snapToGrid w:val="0"/>
              <w:jc w:val="center"/>
              <w:rPr>
                <w:rFonts w:eastAsia="Calibri"/>
              </w:rPr>
            </w:pPr>
            <w:r w:rsidRPr="00DC0921">
              <w:rPr>
                <w:rFonts w:eastAsia="Calibri"/>
              </w:rPr>
              <w:t>Kspn.admkholmsk.ru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ind w:left="10"/>
              <w:jc w:val="both"/>
              <w:rPr>
                <w:rFonts w:eastAsia="Calibri"/>
                <w:i/>
              </w:rPr>
            </w:pPr>
            <w:r w:rsidRPr="00B714F5">
              <w:t>Стандарт организации деятельности (СОД-1) «Методологическое обеспечение деятельности Контрольно-счётной палаты муниципального образования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r w:rsidRPr="00B714F5">
              <w:t>Контрольно-счётная палата МО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184229">
              <w:rPr>
                <w:rFonts w:eastAsia="Calibri"/>
              </w:rPr>
              <w:t>Решение Коллегии КСП МО «Холмский городской округ» от 30.12.2022 года № 1</w:t>
            </w:r>
            <w:r>
              <w:rPr>
                <w:rFonts w:eastAsia="Calibri"/>
              </w:rPr>
              <w:t>4</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405F32">
              <w:t>Kspn.admkholmsk.ru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ind w:left="10"/>
              <w:jc w:val="both"/>
              <w:rPr>
                <w:rFonts w:eastAsia="Calibri"/>
              </w:rPr>
            </w:pPr>
            <w:r w:rsidRPr="00B714F5">
              <w:t>Стандарт организации деятельности (СОД-2) «Порядок планирования деятельности Контрольно-счетной палаты муниципального образования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913B89">
              <w:t>Контрольно-счётная палата МО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184229">
              <w:rPr>
                <w:rFonts w:eastAsia="Calibri"/>
              </w:rPr>
              <w:t>Решение Коллегии КСП МО «Холмский городской округ» от 30.12.2022 года № 1</w:t>
            </w:r>
            <w:r>
              <w:rPr>
                <w:rFonts w:eastAsia="Calibri"/>
              </w:rPr>
              <w:t>4</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405F32">
              <w:t>Kspn.admkholmsk.ru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ind w:left="10"/>
              <w:jc w:val="both"/>
              <w:rPr>
                <w:rFonts w:eastAsia="Calibri"/>
              </w:rPr>
            </w:pPr>
            <w:r w:rsidRPr="00B714F5">
              <w:t>Стандарт организации деятельности (СОД-3) «Подготовка отчета о деятельности Контрольно-счетной палаты муниципального образования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913B89">
              <w:t>Контрольно-счётная палата МО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184229">
              <w:rPr>
                <w:rFonts w:eastAsia="Calibri"/>
              </w:rPr>
              <w:t>Решение Коллегии КСП МО «Холмский городской округ» от 30.12.2022 года № 1</w:t>
            </w:r>
            <w:r>
              <w:rPr>
                <w:rFonts w:eastAsia="Calibri"/>
              </w:rPr>
              <w:t>4</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405F32">
              <w:t>Kspn.admkholmsk.ru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ind w:left="10"/>
              <w:jc w:val="both"/>
              <w:rPr>
                <w:rFonts w:eastAsia="Calibri"/>
              </w:rPr>
            </w:pPr>
            <w:r w:rsidRPr="00B714F5">
              <w:rPr>
                <w:rFonts w:eastAsia="Calibri"/>
              </w:rPr>
              <w:t>Стандарт организации деятельности (СОД-4) «Порядок привлечения экспертов к участию в мероприятиях внешнего муниципального финансового контроля, проводимых Контрольно-счетной палатой муниципального образования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913B89">
              <w:t>Контрольно-счётная палата МО «Холмский городской округ»</w:t>
            </w:r>
          </w:p>
        </w:tc>
        <w:tc>
          <w:tcPr>
            <w:tcW w:w="2958" w:type="dxa"/>
            <w:tcBorders>
              <w:top w:val="single" w:sz="4" w:space="0" w:color="000000"/>
              <w:left w:val="single" w:sz="4" w:space="0" w:color="000000"/>
              <w:bottom w:val="single" w:sz="4" w:space="0" w:color="000000"/>
              <w:right w:val="nil"/>
            </w:tcBorders>
          </w:tcPr>
          <w:p w:rsidR="00D96711" w:rsidRDefault="00D96711" w:rsidP="003F2523">
            <w:r w:rsidRPr="00184229">
              <w:rPr>
                <w:rFonts w:eastAsia="Calibri"/>
              </w:rPr>
              <w:t>Решение Коллегии КСП МО «Холмский городской округ» от 30.12.2022 года № 1</w:t>
            </w:r>
            <w:r>
              <w:rPr>
                <w:rFonts w:eastAsia="Calibri"/>
              </w:rPr>
              <w:t>4</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405F32">
              <w:t>Kspn.admkholmsk.ru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sz w:val="22"/>
                <w:szCs w:val="22"/>
              </w:rPr>
              <w:t>Проведение финансово-экономической экспертизы проектов нормативно-правовых актов муниципального образования «Окинский район»</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b/>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b/>
              </w:rPr>
            </w:pPr>
            <w:r w:rsidRPr="00186EAD">
              <w:rPr>
                <w:rFonts w:eastAsia="Calibri"/>
                <w:sz w:val="22"/>
                <w:szCs w:val="22"/>
              </w:rPr>
              <w:t>Приказ от 10 ноября 2013 года №</w:t>
            </w:r>
            <w:r>
              <w:rPr>
                <w:rFonts w:eastAsia="Calibri"/>
                <w:sz w:val="22"/>
                <w:szCs w:val="22"/>
              </w:rPr>
              <w:t xml:space="preserve"> </w:t>
            </w:r>
            <w:r w:rsidRPr="00186EAD">
              <w:rPr>
                <w:rFonts w:eastAsia="Calibri"/>
                <w:sz w:val="22"/>
                <w:szCs w:val="22"/>
              </w:rPr>
              <w:t xml:space="preserve">2 </w:t>
            </w:r>
          </w:p>
        </w:tc>
        <w:tc>
          <w:tcPr>
            <w:tcW w:w="2911" w:type="dxa"/>
            <w:tcBorders>
              <w:top w:val="single" w:sz="4" w:space="0" w:color="000000"/>
              <w:left w:val="single" w:sz="4" w:space="0" w:color="000000"/>
              <w:bottom w:val="single" w:sz="4" w:space="0" w:color="000000"/>
              <w:right w:val="single" w:sz="4" w:space="0" w:color="000000"/>
            </w:tcBorders>
          </w:tcPr>
          <w:p w:rsidR="00D96711" w:rsidRPr="001C6F43" w:rsidRDefault="00D96711" w:rsidP="003F2523">
            <w:pPr>
              <w:snapToGrid w:val="0"/>
              <w:jc w:val="center"/>
              <w:rPr>
                <w:rFonts w:eastAsia="Calibri"/>
                <w:b/>
              </w:rPr>
            </w:pPr>
            <w:r w:rsidRPr="00186EAD">
              <w:rPr>
                <w:rFonts w:eastAsia="Calibri"/>
                <w:bCs/>
                <w:sz w:val="24"/>
                <w:szCs w:val="24"/>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sz w:val="22"/>
                <w:szCs w:val="22"/>
              </w:rPr>
              <w:t>Финансово-экономическая экспертиза проектов муниципальных программ МО «Окинский район»</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b/>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b/>
              </w:rPr>
            </w:pPr>
            <w:r w:rsidRPr="00186EAD">
              <w:rPr>
                <w:rFonts w:eastAsia="Calibri"/>
                <w:sz w:val="22"/>
                <w:szCs w:val="22"/>
              </w:rPr>
              <w:t>Приказ от 12 августа 2014 года №</w:t>
            </w:r>
            <w:r>
              <w:rPr>
                <w:rFonts w:eastAsia="Calibri"/>
                <w:sz w:val="22"/>
                <w:szCs w:val="22"/>
              </w:rPr>
              <w:t xml:space="preserve"> </w:t>
            </w:r>
            <w:r w:rsidRPr="00186EAD">
              <w:rPr>
                <w:rFonts w:eastAsia="Calibri"/>
                <w:sz w:val="22"/>
                <w:szCs w:val="22"/>
              </w:rPr>
              <w:t xml:space="preserve">3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C63A4">
              <w:rPr>
                <w:rFonts w:eastAsia="Calibri"/>
                <w:bCs/>
                <w:sz w:val="24"/>
                <w:szCs w:val="24"/>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sz w:val="22"/>
                <w:szCs w:val="22"/>
              </w:rPr>
            </w:pPr>
            <w:r w:rsidRPr="00B714F5">
              <w:rPr>
                <w:rFonts w:eastAsia="Calibri"/>
                <w:sz w:val="22"/>
                <w:szCs w:val="22"/>
              </w:rPr>
              <w:t>Проведение оперативного (текущего) контроля за исполнением бюджета муниципального района</w:t>
            </w:r>
          </w:p>
        </w:tc>
        <w:tc>
          <w:tcPr>
            <w:tcW w:w="2958" w:type="dxa"/>
            <w:tcBorders>
              <w:top w:val="single" w:sz="4" w:space="0" w:color="000000"/>
              <w:left w:val="single" w:sz="4" w:space="0" w:color="000000"/>
              <w:bottom w:val="single" w:sz="4" w:space="0" w:color="000000"/>
              <w:right w:val="nil"/>
            </w:tcBorders>
          </w:tcPr>
          <w:p w:rsidR="00D96711" w:rsidRPr="00186EAD" w:rsidRDefault="00D96711" w:rsidP="003F2523">
            <w:pPr>
              <w:snapToGrid w:val="0"/>
              <w:jc w:val="center"/>
              <w:rPr>
                <w:rFonts w:eastAsia="Calibri"/>
                <w:sz w:val="22"/>
                <w:szCs w:val="22"/>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186EAD" w:rsidRDefault="00D96711" w:rsidP="003F2523">
            <w:pPr>
              <w:snapToGrid w:val="0"/>
              <w:jc w:val="center"/>
              <w:rPr>
                <w:rFonts w:eastAsia="Calibri"/>
                <w:sz w:val="22"/>
                <w:szCs w:val="22"/>
              </w:rPr>
            </w:pPr>
            <w:r w:rsidRPr="00B9587C">
              <w:rPr>
                <w:rFonts w:eastAsia="Calibri"/>
                <w:sz w:val="22"/>
                <w:szCs w:val="22"/>
              </w:rPr>
              <w:t xml:space="preserve">Приказ от 25 августа 2015 года № 8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C63A4">
              <w:rPr>
                <w:rFonts w:eastAsia="Calibri"/>
                <w:bCs/>
                <w:sz w:val="24"/>
                <w:szCs w:val="24"/>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sz w:val="22"/>
                <w:szCs w:val="22"/>
              </w:rPr>
            </w:pPr>
            <w:r w:rsidRPr="00B714F5">
              <w:rPr>
                <w:rFonts w:eastAsia="Calibri"/>
                <w:sz w:val="22"/>
                <w:szCs w:val="22"/>
              </w:rPr>
              <w:t>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186EAD" w:rsidRDefault="00D96711" w:rsidP="003F2523">
            <w:pPr>
              <w:snapToGrid w:val="0"/>
              <w:jc w:val="center"/>
              <w:rPr>
                <w:rFonts w:eastAsia="Calibri"/>
                <w:sz w:val="22"/>
                <w:szCs w:val="22"/>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B9587C" w:rsidRDefault="00D96711" w:rsidP="003F2523">
            <w:pPr>
              <w:snapToGrid w:val="0"/>
              <w:jc w:val="center"/>
              <w:rPr>
                <w:rFonts w:eastAsia="Calibri"/>
                <w:sz w:val="22"/>
                <w:szCs w:val="22"/>
              </w:rPr>
            </w:pPr>
            <w:r w:rsidRPr="00B9587C">
              <w:rPr>
                <w:rFonts w:eastAsia="Calibri"/>
                <w:sz w:val="22"/>
                <w:szCs w:val="22"/>
              </w:rPr>
              <w:t xml:space="preserve">Приказ от 10 августа 2016 года № 10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C63A4">
              <w:rPr>
                <w:rFonts w:eastAsia="Calibri"/>
                <w:bCs/>
                <w:sz w:val="24"/>
                <w:szCs w:val="24"/>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sz w:val="22"/>
                <w:szCs w:val="22"/>
              </w:rPr>
            </w:pPr>
            <w:r w:rsidRPr="00B714F5">
              <w:rPr>
                <w:rFonts w:eastAsia="Calibri"/>
                <w:sz w:val="22"/>
                <w:szCs w:val="22"/>
              </w:rPr>
              <w:t>Правила проведения экспертно - аналитическго мероприятия</w:t>
            </w:r>
          </w:p>
        </w:tc>
        <w:tc>
          <w:tcPr>
            <w:tcW w:w="2958" w:type="dxa"/>
            <w:tcBorders>
              <w:top w:val="single" w:sz="4" w:space="0" w:color="000000"/>
              <w:left w:val="single" w:sz="4" w:space="0" w:color="000000"/>
              <w:bottom w:val="single" w:sz="4" w:space="0" w:color="000000"/>
              <w:right w:val="nil"/>
            </w:tcBorders>
          </w:tcPr>
          <w:p w:rsidR="00D96711" w:rsidRPr="00186EAD" w:rsidRDefault="00D96711" w:rsidP="003F2523">
            <w:pPr>
              <w:snapToGrid w:val="0"/>
              <w:jc w:val="center"/>
              <w:rPr>
                <w:rFonts w:eastAsia="Calibri"/>
                <w:sz w:val="22"/>
                <w:szCs w:val="22"/>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B9587C" w:rsidRDefault="00D96711" w:rsidP="003F2523">
            <w:pPr>
              <w:snapToGrid w:val="0"/>
              <w:jc w:val="center"/>
              <w:rPr>
                <w:rFonts w:eastAsia="Calibri"/>
                <w:sz w:val="22"/>
                <w:szCs w:val="22"/>
              </w:rPr>
            </w:pPr>
            <w:r w:rsidRPr="00B9587C">
              <w:rPr>
                <w:rFonts w:eastAsia="Calibri"/>
                <w:sz w:val="22"/>
                <w:szCs w:val="22"/>
              </w:rPr>
              <w:t xml:space="preserve">Приказ от 06 июля 2017 года № 14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C63A4">
              <w:rPr>
                <w:rFonts w:eastAsia="Calibri"/>
                <w:bCs/>
                <w:sz w:val="24"/>
                <w:szCs w:val="24"/>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sz w:val="22"/>
                <w:szCs w:val="22"/>
              </w:rPr>
            </w:pPr>
            <w:r w:rsidRPr="00B714F5">
              <w:rPr>
                <w:rFonts w:eastAsia="Calibri"/>
                <w:sz w:val="22"/>
                <w:szCs w:val="22"/>
              </w:rPr>
              <w:t>Общие правила проведения и оформления результатов финансового аудита</w:t>
            </w:r>
          </w:p>
        </w:tc>
        <w:tc>
          <w:tcPr>
            <w:tcW w:w="2958" w:type="dxa"/>
            <w:tcBorders>
              <w:top w:val="single" w:sz="4" w:space="0" w:color="000000"/>
              <w:left w:val="single" w:sz="4" w:space="0" w:color="000000"/>
              <w:bottom w:val="single" w:sz="4" w:space="0" w:color="000000"/>
              <w:right w:val="nil"/>
            </w:tcBorders>
          </w:tcPr>
          <w:p w:rsidR="00D96711" w:rsidRPr="00186EAD" w:rsidRDefault="00D96711" w:rsidP="003F2523">
            <w:pPr>
              <w:snapToGrid w:val="0"/>
              <w:jc w:val="center"/>
              <w:rPr>
                <w:rFonts w:eastAsia="Calibri"/>
                <w:sz w:val="22"/>
                <w:szCs w:val="22"/>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B9587C" w:rsidRDefault="00D96711" w:rsidP="003F2523">
            <w:pPr>
              <w:snapToGrid w:val="0"/>
              <w:jc w:val="center"/>
              <w:rPr>
                <w:rFonts w:eastAsia="Calibri"/>
                <w:sz w:val="22"/>
                <w:szCs w:val="22"/>
              </w:rPr>
            </w:pPr>
            <w:r w:rsidRPr="00B9587C">
              <w:rPr>
                <w:rFonts w:eastAsia="Calibri"/>
                <w:sz w:val="22"/>
                <w:szCs w:val="22"/>
              </w:rPr>
              <w:t>Приказ от 15 августа 2013 года №</w:t>
            </w:r>
            <w:r>
              <w:rPr>
                <w:rFonts w:eastAsia="Calibri"/>
                <w:sz w:val="22"/>
                <w:szCs w:val="22"/>
              </w:rPr>
              <w:t xml:space="preserve"> </w:t>
            </w:r>
            <w:r w:rsidRPr="00B9587C">
              <w:rPr>
                <w:rFonts w:eastAsia="Calibri"/>
                <w:sz w:val="22"/>
                <w:szCs w:val="22"/>
              </w:rPr>
              <w:t xml:space="preserve">6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C63A4">
              <w:rPr>
                <w:rFonts w:eastAsia="Calibri"/>
                <w:bCs/>
                <w:sz w:val="24"/>
                <w:szCs w:val="24"/>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tabs>
                <w:tab w:val="left" w:pos="1512"/>
              </w:tabs>
              <w:snapToGrid w:val="0"/>
              <w:jc w:val="both"/>
              <w:rPr>
                <w:rFonts w:eastAsia="Calibri"/>
              </w:rPr>
            </w:pPr>
            <w:r w:rsidRPr="00B714F5">
              <w:rPr>
                <w:rFonts w:eastAsia="Calibri"/>
              </w:rPr>
              <w:t>СФК «Проведение аудита в сфере закупок»</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jc w:val="both"/>
            </w:pPr>
            <w:r>
              <w:t>ГО «Жатай»</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ind w:right="561"/>
              <w:jc w:val="both"/>
              <w:rPr>
                <w:lang w:eastAsia="ru-RU"/>
              </w:rPr>
            </w:pPr>
            <w:r>
              <w:rPr>
                <w:lang w:eastAsia="en-US"/>
              </w:rPr>
              <w:t>Приказ КСП ГО «</w:t>
            </w:r>
            <w:r w:rsidRPr="00652227">
              <w:rPr>
                <w:lang w:eastAsia="en-US"/>
              </w:rPr>
              <w:t>Жатай</w:t>
            </w:r>
            <w:r>
              <w:rPr>
                <w:lang w:eastAsia="en-US"/>
              </w:rPr>
              <w:t>»</w:t>
            </w:r>
            <w:r w:rsidRPr="00652227">
              <w:rPr>
                <w:lang w:eastAsia="en-US"/>
              </w:rPr>
              <w:t xml:space="preserve"> от 26.07.2017 №2</w:t>
            </w:r>
          </w:p>
          <w:p w:rsidR="00D96711" w:rsidRPr="00652227" w:rsidRDefault="00D96711" w:rsidP="003F2523">
            <w:pPr>
              <w:jc w:val="both"/>
              <w:rPr>
                <w:rFonts w:eastAsia="Calibri"/>
              </w:rPr>
            </w:pP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http://jhatay.ru/index.php/organy-msu/kontrolno-schetnaya-palata-go-zhataj/dokumenty/standarty-munitsipalnogo-finansovogo-kontrolya/item/5869-standart-organizatsii-deyatelnosti-</w:t>
            </w:r>
            <w:r w:rsidRPr="00652227">
              <w:rPr>
                <w:rFonts w:eastAsia="Calibri"/>
              </w:rPr>
              <w:lastRenderedPageBreak/>
              <w:t>provedenie-audita-v-sfere-zakupok-kontrolno-schetnoj-palaty-gorodskogo-okruga-zhataj-respubliki-sakha-yakutiya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uppressAutoHyphens w:val="0"/>
              <w:autoSpaceDE w:val="0"/>
              <w:autoSpaceDN w:val="0"/>
              <w:adjustRightInd w:val="0"/>
              <w:spacing w:before="67" w:line="322" w:lineRule="exact"/>
              <w:jc w:val="both"/>
              <w:rPr>
                <w:bCs/>
                <w:lang w:eastAsia="ru-RU"/>
              </w:rPr>
            </w:pPr>
            <w:r w:rsidRPr="00B714F5">
              <w:rPr>
                <w:bCs/>
                <w:lang w:eastAsia="ru-RU"/>
              </w:rPr>
              <w:t>СФК «Проведение аудита эффективности использования муниципальных средств»</w:t>
            </w:r>
          </w:p>
          <w:p w:rsidR="00D96711" w:rsidRPr="00B714F5" w:rsidRDefault="00D96711" w:rsidP="003F2523">
            <w:pPr>
              <w:snapToGrid w:val="0"/>
              <w:jc w:val="both"/>
              <w:rPr>
                <w:rFonts w:eastAsia="Calibri"/>
              </w:rPr>
            </w:pP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jc w:val="both"/>
            </w:pPr>
            <w:r>
              <w:t>ГО «Жатай»</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uppressAutoHyphens w:val="0"/>
              <w:autoSpaceDE w:val="0"/>
              <w:autoSpaceDN w:val="0"/>
              <w:adjustRightInd w:val="0"/>
              <w:jc w:val="both"/>
              <w:rPr>
                <w:bCs/>
                <w:lang w:eastAsia="ru-RU"/>
              </w:rPr>
            </w:pPr>
            <w:r w:rsidRPr="00652227">
              <w:rPr>
                <w:bCs/>
                <w:lang w:eastAsia="ru-RU"/>
              </w:rPr>
              <w:t xml:space="preserve">Приказ КСП ГО </w:t>
            </w:r>
            <w:r>
              <w:t>«Жатай»</w:t>
            </w:r>
            <w:r w:rsidRPr="00652227">
              <w:rPr>
                <w:bCs/>
                <w:lang w:eastAsia="ru-RU"/>
              </w:rPr>
              <w:t xml:space="preserve"> от 13.11.2018 №4-КСП</w:t>
            </w:r>
          </w:p>
          <w:p w:rsidR="00D96711" w:rsidRPr="00652227" w:rsidRDefault="00D96711" w:rsidP="003F2523">
            <w:pPr>
              <w:snapToGrid w:val="0"/>
              <w:jc w:val="both"/>
              <w:rPr>
                <w:rFonts w:eastAsia="Calibri"/>
              </w:rPr>
            </w:pP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http://jhatay.ru/index.php/organy-msu/kontrolno-schetnaya-palata-go-zhataj/dokumenty/standarty-munitsipalnogo-finansovogo-kontrolya/item/5871-kontrolno-schetnoj-palaty-go-zhataj-rs-ya-provedenie-audita-effektivnosti-ispolzovaniya-munitsipalnykh-sredstv</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hd w:val="clear" w:color="auto" w:fill="FFFFFF"/>
              <w:spacing w:before="100" w:beforeAutospacing="1" w:after="100" w:afterAutospacing="1"/>
              <w:jc w:val="both"/>
              <w:rPr>
                <w:rFonts w:eastAsia="Calibri"/>
              </w:rPr>
            </w:pPr>
            <w:r w:rsidRPr="00B714F5">
              <w:rPr>
                <w:bCs/>
                <w:color w:val="000000"/>
              </w:rPr>
              <w:t>СФК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jc w:val="both"/>
            </w:pPr>
            <w:r>
              <w:t>ГО «Жатай»</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hd w:val="clear" w:color="auto" w:fill="FFFFFF"/>
              <w:jc w:val="both"/>
              <w:rPr>
                <w:color w:val="000000"/>
              </w:rPr>
            </w:pPr>
            <w:r w:rsidRPr="00652227">
              <w:rPr>
                <w:bCs/>
                <w:color w:val="000000"/>
              </w:rPr>
              <w:t>Приказ КСП ГО «Жатай» от 26.07.2017 №2</w:t>
            </w:r>
          </w:p>
          <w:p w:rsidR="00D96711" w:rsidRPr="00652227" w:rsidRDefault="00D96711" w:rsidP="003F2523">
            <w:pPr>
              <w:snapToGrid w:val="0"/>
              <w:jc w:val="both"/>
              <w:rPr>
                <w:rFonts w:eastAsia="Calibri"/>
              </w:rPr>
            </w:pP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http://jhatay.ru/index.php/organy-msu/kontrolno-schetnaya-palata-go-zhataj/dokumenty/standarty-munitsipalnogo-finansovogo-kontrolya/item/5872-standart-finansovogo-kontrolya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Style w:val="FontStyle24"/>
                <w:b w:val="0"/>
                <w:sz w:val="20"/>
                <w:szCs w:val="20"/>
              </w:rPr>
              <w:t>СОД «Подготовка отчета о деятельности Контрольно-счетной палаты Городского округа «Жатай» Республики Саха (Якутия)»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D91E7C" w:rsidRDefault="00D96711" w:rsidP="003F2523">
            <w:pPr>
              <w:snapToGrid w:val="0"/>
              <w:rPr>
                <w:rFonts w:eastAsia="Calibri"/>
              </w:rPr>
            </w:pPr>
            <w:r>
              <w:t>ГО «Жатай»</w:t>
            </w:r>
          </w:p>
        </w:tc>
        <w:tc>
          <w:tcPr>
            <w:tcW w:w="2958" w:type="dxa"/>
            <w:tcBorders>
              <w:top w:val="single" w:sz="4" w:space="0" w:color="000000"/>
              <w:left w:val="single" w:sz="4" w:space="0" w:color="000000"/>
              <w:bottom w:val="single" w:sz="4" w:space="0" w:color="000000"/>
              <w:right w:val="nil"/>
            </w:tcBorders>
          </w:tcPr>
          <w:p w:rsidR="00D96711" w:rsidRPr="00D91E7C" w:rsidRDefault="00D96711" w:rsidP="003F2523">
            <w:pPr>
              <w:pStyle w:val="Style2"/>
              <w:widowControl/>
              <w:spacing w:line="240" w:lineRule="auto"/>
              <w:ind w:left="-88"/>
              <w:jc w:val="left"/>
              <w:rPr>
                <w:rFonts w:eastAsia="Calibri"/>
                <w:b/>
                <w:sz w:val="20"/>
                <w:szCs w:val="20"/>
              </w:rPr>
            </w:pPr>
            <w:r w:rsidRPr="00D91E7C">
              <w:rPr>
                <w:rStyle w:val="FontStyle24"/>
                <w:b w:val="0"/>
                <w:sz w:val="20"/>
                <w:szCs w:val="20"/>
              </w:rPr>
              <w:t>приказ КСП</w:t>
            </w:r>
            <w:r>
              <w:rPr>
                <w:rStyle w:val="FontStyle24"/>
                <w:b w:val="0"/>
                <w:sz w:val="20"/>
                <w:szCs w:val="20"/>
              </w:rPr>
              <w:t xml:space="preserve"> ГО «Жатай»</w:t>
            </w:r>
            <w:r w:rsidRPr="00D91E7C">
              <w:rPr>
                <w:rStyle w:val="FontStyle24"/>
                <w:b w:val="0"/>
                <w:sz w:val="20"/>
                <w:szCs w:val="20"/>
              </w:rPr>
              <w:t xml:space="preserve"> от 13</w:t>
            </w:r>
            <w:r>
              <w:rPr>
                <w:rStyle w:val="FontStyle24"/>
                <w:b w:val="0"/>
                <w:sz w:val="20"/>
                <w:szCs w:val="20"/>
              </w:rPr>
              <w:t>.11.</w:t>
            </w:r>
            <w:r w:rsidRPr="00D91E7C">
              <w:rPr>
                <w:rStyle w:val="FontStyle24"/>
                <w:b w:val="0"/>
                <w:sz w:val="20"/>
                <w:szCs w:val="20"/>
              </w:rPr>
              <w:t>2018 № 4-КСП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D91E7C" w:rsidRDefault="00D96711" w:rsidP="003F2523">
            <w:pPr>
              <w:rPr>
                <w:rFonts w:eastAsia="Calibri"/>
              </w:rPr>
            </w:pPr>
            <w:r w:rsidRPr="00D91E7C">
              <w:rPr>
                <w:rFonts w:eastAsia="Calibri"/>
              </w:rPr>
              <w:t>http://jhatay.ru/index.php/organy-msu/kontrolno-schetnaya-palata-go-zhataj/dokumenty/standarty-munitsipalnogo-finansovogo-kontrolya/item/5868-standart-organizatsii-deyatelnosti-podgotovki-otcheta-o-deyatelnosti-kontrolno-schetnoj-palaty-gorodskogo-okruga-zhataj-respublikisakha-yakutiy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«Проведение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t>Распоряжение председателя КСП от 31.12.2013 №79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«Финансово-экономическая экспертиза проектов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t>Распоряжение председателя КСП от 31.12.2013 №79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t>Распоряжение председателя КСП от 31.12.2013 №79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«Общие правила проведения и оформления результатов финансового аудита»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t>Распоряжение председателя КСП от 31.12.2013 №79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 xml:space="preserve">«Проведение аудита эффективности использования </w:t>
            </w:r>
            <w:r w:rsidRPr="00B714F5">
              <w:rPr>
                <w:rFonts w:eastAsia="Calibri"/>
              </w:rPr>
              <w:lastRenderedPageBreak/>
              <w:t>муниципальных средств»</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lastRenderedPageBreak/>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lastRenderedPageBreak/>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lastRenderedPageBreak/>
              <w:t xml:space="preserve">Распоряжение председателя </w:t>
            </w:r>
            <w:r w:rsidRPr="00652227">
              <w:rPr>
                <w:rFonts w:eastAsia="Calibri"/>
              </w:rPr>
              <w:lastRenderedPageBreak/>
              <w:t>КСП от 31.12.2013 №79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lastRenderedPageBreak/>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«Проведение аудита эффективности использования бюджетных средств»</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t>Распоряжение председателя КСП от 31.12.2013 №80</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«Анализ бюджетного процесса в городском округе и подготовка предложений, направленных на его совершенствование»</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tabs>
                <w:tab w:val="left" w:pos="5387"/>
                <w:tab w:val="left" w:pos="5529"/>
              </w:tabs>
              <w:spacing w:line="276" w:lineRule="auto"/>
              <w:jc w:val="both"/>
              <w:outlineLvl w:val="0"/>
            </w:pPr>
            <w:r w:rsidRPr="00652227">
              <w:t>Контрольно-счетная палата</w:t>
            </w:r>
          </w:p>
          <w:p w:rsidR="00D96711" w:rsidRPr="00652227" w:rsidRDefault="00D96711" w:rsidP="003F2523">
            <w:pPr>
              <w:snapToGrid w:val="0"/>
              <w:spacing w:line="276" w:lineRule="auto"/>
              <w:jc w:val="both"/>
              <w:rPr>
                <w:rFonts w:eastAsia="Calibri"/>
              </w:rPr>
            </w:pPr>
            <w:r w:rsidRPr="00652227">
              <w:rPr>
                <w:rFonts w:eastAsia="Calibri"/>
              </w:rPr>
              <w:t>Арсеньевского ГО</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rFonts w:eastAsia="Calibri"/>
              </w:rPr>
            </w:pPr>
            <w:r w:rsidRPr="00652227">
              <w:rPr>
                <w:rFonts w:eastAsia="Calibri"/>
              </w:rPr>
              <w:t>Распоряжение председателя КСП от 22.09.2021 №17</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rPr>
                <w:rFonts w:eastAsia="Calibri"/>
              </w:rPr>
              <w:t>http://ksp-ars.ru</w:t>
            </w:r>
          </w:p>
        </w:tc>
      </w:tr>
      <w:tr w:rsidR="00D96711" w:rsidRPr="006A0F77"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финансового контроля «Проведение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A0F77" w:rsidRDefault="00D96711" w:rsidP="003F2523">
            <w:pPr>
              <w:snapToGrid w:val="0"/>
              <w:jc w:val="both"/>
            </w:pPr>
            <w:r w:rsidRPr="006A0F77">
              <w:t xml:space="preserve">Утвержден решением Коллегии Контрольно-счетной палаты Петропавловск Камчатского городского округа от 29.03.2019 № 10 (протокол № 2) </w:t>
            </w:r>
          </w:p>
          <w:p w:rsidR="00D96711" w:rsidRPr="006A0F77" w:rsidRDefault="00D96711" w:rsidP="003F2523">
            <w:pPr>
              <w:snapToGrid w:val="0"/>
              <w:jc w:val="both"/>
            </w:pPr>
            <w:r w:rsidRPr="006A0F77">
              <w:t xml:space="preserve">вводится в действие с 01.04.2019 приказом Председателя Контрольно-счетной палаты Петропавловск-Камчатского городского округа </w:t>
            </w:r>
          </w:p>
          <w:p w:rsidR="00D96711" w:rsidRPr="006A0F77" w:rsidRDefault="00D96711" w:rsidP="003F2523">
            <w:pPr>
              <w:snapToGrid w:val="0"/>
              <w:jc w:val="both"/>
              <w:rPr>
                <w:rFonts w:eastAsia="Calibri"/>
                <w:b/>
              </w:rPr>
            </w:pPr>
            <w:r w:rsidRPr="006A0F77">
              <w:t>от 01.04.2019 № 15-КСП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6A0F77" w:rsidRDefault="00D96711" w:rsidP="003F2523">
            <w:pPr>
              <w:snapToGrid w:val="0"/>
              <w:jc w:val="both"/>
              <w:rPr>
                <w:rFonts w:eastAsia="Calibri"/>
              </w:rPr>
            </w:pPr>
            <w:hyperlink r:id="rId862" w:history="1">
              <w:r w:rsidRPr="006A0F77">
                <w:rPr>
                  <w:rStyle w:val="af6"/>
                  <w:rFonts w:eastAsia="Calibri"/>
                </w:rPr>
                <w:t>https://ksp-kam.ru/files/2019/st5_190926.pdf</w:t>
              </w:r>
            </w:hyperlink>
            <w:r w:rsidRPr="006A0F77">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6A0F77"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spacing w:line="276" w:lineRule="auto"/>
              <w:jc w:val="both"/>
              <w:rPr>
                <w:rFonts w:eastAsia="Calibri"/>
              </w:rPr>
            </w:pPr>
            <w:r w:rsidRPr="00B714F5">
              <w:rPr>
                <w:rFonts w:eastAsia="Calibri"/>
              </w:rPr>
              <w:t>Стандарт финансового контроля «Проведение финансово-экономической экспертизы проектов муниципальных правовых актов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spacing w:line="276" w:lineRule="auto"/>
              <w:jc w:val="both"/>
              <w:rPr>
                <w:spacing w:val="-2"/>
              </w:rPr>
            </w:pPr>
            <w:r w:rsidRPr="00652227">
              <w:rPr>
                <w:spacing w:val="-2"/>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B749C8" w:rsidRDefault="00D96711" w:rsidP="003F2523">
            <w:pPr>
              <w:snapToGrid w:val="0"/>
              <w:jc w:val="both"/>
            </w:pPr>
            <w:r w:rsidRPr="00B749C8">
              <w:t xml:space="preserve">Утвержден решением Коллегии Контрольно-счетной палаты Петропавловск Камчатского городского округа от 29.03.2019 </w:t>
            </w:r>
          </w:p>
          <w:p w:rsidR="00D96711" w:rsidRPr="00B749C8" w:rsidRDefault="00D96711" w:rsidP="003F2523">
            <w:pPr>
              <w:snapToGrid w:val="0"/>
              <w:jc w:val="both"/>
            </w:pPr>
            <w:r w:rsidRPr="00B749C8">
              <w:t>№ 10 (протокол № 2)</w:t>
            </w:r>
          </w:p>
          <w:p w:rsidR="00D96711" w:rsidRPr="00B749C8" w:rsidRDefault="00D96711" w:rsidP="003F2523">
            <w:pPr>
              <w:snapToGrid w:val="0"/>
              <w:jc w:val="both"/>
            </w:pPr>
            <w:r w:rsidRPr="00B749C8">
              <w:t xml:space="preserve"> вводится в действие с 01.04.2019 приказом Председателя Контрольно-счетной палаты Петропавловск-Камчатского городского округа </w:t>
            </w:r>
          </w:p>
          <w:p w:rsidR="00D96711" w:rsidRPr="00B749C8" w:rsidRDefault="00D96711" w:rsidP="003F2523">
            <w:pPr>
              <w:snapToGrid w:val="0"/>
              <w:jc w:val="both"/>
            </w:pPr>
            <w:r w:rsidRPr="00B749C8">
              <w:t>от 01.04.2019 № 15-КСП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B749C8" w:rsidRDefault="00D96711" w:rsidP="003F2523">
            <w:pPr>
              <w:snapToGrid w:val="0"/>
              <w:jc w:val="both"/>
              <w:rPr>
                <w:rFonts w:eastAsia="Calibri"/>
              </w:rPr>
            </w:pPr>
            <w:hyperlink r:id="rId863" w:history="1">
              <w:r w:rsidRPr="00B749C8">
                <w:rPr>
                  <w:rStyle w:val="af6"/>
                  <w:rFonts w:eastAsia="Calibri"/>
                </w:rPr>
                <w:t>https://ksp-kam.ru/files/2019/st_2.pdf</w:t>
              </w:r>
            </w:hyperlink>
            <w:r w:rsidRPr="00B749C8">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6A0F77"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rPr>
                <w:rFonts w:eastAsia="Calibri"/>
              </w:rPr>
              <w:t>Проведение аудита в сфере закупок товаров, работ, услуг</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571ABD" w:rsidRDefault="00D96711" w:rsidP="003F2523">
            <w:pPr>
              <w:snapToGrid w:val="0"/>
              <w:jc w:val="both"/>
            </w:pPr>
            <w:r w:rsidRPr="00571ABD">
              <w:t xml:space="preserve">Утвержден решением Коллегии Контрольно-счетной палаты Петропавловск Камчатского городского округа от 29.03.2019 № 10 (протокол № 2) </w:t>
            </w:r>
          </w:p>
          <w:p w:rsidR="00D96711" w:rsidRPr="00571ABD" w:rsidRDefault="00D96711" w:rsidP="003F2523">
            <w:pPr>
              <w:snapToGrid w:val="0"/>
              <w:jc w:val="both"/>
            </w:pPr>
            <w:r w:rsidRPr="00571ABD">
              <w:t xml:space="preserve">вводится в действие с 01.04.2019 приказом Председателя Контрольно-счетной палаты </w:t>
            </w:r>
            <w:r w:rsidRPr="00571ABD">
              <w:lastRenderedPageBreak/>
              <w:t xml:space="preserve">Петропавловск-Камчатского городского округа </w:t>
            </w:r>
          </w:p>
          <w:p w:rsidR="00D96711" w:rsidRPr="00571ABD" w:rsidRDefault="00D96711" w:rsidP="003F2523">
            <w:pPr>
              <w:snapToGrid w:val="0"/>
              <w:jc w:val="both"/>
              <w:rPr>
                <w:rFonts w:eastAsia="Calibri"/>
                <w:b/>
              </w:rPr>
            </w:pPr>
            <w:r w:rsidRPr="00571ABD">
              <w:t>от 01.04.2019 № 15-КСП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571ABD" w:rsidRDefault="00D96711" w:rsidP="003F2523">
            <w:pPr>
              <w:snapToGrid w:val="0"/>
              <w:jc w:val="both"/>
              <w:rPr>
                <w:rFonts w:eastAsia="Calibri"/>
              </w:rPr>
            </w:pPr>
            <w:hyperlink r:id="rId864" w:history="1">
              <w:r w:rsidRPr="00571ABD">
                <w:rPr>
                  <w:rStyle w:val="af6"/>
                  <w:rFonts w:eastAsia="Calibri"/>
                </w:rPr>
                <w:t>https://ksp-kam.ru/files/2019/st5_190926.pdf</w:t>
              </w:r>
            </w:hyperlink>
            <w:r w:rsidRPr="00571ABD">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6A0F77"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t>Организация и проведение экспертизы проекта бюджета Петропавловск-Камчатского городского округа на очередной финансовый год и на плановый период</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60247" w:rsidRDefault="00D96711" w:rsidP="003F2523">
            <w:pPr>
              <w:snapToGrid w:val="0"/>
              <w:jc w:val="both"/>
            </w:pPr>
            <w:r w:rsidRPr="00660247">
              <w:t xml:space="preserve">Утвержден решением Коллегии Контрольно-счетной палаты Петропавловск Камчатского городского округа от 31.05.2019 </w:t>
            </w:r>
          </w:p>
          <w:p w:rsidR="00D96711" w:rsidRPr="00660247" w:rsidRDefault="00D96711" w:rsidP="003F2523">
            <w:pPr>
              <w:snapToGrid w:val="0"/>
              <w:jc w:val="both"/>
            </w:pPr>
            <w:r w:rsidRPr="00660247">
              <w:t xml:space="preserve">№ 17 (протокол № 3) </w:t>
            </w:r>
          </w:p>
          <w:p w:rsidR="00D96711" w:rsidRPr="00660247" w:rsidRDefault="00D96711" w:rsidP="003F2523">
            <w:pPr>
              <w:snapToGrid w:val="0"/>
              <w:jc w:val="both"/>
            </w:pPr>
            <w:r w:rsidRPr="00660247">
              <w:t xml:space="preserve">вводится в действие с 01.06.2019 приказом Председателя Контрольно-счетной палаты Петропавловск-Камчатского городского округа </w:t>
            </w:r>
          </w:p>
          <w:p w:rsidR="00D96711" w:rsidRPr="00660247" w:rsidRDefault="00D96711" w:rsidP="003F2523">
            <w:pPr>
              <w:snapToGrid w:val="0"/>
              <w:jc w:val="both"/>
            </w:pPr>
            <w:r w:rsidRPr="00660247">
              <w:t>от 31.05.2019 № 43-КСП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B714F5" w:rsidRDefault="00D96711" w:rsidP="003F2523">
            <w:pPr>
              <w:snapToGrid w:val="0"/>
              <w:jc w:val="both"/>
              <w:rPr>
                <w:rFonts w:eastAsia="Calibri"/>
              </w:rPr>
            </w:pPr>
            <w:hyperlink r:id="rId865" w:history="1">
              <w:r w:rsidRPr="00B714F5">
                <w:rPr>
                  <w:rStyle w:val="af6"/>
                  <w:rFonts w:eastAsia="Calibri"/>
                </w:rPr>
                <w:t>https://ksp-kam.ru/files/2019/st5_190603.pdf</w:t>
              </w:r>
            </w:hyperlink>
            <w:r w:rsidRPr="00B714F5">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6A0F77"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pPr>
            <w:r w:rsidRPr="00B714F5">
              <w:t>Осуществление контроля за соблюдением установленного порядка управления и распоряжения имуществом, находящимся в собственности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b/>
              </w:rPr>
            </w:pPr>
            <w:r w:rsidRPr="00B714F5">
              <w:rPr>
                <w:rFonts w:eastAsia="Calibri"/>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60247" w:rsidRDefault="00D96711" w:rsidP="003F2523">
            <w:pPr>
              <w:snapToGrid w:val="0"/>
              <w:jc w:val="both"/>
            </w:pPr>
            <w:r w:rsidRPr="00660247">
              <w:t xml:space="preserve">Утвержден решением Коллегии Контрольно-счетной палаты Петропавловск Камчатского городского округа от 30.12.2019 </w:t>
            </w:r>
          </w:p>
          <w:p w:rsidR="00D96711" w:rsidRPr="00660247" w:rsidRDefault="00D96711" w:rsidP="003F2523">
            <w:pPr>
              <w:snapToGrid w:val="0"/>
              <w:jc w:val="both"/>
            </w:pPr>
            <w:r w:rsidRPr="00660247">
              <w:t xml:space="preserve">№ 37 (протокол № 7) </w:t>
            </w:r>
          </w:p>
          <w:p w:rsidR="00D96711" w:rsidRPr="00660247" w:rsidRDefault="00D96711" w:rsidP="003F2523">
            <w:pPr>
              <w:snapToGrid w:val="0"/>
              <w:jc w:val="both"/>
            </w:pPr>
            <w:r w:rsidRPr="00660247">
              <w:t>вводится в действие с 01.01.2020 приказом Председателя Контрольно-счетной палаты Петропавловск-Камчатского городского округа</w:t>
            </w:r>
          </w:p>
          <w:p w:rsidR="00D96711" w:rsidRPr="00660247" w:rsidRDefault="00D96711" w:rsidP="003F2523">
            <w:pPr>
              <w:snapToGrid w:val="0"/>
              <w:jc w:val="both"/>
            </w:pPr>
            <w:r w:rsidRPr="00660247">
              <w:t xml:space="preserve"> от 30.12.2019 № 88-КСП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B714F5" w:rsidRDefault="00D96711" w:rsidP="003F2523">
            <w:pPr>
              <w:snapToGrid w:val="0"/>
              <w:jc w:val="both"/>
              <w:rPr>
                <w:rFonts w:eastAsia="Calibri"/>
              </w:rPr>
            </w:pPr>
            <w:hyperlink r:id="rId866" w:history="1">
              <w:r w:rsidRPr="00B714F5">
                <w:rPr>
                  <w:rStyle w:val="af6"/>
                  <w:rFonts w:eastAsia="Calibri"/>
                </w:rPr>
                <w:t>https://ksp-kam.ru/files/2020/st6_200117.pdf</w:t>
              </w:r>
            </w:hyperlink>
            <w:r w:rsidRPr="00B714F5">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6A0F77"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pPr>
            <w:r w:rsidRPr="00B714F5">
              <w:t>Предварительный контроль за исполнением бюджета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522C13" w:rsidRDefault="00D96711" w:rsidP="003F2523">
            <w:pPr>
              <w:snapToGrid w:val="0"/>
              <w:jc w:val="both"/>
              <w:rPr>
                <w:rFonts w:eastAsia="Calibri"/>
              </w:rPr>
            </w:pPr>
            <w:r w:rsidRPr="00522C13">
              <w:rPr>
                <w:rFonts w:eastAsia="Calibri"/>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522C13" w:rsidRDefault="00D96711" w:rsidP="003F2523">
            <w:pPr>
              <w:snapToGrid w:val="0"/>
              <w:jc w:val="both"/>
            </w:pPr>
            <w:r w:rsidRPr="00522C13">
              <w:t xml:space="preserve">Утвержден решением Коллегии Контрольно-счетной палаты Петропавловск Камчатского городского округа от 30.12.2019 № 36 (протокол № 7) </w:t>
            </w:r>
          </w:p>
          <w:p w:rsidR="00D96711" w:rsidRPr="00522C13" w:rsidRDefault="00D96711" w:rsidP="003F2523">
            <w:pPr>
              <w:snapToGrid w:val="0"/>
              <w:jc w:val="both"/>
            </w:pPr>
            <w:r w:rsidRPr="00522C13">
              <w:t xml:space="preserve">вводится в действие с 01.01.2020 приказом Председателя Контрольно-счетной палаты Петропавловск-Камчатского городского округа </w:t>
            </w:r>
          </w:p>
          <w:p w:rsidR="00D96711" w:rsidRPr="00522C13" w:rsidRDefault="00D96711" w:rsidP="003F2523">
            <w:pPr>
              <w:snapToGrid w:val="0"/>
              <w:jc w:val="both"/>
            </w:pPr>
            <w:r w:rsidRPr="00522C13">
              <w:t>от 30.12.2019 № 89-КСП</w:t>
            </w:r>
          </w:p>
        </w:tc>
        <w:tc>
          <w:tcPr>
            <w:tcW w:w="2911" w:type="dxa"/>
            <w:tcBorders>
              <w:top w:val="single" w:sz="4" w:space="0" w:color="000000"/>
              <w:left w:val="single" w:sz="4" w:space="0" w:color="000000"/>
              <w:bottom w:val="single" w:sz="4" w:space="0" w:color="000000"/>
              <w:right w:val="single" w:sz="4" w:space="0" w:color="000000"/>
            </w:tcBorders>
          </w:tcPr>
          <w:p w:rsidR="00D96711" w:rsidRPr="00522C13" w:rsidRDefault="00D96711" w:rsidP="003F2523">
            <w:pPr>
              <w:snapToGrid w:val="0"/>
              <w:jc w:val="both"/>
              <w:rPr>
                <w:rFonts w:eastAsia="Calibri"/>
              </w:rPr>
            </w:pPr>
            <w:hyperlink r:id="rId867" w:history="1">
              <w:r w:rsidRPr="00522C13">
                <w:rPr>
                  <w:rStyle w:val="af6"/>
                  <w:rFonts w:eastAsia="Calibri"/>
                </w:rPr>
                <w:t>https://ksp-kam.ru/files/2020/st7_200117.pdf</w:t>
              </w:r>
            </w:hyperlink>
            <w:r w:rsidRPr="00522C13">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6A0F77"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B714F5" w:rsidRDefault="00D96711" w:rsidP="003F2523">
            <w:pPr>
              <w:snapToGrid w:val="0"/>
              <w:jc w:val="both"/>
              <w:rPr>
                <w:rFonts w:eastAsia="Calibri"/>
              </w:rPr>
            </w:pPr>
            <w:r w:rsidRPr="00B714F5">
              <w:t>Стандарт организации деятельности Контрольно-счетной палаты Петропавловск-Камчатского городского округа «Порядок действий должностных лиц Контрольно-счетной палаты Петропавловск-Камчатского городского округа при выявлении административных правонарушений»</w:t>
            </w:r>
          </w:p>
        </w:tc>
        <w:tc>
          <w:tcPr>
            <w:tcW w:w="2958" w:type="dxa"/>
            <w:tcBorders>
              <w:top w:val="single" w:sz="4" w:space="0" w:color="000000"/>
              <w:left w:val="single" w:sz="4" w:space="0" w:color="000000"/>
              <w:bottom w:val="single" w:sz="4" w:space="0" w:color="000000"/>
              <w:right w:val="nil"/>
            </w:tcBorders>
          </w:tcPr>
          <w:p w:rsidR="00D96711" w:rsidRPr="00522C13" w:rsidRDefault="00D96711" w:rsidP="003F2523">
            <w:pPr>
              <w:snapToGrid w:val="0"/>
              <w:jc w:val="both"/>
              <w:rPr>
                <w:rFonts w:eastAsia="Calibri"/>
              </w:rPr>
            </w:pPr>
            <w:r w:rsidRPr="00522C13">
              <w:rPr>
                <w:rFonts w:eastAsia="Calibri"/>
              </w:rPr>
              <w:t>Контрольно-счетная палата Петропавловск-Камчатского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522C13" w:rsidRDefault="00D96711" w:rsidP="003F2523">
            <w:pPr>
              <w:snapToGrid w:val="0"/>
              <w:jc w:val="both"/>
              <w:rPr>
                <w:rFonts w:eastAsia="Calibri"/>
              </w:rPr>
            </w:pPr>
            <w:r w:rsidRPr="00522C13">
              <w:t>Утвержден</w:t>
            </w:r>
            <w:r w:rsidRPr="00522C13">
              <w:rPr>
                <w:rFonts w:eastAsia="Calibri"/>
              </w:rPr>
              <w:t xml:space="preserve"> приказом Председателя Контрольно-счетной палаты Петропавловск-Камчатского городского округа </w:t>
            </w:r>
          </w:p>
          <w:p w:rsidR="00D96711" w:rsidRPr="00522C13" w:rsidRDefault="00D96711" w:rsidP="003F2523">
            <w:pPr>
              <w:snapToGrid w:val="0"/>
              <w:jc w:val="both"/>
              <w:rPr>
                <w:rFonts w:eastAsia="Calibri"/>
              </w:rPr>
            </w:pPr>
            <w:r w:rsidRPr="00522C13">
              <w:rPr>
                <w:rFonts w:eastAsia="Calibri"/>
              </w:rPr>
              <w:t xml:space="preserve">от 01.04.2019 № 15-КСП </w:t>
            </w:r>
          </w:p>
          <w:p w:rsidR="00D96711" w:rsidRPr="00522C13" w:rsidRDefault="00D96711" w:rsidP="003F2523">
            <w:pPr>
              <w:snapToGrid w:val="0"/>
              <w:jc w:val="both"/>
              <w:rPr>
                <w:rFonts w:eastAsia="Calibri"/>
              </w:rPr>
            </w:pPr>
            <w:r w:rsidRPr="00522C13">
              <w:rPr>
                <w:rFonts w:eastAsia="Calibri"/>
              </w:rPr>
              <w:t>(в ред. от 31.03.2022 № 8 -решение Коллегии Контрольно-счетной палаты Петропавловск-Камчатского городского округа;</w:t>
            </w:r>
          </w:p>
          <w:p w:rsidR="00D96711" w:rsidRPr="00522C13" w:rsidRDefault="00D96711" w:rsidP="003F2523">
            <w:pPr>
              <w:snapToGrid w:val="0"/>
              <w:jc w:val="both"/>
              <w:rPr>
                <w:rFonts w:eastAsia="Calibri"/>
              </w:rPr>
            </w:pPr>
            <w:r w:rsidRPr="00522C13">
              <w:t>вводится в действие</w:t>
            </w:r>
            <w:r w:rsidRPr="00522C13">
              <w:rPr>
                <w:rFonts w:eastAsia="Calibri"/>
              </w:rPr>
              <w:t xml:space="preserve"> распоряжением Контрольно-счетной палаты Петропавловск-Камчатского городского округа от 31.03.2022</w:t>
            </w:r>
          </w:p>
        </w:tc>
        <w:tc>
          <w:tcPr>
            <w:tcW w:w="2911" w:type="dxa"/>
            <w:tcBorders>
              <w:top w:val="single" w:sz="4" w:space="0" w:color="000000"/>
              <w:left w:val="single" w:sz="4" w:space="0" w:color="000000"/>
              <w:bottom w:val="single" w:sz="4" w:space="0" w:color="000000"/>
              <w:right w:val="single" w:sz="4" w:space="0" w:color="000000"/>
            </w:tcBorders>
          </w:tcPr>
          <w:p w:rsidR="00D96711" w:rsidRPr="00522C13" w:rsidRDefault="00D96711" w:rsidP="003F2523">
            <w:pPr>
              <w:snapToGrid w:val="0"/>
              <w:jc w:val="both"/>
              <w:rPr>
                <w:rFonts w:eastAsia="Calibri"/>
              </w:rPr>
            </w:pPr>
            <w:hyperlink r:id="rId868" w:history="1">
              <w:r w:rsidRPr="00522C13">
                <w:rPr>
                  <w:rStyle w:val="af6"/>
                  <w:rFonts w:eastAsia="Calibri"/>
                </w:rPr>
                <w:t>https://ksp-kam.ru/files/2022/st20220401.pdf</w:t>
              </w:r>
            </w:hyperlink>
            <w:r w:rsidRPr="00522C13">
              <w:t>,</w:t>
            </w:r>
            <w:hyperlink r:id="rId869" w:history="1">
              <w:r w:rsidRPr="00522C13">
                <w:rPr>
                  <w:rStyle w:val="af6"/>
                  <w:rFonts w:eastAsia="Calibri"/>
                </w:rPr>
                <w:t>https://ksp-kam.ru/files/2022/rasp220401.pdf</w:t>
              </w:r>
            </w:hyperlink>
            <w:r w:rsidRPr="00522C13">
              <w:rPr>
                <w:rFonts w:eastAsia="Calibri"/>
              </w:rPr>
              <w:t xml:space="preserve">  </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«Планирование работы контрольно-счетной палаты города Якутска»</w:t>
            </w:r>
          </w:p>
        </w:tc>
        <w:tc>
          <w:tcPr>
            <w:tcW w:w="2958" w:type="dxa"/>
            <w:tcBorders>
              <w:top w:val="single" w:sz="4" w:space="0" w:color="000000"/>
              <w:left w:val="single" w:sz="4" w:space="0" w:color="000000"/>
              <w:bottom w:val="single" w:sz="4" w:space="0" w:color="000000"/>
              <w:right w:val="nil"/>
            </w:tcBorders>
            <w:vAlign w:val="center"/>
          </w:tcPr>
          <w:p w:rsidR="00D96711" w:rsidRPr="006709F7" w:rsidRDefault="00D96711" w:rsidP="003F2523">
            <w:pPr>
              <w:jc w:val="both"/>
              <w:rPr>
                <w:lang w:eastAsia="ru-RU"/>
              </w:rPr>
            </w:pPr>
            <w:r w:rsidRPr="006709F7">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6709F7" w:rsidRDefault="00D96711" w:rsidP="003F2523">
            <w:pPr>
              <w:jc w:val="both"/>
              <w:rPr>
                <w:lang w:eastAsia="ru-RU"/>
              </w:rPr>
            </w:pPr>
            <w:r w:rsidRPr="006709F7">
              <w:rPr>
                <w:lang w:eastAsia="ru-RU"/>
              </w:rPr>
              <w:t>решением Коллегии КСП г.Якутска от 13.10.2022 № 7-8</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6709F7" w:rsidRDefault="00D96711" w:rsidP="003F2523">
            <w:pPr>
              <w:jc w:val="both"/>
              <w:rPr>
                <w:color w:val="0000FF"/>
                <w:u w:val="single"/>
                <w:lang w:eastAsia="ru-RU"/>
              </w:rPr>
            </w:pPr>
            <w:hyperlink r:id="rId870" w:history="1">
              <w:r w:rsidRPr="006709F7">
                <w:rPr>
                  <w:color w:val="0000FF"/>
                  <w:u w:val="single"/>
                  <w:lang w:eastAsia="ru-RU"/>
                </w:rPr>
                <w:t>https://csp14.ru/wp-content/uploads/2015/03/sod-planirovanie-raboty.doc</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«Порядок подготовки годового отчета о деятельности и ежеквартальной информации о результатах проведенных контрольных и экспертно-аналитических мероприятий Контрольно-счетной палаты города Якутска»</w:t>
            </w:r>
          </w:p>
        </w:tc>
        <w:tc>
          <w:tcPr>
            <w:tcW w:w="2958" w:type="dxa"/>
            <w:tcBorders>
              <w:top w:val="single" w:sz="4" w:space="0" w:color="000000"/>
              <w:left w:val="single" w:sz="4" w:space="0" w:color="000000"/>
              <w:bottom w:val="single" w:sz="4" w:space="0" w:color="000000"/>
              <w:right w:val="nil"/>
            </w:tcBorders>
            <w:vAlign w:val="center"/>
          </w:tcPr>
          <w:p w:rsidR="00D96711" w:rsidRPr="006709F7" w:rsidRDefault="00D96711" w:rsidP="003F2523">
            <w:pPr>
              <w:jc w:val="both"/>
              <w:rPr>
                <w:lang w:eastAsia="ru-RU"/>
              </w:rPr>
            </w:pPr>
            <w:r w:rsidRPr="006709F7">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6709F7" w:rsidRDefault="00D96711" w:rsidP="003F2523">
            <w:pPr>
              <w:jc w:val="both"/>
              <w:rPr>
                <w:lang w:eastAsia="ru-RU"/>
              </w:rPr>
            </w:pPr>
            <w:r w:rsidRPr="006709F7">
              <w:rPr>
                <w:lang w:eastAsia="ru-RU"/>
              </w:rPr>
              <w:t>распоряжением Председателя</w:t>
            </w:r>
            <w:r w:rsidRPr="006709F7">
              <w:rPr>
                <w:lang w:eastAsia="ru-RU"/>
              </w:rPr>
              <w:br/>
              <w:t>КСП г. Якутска</w:t>
            </w:r>
            <w:r w:rsidRPr="006709F7">
              <w:rPr>
                <w:lang w:eastAsia="ru-RU"/>
              </w:rPr>
              <w:br/>
              <w:t>от 30.12.2015 № 40</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6709F7" w:rsidRDefault="00D96711" w:rsidP="003F2523">
            <w:pPr>
              <w:jc w:val="both"/>
              <w:rPr>
                <w:color w:val="0000FF"/>
                <w:u w:val="single"/>
                <w:lang w:eastAsia="ru-RU"/>
              </w:rPr>
            </w:pPr>
            <w:hyperlink r:id="rId871" w:history="1">
              <w:r w:rsidRPr="006709F7">
                <w:rPr>
                  <w:color w:val="0000FF"/>
                  <w:u w:val="single"/>
                  <w:lang w:eastAsia="ru-RU"/>
                </w:rPr>
                <w:t xml:space="preserve">https://csp14.ru/wp-content/uploads/2020/02/standart-podgotovka-godovogo-otcheta-o-rabote-ksp-g.-yakutska.docx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решением Коллегии КСП г.Якутска от 13.10.2022  №7-6</w:t>
            </w:r>
            <w:r w:rsidRPr="00322549">
              <w:rPr>
                <w:lang w:eastAsia="ru-RU"/>
              </w:rPr>
              <w:br/>
              <w:t>(в ред. от 25.11.2022 №8-8)</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22549" w:rsidRDefault="00D96711" w:rsidP="003F2523">
            <w:pPr>
              <w:jc w:val="both"/>
              <w:rPr>
                <w:color w:val="0000FF"/>
                <w:u w:val="single"/>
                <w:lang w:eastAsia="ru-RU"/>
              </w:rPr>
            </w:pPr>
            <w:hyperlink r:id="rId872" w:history="1">
              <w:r w:rsidRPr="00322549">
                <w:rPr>
                  <w:color w:val="0000FF"/>
                  <w:u w:val="single"/>
                  <w:lang w:eastAsia="ru-RU"/>
                </w:rPr>
                <w:t xml:space="preserve">https://csp14.ru/wp-content/uploads/2015/03/sfk-obshhie-pravila-proved-km.docx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«Общие правила проведения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решением Коллегии КСП г.Якутска  от 13.10.2022  №7-7</w:t>
            </w:r>
            <w:r w:rsidRPr="00322549">
              <w:rPr>
                <w:lang w:eastAsia="ru-RU"/>
              </w:rPr>
              <w:br/>
              <w:t>(в ред. от 25.11.2022 №8-8, от 28.12.2022 №9-8)</w:t>
            </w:r>
          </w:p>
          <w:p w:rsidR="00D96711" w:rsidRPr="00322549" w:rsidRDefault="00D96711" w:rsidP="003F2523">
            <w:pPr>
              <w:jc w:val="both"/>
              <w:rPr>
                <w:lang w:eastAsia="ru-RU"/>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22549" w:rsidRDefault="00D96711" w:rsidP="003F2523">
            <w:pPr>
              <w:jc w:val="both"/>
              <w:rPr>
                <w:color w:val="0000FF"/>
                <w:u w:val="single"/>
                <w:lang w:eastAsia="ru-RU"/>
              </w:rPr>
            </w:pPr>
            <w:hyperlink r:id="rId873" w:history="1">
              <w:r w:rsidRPr="00322549">
                <w:rPr>
                  <w:color w:val="0000FF"/>
                  <w:u w:val="single"/>
                  <w:lang w:eastAsia="ru-RU"/>
                </w:rPr>
                <w:t xml:space="preserve">https://csp14.ru/wp-content/uploads/2015/03/sfk-obshhie-pravila-proved-eam.docx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«Аудит эффективности»</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решением Коллегии КСП г.Якутска от 09.07.2015 №б/н</w:t>
            </w:r>
          </w:p>
          <w:p w:rsidR="00D96711" w:rsidRPr="00322549" w:rsidRDefault="00D96711" w:rsidP="003F2523">
            <w:pPr>
              <w:jc w:val="both"/>
              <w:rPr>
                <w:lang w:eastAsia="ru-RU"/>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22549" w:rsidRDefault="00D96711" w:rsidP="003F2523">
            <w:pPr>
              <w:jc w:val="both"/>
              <w:rPr>
                <w:color w:val="0000FF"/>
                <w:u w:val="single"/>
                <w:lang w:eastAsia="ru-RU"/>
              </w:rPr>
            </w:pPr>
            <w:hyperlink r:id="rId874" w:history="1">
              <w:r w:rsidRPr="00322549">
                <w:rPr>
                  <w:color w:val="0000FF"/>
                  <w:u w:val="single"/>
                  <w:lang w:eastAsia="ru-RU"/>
                </w:rPr>
                <w:t xml:space="preserve">https://csp14.ru/wp-content/uploads/2015/03/9.07.2015-2.doc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 xml:space="preserve">«Общие правила проведения и оформления результатов финансового аудита» </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22549" w:rsidRDefault="00D96711" w:rsidP="003F2523">
            <w:pPr>
              <w:jc w:val="both"/>
              <w:rPr>
                <w:lang w:eastAsia="ru-RU"/>
              </w:rPr>
            </w:pPr>
            <w:r w:rsidRPr="00322549">
              <w:rPr>
                <w:lang w:eastAsia="ru-RU"/>
              </w:rPr>
              <w:t>решением Коллегии КСП г.Якутска от 09.07.2015 №б/н</w:t>
            </w:r>
          </w:p>
          <w:p w:rsidR="00D96711" w:rsidRPr="00322549" w:rsidRDefault="00D96711" w:rsidP="003F2523">
            <w:pPr>
              <w:jc w:val="both"/>
              <w:rPr>
                <w:lang w:eastAsia="ru-RU"/>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22549" w:rsidRDefault="00D96711" w:rsidP="003F2523">
            <w:pPr>
              <w:jc w:val="both"/>
              <w:rPr>
                <w:color w:val="0000FF"/>
                <w:u w:val="single"/>
                <w:lang w:eastAsia="ru-RU"/>
              </w:rPr>
            </w:pPr>
            <w:hyperlink r:id="rId875" w:history="1">
              <w:r w:rsidRPr="00322549">
                <w:rPr>
                  <w:color w:val="0000FF"/>
                  <w:u w:val="single"/>
                  <w:lang w:eastAsia="ru-RU"/>
                </w:rPr>
                <w:t xml:space="preserve">https://csp14.ru/wp-content/uploads/2015/03/Standart-finansovogo-kontrolya.-Obshhie-pravila-provedeniya-i-oformleniya-rezultatov-finansovogo-audita.doc </w:t>
              </w:r>
            </w:hyperlink>
          </w:p>
          <w:p w:rsidR="00D96711" w:rsidRPr="00322549" w:rsidRDefault="00D96711" w:rsidP="003F2523">
            <w:pPr>
              <w:jc w:val="both"/>
              <w:rPr>
                <w:color w:val="0000FF"/>
                <w:u w:val="single"/>
                <w:lang w:eastAsia="ru-RU"/>
              </w:rPr>
            </w:pPr>
          </w:p>
          <w:p w:rsidR="00D96711" w:rsidRPr="00322549" w:rsidRDefault="00D96711" w:rsidP="003F2523">
            <w:pPr>
              <w:jc w:val="both"/>
              <w:rPr>
                <w:color w:val="0000FF"/>
                <w:u w:val="single"/>
                <w:lang w:eastAsia="ru-RU"/>
              </w:rPr>
            </w:pP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8" w:type="dxa"/>
            <w:tcBorders>
              <w:top w:val="single" w:sz="4" w:space="0" w:color="000000"/>
              <w:left w:val="single" w:sz="4" w:space="0" w:color="000000"/>
              <w:bottom w:val="single" w:sz="4" w:space="0" w:color="000000"/>
              <w:right w:val="nil"/>
            </w:tcBorders>
            <w:vAlign w:val="center"/>
          </w:tcPr>
          <w:p w:rsidR="00D96711" w:rsidRPr="00AF4626" w:rsidRDefault="00D96711" w:rsidP="003F2523">
            <w:pPr>
              <w:jc w:val="both"/>
              <w:rPr>
                <w:lang w:eastAsia="ru-RU"/>
              </w:rPr>
            </w:pPr>
            <w:r w:rsidRPr="00AF4626">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AF4626" w:rsidRDefault="00D96711" w:rsidP="003F2523">
            <w:pPr>
              <w:jc w:val="both"/>
              <w:rPr>
                <w:lang w:eastAsia="ru-RU"/>
              </w:rPr>
            </w:pPr>
            <w:r w:rsidRPr="00AF4626">
              <w:rPr>
                <w:lang w:eastAsia="ru-RU"/>
              </w:rPr>
              <w:t>решением Коллегии КСП г.Якутска от 21.11.2013 №б/н</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AF4626" w:rsidRDefault="00D96711" w:rsidP="003F2523">
            <w:pPr>
              <w:jc w:val="both"/>
              <w:rPr>
                <w:color w:val="0000FF"/>
                <w:u w:val="single"/>
                <w:lang w:eastAsia="ru-RU"/>
              </w:rPr>
            </w:pPr>
            <w:hyperlink r:id="rId876" w:history="1">
              <w:r w:rsidRPr="00AF4626">
                <w:rPr>
                  <w:color w:val="0000FF"/>
                  <w:u w:val="single"/>
                  <w:lang w:eastAsia="ru-RU"/>
                </w:rPr>
                <w:t xml:space="preserve">https://csp14.ru/wp-content/uploads/2015/03/Standart-finansovogo-kontrolya-Provedenie-vneshney-proverki-godovogo-otcheta-ob-ispolnenii-mestnogo-byudzheta-sovmestno-s-proverkoy-dostovernosti-godovoy-byudzhetnoy-otchetnosti-glavnyih-admi.doc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 xml:space="preserve">«Экспертиза проекта бюджета на очередной финансовый год и плановый период» </w:t>
            </w:r>
          </w:p>
        </w:tc>
        <w:tc>
          <w:tcPr>
            <w:tcW w:w="2958" w:type="dxa"/>
            <w:tcBorders>
              <w:top w:val="single" w:sz="4" w:space="0" w:color="000000"/>
              <w:left w:val="single" w:sz="4" w:space="0" w:color="000000"/>
              <w:bottom w:val="single" w:sz="4" w:space="0" w:color="000000"/>
              <w:right w:val="nil"/>
            </w:tcBorders>
            <w:vAlign w:val="center"/>
          </w:tcPr>
          <w:p w:rsidR="00D96711" w:rsidRPr="00AF4626" w:rsidRDefault="00D96711" w:rsidP="003F2523">
            <w:pPr>
              <w:jc w:val="both"/>
              <w:rPr>
                <w:lang w:eastAsia="ru-RU"/>
              </w:rPr>
            </w:pPr>
            <w:r w:rsidRPr="00AF4626">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AF4626" w:rsidRDefault="00D96711" w:rsidP="003F2523">
            <w:pPr>
              <w:jc w:val="both"/>
              <w:rPr>
                <w:lang w:eastAsia="ru-RU"/>
              </w:rPr>
            </w:pPr>
            <w:r w:rsidRPr="00AF4626">
              <w:rPr>
                <w:lang w:eastAsia="ru-RU"/>
              </w:rPr>
              <w:t>решением Коллегии КСП г.Якутска от 11.08.2022 №6-3</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AF4626" w:rsidRDefault="00D96711" w:rsidP="003F2523">
            <w:pPr>
              <w:jc w:val="both"/>
              <w:rPr>
                <w:color w:val="0000FF"/>
                <w:u w:val="single"/>
                <w:lang w:eastAsia="ru-RU"/>
              </w:rPr>
            </w:pPr>
            <w:hyperlink r:id="rId877" w:history="1">
              <w:r w:rsidRPr="00AF4626">
                <w:rPr>
                  <w:color w:val="0000FF"/>
                  <w:u w:val="single"/>
                  <w:lang w:eastAsia="ru-RU"/>
                </w:rPr>
                <w:t xml:space="preserve">https://csp14.ru/wp-content/uploads/2015/03/21.11.2019-2.doc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Оперативный анализ и контроль за организацией исполнения бюджета городского округа «город Якутск»</w:t>
            </w:r>
          </w:p>
        </w:tc>
        <w:tc>
          <w:tcPr>
            <w:tcW w:w="2958" w:type="dxa"/>
            <w:tcBorders>
              <w:top w:val="single" w:sz="4" w:space="0" w:color="000000"/>
              <w:left w:val="single" w:sz="4" w:space="0" w:color="000000"/>
              <w:bottom w:val="single" w:sz="4" w:space="0" w:color="000000"/>
              <w:right w:val="nil"/>
            </w:tcBorders>
            <w:vAlign w:val="center"/>
          </w:tcPr>
          <w:p w:rsidR="00D96711" w:rsidRPr="00AF4626" w:rsidRDefault="00D96711" w:rsidP="003F2523">
            <w:pPr>
              <w:jc w:val="both"/>
              <w:rPr>
                <w:lang w:eastAsia="ru-RU"/>
              </w:rPr>
            </w:pPr>
            <w:r w:rsidRPr="00AF4626">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AF4626" w:rsidRDefault="00D96711" w:rsidP="003F2523">
            <w:pPr>
              <w:jc w:val="both"/>
              <w:rPr>
                <w:lang w:eastAsia="ru-RU"/>
              </w:rPr>
            </w:pPr>
            <w:r w:rsidRPr="00AF4626">
              <w:rPr>
                <w:lang w:eastAsia="ru-RU"/>
              </w:rPr>
              <w:t>решением Коллегии КСП г.Якутска от 21.11.2013 №б/н</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AF4626" w:rsidRDefault="00D96711" w:rsidP="003F2523">
            <w:pPr>
              <w:jc w:val="both"/>
              <w:rPr>
                <w:color w:val="0000FF"/>
                <w:u w:val="single"/>
                <w:lang w:eastAsia="ru-RU"/>
              </w:rPr>
            </w:pPr>
            <w:hyperlink r:id="rId878" w:history="1">
              <w:r w:rsidRPr="00AF4626">
                <w:rPr>
                  <w:color w:val="0000FF"/>
                  <w:u w:val="single"/>
                  <w:lang w:eastAsia="ru-RU"/>
                </w:rPr>
                <w:t xml:space="preserve">https://csp14.ru/wp-content/uploads/2015/03/Standart-vneshnego-munitsipalnogo-finansovogo-kontrolya-Provedenie-operativnogo-tekushhego-kontrolya-za-ispolneniem-mestnogo-byudzheta.doc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«Финансово-экономическая экспертиза проектов муниципальных программ»</w:t>
            </w:r>
          </w:p>
        </w:tc>
        <w:tc>
          <w:tcPr>
            <w:tcW w:w="2958" w:type="dxa"/>
            <w:tcBorders>
              <w:top w:val="single" w:sz="4" w:space="0" w:color="000000"/>
              <w:left w:val="single" w:sz="4" w:space="0" w:color="000000"/>
              <w:bottom w:val="single" w:sz="4" w:space="0" w:color="000000"/>
              <w:right w:val="nil"/>
            </w:tcBorders>
            <w:vAlign w:val="center"/>
          </w:tcPr>
          <w:p w:rsidR="00D96711" w:rsidRPr="00395C06" w:rsidRDefault="00D96711" w:rsidP="003F2523">
            <w:pPr>
              <w:jc w:val="both"/>
              <w:rPr>
                <w:lang w:eastAsia="ru-RU"/>
              </w:rPr>
            </w:pPr>
            <w:r w:rsidRPr="00395C06">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95C06" w:rsidRDefault="00D96711" w:rsidP="003F2523">
            <w:pPr>
              <w:jc w:val="both"/>
              <w:rPr>
                <w:lang w:eastAsia="ru-RU"/>
              </w:rPr>
            </w:pPr>
            <w:r w:rsidRPr="00395C06">
              <w:rPr>
                <w:lang w:eastAsia="ru-RU"/>
              </w:rPr>
              <w:t>решением Коллегии КСП г.Якутска от 21.11.2013 №б/н</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95C06" w:rsidRDefault="00D96711" w:rsidP="003F2523">
            <w:pPr>
              <w:jc w:val="both"/>
              <w:rPr>
                <w:color w:val="0000FF"/>
                <w:u w:val="single"/>
                <w:lang w:eastAsia="ru-RU"/>
              </w:rPr>
            </w:pPr>
            <w:hyperlink r:id="rId879" w:history="1">
              <w:r w:rsidRPr="00395C06">
                <w:rPr>
                  <w:color w:val="0000FF"/>
                  <w:u w:val="single"/>
                  <w:lang w:eastAsia="ru-RU"/>
                </w:rPr>
                <w:t xml:space="preserve">https://csp14.ru/wp-content/uploads/2015/03/21.11.2013-405328.doc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«Проведение аудита в сфере закупок товаров, работ, услуг для обеспечения государственных (муниципальных) нужд»</w:t>
            </w:r>
          </w:p>
        </w:tc>
        <w:tc>
          <w:tcPr>
            <w:tcW w:w="2958" w:type="dxa"/>
            <w:tcBorders>
              <w:top w:val="single" w:sz="4" w:space="0" w:color="000000"/>
              <w:left w:val="single" w:sz="4" w:space="0" w:color="000000"/>
              <w:bottom w:val="single" w:sz="4" w:space="0" w:color="000000"/>
              <w:right w:val="nil"/>
            </w:tcBorders>
            <w:vAlign w:val="center"/>
          </w:tcPr>
          <w:p w:rsidR="00D96711" w:rsidRPr="00395C06" w:rsidRDefault="00D96711" w:rsidP="003F2523">
            <w:pPr>
              <w:jc w:val="both"/>
              <w:rPr>
                <w:lang w:eastAsia="ru-RU"/>
              </w:rPr>
            </w:pPr>
            <w:r w:rsidRPr="00395C06">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95C06" w:rsidRDefault="00D96711" w:rsidP="003F2523">
            <w:pPr>
              <w:jc w:val="both"/>
              <w:rPr>
                <w:lang w:eastAsia="ru-RU"/>
              </w:rPr>
            </w:pPr>
            <w:r w:rsidRPr="00395C06">
              <w:rPr>
                <w:lang w:eastAsia="ru-RU"/>
              </w:rPr>
              <w:t>решением Коллегии КСП г.Якутска от 09.07.2015 №б/н</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95C06" w:rsidRDefault="00D96711" w:rsidP="003F2523">
            <w:pPr>
              <w:jc w:val="both"/>
              <w:rPr>
                <w:color w:val="0000FF"/>
                <w:u w:val="single"/>
                <w:lang w:eastAsia="ru-RU"/>
              </w:rPr>
            </w:pPr>
            <w:hyperlink r:id="rId880" w:history="1">
              <w:r w:rsidRPr="00395C06">
                <w:rPr>
                  <w:color w:val="0000FF"/>
                  <w:u w:val="single"/>
                  <w:lang w:eastAsia="ru-RU"/>
                </w:rPr>
                <w:t xml:space="preserve">https://csp14.ru/wp-content/uploads/2015/03/Standart-finansovogo-kontrolya.-Provedenie-audita-v-sfere-zakupok.doc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B714F5" w:rsidRDefault="00D96711" w:rsidP="003F2523">
            <w:pPr>
              <w:jc w:val="both"/>
              <w:rPr>
                <w:lang w:eastAsia="ru-RU"/>
              </w:rPr>
            </w:pPr>
            <w:r w:rsidRPr="00B714F5">
              <w:rPr>
                <w:lang w:eastAsia="ru-RU"/>
              </w:rPr>
              <w:t>«Организация и проведение совместных и параллельных контрольных и экспертно-аналитических мероприятий Контрольно-счетной палатой города Якутска совместно со Счетной палатой Республики Саха (Якутия), Контрольно-счетными органами муниципальных образований, Органами внутреннего финансового контроля Окружной администрации города Якутска, правоохранительными, надзорными и иными органами»</w:t>
            </w:r>
          </w:p>
        </w:tc>
        <w:tc>
          <w:tcPr>
            <w:tcW w:w="2958" w:type="dxa"/>
            <w:tcBorders>
              <w:top w:val="single" w:sz="4" w:space="0" w:color="000000"/>
              <w:left w:val="single" w:sz="4" w:space="0" w:color="000000"/>
              <w:bottom w:val="single" w:sz="4" w:space="0" w:color="000000"/>
              <w:right w:val="nil"/>
            </w:tcBorders>
            <w:vAlign w:val="center"/>
          </w:tcPr>
          <w:p w:rsidR="00D96711" w:rsidRPr="00395C06" w:rsidRDefault="00D96711" w:rsidP="003F2523">
            <w:pPr>
              <w:jc w:val="both"/>
              <w:rPr>
                <w:lang w:eastAsia="ru-RU"/>
              </w:rPr>
            </w:pPr>
            <w:r w:rsidRPr="00395C06">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395C06" w:rsidRDefault="00D96711" w:rsidP="003F2523">
            <w:pPr>
              <w:jc w:val="both"/>
              <w:rPr>
                <w:lang w:eastAsia="ru-RU"/>
              </w:rPr>
            </w:pPr>
            <w:r w:rsidRPr="00395C06">
              <w:rPr>
                <w:lang w:eastAsia="ru-RU"/>
              </w:rPr>
              <w:t>решением Коллегии КСП г.Якутска от 13.10.2022 №7-9</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95C06" w:rsidRDefault="00D96711" w:rsidP="003F2523">
            <w:pPr>
              <w:jc w:val="both"/>
              <w:rPr>
                <w:color w:val="0000FF"/>
                <w:u w:val="single"/>
                <w:lang w:eastAsia="ru-RU"/>
              </w:rPr>
            </w:pPr>
            <w:hyperlink r:id="rId881" w:history="1">
              <w:r w:rsidRPr="00395C06">
                <w:rPr>
                  <w:color w:val="0000FF"/>
                  <w:u w:val="single"/>
                  <w:lang w:eastAsia="ru-RU"/>
                </w:rPr>
                <w:t xml:space="preserve">https://csp14.ru/wp-content/uploads/2015/03/sfk-organizacziya-provedeniya-sovm-i-parall-meropriyatij-ksp.doc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t>Стандарт внешнего муниципального финансового контроля СВМФК 103 «Финансово-экономическая экспертиза проектов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Cs/>
              </w:rPr>
            </w:pPr>
            <w:r w:rsidRPr="00234B2C">
              <w:rPr>
                <w:rFonts w:eastAsia="Calibri"/>
                <w:bCs/>
              </w:rPr>
              <w:t>МКУ 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snapToGrid w:val="0"/>
              <w:jc w:val="both"/>
              <w:rPr>
                <w:rFonts w:eastAsia="Calibri"/>
                <w:b/>
              </w:rPr>
            </w:pPr>
            <w:r w:rsidRPr="00652227">
              <w:rPr>
                <w:lang w:eastAsia="ru-RU"/>
              </w:rPr>
              <w:t>Распоряжение председателя контрольно-счетной палаты Ар</w:t>
            </w:r>
            <w:r>
              <w:rPr>
                <w:lang w:eastAsia="ru-RU"/>
              </w:rPr>
              <w:t>темовского городского округа от</w:t>
            </w:r>
            <w:r w:rsidRPr="00652227">
              <w:rPr>
                <w:lang w:eastAsia="ru-RU"/>
              </w:rPr>
              <w:t xml:space="preserve"> 07.07.2014 №29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t>Стандарт внешнего муниципального финансового контроля СВМФК 51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bCs/>
              </w:rPr>
              <w:t>МКУ 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30063A" w:rsidRDefault="00D96711" w:rsidP="003F2523">
            <w:pPr>
              <w:snapToGrid w:val="0"/>
              <w:jc w:val="both"/>
              <w:rPr>
                <w:rFonts w:eastAsia="Calibri"/>
                <w:b/>
              </w:rPr>
            </w:pPr>
            <w:r w:rsidRPr="0030063A">
              <w:t xml:space="preserve">распоряжение председателя контрольно-счетной палаты Артемовского городского </w:t>
            </w:r>
            <w:r w:rsidRPr="0030063A">
              <w:lastRenderedPageBreak/>
              <w:t>округа от 30.09.2013 № 30 (в редакции от 22.08.2022 №25)</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lastRenderedPageBreak/>
              <w:t>http://www.artemokrug.ru/kontrolno-schetnaya-palata/pravovye-osnovy/standarty-organizatsii-</w:t>
            </w:r>
            <w:r w:rsidRPr="00652227">
              <w:rPr>
                <w:rFonts w:eastAsia="Calibri"/>
              </w:rPr>
              <w:lastRenderedPageBreak/>
              <w:t>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pPr>
            <w:r w:rsidRPr="00234B2C">
              <w:rPr>
                <w:color w:val="000000"/>
              </w:rPr>
              <w:t xml:space="preserve">Стандарт внешнего муниципального финансового контроля </w:t>
            </w:r>
            <w:r w:rsidRPr="00234B2C">
              <w:t xml:space="preserve">СВМФК 52 </w:t>
            </w:r>
            <w:r w:rsidRPr="00234B2C">
              <w:rPr>
                <w:color w:val="000000"/>
              </w:rPr>
              <w:t>«Контроль реализации результатов контрольных и экспертно-аналитических мероприятий, проведенных контрольно-счетной палатой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Cs/>
              </w:rPr>
            </w:pPr>
            <w:r w:rsidRPr="00234B2C">
              <w:rPr>
                <w:rFonts w:eastAsia="Calibri"/>
                <w:bCs/>
              </w:rPr>
              <w:t>МКУ 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widowControl w:val="0"/>
              <w:jc w:val="both"/>
            </w:pPr>
            <w:r w:rsidRPr="00652227">
              <w:t>утвержден приказом председателя контрольно-счетной палаты</w:t>
            </w:r>
          </w:p>
          <w:p w:rsidR="00D96711" w:rsidRPr="00652227" w:rsidRDefault="00D96711" w:rsidP="003F2523">
            <w:pPr>
              <w:widowControl w:val="0"/>
              <w:jc w:val="both"/>
            </w:pPr>
            <w:r w:rsidRPr="00652227">
              <w:t>Артемовского городского округа от 15.08.2014 №35</w:t>
            </w:r>
          </w:p>
          <w:p w:rsidR="00D96711" w:rsidRPr="00652227" w:rsidRDefault="00D96711" w:rsidP="003F2523">
            <w:pPr>
              <w:widowControl w:val="0"/>
              <w:jc w:val="both"/>
            </w:pPr>
            <w:r w:rsidRPr="00652227">
              <w:t>(с изменениями от 30.12.2019)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color w:val="000000"/>
              </w:rPr>
            </w:pPr>
            <w:r w:rsidRPr="00234B2C">
              <w:t>Стандарт внешнего муниципального финансового контроля СВМФК 54 «Порядок составления и направления в суд протоколов об административных правонарушениях должностными лицами контрольно-счетной палаты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Cs/>
              </w:rPr>
            </w:pPr>
            <w:r w:rsidRPr="00234B2C">
              <w:rPr>
                <w:rFonts w:eastAsia="Calibri"/>
                <w:bCs/>
              </w:rPr>
              <w:t>МКУ 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widowControl w:val="0"/>
              <w:jc w:val="both"/>
            </w:pPr>
            <w:r w:rsidRPr="00652227">
              <w:t>распоряжение председателя контрольно-счетной палаты</w:t>
            </w:r>
          </w:p>
          <w:p w:rsidR="00D96711" w:rsidRPr="00652227" w:rsidRDefault="00D96711" w:rsidP="003F2523">
            <w:pPr>
              <w:widowControl w:val="0"/>
              <w:jc w:val="both"/>
            </w:pPr>
            <w:r w:rsidRPr="00652227">
              <w:t>Артемовского городского округа от 27.12.2017 №39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color w:val="000000"/>
              </w:rPr>
            </w:pPr>
            <w:r w:rsidRPr="00234B2C">
              <w:rPr>
                <w:color w:val="000000"/>
              </w:rPr>
              <w:t xml:space="preserve">Стандарт внешнего муниципального финансового контроля </w:t>
            </w:r>
            <w:r w:rsidRPr="00234B2C">
              <w:t xml:space="preserve">СВМФК 55 </w:t>
            </w:r>
            <w:r w:rsidRPr="00234B2C">
              <w:rPr>
                <w:color w:val="000000"/>
              </w:rPr>
              <w:t>«Участие в мероприятиях, направленных на противодействие коррупции, в рамках проведения контрольно-счетной палатой Артемовского городского округа контрольных и экспертно-аналитических мероприятий»</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Cs/>
              </w:rPr>
            </w:pPr>
            <w:r w:rsidRPr="00234B2C">
              <w:rPr>
                <w:rFonts w:eastAsia="Calibri"/>
                <w:bCs/>
              </w:rPr>
              <w:t>МКУ 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widowControl w:val="0"/>
              <w:jc w:val="both"/>
            </w:pPr>
            <w:r w:rsidRPr="00652227">
              <w:t>распоряжение председателя контрольно-счетной палаты Артемовского городского округа от 31.12.2020 №52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snapToGrid w:val="0"/>
              <w:jc w:val="both"/>
              <w:rPr>
                <w:rFonts w:eastAsia="Calibri"/>
              </w:rPr>
            </w:pPr>
            <w:r w:rsidRPr="00652227">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i/>
              </w:rPr>
            </w:pPr>
            <w:r w:rsidRPr="00234B2C">
              <w:rPr>
                <w:caps/>
              </w:rPr>
              <w:t>СОД 1</w:t>
            </w:r>
            <w:r w:rsidRPr="00234B2C">
              <w:rPr>
                <w:b/>
                <w:caps/>
              </w:rPr>
              <w:t xml:space="preserve"> </w:t>
            </w:r>
            <w:r w:rsidRPr="00234B2C">
              <w:t>«Порядок организации методологического обеспечения деятельности контрольно-счетной палаты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i/>
              </w:rPr>
            </w:pPr>
            <w:r w:rsidRPr="00234B2C">
              <w:t>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BB3BB8" w:rsidRDefault="00D96711" w:rsidP="003F2523">
            <w:pPr>
              <w:snapToGrid w:val="0"/>
              <w:jc w:val="both"/>
              <w:rPr>
                <w:rFonts w:eastAsia="Calibri"/>
                <w:i/>
              </w:rPr>
            </w:pPr>
            <w:r w:rsidRPr="00BB3BB8">
              <w:t xml:space="preserve">  распоряжение председателя контрольно-счетной палаты Артемовского городского округа от 06.08.2012 № 26</w:t>
            </w:r>
          </w:p>
        </w:tc>
        <w:tc>
          <w:tcPr>
            <w:tcW w:w="2911" w:type="dxa"/>
            <w:tcBorders>
              <w:top w:val="single" w:sz="4" w:space="0" w:color="000000"/>
              <w:left w:val="single" w:sz="4" w:space="0" w:color="000000"/>
              <w:bottom w:val="single" w:sz="4" w:space="0" w:color="000000"/>
              <w:right w:val="single" w:sz="4" w:space="0" w:color="000000"/>
            </w:tcBorders>
          </w:tcPr>
          <w:p w:rsidR="00D96711" w:rsidRPr="00BB3BB8" w:rsidRDefault="00D96711" w:rsidP="003F2523">
            <w:pPr>
              <w:jc w:val="both"/>
            </w:pPr>
            <w:r w:rsidRPr="00BB3BB8">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t>СОД 2 «Порядок планирования деятельности</w:t>
            </w:r>
            <w:r w:rsidRPr="00234B2C">
              <w:rPr>
                <w:i/>
              </w:rPr>
              <w:t xml:space="preserve"> </w:t>
            </w:r>
            <w:r w:rsidRPr="00234B2C">
              <w:t>контрольно-счетной палаты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pPr>
            <w:r w:rsidRPr="00234B2C">
              <w:t>контрольно-счетная палата Артемовского городского округа</w:t>
            </w:r>
          </w:p>
          <w:p w:rsidR="00D96711" w:rsidRPr="00234B2C" w:rsidRDefault="00D96711" w:rsidP="003F2523">
            <w:pPr>
              <w:snapToGrid w:val="0"/>
              <w:jc w:val="both"/>
            </w:pPr>
          </w:p>
          <w:p w:rsidR="00D96711" w:rsidRPr="00234B2C" w:rsidRDefault="00D96711" w:rsidP="003F2523">
            <w:pPr>
              <w:snapToGrid w:val="0"/>
              <w:jc w:val="both"/>
              <w:rPr>
                <w:rFonts w:eastAsia="Calibri"/>
                <w:b/>
              </w:rPr>
            </w:pPr>
          </w:p>
        </w:tc>
        <w:tc>
          <w:tcPr>
            <w:tcW w:w="2958" w:type="dxa"/>
            <w:tcBorders>
              <w:top w:val="single" w:sz="4" w:space="0" w:color="000000"/>
              <w:left w:val="single" w:sz="4" w:space="0" w:color="000000"/>
              <w:bottom w:val="single" w:sz="4" w:space="0" w:color="000000"/>
              <w:right w:val="nil"/>
            </w:tcBorders>
          </w:tcPr>
          <w:p w:rsidR="00D96711" w:rsidRPr="00BB3BB8" w:rsidRDefault="00D96711" w:rsidP="003F2523">
            <w:pPr>
              <w:widowControl w:val="0"/>
              <w:jc w:val="both"/>
            </w:pPr>
            <w:r w:rsidRPr="00BB3BB8">
              <w:t>распоряжение председателя контрольно-счетной палаты</w:t>
            </w:r>
          </w:p>
          <w:p w:rsidR="00D96711" w:rsidRPr="00BB3BB8" w:rsidRDefault="00D96711" w:rsidP="003F2523">
            <w:pPr>
              <w:snapToGrid w:val="0"/>
              <w:jc w:val="both"/>
              <w:rPr>
                <w:rFonts w:eastAsia="Calibri"/>
                <w:b/>
              </w:rPr>
            </w:pPr>
            <w:r w:rsidRPr="00BB3BB8">
              <w:t>Артемовского городского округа от 30.10.2012 № 37</w:t>
            </w:r>
          </w:p>
        </w:tc>
        <w:tc>
          <w:tcPr>
            <w:tcW w:w="2911" w:type="dxa"/>
            <w:tcBorders>
              <w:top w:val="single" w:sz="4" w:space="0" w:color="000000"/>
              <w:left w:val="single" w:sz="4" w:space="0" w:color="000000"/>
              <w:bottom w:val="single" w:sz="4" w:space="0" w:color="000000"/>
              <w:right w:val="single" w:sz="4" w:space="0" w:color="000000"/>
            </w:tcBorders>
          </w:tcPr>
          <w:p w:rsidR="00D96711" w:rsidRPr="00BB3BB8" w:rsidRDefault="00D96711" w:rsidP="003F2523">
            <w:pPr>
              <w:jc w:val="both"/>
            </w:pPr>
            <w:r w:rsidRPr="00BB3BB8">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color w:val="000000"/>
              </w:rPr>
            </w:pPr>
            <w:r w:rsidRPr="00234B2C">
              <w:t>СОД 3 «Порядок составления годового отчета о деятельности контрольно-счетной палаты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Cs/>
              </w:rPr>
            </w:pPr>
            <w:r w:rsidRPr="00234B2C">
              <w:t>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BB3BB8" w:rsidRDefault="00D96711" w:rsidP="003F2523">
            <w:pPr>
              <w:snapToGrid w:val="0"/>
              <w:jc w:val="both"/>
            </w:pPr>
            <w:r w:rsidRPr="00BB3BB8">
              <w:t>распоряжение председателя контрольно-счетной палаты Артемовского городского округа от 08.08.2012 № 27</w:t>
            </w:r>
          </w:p>
          <w:p w:rsidR="00D96711" w:rsidRPr="00BB3BB8" w:rsidRDefault="00D96711" w:rsidP="003F2523">
            <w:pPr>
              <w:widowControl w:val="0"/>
              <w:jc w:val="both"/>
            </w:pPr>
          </w:p>
        </w:tc>
        <w:tc>
          <w:tcPr>
            <w:tcW w:w="2911" w:type="dxa"/>
            <w:tcBorders>
              <w:top w:val="single" w:sz="4" w:space="0" w:color="000000"/>
              <w:left w:val="single" w:sz="4" w:space="0" w:color="000000"/>
              <w:bottom w:val="single" w:sz="4" w:space="0" w:color="000000"/>
              <w:right w:val="single" w:sz="4" w:space="0" w:color="000000"/>
            </w:tcBorders>
          </w:tcPr>
          <w:p w:rsidR="00D96711" w:rsidRPr="00BB3BB8" w:rsidRDefault="00D96711" w:rsidP="003F2523">
            <w:pPr>
              <w:jc w:val="both"/>
            </w:pPr>
            <w:r w:rsidRPr="00BB3BB8">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autoSpaceDE w:val="0"/>
              <w:autoSpaceDN w:val="0"/>
              <w:adjustRightInd w:val="0"/>
              <w:jc w:val="both"/>
              <w:rPr>
                <w:bCs/>
                <w:lang w:eastAsia="ru-RU"/>
              </w:rPr>
            </w:pPr>
            <w:r w:rsidRPr="00234B2C">
              <w:rPr>
                <w:bCs/>
                <w:lang w:eastAsia="ru-RU"/>
              </w:rPr>
              <w:t>СВМФК  101 «Экспертиза проекта бюджета на очередной финансовый год и плановый период»</w:t>
            </w:r>
          </w:p>
          <w:p w:rsidR="00D96711" w:rsidRPr="00234B2C" w:rsidRDefault="00D96711" w:rsidP="003F2523">
            <w:pPr>
              <w:snapToGrid w:val="0"/>
              <w:jc w:val="both"/>
              <w:rPr>
                <w:rFonts w:eastAsia="Calibri"/>
                <w:b/>
              </w:rPr>
            </w:pP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t>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DD6A42" w:rsidRDefault="00D96711" w:rsidP="003F2523">
            <w:pPr>
              <w:snapToGrid w:val="0"/>
              <w:jc w:val="both"/>
              <w:rPr>
                <w:rFonts w:eastAsia="Calibri"/>
              </w:rPr>
            </w:pPr>
            <w:r w:rsidRPr="00DD6A42">
              <w:rPr>
                <w:lang w:eastAsia="ru-RU"/>
              </w:rPr>
              <w:t>распоряжение председателя контрольно-счетной палаты Артемовского городского округа от  30.08.2013 № 26</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5264B">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widowControl w:val="0"/>
              <w:jc w:val="both"/>
            </w:pPr>
            <w:r w:rsidRPr="00234B2C">
              <w:t>СВМФК  102 «Порядок организации и проведения внешней проверки годового отчета об исполнении бюджета Артемовского городского округа»</w:t>
            </w:r>
          </w:p>
          <w:p w:rsidR="00D96711" w:rsidRPr="00234B2C" w:rsidRDefault="00D96711" w:rsidP="003F2523">
            <w:pPr>
              <w:snapToGrid w:val="0"/>
              <w:jc w:val="both"/>
              <w:rPr>
                <w:rFonts w:eastAsia="Calibri"/>
              </w:rPr>
            </w:pP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t>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DD6A42" w:rsidRDefault="00D96711" w:rsidP="003F2523">
            <w:pPr>
              <w:snapToGrid w:val="0"/>
              <w:jc w:val="both"/>
              <w:rPr>
                <w:rFonts w:eastAsia="Calibri"/>
              </w:rPr>
            </w:pPr>
            <w:r w:rsidRPr="00DD6A42">
              <w:t>распоряжением председателя контрольно-счетной палаты Артемовского городского округа от  30.08.2013 № 25</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35264B">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autoSpaceDE w:val="0"/>
              <w:autoSpaceDN w:val="0"/>
              <w:adjustRightInd w:val="0"/>
              <w:jc w:val="both"/>
              <w:rPr>
                <w:bCs/>
              </w:rPr>
            </w:pPr>
            <w:r w:rsidRPr="00234B2C">
              <w:rPr>
                <w:bCs/>
              </w:rPr>
              <w:t>СВМФК  53 «</w:t>
            </w:r>
            <w:r w:rsidRPr="00234B2C">
              <w:t>Проведение аудита в сфере закупок</w:t>
            </w:r>
            <w:r w:rsidRPr="00234B2C">
              <w:rPr>
                <w:bCs/>
              </w:rPr>
              <w:t xml:space="preserve">» </w:t>
            </w:r>
          </w:p>
          <w:p w:rsidR="00D96711" w:rsidRPr="00234B2C" w:rsidRDefault="00D96711" w:rsidP="003F2523">
            <w:pPr>
              <w:snapToGrid w:val="0"/>
              <w:jc w:val="both"/>
              <w:rPr>
                <w:rFonts w:eastAsia="Calibri"/>
              </w:rPr>
            </w:pP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t xml:space="preserve">контрольно-счетная палата Артемовского городского </w:t>
            </w:r>
            <w:r w:rsidRPr="00234B2C">
              <w:lastRenderedPageBreak/>
              <w:t>округа</w:t>
            </w:r>
          </w:p>
        </w:tc>
        <w:tc>
          <w:tcPr>
            <w:tcW w:w="2958" w:type="dxa"/>
            <w:tcBorders>
              <w:top w:val="single" w:sz="4" w:space="0" w:color="000000"/>
              <w:left w:val="single" w:sz="4" w:space="0" w:color="000000"/>
              <w:bottom w:val="single" w:sz="4" w:space="0" w:color="000000"/>
              <w:right w:val="nil"/>
            </w:tcBorders>
          </w:tcPr>
          <w:p w:rsidR="00D96711" w:rsidRPr="00F839FD" w:rsidRDefault="00D96711" w:rsidP="003F2523">
            <w:pPr>
              <w:snapToGrid w:val="0"/>
              <w:jc w:val="both"/>
              <w:rPr>
                <w:rFonts w:eastAsia="Calibri"/>
              </w:rPr>
            </w:pPr>
            <w:r w:rsidRPr="00F839FD">
              <w:lastRenderedPageBreak/>
              <w:t xml:space="preserve">распоряжение председателя контрольно-счетной палаты </w:t>
            </w:r>
            <w:r w:rsidRPr="00F839FD">
              <w:lastRenderedPageBreak/>
              <w:t>Артемовского городского округа от  07.07.2015 № 22</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5720D1">
              <w:rPr>
                <w:rFonts w:eastAsia="Calibri"/>
              </w:rPr>
              <w:lastRenderedPageBreak/>
              <w:t>http://www.artemokrug.ru/kontrolno-schetnaya-palata/pravovye-</w:t>
            </w:r>
            <w:r w:rsidRPr="005720D1">
              <w:rPr>
                <w:rFonts w:eastAsia="Calibri"/>
              </w:rPr>
              <w:lastRenderedPageBreak/>
              <w:t>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color w:val="333333"/>
                <w:shd w:val="clear" w:color="auto" w:fill="FFFFFF"/>
              </w:rPr>
              <w:t>СВМФК 56 «Анализ состояния внутреннего финансового аудита, осуществляемого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подготовка предложений по его совершенствованию»</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t>контрольно-счетная палата Артемовского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F839FD" w:rsidRDefault="00D96711" w:rsidP="003F2523">
            <w:pPr>
              <w:pStyle w:val="3"/>
              <w:tabs>
                <w:tab w:val="left" w:pos="567"/>
              </w:tabs>
              <w:spacing w:before="0" w:after="0"/>
              <w:jc w:val="both"/>
              <w:rPr>
                <w:rFonts w:ascii="Times New Roman" w:hAnsi="Times New Roman"/>
                <w:b w:val="0"/>
                <w:color w:val="000000"/>
                <w:sz w:val="20"/>
                <w:szCs w:val="20"/>
              </w:rPr>
            </w:pPr>
            <w:r w:rsidRPr="00F839FD">
              <w:rPr>
                <w:rFonts w:ascii="Times New Roman" w:hAnsi="Times New Roman"/>
                <w:b w:val="0"/>
                <w:color w:val="000000"/>
                <w:sz w:val="20"/>
                <w:szCs w:val="20"/>
              </w:rPr>
              <w:t>распоряжение председателя контрольно-счетной палаты Артемовского городского округа от 30.12.2021 №  73</w:t>
            </w:r>
          </w:p>
          <w:p w:rsidR="00D96711" w:rsidRPr="00F839FD" w:rsidRDefault="00D96711" w:rsidP="003F2523">
            <w:pPr>
              <w:snapToGrid w:val="0"/>
              <w:jc w:val="both"/>
              <w:rPr>
                <w:rFonts w:eastAsia="Calibri"/>
              </w:rPr>
            </w:pP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5720D1">
              <w:rPr>
                <w:rFonts w:eastAsia="Calibri"/>
              </w:rPr>
              <w:t>http://www.artemokrug.ru/kontrolno-schetnaya-palata/pravovye-osnovy/standarty-organizatsii-deyatelnosti-ksp.php</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СВМФК «Порядок проведения внешней проверки годовой бюджетной отчетности главных администраторов средств местного бюджета»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center"/>
              <w:rPr>
                <w:rFonts w:eastAsia="Calibri"/>
              </w:rPr>
            </w:pPr>
            <w:r w:rsidRPr="00234B2C">
              <w:rPr>
                <w:rFonts w:eastAsia="Calibri"/>
              </w:rPr>
              <w:t>КСП г.Белогорск</w:t>
            </w:r>
          </w:p>
        </w:tc>
        <w:tc>
          <w:tcPr>
            <w:tcW w:w="2958" w:type="dxa"/>
            <w:tcBorders>
              <w:top w:val="single" w:sz="4" w:space="0" w:color="000000"/>
              <w:left w:val="single" w:sz="4" w:space="0" w:color="000000"/>
              <w:bottom w:val="single" w:sz="4" w:space="0" w:color="000000"/>
              <w:right w:val="nil"/>
            </w:tcBorders>
          </w:tcPr>
          <w:p w:rsidR="00D96711" w:rsidRPr="00BB00CC" w:rsidRDefault="00D96711" w:rsidP="003F2523">
            <w:pPr>
              <w:snapToGrid w:val="0"/>
              <w:jc w:val="center"/>
              <w:rPr>
                <w:rFonts w:eastAsia="Calibri"/>
              </w:rPr>
            </w:pPr>
            <w:r>
              <w:rPr>
                <w:rFonts w:eastAsia="Calibri"/>
              </w:rPr>
              <w:t xml:space="preserve">Приказ № 1 </w:t>
            </w:r>
            <w:r w:rsidRPr="00BB00CC">
              <w:rPr>
                <w:rFonts w:eastAsia="Calibri"/>
              </w:rPr>
              <w:t>КСП Белогорск 19.02.2018</w:t>
            </w:r>
          </w:p>
        </w:tc>
        <w:tc>
          <w:tcPr>
            <w:tcW w:w="2911" w:type="dxa"/>
            <w:tcBorders>
              <w:top w:val="single" w:sz="4" w:space="0" w:color="000000"/>
              <w:left w:val="single" w:sz="4" w:space="0" w:color="000000"/>
              <w:bottom w:val="single" w:sz="4" w:space="0" w:color="000000"/>
              <w:right w:val="single" w:sz="4" w:space="0" w:color="000000"/>
            </w:tcBorders>
          </w:tcPr>
          <w:p w:rsidR="00D96711" w:rsidRPr="00BB00CC" w:rsidRDefault="00D96711" w:rsidP="003F2523">
            <w:pPr>
              <w:snapToGrid w:val="0"/>
              <w:jc w:val="center"/>
              <w:rPr>
                <w:rFonts w:eastAsia="Calibri"/>
                <w:lang w:val="en-US"/>
              </w:rPr>
            </w:pPr>
            <w:r w:rsidRPr="00BB00CC">
              <w:rPr>
                <w:rFonts w:eastAsia="Calibri"/>
                <w:lang w:val="en-US"/>
              </w:rPr>
              <w:t>KSP_belogorsk.ru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СВМФ « Порядок проведения внешней проверки годового отчета об исполнении местного бюджета»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center"/>
              <w:rPr>
                <w:rFonts w:eastAsia="Calibri"/>
              </w:rPr>
            </w:pPr>
            <w:r w:rsidRPr="00234B2C">
              <w:rPr>
                <w:rFonts w:eastAsia="Calibri"/>
              </w:rPr>
              <w:t>КСП г.Белогорск</w:t>
            </w:r>
          </w:p>
        </w:tc>
        <w:tc>
          <w:tcPr>
            <w:tcW w:w="2958" w:type="dxa"/>
            <w:tcBorders>
              <w:top w:val="single" w:sz="4" w:space="0" w:color="000000"/>
              <w:left w:val="single" w:sz="4" w:space="0" w:color="000000"/>
              <w:bottom w:val="single" w:sz="4" w:space="0" w:color="000000"/>
              <w:right w:val="nil"/>
            </w:tcBorders>
          </w:tcPr>
          <w:p w:rsidR="00D96711" w:rsidRPr="00BB00CC" w:rsidRDefault="00D96711" w:rsidP="003F2523">
            <w:pPr>
              <w:snapToGrid w:val="0"/>
              <w:jc w:val="center"/>
              <w:rPr>
                <w:rFonts w:eastAsia="Calibri"/>
              </w:rPr>
            </w:pPr>
            <w:r>
              <w:rPr>
                <w:rFonts w:eastAsia="Calibri"/>
              </w:rPr>
              <w:t xml:space="preserve">Приказ №2 </w:t>
            </w:r>
            <w:r w:rsidRPr="00BB00CC">
              <w:rPr>
                <w:rFonts w:eastAsia="Calibri"/>
              </w:rPr>
              <w:t>КСП Белогорск 19.02.2018</w:t>
            </w:r>
          </w:p>
        </w:tc>
        <w:tc>
          <w:tcPr>
            <w:tcW w:w="2911" w:type="dxa"/>
            <w:tcBorders>
              <w:top w:val="single" w:sz="4" w:space="0" w:color="000000"/>
              <w:left w:val="single" w:sz="4" w:space="0" w:color="000000"/>
              <w:bottom w:val="single" w:sz="4" w:space="0" w:color="000000"/>
              <w:right w:val="single" w:sz="4" w:space="0" w:color="000000"/>
            </w:tcBorders>
          </w:tcPr>
          <w:p w:rsidR="00D96711" w:rsidRPr="00BB00CC" w:rsidRDefault="00D96711" w:rsidP="003F2523">
            <w:pPr>
              <w:snapToGrid w:val="0"/>
              <w:jc w:val="center"/>
              <w:rPr>
                <w:rFonts w:eastAsia="Calibri"/>
              </w:rPr>
            </w:pPr>
            <w:r w:rsidRPr="00BB00CC">
              <w:rPr>
                <w:rFonts w:eastAsia="Calibri"/>
                <w:lang w:val="en-US"/>
              </w:rPr>
              <w:t>KSP_belogorsk.ru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СВМФК «Общее правило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center"/>
              <w:rPr>
                <w:rFonts w:eastAsia="Calibri"/>
              </w:rPr>
            </w:pPr>
            <w:r w:rsidRPr="00234B2C">
              <w:rPr>
                <w:rFonts w:eastAsia="Calibri"/>
              </w:rPr>
              <w:t>КСП г.Белогорск</w:t>
            </w:r>
          </w:p>
        </w:tc>
        <w:tc>
          <w:tcPr>
            <w:tcW w:w="2958" w:type="dxa"/>
            <w:tcBorders>
              <w:top w:val="single" w:sz="4" w:space="0" w:color="000000"/>
              <w:left w:val="single" w:sz="4" w:space="0" w:color="000000"/>
              <w:bottom w:val="single" w:sz="4" w:space="0" w:color="000000"/>
              <w:right w:val="nil"/>
            </w:tcBorders>
          </w:tcPr>
          <w:p w:rsidR="00D96711" w:rsidRPr="00BB00CC" w:rsidRDefault="00D96711" w:rsidP="003F2523">
            <w:pPr>
              <w:snapToGrid w:val="0"/>
              <w:jc w:val="center"/>
              <w:rPr>
                <w:rFonts w:eastAsia="Calibri"/>
              </w:rPr>
            </w:pPr>
            <w:r>
              <w:rPr>
                <w:rFonts w:eastAsia="Calibri"/>
              </w:rPr>
              <w:t xml:space="preserve">Приказ №8 </w:t>
            </w:r>
            <w:r w:rsidRPr="00BB00CC">
              <w:rPr>
                <w:rFonts w:eastAsia="Calibri"/>
              </w:rPr>
              <w:t>КСП Белогорск 1</w:t>
            </w:r>
            <w:r>
              <w:rPr>
                <w:rFonts w:eastAsia="Calibri"/>
              </w:rPr>
              <w:t>2.04</w:t>
            </w:r>
            <w:r w:rsidRPr="00BB00CC">
              <w:rPr>
                <w:rFonts w:eastAsia="Calibri"/>
              </w:rPr>
              <w:t>.2018</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2219DB">
              <w:rPr>
                <w:rFonts w:eastAsia="Calibri"/>
                <w:lang w:val="en-US"/>
              </w:rPr>
              <w:t>KSP_belogorsk.ru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СВМФК «Порядок проведения контроля за достоверностью, полнотой и соответствием нормативным требованиям квартального отчета об исполнении местного бюджета»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center"/>
              <w:rPr>
                <w:rFonts w:eastAsia="Calibri"/>
              </w:rPr>
            </w:pPr>
            <w:r w:rsidRPr="00234B2C">
              <w:rPr>
                <w:rFonts w:eastAsia="Calibri"/>
              </w:rPr>
              <w:t>КСП г.Белогорск</w:t>
            </w:r>
          </w:p>
        </w:tc>
        <w:tc>
          <w:tcPr>
            <w:tcW w:w="2958" w:type="dxa"/>
            <w:tcBorders>
              <w:top w:val="single" w:sz="4" w:space="0" w:color="000000"/>
              <w:left w:val="single" w:sz="4" w:space="0" w:color="000000"/>
              <w:bottom w:val="single" w:sz="4" w:space="0" w:color="000000"/>
              <w:right w:val="nil"/>
            </w:tcBorders>
          </w:tcPr>
          <w:p w:rsidR="00D96711" w:rsidRDefault="00D96711" w:rsidP="003F2523">
            <w:pPr>
              <w:jc w:val="center"/>
            </w:pPr>
            <w:r>
              <w:rPr>
                <w:rFonts w:eastAsia="Calibri"/>
              </w:rPr>
              <w:t xml:space="preserve">Приказ №7 </w:t>
            </w:r>
            <w:r w:rsidRPr="00957DF9">
              <w:rPr>
                <w:rFonts w:eastAsia="Calibri"/>
              </w:rPr>
              <w:t xml:space="preserve">КСП Белогорск </w:t>
            </w:r>
            <w:r>
              <w:rPr>
                <w:rFonts w:eastAsia="Calibri"/>
              </w:rPr>
              <w:t>01</w:t>
            </w:r>
            <w:r w:rsidRPr="00957DF9">
              <w:rPr>
                <w:rFonts w:eastAsia="Calibri"/>
              </w:rPr>
              <w:t>.04.2018</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2219DB">
              <w:rPr>
                <w:rFonts w:eastAsia="Calibri"/>
                <w:lang w:val="en-US"/>
              </w:rPr>
              <w:t>KSP_belogorsk.ru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СВМФК «Порядок проведения контроля за достоверностью, полнотой и соответствием финансово-экономической экспертизы проектов муниципальных программ контрольно-счетной палатой муниципального образования город Белогорск»</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center"/>
              <w:rPr>
                <w:rFonts w:eastAsia="Calibri"/>
              </w:rPr>
            </w:pPr>
            <w:r w:rsidRPr="00234B2C">
              <w:rPr>
                <w:rFonts w:eastAsia="Calibri"/>
              </w:rPr>
              <w:t>КСП г.Белогорск</w:t>
            </w:r>
          </w:p>
        </w:tc>
        <w:tc>
          <w:tcPr>
            <w:tcW w:w="2958" w:type="dxa"/>
            <w:tcBorders>
              <w:top w:val="single" w:sz="4" w:space="0" w:color="000000"/>
              <w:left w:val="single" w:sz="4" w:space="0" w:color="000000"/>
              <w:bottom w:val="single" w:sz="4" w:space="0" w:color="000000"/>
              <w:right w:val="nil"/>
            </w:tcBorders>
          </w:tcPr>
          <w:p w:rsidR="00D96711" w:rsidRDefault="00D96711" w:rsidP="003F2523">
            <w:pPr>
              <w:jc w:val="center"/>
            </w:pPr>
            <w:r>
              <w:rPr>
                <w:rFonts w:eastAsia="Calibri"/>
              </w:rPr>
              <w:t xml:space="preserve">Приказ №21 </w:t>
            </w:r>
            <w:r w:rsidRPr="00957DF9">
              <w:rPr>
                <w:rFonts w:eastAsia="Calibri"/>
              </w:rPr>
              <w:t xml:space="preserve">КСП Белогорск </w:t>
            </w:r>
            <w:r>
              <w:rPr>
                <w:rFonts w:eastAsia="Calibri"/>
              </w:rPr>
              <w:t>26.12</w:t>
            </w:r>
            <w:r w:rsidRPr="00957DF9">
              <w:rPr>
                <w:rFonts w:eastAsia="Calibri"/>
              </w:rPr>
              <w:t>.2018</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7840D1">
              <w:rPr>
                <w:rFonts w:eastAsia="Calibri"/>
                <w:lang w:val="en-US"/>
              </w:rPr>
              <w:t>KSP_belogorsk.ru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СВМФК «Экспертиза проект бюджета на очередной финансовый год и плановый период»</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center"/>
              <w:rPr>
                <w:rFonts w:eastAsia="Calibri"/>
              </w:rPr>
            </w:pPr>
            <w:r w:rsidRPr="00234B2C">
              <w:rPr>
                <w:rFonts w:eastAsia="Calibri"/>
              </w:rPr>
              <w:t>КСП г.Белогорск</w:t>
            </w:r>
          </w:p>
        </w:tc>
        <w:tc>
          <w:tcPr>
            <w:tcW w:w="2958" w:type="dxa"/>
            <w:tcBorders>
              <w:top w:val="single" w:sz="4" w:space="0" w:color="000000"/>
              <w:left w:val="single" w:sz="4" w:space="0" w:color="000000"/>
              <w:bottom w:val="single" w:sz="4" w:space="0" w:color="000000"/>
              <w:right w:val="nil"/>
            </w:tcBorders>
          </w:tcPr>
          <w:p w:rsidR="00D96711" w:rsidRPr="00BB00CC" w:rsidRDefault="00D96711" w:rsidP="003F2523">
            <w:pPr>
              <w:snapToGrid w:val="0"/>
              <w:jc w:val="center"/>
              <w:rPr>
                <w:rFonts w:eastAsia="Calibri"/>
              </w:rPr>
            </w:pPr>
            <w:r>
              <w:rPr>
                <w:rFonts w:eastAsia="Calibri"/>
              </w:rPr>
              <w:t xml:space="preserve">Приказ № 22 </w:t>
            </w:r>
            <w:r w:rsidRPr="00957DF9">
              <w:rPr>
                <w:rFonts w:eastAsia="Calibri"/>
              </w:rPr>
              <w:t xml:space="preserve">КСП Белогорск </w:t>
            </w:r>
            <w:r>
              <w:rPr>
                <w:rFonts w:eastAsia="Calibri"/>
              </w:rPr>
              <w:t>26.12</w:t>
            </w:r>
            <w:r w:rsidRPr="00957DF9">
              <w:rPr>
                <w:rFonts w:eastAsia="Calibri"/>
              </w:rPr>
              <w:t>.2018</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pPr>
              <w:jc w:val="center"/>
            </w:pPr>
            <w:r w:rsidRPr="007840D1">
              <w:rPr>
                <w:rFonts w:eastAsia="Calibri"/>
                <w:lang w:val="en-US"/>
              </w:rPr>
              <w:t>KSP_belogorsk.ru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аудит эффективности использования бюджетных средств»</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Приказ Контрольно-счетной палаты г. Улан-Удэ от 06.10.2017 №23</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На официальном сайте органов местного самоуправления городского округа «город Улан-Удэ»: 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финансового контроля «Организация и проведение внешней проверки годового oтчета об исполнении бюджета городского округа «город Улан-Удэ»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Приказ Контрольно-счетной паза ты г. Улан-Удэ от 12 02.2018 №4</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организации деятельности «Порядок подготовки отчета о работе Контрольно-счетной палаты г. Улан-Удэ»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Приказ Контрольно-счетной па</w:t>
            </w:r>
            <w:r>
              <w:t xml:space="preserve">латы г. Улан-Удэ от 22.01.2016 </w:t>
            </w:r>
            <w:r w:rsidRPr="00652227">
              <w:t>№2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организации деятельности «Порядок организации методологического обеспечения деятельности Контрольно-счетной палаты г. Улан-Удэ»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Приказ Контрольно-счетной па</w:t>
            </w:r>
            <w:r>
              <w:t xml:space="preserve">латы г. Улан-Удэ от 22.01.2016 </w:t>
            </w:r>
            <w:r w:rsidRPr="00652227">
              <w:t>№2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финансового контроля «Экспертиза Проектов нормативных правовых актов городского округа «город Улан-Удэ»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от 04.03.2019 №5</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 xml:space="preserve">Стандарт внешнего муниципального контроля «Проверка </w:t>
            </w:r>
            <w:r w:rsidRPr="00234B2C">
              <w:lastRenderedPageBreak/>
              <w:t>квартального отчета об исполнении бюджета городского округа «город Улан-Удэ», квартальной бюджетной отчетности главных администраторов бюджетных средств»</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lastRenderedPageBreak/>
              <w:t xml:space="preserve">Контрольно-счетная палата </w:t>
            </w:r>
            <w:r w:rsidRPr="00234B2C">
              <w:lastRenderedPageBreak/>
              <w:t>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lastRenderedPageBreak/>
              <w:t xml:space="preserve">Приказ Контрольно-счетной </w:t>
            </w:r>
            <w:r w:rsidRPr="00652227">
              <w:lastRenderedPageBreak/>
              <w:t>па</w:t>
            </w:r>
            <w:r>
              <w:t xml:space="preserve">латы г. Улан-Удэ от 07.12.2015 </w:t>
            </w:r>
            <w:r w:rsidRPr="00652227">
              <w:t>№35</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lastRenderedPageBreak/>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муниципального финансового контроля «Последующий контроль за исполнением местного бюджета»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Приказ Контрольно-счетной па</w:t>
            </w:r>
            <w:r>
              <w:t xml:space="preserve">латы г. Улан-Удэ от 22.01.2016 </w:t>
            </w:r>
            <w:r w:rsidRPr="00652227">
              <w:t>№2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муниципального контроля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Коллегия Контрольно-счетной палаты г. Улан-Удэ, решение от 18 10.2019 №22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«Финансово</w:t>
            </w:r>
            <w:r w:rsidRPr="00234B2C">
              <w:rPr>
                <w:i/>
                <w:iCs/>
              </w:rPr>
              <w:t>-э</w:t>
            </w:r>
            <w:r w:rsidRPr="00234B2C">
              <w:t>кономическая экспертиза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F7386B" w:rsidRDefault="00D96711" w:rsidP="003F2523">
            <w:pPr>
              <w:jc w:val="both"/>
            </w:pPr>
            <w:r w:rsidRPr="00F7386B">
              <w:t>Коллегия Контрольно-счетной палаты г. Улан-Удэ, решение от 30.08.2019 №18</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«Мониторинг исполнения бюджета города Улан-Удэ и социально-экономической ситуации в городе Удан-Удэ»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F7386B" w:rsidRDefault="00D96711" w:rsidP="003F2523">
            <w:pPr>
              <w:jc w:val="both"/>
            </w:pPr>
            <w:r w:rsidRPr="00F7386B">
              <w:t>Приказ Контрольно-счетной палаты г. Улан-Удэ от 22.01.2016 №2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муниципальною финансового контроля «Контроль реализации результатов контрольных и экспертно-аналитических мероприятий»</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Коллегия Контрольно-счетной палаты г. Улан-Удэ, протокол от 11.10.2019</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муниципального» финансового контроля «Общие правила проведения экспертно-аналитических мероприятий</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Коллегия Контрольно-счетной палаты г. Улан-Удэ, решение от 18.10.2019 №22</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муниципального финансового контроля «Проведение анализа бюджетного процесса»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г Улан-Удэ от 14.02.2020 №3</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муниципального финансового контроля «Предварительный контроль за исполнением бюджета г. Улан-Удэ»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г Улан-Удэ от 22.05.2020 №11</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«Оганизация и проведение экспертизы проекта бюджета г. Улан-Удэ на очередной финансовый год и на плановый период»</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г. Улан-Удэ от 14.10.2020 №20</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«Проведение Контрольно-счетной палатой г. Улан-Удэ совместных или параллельных контрольных и экспертно-аналитических мероприятий со Счетной палатой Республики Бурятия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Протокол 30.12.2020 №28 Коллегии Контрольно-счетной палаты</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«Планирование работы КСП г. Улан-Удэ»</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г. Улан-Удэ от 14.05.2021 №5</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«Аудит (контроль) состояния муниципального долга»</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г. Улан-Удэ от 07.06.2021 №7</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rPr>
          <w:trHeight w:val="813"/>
        </w:trPr>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«Осуществление Контрольно-счетной палатой производства по делам административных правонарушений»</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652227" w:rsidRDefault="00D96711" w:rsidP="003F2523">
            <w:pPr>
              <w:jc w:val="both"/>
            </w:pPr>
            <w:r w:rsidRPr="00652227">
              <w:t>Решение Коллегии Контрольно-счетной палаты города Улан-Удэ (протокол от 28.12.2021 №23)</w:t>
            </w:r>
          </w:p>
        </w:tc>
        <w:tc>
          <w:tcPr>
            <w:tcW w:w="2911" w:type="dxa"/>
            <w:tcBorders>
              <w:top w:val="single" w:sz="4" w:space="0" w:color="000000"/>
              <w:left w:val="single" w:sz="4" w:space="0" w:color="000000"/>
              <w:bottom w:val="single" w:sz="4" w:space="0" w:color="000000"/>
              <w:right w:val="single" w:sz="4" w:space="0" w:color="000000"/>
            </w:tcBorders>
          </w:tcPr>
          <w:p w:rsidR="00D96711" w:rsidRPr="00652227" w:rsidRDefault="00D96711" w:rsidP="003F2523">
            <w:pPr>
              <w:jc w:val="both"/>
            </w:pPr>
            <w:r w:rsidRPr="00652227">
              <w:t>www.ulan-ude-eg.ru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shd w:val="clear" w:color="auto" w:fill="FFFFFF"/>
              </w:rPr>
            </w:pPr>
            <w:r w:rsidRPr="00234B2C">
              <w:t>Стандарт внешнего государственного финансового контроля «Проведение анализа и мониторинга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pPr>
            <w:r w:rsidRPr="001540B6">
              <w:t>Решение Коллегии Контрольно-счетной палаты города Улан-Удэ (протокол от 27.12.2022 №18)</w:t>
            </w:r>
          </w:p>
        </w:tc>
        <w:tc>
          <w:tcPr>
            <w:tcW w:w="2911" w:type="dxa"/>
            <w:tcBorders>
              <w:top w:val="single" w:sz="4" w:space="0" w:color="000000"/>
              <w:left w:val="single" w:sz="4" w:space="0" w:color="000000"/>
              <w:bottom w:val="single" w:sz="4" w:space="0" w:color="000000"/>
              <w:right w:val="single" w:sz="4" w:space="0" w:color="000000"/>
            </w:tcBorders>
          </w:tcPr>
          <w:p w:rsidR="00D96711" w:rsidRPr="001540B6" w:rsidRDefault="00D96711" w:rsidP="003F2523">
            <w:pPr>
              <w:snapToGrid w:val="0"/>
              <w:rPr>
                <w:lang w:eastAsia="ru-RU"/>
              </w:rPr>
            </w:pPr>
            <w:hyperlink r:id="rId882" w:history="1">
              <w:r w:rsidRPr="001540B6">
                <w:rPr>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pPr>
            <w:r w:rsidRPr="00234B2C">
              <w:t>Стандарт внешнего муниципального финансового контроля «Порядок привлечения экспертов к участию в мероприятиях внешнего муниципального финансового контроля»</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jc w:val="both"/>
              <w:rPr>
                <w:rFonts w:eastAsia="Calibri"/>
              </w:rPr>
            </w:pPr>
            <w:r w:rsidRPr="001540B6">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pPr>
            <w:r w:rsidRPr="001540B6">
              <w:t>Решение Коллегии Контрольно-счетной палаты города Улан-Удэ (протокол от 19.09.2022 №11)</w:t>
            </w:r>
          </w:p>
        </w:tc>
        <w:tc>
          <w:tcPr>
            <w:tcW w:w="2911" w:type="dxa"/>
            <w:tcBorders>
              <w:top w:val="single" w:sz="4" w:space="0" w:color="000000"/>
              <w:left w:val="single" w:sz="4" w:space="0" w:color="000000"/>
              <w:bottom w:val="single" w:sz="4" w:space="0" w:color="000000"/>
              <w:right w:val="single" w:sz="4" w:space="0" w:color="000000"/>
            </w:tcBorders>
          </w:tcPr>
          <w:p w:rsidR="00D96711" w:rsidRPr="001540B6" w:rsidRDefault="00D96711" w:rsidP="003F2523">
            <w:pPr>
              <w:snapToGrid w:val="0"/>
              <w:rPr>
                <w:lang w:eastAsia="ru-RU"/>
              </w:rPr>
            </w:pPr>
            <w:hyperlink r:id="rId883" w:history="1">
              <w:r w:rsidRPr="001540B6">
                <w:rPr>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pPr>
            <w:r w:rsidRPr="00234B2C">
              <w:t>Стандарт организации деятельности «Общие требования к методическим документам и порядок их разработки Контрольно-счетной палатой города Улан-Удэ»</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jc w:val="both"/>
              <w:rPr>
                <w:rFonts w:eastAsia="Calibri"/>
              </w:rPr>
            </w:pPr>
            <w:r w:rsidRPr="001540B6">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pPr>
            <w:r w:rsidRPr="001540B6">
              <w:t>Решение Коллегии Контрольно-счетной палаты города Улан-Удэ (протокол от 23.06.2022 №9)</w:t>
            </w:r>
          </w:p>
        </w:tc>
        <w:tc>
          <w:tcPr>
            <w:tcW w:w="2911" w:type="dxa"/>
            <w:tcBorders>
              <w:top w:val="single" w:sz="4" w:space="0" w:color="000000"/>
              <w:left w:val="single" w:sz="4" w:space="0" w:color="000000"/>
              <w:bottom w:val="single" w:sz="4" w:space="0" w:color="000000"/>
              <w:right w:val="single" w:sz="4" w:space="0" w:color="000000"/>
            </w:tcBorders>
          </w:tcPr>
          <w:p w:rsidR="00D96711" w:rsidRPr="001540B6" w:rsidRDefault="00D96711" w:rsidP="003F2523">
            <w:pPr>
              <w:snapToGrid w:val="0"/>
              <w:rPr>
                <w:lang w:eastAsia="ru-RU"/>
              </w:rPr>
            </w:pPr>
            <w:hyperlink r:id="rId884" w:history="1">
              <w:r w:rsidRPr="001540B6">
                <w:rPr>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pPr>
            <w:r w:rsidRPr="00234B2C">
              <w:t>Стандарт внешнего муниципального финансового контроля «Оценка эффективности предоставления налоговых и иных льгот и преимуществ, бюджетных кредитов за счет средств бюджета г. Улан-Удэ, а также оценка законности предоставления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г. Улан-Удэ и имущества, находящегося в собственности г. Улан-Удэ»</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jc w:val="both"/>
              <w:rPr>
                <w:rFonts w:eastAsia="Calibri"/>
              </w:rPr>
            </w:pPr>
            <w:r w:rsidRPr="001540B6">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1540B6" w:rsidRDefault="00D96711" w:rsidP="003F2523">
            <w:pPr>
              <w:snapToGrid w:val="0"/>
            </w:pPr>
            <w:r w:rsidRPr="001540B6">
              <w:t>Решение Коллегии Контрольно-счетной палаты города Улан-Удэ (протокол от 09.06.2022 №8)</w:t>
            </w:r>
          </w:p>
        </w:tc>
        <w:tc>
          <w:tcPr>
            <w:tcW w:w="2911" w:type="dxa"/>
            <w:tcBorders>
              <w:top w:val="single" w:sz="4" w:space="0" w:color="000000"/>
              <w:left w:val="single" w:sz="4" w:space="0" w:color="000000"/>
              <w:bottom w:val="single" w:sz="4" w:space="0" w:color="000000"/>
              <w:right w:val="single" w:sz="4" w:space="0" w:color="000000"/>
            </w:tcBorders>
          </w:tcPr>
          <w:p w:rsidR="00D96711" w:rsidRPr="001540B6" w:rsidRDefault="00D96711" w:rsidP="003F2523">
            <w:pPr>
              <w:snapToGrid w:val="0"/>
              <w:rPr>
                <w:lang w:eastAsia="ru-RU"/>
              </w:rPr>
            </w:pPr>
            <w:hyperlink r:id="rId885" w:history="1">
              <w:r w:rsidRPr="001540B6">
                <w:rPr>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widowControl w:val="0"/>
              <w:spacing w:line="276" w:lineRule="auto"/>
              <w:jc w:val="both"/>
            </w:pPr>
            <w:r w:rsidRPr="00234B2C">
              <w:rPr>
                <w:rFonts w:eastAsia="Calibri"/>
              </w:rPr>
              <w:t xml:space="preserve">СТАНДАРТ </w:t>
            </w:r>
            <w:r w:rsidRPr="00234B2C">
              <w:t xml:space="preserve">СВМФК 101 «ОБЩИЕ ПРАВИЛА ПРОВЕДЕНИЯ  КОНТРОЛЬНОГО  МЕРОПРИЯТИЯ» </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snapToGrid w:val="0"/>
              <w:jc w:val="center"/>
              <w:rPr>
                <w:rFonts w:eastAsia="Calibri"/>
              </w:rPr>
            </w:pPr>
            <w:r w:rsidRPr="00DE1475">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widowControl w:val="0"/>
              <w:spacing w:line="276" w:lineRule="auto"/>
            </w:pPr>
            <w:r w:rsidRPr="00DE1475">
              <w:t>распоряжение председателя КСП НГО от 12.01.2023 № 1-Р</w:t>
            </w:r>
          </w:p>
        </w:tc>
        <w:tc>
          <w:tcPr>
            <w:tcW w:w="2911" w:type="dxa"/>
            <w:tcBorders>
              <w:top w:val="single" w:sz="4" w:space="0" w:color="000000"/>
              <w:left w:val="single" w:sz="4" w:space="0" w:color="000000"/>
              <w:bottom w:val="single" w:sz="4" w:space="0" w:color="000000"/>
              <w:right w:val="single" w:sz="4" w:space="0" w:color="000000"/>
            </w:tcBorders>
          </w:tcPr>
          <w:p w:rsidR="00D96711" w:rsidRPr="00DE1475" w:rsidRDefault="00D96711" w:rsidP="003F2523">
            <w:pPr>
              <w:snapToGrid w:val="0"/>
              <w:jc w:val="center"/>
              <w:rPr>
                <w:rFonts w:eastAsia="Calibri"/>
              </w:rPr>
            </w:pPr>
            <w:r w:rsidRPr="00DE1475">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rPr>
                <w:rFonts w:eastAsia="Calibri"/>
              </w:rPr>
            </w:pPr>
            <w:r w:rsidRPr="00234B2C">
              <w:rPr>
                <w:rFonts w:eastAsia="Calibri"/>
              </w:rPr>
              <w:t>СТАНДАРТ</w:t>
            </w:r>
            <w:r w:rsidRPr="00234B2C">
              <w:t xml:space="preserve">  СВМФК 102 «ОБЩИЕ ПРАВИЛА ПРОВЕДЕНИЯ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jc w:val="center"/>
            </w:pPr>
            <w:r w:rsidRPr="00DE1475">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snapToGrid w:val="0"/>
              <w:rPr>
                <w:rFonts w:eastAsia="Calibri"/>
              </w:rPr>
            </w:pPr>
            <w:r w:rsidRPr="00DE1475">
              <w:t>распоряжение председателя КСП НГО от 13.01.2014 № 12-Р</w:t>
            </w:r>
          </w:p>
        </w:tc>
        <w:tc>
          <w:tcPr>
            <w:tcW w:w="2911" w:type="dxa"/>
            <w:tcBorders>
              <w:top w:val="single" w:sz="4" w:space="0" w:color="000000"/>
              <w:left w:val="single" w:sz="4" w:space="0" w:color="000000"/>
              <w:bottom w:val="single" w:sz="4" w:space="0" w:color="000000"/>
              <w:right w:val="single" w:sz="4" w:space="0" w:color="000000"/>
            </w:tcBorders>
          </w:tcPr>
          <w:p w:rsidR="00D96711" w:rsidRPr="00DE1475" w:rsidRDefault="00D96711" w:rsidP="003F2523">
            <w:pPr>
              <w:snapToGrid w:val="0"/>
              <w:jc w:val="center"/>
              <w:rPr>
                <w:rFonts w:eastAsia="Calibri"/>
              </w:rPr>
            </w:pPr>
            <w:r w:rsidRPr="00DE1475">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pStyle w:val="3"/>
              <w:spacing w:before="0" w:after="0"/>
              <w:jc w:val="both"/>
              <w:rPr>
                <w:rFonts w:ascii="Times New Roman" w:hAnsi="Times New Roman"/>
                <w:b w:val="0"/>
                <w:sz w:val="20"/>
                <w:szCs w:val="20"/>
              </w:rPr>
            </w:pPr>
            <w:r w:rsidRPr="00234B2C">
              <w:rPr>
                <w:rFonts w:ascii="Times New Roman" w:eastAsia="Calibri" w:hAnsi="Times New Roman"/>
                <w:b w:val="0"/>
                <w:sz w:val="20"/>
                <w:szCs w:val="20"/>
              </w:rPr>
              <w:t>СТАНДАРТ</w:t>
            </w:r>
            <w:r w:rsidRPr="00234B2C">
              <w:rPr>
                <w:rFonts w:ascii="Times New Roman" w:hAnsi="Times New Roman"/>
                <w:b w:val="0"/>
                <w:sz w:val="20"/>
                <w:szCs w:val="20"/>
              </w:rPr>
              <w:t xml:space="preserve"> СВМФК 111.1 </w:t>
            </w:r>
            <w:r w:rsidRPr="00234B2C">
              <w:rPr>
                <w:rFonts w:ascii="Times New Roman" w:hAnsi="Times New Roman"/>
                <w:b w:val="0"/>
                <w:bCs w:val="0"/>
                <w:sz w:val="20"/>
                <w:szCs w:val="20"/>
                <w:lang w:eastAsia="ru-RU"/>
              </w:rPr>
              <w:t>«ФИНАНСОВО-ЭКОНОМИЧЕСКАЯ  ЭКСПЕРТИЗА  ПРОЕКТОВ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jc w:val="center"/>
            </w:pPr>
            <w:r w:rsidRPr="00DE1475">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snapToGrid w:val="0"/>
              <w:rPr>
                <w:rFonts w:eastAsia="Calibri"/>
              </w:rPr>
            </w:pPr>
            <w:r w:rsidRPr="00DE1475">
              <w:rPr>
                <w:lang w:eastAsia="ru-RU"/>
              </w:rPr>
              <w:t>распоряжение председателя КСП НГО от 20.01.2014 № 16-Р</w:t>
            </w:r>
          </w:p>
        </w:tc>
        <w:tc>
          <w:tcPr>
            <w:tcW w:w="2911" w:type="dxa"/>
            <w:tcBorders>
              <w:top w:val="single" w:sz="4" w:space="0" w:color="000000"/>
              <w:left w:val="single" w:sz="4" w:space="0" w:color="000000"/>
              <w:bottom w:val="single" w:sz="4" w:space="0" w:color="000000"/>
              <w:right w:val="single" w:sz="4" w:space="0" w:color="000000"/>
            </w:tcBorders>
          </w:tcPr>
          <w:p w:rsidR="00D96711" w:rsidRPr="00DE1475" w:rsidRDefault="00D96711" w:rsidP="003F2523">
            <w:pPr>
              <w:snapToGrid w:val="0"/>
              <w:jc w:val="center"/>
              <w:rPr>
                <w:rFonts w:eastAsia="Calibri"/>
              </w:rPr>
            </w:pPr>
            <w:r w:rsidRPr="00DE1475">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rPr>
                <w:rFonts w:eastAsia="Calibri"/>
              </w:rPr>
              <w:t>СТАНДАРТ</w:t>
            </w:r>
            <w:r w:rsidRPr="00234B2C">
              <w:t xml:space="preserve"> ВНЕШНЕГО МУНИЦИПАЛЬНОГО ФИНАНСОВОГО  КОНТРОЛЯ  </w:t>
            </w:r>
            <w:r w:rsidRPr="00234B2C">
              <w:rPr>
                <w:bCs/>
              </w:rPr>
              <w:t>(СВМФК 9/15)</w:t>
            </w:r>
            <w:r w:rsidRPr="00234B2C">
              <w:rPr>
                <w:bCs/>
                <w:spacing w:val="-2"/>
              </w:rPr>
              <w:t xml:space="preserve"> О</w:t>
            </w:r>
            <w:r w:rsidRPr="00234B2C">
              <w:rPr>
                <w:bCs/>
              </w:rPr>
              <w:t>Б</w:t>
            </w:r>
            <w:r w:rsidRPr="00234B2C">
              <w:rPr>
                <w:bCs/>
                <w:spacing w:val="2"/>
              </w:rPr>
              <w:t>Щ</w:t>
            </w:r>
            <w:r w:rsidRPr="00234B2C">
              <w:rPr>
                <w:bCs/>
                <w:spacing w:val="-2"/>
              </w:rPr>
              <w:t>И</w:t>
            </w:r>
            <w:r w:rsidRPr="00234B2C">
              <w:rPr>
                <w:bCs/>
              </w:rPr>
              <w:t>Е</w:t>
            </w:r>
            <w:r w:rsidRPr="00234B2C">
              <w:rPr>
                <w:bCs/>
                <w:spacing w:val="-18"/>
              </w:rPr>
              <w:t xml:space="preserve"> </w:t>
            </w:r>
            <w:r w:rsidRPr="00234B2C">
              <w:rPr>
                <w:bCs/>
                <w:spacing w:val="-2"/>
              </w:rPr>
              <w:t>П</w:t>
            </w:r>
            <w:r w:rsidRPr="00234B2C">
              <w:rPr>
                <w:bCs/>
                <w:spacing w:val="1"/>
              </w:rPr>
              <w:t>Р</w:t>
            </w:r>
            <w:r w:rsidRPr="00234B2C">
              <w:rPr>
                <w:bCs/>
              </w:rPr>
              <w:t>А</w:t>
            </w:r>
            <w:r w:rsidRPr="00234B2C">
              <w:rPr>
                <w:bCs/>
                <w:spacing w:val="2"/>
              </w:rPr>
              <w:t>В</w:t>
            </w:r>
            <w:r w:rsidRPr="00234B2C">
              <w:rPr>
                <w:bCs/>
                <w:spacing w:val="-2"/>
              </w:rPr>
              <w:t>И</w:t>
            </w:r>
            <w:r w:rsidRPr="00234B2C">
              <w:rPr>
                <w:bCs/>
              </w:rPr>
              <w:t xml:space="preserve">ЛА </w:t>
            </w:r>
            <w:r w:rsidRPr="00234B2C">
              <w:rPr>
                <w:bCs/>
                <w:spacing w:val="-19"/>
              </w:rPr>
              <w:t xml:space="preserve"> </w:t>
            </w:r>
            <w:r w:rsidRPr="00234B2C">
              <w:rPr>
                <w:bCs/>
              </w:rPr>
              <w:t>П</w:t>
            </w:r>
            <w:r w:rsidRPr="00234B2C">
              <w:rPr>
                <w:bCs/>
                <w:spacing w:val="2"/>
              </w:rPr>
              <w:t>Р</w:t>
            </w:r>
            <w:r w:rsidRPr="00234B2C">
              <w:rPr>
                <w:bCs/>
                <w:spacing w:val="-2"/>
              </w:rPr>
              <w:t>О</w:t>
            </w:r>
            <w:r w:rsidRPr="00234B2C">
              <w:rPr>
                <w:bCs/>
              </w:rPr>
              <w:t xml:space="preserve">ВЕДЕНИЯ </w:t>
            </w:r>
            <w:r w:rsidRPr="00234B2C">
              <w:rPr>
                <w:bCs/>
                <w:spacing w:val="-18"/>
              </w:rPr>
              <w:t xml:space="preserve"> </w:t>
            </w:r>
            <w:r w:rsidRPr="00234B2C">
              <w:rPr>
                <w:bCs/>
              </w:rPr>
              <w:t>И</w:t>
            </w:r>
            <w:r w:rsidRPr="00234B2C">
              <w:rPr>
                <w:bCs/>
                <w:spacing w:val="-19"/>
              </w:rPr>
              <w:t xml:space="preserve">  </w:t>
            </w:r>
            <w:r w:rsidRPr="00234B2C">
              <w:rPr>
                <w:bCs/>
                <w:spacing w:val="-2"/>
              </w:rPr>
              <w:t>О</w:t>
            </w:r>
            <w:r w:rsidRPr="00234B2C">
              <w:rPr>
                <w:bCs/>
                <w:spacing w:val="1"/>
              </w:rPr>
              <w:t>Ф</w:t>
            </w:r>
            <w:r w:rsidRPr="00234B2C">
              <w:rPr>
                <w:bCs/>
              </w:rPr>
              <w:t>ОРМЛЕ</w:t>
            </w:r>
            <w:r w:rsidRPr="00234B2C">
              <w:rPr>
                <w:bCs/>
                <w:spacing w:val="1"/>
              </w:rPr>
              <w:t>Н</w:t>
            </w:r>
            <w:r w:rsidRPr="00234B2C">
              <w:rPr>
                <w:bCs/>
                <w:spacing w:val="-2"/>
              </w:rPr>
              <w:t>И</w:t>
            </w:r>
            <w:r w:rsidRPr="00234B2C">
              <w:rPr>
                <w:bCs/>
              </w:rPr>
              <w:t>Я</w:t>
            </w:r>
            <w:r w:rsidRPr="00234B2C">
              <w:rPr>
                <w:bCs/>
                <w:w w:val="99"/>
              </w:rPr>
              <w:t xml:space="preserve"> </w:t>
            </w:r>
            <w:r w:rsidRPr="00234B2C">
              <w:rPr>
                <w:bCs/>
              </w:rPr>
              <w:t>РЕЗУЛЬТА</w:t>
            </w:r>
            <w:r w:rsidRPr="00234B2C">
              <w:rPr>
                <w:bCs/>
                <w:spacing w:val="2"/>
              </w:rPr>
              <w:t>Т</w:t>
            </w:r>
            <w:r w:rsidRPr="00234B2C">
              <w:rPr>
                <w:bCs/>
                <w:spacing w:val="-2"/>
              </w:rPr>
              <w:t>О</w:t>
            </w:r>
            <w:r w:rsidRPr="00234B2C">
              <w:rPr>
                <w:bCs/>
              </w:rPr>
              <w:t>В</w:t>
            </w:r>
            <w:r w:rsidRPr="00234B2C">
              <w:rPr>
                <w:bCs/>
                <w:spacing w:val="-31"/>
              </w:rPr>
              <w:t xml:space="preserve">    </w:t>
            </w:r>
            <w:r w:rsidRPr="00234B2C">
              <w:rPr>
                <w:bCs/>
              </w:rPr>
              <w:t>Ф</w:t>
            </w:r>
            <w:r w:rsidRPr="00234B2C">
              <w:rPr>
                <w:bCs/>
                <w:spacing w:val="-2"/>
              </w:rPr>
              <w:t>И</w:t>
            </w:r>
            <w:r w:rsidRPr="00234B2C">
              <w:rPr>
                <w:bCs/>
              </w:rPr>
              <w:t>НАНС</w:t>
            </w:r>
            <w:r w:rsidRPr="00234B2C">
              <w:rPr>
                <w:bCs/>
                <w:spacing w:val="-2"/>
              </w:rPr>
              <w:t>О</w:t>
            </w:r>
            <w:r w:rsidRPr="00234B2C">
              <w:rPr>
                <w:bCs/>
                <w:spacing w:val="2"/>
              </w:rPr>
              <w:t>В</w:t>
            </w:r>
            <w:r w:rsidRPr="00234B2C">
              <w:rPr>
                <w:bCs/>
              </w:rPr>
              <w:t xml:space="preserve">ОГО </w:t>
            </w:r>
            <w:r w:rsidRPr="00234B2C">
              <w:rPr>
                <w:bCs/>
                <w:spacing w:val="-34"/>
              </w:rPr>
              <w:t xml:space="preserve"> </w:t>
            </w:r>
            <w:r w:rsidRPr="00234B2C">
              <w:rPr>
                <w:bCs/>
              </w:rPr>
              <w:t>АУ</w:t>
            </w:r>
            <w:r w:rsidRPr="00234B2C">
              <w:rPr>
                <w:bCs/>
                <w:spacing w:val="3"/>
              </w:rPr>
              <w:t>Д</w:t>
            </w:r>
            <w:r w:rsidRPr="00234B2C">
              <w:rPr>
                <w:bCs/>
                <w:spacing w:val="-2"/>
              </w:rPr>
              <w:t>И</w:t>
            </w:r>
            <w:r w:rsidRPr="00234B2C">
              <w:rPr>
                <w:bCs/>
              </w:rPr>
              <w:t>ТА</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jc w:val="center"/>
            </w:pPr>
            <w:r w:rsidRPr="00DE1475">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snapToGrid w:val="0"/>
              <w:rPr>
                <w:rFonts w:eastAsia="Calibri"/>
              </w:rPr>
            </w:pPr>
            <w:r w:rsidRPr="00DE1475">
              <w:t>распоряжение председателя КСП НГО от 27.01.2015 № 4-Р</w:t>
            </w:r>
          </w:p>
        </w:tc>
        <w:tc>
          <w:tcPr>
            <w:tcW w:w="2911" w:type="dxa"/>
            <w:tcBorders>
              <w:top w:val="single" w:sz="4" w:space="0" w:color="000000"/>
              <w:left w:val="single" w:sz="4" w:space="0" w:color="000000"/>
              <w:bottom w:val="single" w:sz="4" w:space="0" w:color="000000"/>
              <w:right w:val="single" w:sz="4" w:space="0" w:color="000000"/>
            </w:tcBorders>
          </w:tcPr>
          <w:p w:rsidR="00D96711" w:rsidRPr="00DE1475" w:rsidRDefault="00D96711" w:rsidP="003F2523">
            <w:pPr>
              <w:snapToGrid w:val="0"/>
              <w:jc w:val="center"/>
              <w:rPr>
                <w:rFonts w:eastAsia="Calibri"/>
              </w:rPr>
            </w:pPr>
            <w:r w:rsidRPr="00DE1475">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rPr>
                <w:rFonts w:eastAsia="Calibri"/>
              </w:rPr>
              <w:t>СТАНДАРТ</w:t>
            </w:r>
            <w:r w:rsidRPr="00234B2C">
              <w:t xml:space="preserve"> ВНЕШНЕГО МУНИЦИПАЛЬНОГО ФИНАНСОВОГО КОНТРОЛЯ (СВМФК 10/15) </w:t>
            </w:r>
            <w:r w:rsidRPr="00234B2C">
              <w:lastRenderedPageBreak/>
              <w:t>ОПЕРАТИВНЫЙ (ТЕКУЩИЙ) КОНТРОЛЬ ЗА ИСПОЛНЕНИЕМ МЕСТНОГО БЮДЖЕТА</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jc w:val="center"/>
            </w:pPr>
            <w:r w:rsidRPr="00DE1475">
              <w:rPr>
                <w:rFonts w:eastAsia="Calibri"/>
              </w:rPr>
              <w:lastRenderedPageBreak/>
              <w:t>КСП НГО</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snapToGrid w:val="0"/>
              <w:rPr>
                <w:rFonts w:eastAsia="Calibri"/>
              </w:rPr>
            </w:pPr>
            <w:r w:rsidRPr="00DE1475">
              <w:t>распоряжение председателя КСП НГО от 27.01.2015 № 4-Р</w:t>
            </w:r>
          </w:p>
        </w:tc>
        <w:tc>
          <w:tcPr>
            <w:tcW w:w="2911" w:type="dxa"/>
            <w:tcBorders>
              <w:top w:val="single" w:sz="4" w:space="0" w:color="000000"/>
              <w:left w:val="single" w:sz="4" w:space="0" w:color="000000"/>
              <w:bottom w:val="single" w:sz="4" w:space="0" w:color="000000"/>
              <w:right w:val="single" w:sz="4" w:space="0" w:color="000000"/>
            </w:tcBorders>
          </w:tcPr>
          <w:p w:rsidR="00D96711" w:rsidRPr="00DE1475" w:rsidRDefault="00D96711" w:rsidP="003F2523">
            <w:pPr>
              <w:snapToGrid w:val="0"/>
              <w:jc w:val="center"/>
              <w:rPr>
                <w:rFonts w:eastAsia="Calibri"/>
              </w:rPr>
            </w:pPr>
            <w:r w:rsidRPr="00DE1475">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rPr>
                <w:rFonts w:eastAsia="Calibri"/>
              </w:rPr>
              <w:t>СТАНДАРТ</w:t>
            </w:r>
            <w:r w:rsidRPr="00234B2C">
              <w:t xml:space="preserve"> ВНЕШНЕГО МУНИЦИПАЛЬНОГО ФИНАНСОВОГО КОНТРОЛЯ </w:t>
            </w:r>
            <w:r w:rsidRPr="00234B2C">
              <w:rPr>
                <w:bCs/>
              </w:rPr>
              <w:t xml:space="preserve">(СВМФК 11/15) </w:t>
            </w:r>
            <w:r w:rsidRPr="00234B2C">
              <w:rPr>
                <w:bCs/>
                <w:spacing w:val="-2"/>
              </w:rPr>
              <w:t>О</w:t>
            </w:r>
            <w:r w:rsidRPr="00234B2C">
              <w:rPr>
                <w:bCs/>
              </w:rPr>
              <w:t>Б</w:t>
            </w:r>
            <w:r w:rsidRPr="00234B2C">
              <w:rPr>
                <w:bCs/>
                <w:spacing w:val="2"/>
              </w:rPr>
              <w:t>Щ</w:t>
            </w:r>
            <w:r w:rsidRPr="00234B2C">
              <w:rPr>
                <w:bCs/>
                <w:spacing w:val="-2"/>
              </w:rPr>
              <w:t>И</w:t>
            </w:r>
            <w:r w:rsidRPr="00234B2C">
              <w:rPr>
                <w:bCs/>
              </w:rPr>
              <w:t>Е</w:t>
            </w:r>
            <w:r w:rsidRPr="00234B2C">
              <w:rPr>
                <w:bCs/>
                <w:spacing w:val="-18"/>
              </w:rPr>
              <w:t xml:space="preserve">  </w:t>
            </w:r>
            <w:r w:rsidRPr="00234B2C">
              <w:rPr>
                <w:bCs/>
                <w:spacing w:val="-2"/>
              </w:rPr>
              <w:t>П</w:t>
            </w:r>
            <w:r w:rsidRPr="00234B2C">
              <w:rPr>
                <w:bCs/>
                <w:spacing w:val="1"/>
              </w:rPr>
              <w:t>Р</w:t>
            </w:r>
            <w:r w:rsidRPr="00234B2C">
              <w:rPr>
                <w:bCs/>
              </w:rPr>
              <w:t>А</w:t>
            </w:r>
            <w:r w:rsidRPr="00234B2C">
              <w:rPr>
                <w:bCs/>
                <w:spacing w:val="2"/>
              </w:rPr>
              <w:t>В</w:t>
            </w:r>
            <w:r w:rsidRPr="00234B2C">
              <w:rPr>
                <w:bCs/>
                <w:spacing w:val="-2"/>
              </w:rPr>
              <w:t>И</w:t>
            </w:r>
            <w:r w:rsidRPr="00234B2C">
              <w:rPr>
                <w:bCs/>
              </w:rPr>
              <w:t>ЛА</w:t>
            </w:r>
            <w:r w:rsidRPr="00234B2C">
              <w:rPr>
                <w:bCs/>
                <w:spacing w:val="-19"/>
              </w:rPr>
              <w:t xml:space="preserve">  </w:t>
            </w:r>
            <w:r w:rsidRPr="00234B2C">
              <w:rPr>
                <w:bCs/>
              </w:rPr>
              <w:t>П</w:t>
            </w:r>
            <w:r w:rsidRPr="00234B2C">
              <w:rPr>
                <w:bCs/>
                <w:spacing w:val="2"/>
              </w:rPr>
              <w:t>Р</w:t>
            </w:r>
            <w:r w:rsidRPr="00234B2C">
              <w:rPr>
                <w:bCs/>
                <w:spacing w:val="-2"/>
              </w:rPr>
              <w:t>О</w:t>
            </w:r>
            <w:r w:rsidRPr="00234B2C">
              <w:rPr>
                <w:bCs/>
              </w:rPr>
              <w:t xml:space="preserve">ВЕДЕНИЯ </w:t>
            </w:r>
            <w:r w:rsidRPr="00234B2C">
              <w:rPr>
                <w:bCs/>
                <w:spacing w:val="-18"/>
              </w:rPr>
              <w:t xml:space="preserve"> </w:t>
            </w:r>
            <w:r w:rsidRPr="00234B2C">
              <w:rPr>
                <w:bCs/>
              </w:rPr>
              <w:t xml:space="preserve">И </w:t>
            </w:r>
            <w:r w:rsidRPr="00234B2C">
              <w:rPr>
                <w:bCs/>
                <w:spacing w:val="-19"/>
              </w:rPr>
              <w:t xml:space="preserve"> </w:t>
            </w:r>
            <w:r w:rsidRPr="00234B2C">
              <w:rPr>
                <w:bCs/>
                <w:spacing w:val="-2"/>
              </w:rPr>
              <w:t>О</w:t>
            </w:r>
            <w:r w:rsidRPr="00234B2C">
              <w:rPr>
                <w:bCs/>
                <w:spacing w:val="1"/>
              </w:rPr>
              <w:t>Ф</w:t>
            </w:r>
            <w:r w:rsidRPr="00234B2C">
              <w:rPr>
                <w:bCs/>
              </w:rPr>
              <w:t>ОРМЛЕ</w:t>
            </w:r>
            <w:r w:rsidRPr="00234B2C">
              <w:rPr>
                <w:bCs/>
                <w:spacing w:val="1"/>
              </w:rPr>
              <w:t>Н</w:t>
            </w:r>
            <w:r w:rsidRPr="00234B2C">
              <w:rPr>
                <w:bCs/>
                <w:spacing w:val="-2"/>
              </w:rPr>
              <w:t>И</w:t>
            </w:r>
            <w:r w:rsidRPr="00234B2C">
              <w:rPr>
                <w:bCs/>
              </w:rPr>
              <w:t>Я</w:t>
            </w:r>
            <w:r w:rsidRPr="00234B2C">
              <w:rPr>
                <w:bCs/>
                <w:w w:val="99"/>
              </w:rPr>
              <w:t xml:space="preserve"> </w:t>
            </w:r>
            <w:r w:rsidRPr="00234B2C">
              <w:rPr>
                <w:bCs/>
              </w:rPr>
              <w:t>РЕЗУЛЬТА</w:t>
            </w:r>
            <w:r w:rsidRPr="00234B2C">
              <w:rPr>
                <w:bCs/>
                <w:spacing w:val="2"/>
              </w:rPr>
              <w:t>Т</w:t>
            </w:r>
            <w:r w:rsidRPr="00234B2C">
              <w:rPr>
                <w:bCs/>
                <w:spacing w:val="-2"/>
              </w:rPr>
              <w:t>О</w:t>
            </w:r>
            <w:r w:rsidRPr="00234B2C">
              <w:rPr>
                <w:bCs/>
              </w:rPr>
              <w:t xml:space="preserve">В </w:t>
            </w:r>
            <w:r w:rsidRPr="00234B2C">
              <w:rPr>
                <w:bCs/>
                <w:spacing w:val="-31"/>
              </w:rPr>
              <w:t xml:space="preserve"> </w:t>
            </w:r>
            <w:r w:rsidRPr="00234B2C">
              <w:rPr>
                <w:bCs/>
              </w:rPr>
              <w:t>АУ</w:t>
            </w:r>
            <w:r w:rsidRPr="00234B2C">
              <w:rPr>
                <w:bCs/>
                <w:spacing w:val="3"/>
              </w:rPr>
              <w:t>Д</w:t>
            </w:r>
            <w:r w:rsidRPr="00234B2C">
              <w:rPr>
                <w:bCs/>
                <w:spacing w:val="-2"/>
              </w:rPr>
              <w:t>И</w:t>
            </w:r>
            <w:r w:rsidRPr="00234B2C">
              <w:rPr>
                <w:bCs/>
              </w:rPr>
              <w:t>ТА ЭФФЕКТИВНОСТИ ИСПОЛЬЗОВАНИЯ СРЕДСТВ  МЕСТНОГО  БЮДЖЕТА</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jc w:val="center"/>
            </w:pPr>
            <w:r w:rsidRPr="00DE1475">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DE1475" w:rsidRDefault="00D96711" w:rsidP="003F2523">
            <w:pPr>
              <w:snapToGrid w:val="0"/>
              <w:rPr>
                <w:rFonts w:eastAsia="Calibri"/>
              </w:rPr>
            </w:pPr>
            <w:r w:rsidRPr="00DE1475">
              <w:t>распоряжение председателя КСП НГО от 27.01.2015 № 4-Р</w:t>
            </w:r>
          </w:p>
        </w:tc>
        <w:tc>
          <w:tcPr>
            <w:tcW w:w="2911" w:type="dxa"/>
            <w:tcBorders>
              <w:top w:val="single" w:sz="4" w:space="0" w:color="000000"/>
              <w:left w:val="single" w:sz="4" w:space="0" w:color="000000"/>
              <w:bottom w:val="single" w:sz="4" w:space="0" w:color="000000"/>
              <w:right w:val="single" w:sz="4" w:space="0" w:color="000000"/>
            </w:tcBorders>
          </w:tcPr>
          <w:p w:rsidR="00D96711" w:rsidRPr="00DE1475" w:rsidRDefault="00D96711" w:rsidP="003F2523">
            <w:pPr>
              <w:snapToGrid w:val="0"/>
              <w:jc w:val="center"/>
              <w:rPr>
                <w:rFonts w:eastAsia="Calibri"/>
              </w:rPr>
            </w:pPr>
            <w:r w:rsidRPr="00DE1475">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 xml:space="preserve">СТАНДАРТ ВНЕШНЕГО МУНИЦИПАЛЬНОГО  ФИНАНСОВОГО КОНТРОЛЯ (СТАНДАРТ ОРГАНИЗАЦИИ  ДЕЯТЕЛЬНОСТИ) СВМФК - СОД 1 «ПОРЯДОК ПЛАНИРОВАНИЯ  РАБОТЫ КОНТРОЛЬНО-СЧЕТНОЙ  ПАЛАТЫ НАХОДКИНСКОГО  ГОРОДСКОГО  ОКРУГА» </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jc w:val="center"/>
            </w:pPr>
            <w:r w:rsidRPr="00032081">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snapToGrid w:val="0"/>
              <w:jc w:val="both"/>
              <w:rPr>
                <w:rFonts w:eastAsia="Calibri"/>
                <w:i/>
              </w:rPr>
            </w:pPr>
            <w:r w:rsidRPr="00032081">
              <w:t>распоряжение председателя КСП НГО от 29.09.2014 № 58-Р</w:t>
            </w:r>
          </w:p>
        </w:tc>
        <w:tc>
          <w:tcPr>
            <w:tcW w:w="2911" w:type="dxa"/>
            <w:tcBorders>
              <w:top w:val="single" w:sz="4" w:space="0" w:color="000000"/>
              <w:left w:val="single" w:sz="4" w:space="0" w:color="000000"/>
              <w:bottom w:val="single" w:sz="4" w:space="0" w:color="000000"/>
              <w:right w:val="single" w:sz="4" w:space="0" w:color="000000"/>
            </w:tcBorders>
          </w:tcPr>
          <w:p w:rsidR="00D96711" w:rsidRPr="00032081" w:rsidRDefault="00D96711" w:rsidP="003F2523">
            <w:pPr>
              <w:snapToGrid w:val="0"/>
              <w:jc w:val="both"/>
              <w:rPr>
                <w:rFonts w:eastAsia="Calibri"/>
              </w:rPr>
            </w:pPr>
            <w:r w:rsidRPr="00032081">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 xml:space="preserve">СТАНДАРТ ВНЕШНЕГО МУНИЦИПАЛЬНОГО  ФИНАНСОВОГО КОНТРОЛЯ (СТАНДАРТ ОРГАНИЗАЦИИ ДЕЯТЕЛЬНОСТИ) </w:t>
            </w:r>
          </w:p>
          <w:p w:rsidR="00D96711" w:rsidRPr="00234B2C" w:rsidRDefault="00D96711" w:rsidP="003F2523">
            <w:pPr>
              <w:spacing w:before="100" w:beforeAutospacing="1" w:after="100" w:afterAutospacing="1"/>
              <w:contextualSpacing/>
              <w:jc w:val="both"/>
              <w:outlineLvl w:val="2"/>
            </w:pPr>
            <w:r w:rsidRPr="00234B2C">
              <w:t>СВМФК - СОД 2 «ПОРЯДОК ПОДГОТОВКИ ГОДОВОГО ОТЧЕТА И ЕЖЕКВАРТАЛЬНЫХ ИНФОРМАЦИЙ О РАБОТЕ  КОНТРОЛЬНО-СЧЕТНОЙ ПАЛАТЫ НАХОДКИНСКОГО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jc w:val="center"/>
            </w:pPr>
            <w:r w:rsidRPr="00032081">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snapToGrid w:val="0"/>
              <w:jc w:val="both"/>
              <w:rPr>
                <w:rFonts w:eastAsia="Calibri"/>
              </w:rPr>
            </w:pPr>
            <w:r w:rsidRPr="00032081">
              <w:t>распоряжение председателя КСП НГО от 29.09.2014 № 58-Р</w:t>
            </w:r>
          </w:p>
        </w:tc>
        <w:tc>
          <w:tcPr>
            <w:tcW w:w="2911" w:type="dxa"/>
            <w:tcBorders>
              <w:top w:val="single" w:sz="4" w:space="0" w:color="000000"/>
              <w:left w:val="single" w:sz="4" w:space="0" w:color="000000"/>
              <w:bottom w:val="single" w:sz="4" w:space="0" w:color="000000"/>
              <w:right w:val="single" w:sz="4" w:space="0" w:color="000000"/>
            </w:tcBorders>
          </w:tcPr>
          <w:p w:rsidR="00D96711" w:rsidRPr="00032081" w:rsidRDefault="00D96711" w:rsidP="003F2523">
            <w:pPr>
              <w:snapToGrid w:val="0"/>
              <w:jc w:val="both"/>
              <w:rPr>
                <w:rFonts w:eastAsia="Calibri"/>
              </w:rPr>
            </w:pPr>
            <w:r w:rsidRPr="00032081">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 xml:space="preserve">СТАНДАРТ ВНЕШНЕГО МУНИЦИПАЛЬНОГО </w:t>
            </w:r>
          </w:p>
          <w:p w:rsidR="00D96711" w:rsidRPr="00234B2C" w:rsidRDefault="00D96711" w:rsidP="003F2523">
            <w:pPr>
              <w:jc w:val="both"/>
            </w:pPr>
            <w:r w:rsidRPr="00234B2C">
              <w:t xml:space="preserve">ФИНАНСОВОГО КОНТРОЛЯ (СТАНДАРТ ОРГАНИЗАЦИИ  ДЕЯТЕЛЬНОСТИ) </w:t>
            </w:r>
            <w:r w:rsidRPr="00234B2C">
              <w:rPr>
                <w:caps/>
              </w:rPr>
              <w:t>СВМФК – СОД 3 «организациЯ  СОВМЕСТНЫХ  КОНТРОЛЬНЫХ И ЭКСПЕРТНО-АНАЛИТИЧЕСКИХ  МЕРОПРИЯТИЙ контрольно-счЕтной палатОЙ НАХОДКИНСКОГО  ГОРОДсКОГО  ОКРУГА С ОРГАНАМИ  ФИНАНСОВОГО  КОНТРОЛЯ, ПРАВООХРАНИТЕЛЬНЫМИ, НАДЗОРНЫМИ И ИНЫМИ ОРГАНАМИ»</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jc w:val="center"/>
            </w:pPr>
            <w:r w:rsidRPr="00032081">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pStyle w:val="af8"/>
              <w:jc w:val="both"/>
              <w:rPr>
                <w:sz w:val="20"/>
                <w:szCs w:val="20"/>
              </w:rPr>
            </w:pPr>
            <w:r w:rsidRPr="00032081">
              <w:rPr>
                <w:sz w:val="20"/>
                <w:szCs w:val="20"/>
              </w:rPr>
              <w:t>распоряжение председателя КСП НГО от 29.09.2014 № 58-Р</w:t>
            </w:r>
          </w:p>
        </w:tc>
        <w:tc>
          <w:tcPr>
            <w:tcW w:w="2911" w:type="dxa"/>
            <w:tcBorders>
              <w:top w:val="single" w:sz="4" w:space="0" w:color="000000"/>
              <w:left w:val="single" w:sz="4" w:space="0" w:color="000000"/>
              <w:bottom w:val="single" w:sz="4" w:space="0" w:color="000000"/>
              <w:right w:val="single" w:sz="4" w:space="0" w:color="000000"/>
            </w:tcBorders>
          </w:tcPr>
          <w:p w:rsidR="00D96711" w:rsidRPr="00032081" w:rsidRDefault="00D96711" w:rsidP="003F2523">
            <w:pPr>
              <w:snapToGrid w:val="0"/>
              <w:jc w:val="both"/>
              <w:rPr>
                <w:rFonts w:eastAsia="Calibri"/>
              </w:rPr>
            </w:pPr>
            <w:r w:rsidRPr="00032081">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autoSpaceDE w:val="0"/>
              <w:autoSpaceDN w:val="0"/>
              <w:adjustRightInd w:val="0"/>
              <w:jc w:val="both"/>
            </w:pPr>
            <w:r w:rsidRPr="00234B2C">
              <w:t xml:space="preserve">СТАНДАРТ ВНЕШНЕГО  МУНИЦИПАЛЬНОГО ФИНАНСОВОГО  КОНТРОЛЯ (СТАНДАРТ ОРГАНИЗАЦИИ  ДЕЯТЕЛЬНОСТИ)  </w:t>
            </w:r>
            <w:r w:rsidRPr="00234B2C">
              <w:rPr>
                <w:bCs/>
              </w:rPr>
              <w:t>СОД 4 «ПОРЯДОК ДЕЙСТВИЙ  ДОЛЖНОСТНЫХ</w:t>
            </w:r>
            <w:r w:rsidRPr="00234B2C">
              <w:t xml:space="preserve"> </w:t>
            </w:r>
            <w:r w:rsidRPr="00234B2C">
              <w:rPr>
                <w:bCs/>
              </w:rPr>
              <w:t>ЛИЦ  КОНТРОЛЬНО-СЧЕТНОЙ  ПАЛАТЫ  НАХОДКИНСКОГО ГОРОДСКОГО  ОКРУГА  ПРИ  ВЫЯВЛЕНИИ АДМИНИСТРАТИВНЫХ  ПРАВОНАРУШЕНИЙ»</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jc w:val="center"/>
            </w:pPr>
            <w:r w:rsidRPr="00032081">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032081" w:rsidRDefault="00D96711" w:rsidP="003F2523">
            <w:pPr>
              <w:pStyle w:val="af8"/>
              <w:jc w:val="both"/>
              <w:rPr>
                <w:sz w:val="20"/>
                <w:szCs w:val="20"/>
              </w:rPr>
            </w:pPr>
            <w:r w:rsidRPr="00032081">
              <w:rPr>
                <w:sz w:val="20"/>
                <w:szCs w:val="20"/>
              </w:rPr>
              <w:t>распоряжение председателя КСП НГО от 30.05.2019 № 40-Р</w:t>
            </w:r>
          </w:p>
          <w:p w:rsidR="00D96711" w:rsidRPr="00032081" w:rsidRDefault="00D96711" w:rsidP="003F2523">
            <w:pPr>
              <w:snapToGrid w:val="0"/>
              <w:jc w:val="both"/>
              <w:rPr>
                <w:rFonts w:eastAsia="Calibri"/>
              </w:rPr>
            </w:pPr>
          </w:p>
        </w:tc>
        <w:tc>
          <w:tcPr>
            <w:tcW w:w="2911" w:type="dxa"/>
            <w:tcBorders>
              <w:top w:val="single" w:sz="4" w:space="0" w:color="000000"/>
              <w:left w:val="single" w:sz="4" w:space="0" w:color="000000"/>
              <w:bottom w:val="single" w:sz="4" w:space="0" w:color="000000"/>
              <w:right w:val="single" w:sz="4" w:space="0" w:color="000000"/>
            </w:tcBorders>
          </w:tcPr>
          <w:p w:rsidR="00D96711" w:rsidRPr="00032081" w:rsidRDefault="00D96711" w:rsidP="003F2523">
            <w:pPr>
              <w:snapToGrid w:val="0"/>
              <w:jc w:val="both"/>
              <w:rPr>
                <w:rFonts w:eastAsia="Calibri"/>
              </w:rPr>
            </w:pPr>
            <w:r w:rsidRPr="00032081">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 xml:space="preserve">СТАНДАРТ ВНЕШНЕГО  МУНИЦИПАЛЬНОГО </w:t>
            </w:r>
          </w:p>
          <w:p w:rsidR="00D96711" w:rsidRPr="00234B2C" w:rsidRDefault="00D96711" w:rsidP="003F2523">
            <w:pPr>
              <w:snapToGrid w:val="0"/>
              <w:jc w:val="both"/>
              <w:rPr>
                <w:rFonts w:eastAsia="Calibri"/>
              </w:rPr>
            </w:pPr>
            <w:r w:rsidRPr="00234B2C">
              <w:t>ФИНАНСОВОГО  КОНТРОЛЯ  СВМФК 110 «ЭКСПЕРТИЗА  ПРОЕКТА  РЕШЕНИЯ  ДУМЫ НАХОДКИНСКОГО  ГОРОДСКОГО ОКРУГА «О БЮДЖЕТЕ НАХОДКИНСКОГО ГОРОДСКОГО ОКРУГА  НА  ОЧЕРЕДНОЙ  ФИНАНСОВЫЙ  ГОД И ПЛАНОВЫЙ  ПЕРИОД»</w:t>
            </w:r>
          </w:p>
        </w:tc>
        <w:tc>
          <w:tcPr>
            <w:tcW w:w="2958" w:type="dxa"/>
            <w:tcBorders>
              <w:top w:val="single" w:sz="4" w:space="0" w:color="000000"/>
              <w:left w:val="single" w:sz="4" w:space="0" w:color="000000"/>
              <w:bottom w:val="single" w:sz="4" w:space="0" w:color="000000"/>
              <w:right w:val="nil"/>
            </w:tcBorders>
          </w:tcPr>
          <w:p w:rsidR="00D96711" w:rsidRPr="007D1D39" w:rsidRDefault="00D96711" w:rsidP="003F2523">
            <w:pPr>
              <w:jc w:val="center"/>
            </w:pPr>
            <w:r w:rsidRPr="007D1D39">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7D1D39" w:rsidRDefault="00D96711" w:rsidP="003F2523">
            <w:pPr>
              <w:snapToGrid w:val="0"/>
              <w:rPr>
                <w:rFonts w:eastAsia="Calibri"/>
              </w:rPr>
            </w:pPr>
            <w:r w:rsidRPr="007D1D39">
              <w:t>распоряжение председателя КСП НГО от 15.10.2014 № 62-Р</w:t>
            </w:r>
          </w:p>
        </w:tc>
        <w:tc>
          <w:tcPr>
            <w:tcW w:w="2911" w:type="dxa"/>
            <w:tcBorders>
              <w:top w:val="single" w:sz="4" w:space="0" w:color="000000"/>
              <w:left w:val="single" w:sz="4" w:space="0" w:color="000000"/>
              <w:bottom w:val="single" w:sz="4" w:space="0" w:color="000000"/>
              <w:right w:val="single" w:sz="4" w:space="0" w:color="000000"/>
            </w:tcBorders>
          </w:tcPr>
          <w:p w:rsidR="00D96711" w:rsidRPr="007D1D39" w:rsidRDefault="00D96711" w:rsidP="003F2523">
            <w:pPr>
              <w:snapToGrid w:val="0"/>
              <w:jc w:val="center"/>
              <w:rPr>
                <w:rFonts w:eastAsia="Calibri"/>
              </w:rPr>
            </w:pPr>
            <w:r w:rsidRPr="007D1D39">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rPr>
                <w:bCs/>
                <w:spacing w:val="1"/>
              </w:rPr>
            </w:pPr>
            <w:r w:rsidRPr="00234B2C">
              <w:rPr>
                <w:bCs/>
              </w:rPr>
              <w:t>С</w:t>
            </w:r>
            <w:r w:rsidRPr="00234B2C">
              <w:rPr>
                <w:bCs/>
                <w:spacing w:val="-2"/>
              </w:rPr>
              <w:t>Т</w:t>
            </w:r>
            <w:r w:rsidRPr="00234B2C">
              <w:rPr>
                <w:bCs/>
              </w:rPr>
              <w:t>А</w:t>
            </w:r>
            <w:r w:rsidRPr="00234B2C">
              <w:rPr>
                <w:bCs/>
                <w:spacing w:val="-1"/>
              </w:rPr>
              <w:t>Н</w:t>
            </w:r>
            <w:r w:rsidRPr="00234B2C">
              <w:rPr>
                <w:bCs/>
              </w:rPr>
              <w:t>ДАРТ</w:t>
            </w:r>
            <w:r w:rsidRPr="00234B2C">
              <w:rPr>
                <w:bCs/>
                <w:spacing w:val="-24"/>
              </w:rPr>
              <w:t xml:space="preserve"> </w:t>
            </w:r>
            <w:r w:rsidRPr="00234B2C">
              <w:rPr>
                <w:bCs/>
              </w:rPr>
              <w:t>В</w:t>
            </w:r>
            <w:r w:rsidRPr="00234B2C">
              <w:rPr>
                <w:bCs/>
                <w:spacing w:val="-1"/>
              </w:rPr>
              <w:t>Н</w:t>
            </w:r>
            <w:r w:rsidRPr="00234B2C">
              <w:rPr>
                <w:bCs/>
                <w:spacing w:val="-2"/>
              </w:rPr>
              <w:t>Е</w:t>
            </w:r>
            <w:r w:rsidRPr="00234B2C">
              <w:rPr>
                <w:bCs/>
              </w:rPr>
              <w:t>Ш</w:t>
            </w:r>
            <w:r w:rsidRPr="00234B2C">
              <w:rPr>
                <w:bCs/>
                <w:spacing w:val="-1"/>
              </w:rPr>
              <w:t>Н</w:t>
            </w:r>
            <w:r w:rsidRPr="00234B2C">
              <w:rPr>
                <w:bCs/>
              </w:rPr>
              <w:t>ЕГО</w:t>
            </w:r>
            <w:r w:rsidRPr="00234B2C">
              <w:rPr>
                <w:bCs/>
                <w:spacing w:val="-24"/>
              </w:rPr>
              <w:t xml:space="preserve"> </w:t>
            </w:r>
            <w:r w:rsidRPr="00234B2C">
              <w:rPr>
                <w:bCs/>
              </w:rPr>
              <w:t>М</w:t>
            </w:r>
            <w:r w:rsidRPr="00234B2C">
              <w:rPr>
                <w:bCs/>
                <w:spacing w:val="-2"/>
              </w:rPr>
              <w:t>У</w:t>
            </w:r>
            <w:r w:rsidRPr="00234B2C">
              <w:rPr>
                <w:bCs/>
                <w:spacing w:val="-1"/>
              </w:rPr>
              <w:t>НИЦ</w:t>
            </w:r>
            <w:r w:rsidRPr="00234B2C">
              <w:rPr>
                <w:bCs/>
              </w:rPr>
              <w:t>И</w:t>
            </w:r>
            <w:r w:rsidRPr="00234B2C">
              <w:rPr>
                <w:bCs/>
                <w:spacing w:val="-1"/>
              </w:rPr>
              <w:t>П</w:t>
            </w:r>
            <w:r w:rsidRPr="00234B2C">
              <w:rPr>
                <w:bCs/>
              </w:rPr>
              <w:t>А</w:t>
            </w:r>
            <w:r w:rsidRPr="00234B2C">
              <w:rPr>
                <w:bCs/>
                <w:spacing w:val="-1"/>
              </w:rPr>
              <w:t>Л</w:t>
            </w:r>
            <w:r w:rsidRPr="00234B2C">
              <w:rPr>
                <w:bCs/>
              </w:rPr>
              <w:t>Ь</w:t>
            </w:r>
            <w:r w:rsidRPr="00234B2C">
              <w:rPr>
                <w:bCs/>
                <w:spacing w:val="-1"/>
              </w:rPr>
              <w:t>НО</w:t>
            </w:r>
            <w:r w:rsidRPr="00234B2C">
              <w:rPr>
                <w:bCs/>
              </w:rPr>
              <w:t>ГО</w:t>
            </w:r>
            <w:r w:rsidRPr="00234B2C">
              <w:rPr>
                <w:bCs/>
                <w:w w:val="99"/>
              </w:rPr>
              <w:t xml:space="preserve"> </w:t>
            </w:r>
            <w:r w:rsidRPr="00234B2C">
              <w:rPr>
                <w:bCs/>
                <w:spacing w:val="-1"/>
              </w:rPr>
              <w:t>ФИН</w:t>
            </w:r>
            <w:r w:rsidRPr="00234B2C">
              <w:rPr>
                <w:bCs/>
              </w:rPr>
              <w:t>А</w:t>
            </w:r>
            <w:r w:rsidRPr="00234B2C">
              <w:rPr>
                <w:bCs/>
                <w:spacing w:val="-1"/>
              </w:rPr>
              <w:t>Н</w:t>
            </w:r>
            <w:r w:rsidRPr="00234B2C">
              <w:rPr>
                <w:bCs/>
              </w:rPr>
              <w:t>С</w:t>
            </w:r>
            <w:r w:rsidRPr="00234B2C">
              <w:rPr>
                <w:bCs/>
                <w:spacing w:val="-1"/>
              </w:rPr>
              <w:t>О</w:t>
            </w:r>
            <w:r w:rsidRPr="00234B2C">
              <w:rPr>
                <w:bCs/>
              </w:rPr>
              <w:t>В</w:t>
            </w:r>
            <w:r w:rsidRPr="00234B2C">
              <w:rPr>
                <w:bCs/>
                <w:spacing w:val="-1"/>
              </w:rPr>
              <w:t>О</w:t>
            </w:r>
            <w:r w:rsidRPr="00234B2C">
              <w:rPr>
                <w:bCs/>
              </w:rPr>
              <w:t xml:space="preserve">ГО </w:t>
            </w:r>
            <w:r w:rsidRPr="00234B2C">
              <w:rPr>
                <w:bCs/>
                <w:spacing w:val="-34"/>
              </w:rPr>
              <w:t xml:space="preserve"> </w:t>
            </w:r>
            <w:r w:rsidRPr="00234B2C">
              <w:rPr>
                <w:bCs/>
              </w:rPr>
              <w:t>К</w:t>
            </w:r>
            <w:r w:rsidRPr="00234B2C">
              <w:rPr>
                <w:bCs/>
                <w:spacing w:val="-1"/>
              </w:rPr>
              <w:t>ОН</w:t>
            </w:r>
            <w:r w:rsidRPr="00234B2C">
              <w:rPr>
                <w:bCs/>
              </w:rPr>
              <w:t>ТР</w:t>
            </w:r>
            <w:r w:rsidRPr="00234B2C">
              <w:rPr>
                <w:bCs/>
                <w:spacing w:val="-1"/>
              </w:rPr>
              <w:t>ОЛ</w:t>
            </w:r>
            <w:r w:rsidRPr="00234B2C">
              <w:rPr>
                <w:bCs/>
              </w:rPr>
              <w:t>Я</w:t>
            </w:r>
            <w:r w:rsidRPr="00234B2C">
              <w:t xml:space="preserve"> </w:t>
            </w:r>
            <w:r w:rsidRPr="00234B2C">
              <w:rPr>
                <w:bCs/>
                <w:spacing w:val="-1"/>
              </w:rPr>
              <w:t>С</w:t>
            </w:r>
            <w:r w:rsidRPr="00234B2C">
              <w:rPr>
                <w:bCs/>
              </w:rPr>
              <w:t>ВМ</w:t>
            </w:r>
            <w:r w:rsidRPr="00234B2C">
              <w:rPr>
                <w:bCs/>
                <w:spacing w:val="-2"/>
              </w:rPr>
              <w:t>Ф</w:t>
            </w:r>
            <w:r w:rsidRPr="00234B2C">
              <w:rPr>
                <w:bCs/>
              </w:rPr>
              <w:t xml:space="preserve">К  </w:t>
            </w:r>
            <w:r w:rsidRPr="00234B2C">
              <w:rPr>
                <w:bCs/>
                <w:spacing w:val="1"/>
              </w:rPr>
              <w:t>112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8" w:type="dxa"/>
            <w:tcBorders>
              <w:top w:val="single" w:sz="4" w:space="0" w:color="000000"/>
              <w:left w:val="single" w:sz="4" w:space="0" w:color="000000"/>
              <w:bottom w:val="single" w:sz="4" w:space="0" w:color="000000"/>
              <w:right w:val="nil"/>
            </w:tcBorders>
          </w:tcPr>
          <w:p w:rsidR="00D96711" w:rsidRPr="007D1D39" w:rsidRDefault="00D96711" w:rsidP="003F2523">
            <w:pPr>
              <w:jc w:val="center"/>
            </w:pPr>
            <w:r w:rsidRPr="007D1D39">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7D1D39" w:rsidRDefault="00D96711" w:rsidP="003F2523">
            <w:pPr>
              <w:snapToGrid w:val="0"/>
              <w:rPr>
                <w:rFonts w:eastAsia="Calibri"/>
              </w:rPr>
            </w:pPr>
            <w:r w:rsidRPr="007D1D39">
              <w:t xml:space="preserve">распоряжение председателя КСП НГО </w:t>
            </w:r>
            <w:r w:rsidRPr="007D1D39">
              <w:rPr>
                <w:spacing w:val="-3"/>
              </w:rPr>
              <w:t xml:space="preserve">20.01.2014 </w:t>
            </w:r>
            <w:r w:rsidRPr="007D1D39">
              <w:t>№</w:t>
            </w:r>
            <w:r w:rsidRPr="007D1D39">
              <w:rPr>
                <w:spacing w:val="-3"/>
              </w:rPr>
              <w:t xml:space="preserve"> 16-Р</w:t>
            </w:r>
          </w:p>
        </w:tc>
        <w:tc>
          <w:tcPr>
            <w:tcW w:w="2911" w:type="dxa"/>
            <w:tcBorders>
              <w:top w:val="single" w:sz="4" w:space="0" w:color="000000"/>
              <w:left w:val="single" w:sz="4" w:space="0" w:color="000000"/>
              <w:bottom w:val="single" w:sz="4" w:space="0" w:color="000000"/>
              <w:right w:val="single" w:sz="4" w:space="0" w:color="000000"/>
            </w:tcBorders>
          </w:tcPr>
          <w:p w:rsidR="00D96711" w:rsidRPr="007D1D39" w:rsidRDefault="00D96711" w:rsidP="003F2523">
            <w:pPr>
              <w:snapToGrid w:val="0"/>
              <w:jc w:val="center"/>
              <w:rPr>
                <w:rFonts w:eastAsia="Calibri"/>
              </w:rPr>
            </w:pPr>
            <w:r w:rsidRPr="007D1D39">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jc w:val="both"/>
            </w:pPr>
            <w:r w:rsidRPr="00234B2C">
              <w:t>СТАНДАРТ ВНЕШНЕГО МУНИЦИПАЛЬНОГО</w:t>
            </w:r>
          </w:p>
          <w:p w:rsidR="00D96711" w:rsidRPr="00234B2C" w:rsidRDefault="00D96711" w:rsidP="003F2523">
            <w:pPr>
              <w:jc w:val="both"/>
            </w:pPr>
            <w:r w:rsidRPr="00234B2C">
              <w:t xml:space="preserve">ФИНАНСОВОГО КОНТРОЛЯ </w:t>
            </w:r>
            <w:r w:rsidRPr="00234B2C">
              <w:rPr>
                <w:bCs/>
              </w:rPr>
              <w:t>(СВМФК 12/15)</w:t>
            </w:r>
          </w:p>
          <w:p w:rsidR="00D96711" w:rsidRPr="00234B2C" w:rsidRDefault="00D96711" w:rsidP="003F2523">
            <w:pPr>
              <w:snapToGrid w:val="0"/>
              <w:jc w:val="both"/>
              <w:rPr>
                <w:rFonts w:eastAsia="Calibri"/>
              </w:rPr>
            </w:pPr>
            <w:r w:rsidRPr="00234B2C">
              <w:rPr>
                <w:bCs/>
              </w:rPr>
              <w:t>ПРОВЕДЕНИЕ АУДИТА В СФЕРЕ ЗАКУПОК ТОВАРОВ, РАБОТ, УСЛУГ ДЛЯ ОБЕСПЕЧЕНИЯ МУНИЦИПАЛЬНЫХ НУЖД</w:t>
            </w:r>
          </w:p>
        </w:tc>
        <w:tc>
          <w:tcPr>
            <w:tcW w:w="2958" w:type="dxa"/>
            <w:tcBorders>
              <w:top w:val="single" w:sz="4" w:space="0" w:color="000000"/>
              <w:left w:val="single" w:sz="4" w:space="0" w:color="000000"/>
              <w:bottom w:val="single" w:sz="4" w:space="0" w:color="000000"/>
              <w:right w:val="nil"/>
            </w:tcBorders>
          </w:tcPr>
          <w:p w:rsidR="00D96711" w:rsidRPr="00E467C3" w:rsidRDefault="00D96711" w:rsidP="003F2523">
            <w:pPr>
              <w:snapToGrid w:val="0"/>
              <w:jc w:val="center"/>
              <w:rPr>
                <w:rFonts w:eastAsia="Calibri"/>
              </w:rPr>
            </w:pPr>
            <w:r w:rsidRPr="00E467C3">
              <w:rPr>
                <w:rFonts w:eastAsia="Calibri"/>
              </w:rPr>
              <w:t>КСП НГО</w:t>
            </w:r>
          </w:p>
        </w:tc>
        <w:tc>
          <w:tcPr>
            <w:tcW w:w="2958" w:type="dxa"/>
            <w:tcBorders>
              <w:top w:val="single" w:sz="4" w:space="0" w:color="000000"/>
              <w:left w:val="single" w:sz="4" w:space="0" w:color="000000"/>
              <w:bottom w:val="single" w:sz="4" w:space="0" w:color="000000"/>
              <w:right w:val="nil"/>
            </w:tcBorders>
          </w:tcPr>
          <w:p w:rsidR="00D96711" w:rsidRPr="00E467C3" w:rsidRDefault="00D96711" w:rsidP="003F2523">
            <w:pPr>
              <w:snapToGrid w:val="0"/>
              <w:jc w:val="both"/>
              <w:rPr>
                <w:rFonts w:eastAsia="Calibri"/>
              </w:rPr>
            </w:pPr>
            <w:r w:rsidRPr="00E467C3">
              <w:rPr>
                <w:bCs/>
              </w:rPr>
              <w:t>распоряжение</w:t>
            </w:r>
            <w:r w:rsidRPr="00E467C3">
              <w:t xml:space="preserve"> председателя КСП НГО от 25.11.2015 № 49-Р</w:t>
            </w:r>
          </w:p>
        </w:tc>
        <w:tc>
          <w:tcPr>
            <w:tcW w:w="2911" w:type="dxa"/>
            <w:tcBorders>
              <w:top w:val="single" w:sz="4" w:space="0" w:color="000000"/>
              <w:left w:val="single" w:sz="4" w:space="0" w:color="000000"/>
              <w:bottom w:val="single" w:sz="4" w:space="0" w:color="000000"/>
              <w:right w:val="single" w:sz="4" w:space="0" w:color="000000"/>
            </w:tcBorders>
          </w:tcPr>
          <w:p w:rsidR="00D96711" w:rsidRPr="00E467C3" w:rsidRDefault="00D96711" w:rsidP="003F2523">
            <w:pPr>
              <w:snapToGrid w:val="0"/>
              <w:jc w:val="both"/>
              <w:rPr>
                <w:rFonts w:eastAsia="Calibri"/>
              </w:rPr>
            </w:pPr>
            <w:r w:rsidRPr="00E467C3">
              <w:rPr>
                <w:rFonts w:eastAsia="Calibri"/>
              </w:rPr>
              <w:t>http://www.ksp-nakhodka.ru/docx/?sid=1&amp;ig=10</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Стандарт финансового контроля «Проведение аудита в сфере закупок Контрольно-счетной палатой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89094F" w:rsidRDefault="00D96711" w:rsidP="003F2523">
            <w:pPr>
              <w:snapToGrid w:val="0"/>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12.01.2022 № 3</w:t>
            </w:r>
          </w:p>
        </w:tc>
        <w:tc>
          <w:tcPr>
            <w:tcW w:w="2911" w:type="dxa"/>
            <w:tcBorders>
              <w:top w:val="single" w:sz="4" w:space="0" w:color="000000"/>
              <w:left w:val="single" w:sz="4" w:space="0" w:color="000000"/>
              <w:bottom w:val="single" w:sz="4" w:space="0" w:color="000000"/>
              <w:right w:val="single" w:sz="4" w:space="0" w:color="000000"/>
            </w:tcBorders>
          </w:tcPr>
          <w:p w:rsidR="00D96711" w:rsidRPr="00E82500" w:rsidRDefault="00D96711" w:rsidP="003F2523">
            <w:pPr>
              <w:snapToGrid w:val="0"/>
              <w:jc w:val="both"/>
              <w:rPr>
                <w:rFonts w:eastAsia="Calibri"/>
              </w:rPr>
            </w:pPr>
            <w:r w:rsidRPr="00E82500">
              <w:rPr>
                <w:rFonts w:eastAsia="Calibri"/>
              </w:rPr>
              <w:t>https://mr-megino-kangalasskij.sakha.gov.ru/uploads/265/2db1b1d0f3c3e6532eb452bbc1413ca478203bba.docx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«Проведение контроля оперативных показателей в экономической, бюджетно-финансовой и социальной сферах муниципального образования»</w:t>
            </w:r>
          </w:p>
        </w:tc>
        <w:tc>
          <w:tcPr>
            <w:tcW w:w="2958" w:type="dxa"/>
            <w:tcBorders>
              <w:top w:val="single" w:sz="4" w:space="0" w:color="000000"/>
              <w:left w:val="single" w:sz="4" w:space="0" w:color="000000"/>
              <w:bottom w:val="single" w:sz="4" w:space="0" w:color="000000"/>
              <w:right w:val="nil"/>
            </w:tcBorders>
          </w:tcPr>
          <w:p w:rsidR="00D96711" w:rsidRPr="0089094F" w:rsidRDefault="00D96711" w:rsidP="003F2523">
            <w:pPr>
              <w:snapToGrid w:val="0"/>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22.09.2016 № 95/1</w:t>
            </w:r>
          </w:p>
        </w:tc>
        <w:tc>
          <w:tcPr>
            <w:tcW w:w="2911" w:type="dxa"/>
            <w:tcBorders>
              <w:top w:val="single" w:sz="4" w:space="0" w:color="000000"/>
              <w:left w:val="single" w:sz="4" w:space="0" w:color="000000"/>
              <w:bottom w:val="single" w:sz="4" w:space="0" w:color="000000"/>
              <w:right w:val="single" w:sz="4" w:space="0" w:color="000000"/>
            </w:tcBorders>
          </w:tcPr>
          <w:p w:rsidR="00D96711" w:rsidRPr="00DB43F0" w:rsidRDefault="00D96711" w:rsidP="003F2523">
            <w:pPr>
              <w:snapToGrid w:val="0"/>
              <w:jc w:val="both"/>
              <w:rPr>
                <w:rFonts w:eastAsia="Calibri"/>
              </w:rPr>
            </w:pPr>
            <w:r w:rsidRPr="00DB43F0">
              <w:rPr>
                <w:rFonts w:eastAsia="Calibri"/>
              </w:rPr>
              <w:t>https://mr-megino-kangalasskij.sakha.gov.ru/megino-kangalasskij-ulus/kontrolnyj-organ-munitsipalnogo-rajona/informatsija-o-kontrolnom-organe1</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«Порядок организации и проведения внешней проверки годового отчета об исполнении бюджета муниципального образования»</w:t>
            </w:r>
          </w:p>
        </w:tc>
        <w:tc>
          <w:tcPr>
            <w:tcW w:w="2958" w:type="dxa"/>
            <w:tcBorders>
              <w:top w:val="single" w:sz="4" w:space="0" w:color="000000"/>
              <w:left w:val="single" w:sz="4" w:space="0" w:color="000000"/>
              <w:bottom w:val="single" w:sz="4" w:space="0" w:color="000000"/>
              <w:right w:val="nil"/>
            </w:tcBorders>
          </w:tcPr>
          <w:p w:rsidR="00D96711" w:rsidRPr="00E8039D"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E53116" w:rsidRDefault="00D96711" w:rsidP="003F2523">
            <w:pPr>
              <w:snapToGrid w:val="0"/>
              <w:jc w:val="both"/>
              <w:rPr>
                <w:rFonts w:eastAsia="Calibri"/>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1A1FE8" w:rsidRDefault="00D96711" w:rsidP="003F2523">
            <w:pPr>
              <w:snapToGrid w:val="0"/>
              <w:jc w:val="both"/>
              <w:rPr>
                <w:rFonts w:eastAsia="Calibri"/>
              </w:rPr>
            </w:pPr>
            <w:r w:rsidRPr="001A1FE8">
              <w:rPr>
                <w:rFonts w:eastAsia="Calibri"/>
              </w:rPr>
              <w:t>https://mr-megino-kangalasskij.sakha.gov.ru/uploads/265/6abff078f9ec6ad1185845289481e48b7d21872c.docx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«Общие правила проведения контрольного мероприятия»</w:t>
            </w:r>
          </w:p>
        </w:tc>
        <w:tc>
          <w:tcPr>
            <w:tcW w:w="2958" w:type="dxa"/>
            <w:tcBorders>
              <w:top w:val="single" w:sz="4" w:space="0" w:color="000000"/>
              <w:left w:val="single" w:sz="4" w:space="0" w:color="000000"/>
              <w:bottom w:val="single" w:sz="4" w:space="0" w:color="000000"/>
              <w:right w:val="nil"/>
            </w:tcBorders>
          </w:tcPr>
          <w:p w:rsidR="00D96711" w:rsidRPr="00E8039D"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6518CD" w:rsidRDefault="00D96711" w:rsidP="003F2523">
            <w:pPr>
              <w:snapToGrid w:val="0"/>
              <w:jc w:val="both"/>
              <w:rPr>
                <w:rFonts w:eastAsia="Calibri"/>
              </w:rPr>
            </w:pPr>
            <w:r w:rsidRPr="006518CD">
              <w:rPr>
                <w:rFonts w:eastAsia="Calibri"/>
              </w:rPr>
              <w:t>https://mr-megino-kangalasskij.sakha.gov.ru/uploads/265/81797430bd5109704607637bd85705ed09055644.docx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«Финансово-экономическая экспертиза проектов муниципальных программ Контрольно-счетной палатой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E8039D"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12.01.2022 № 2</w:t>
            </w:r>
          </w:p>
        </w:tc>
        <w:tc>
          <w:tcPr>
            <w:tcW w:w="2911" w:type="dxa"/>
            <w:tcBorders>
              <w:top w:val="single" w:sz="4" w:space="0" w:color="000000"/>
              <w:left w:val="single" w:sz="4" w:space="0" w:color="000000"/>
              <w:bottom w:val="single" w:sz="4" w:space="0" w:color="000000"/>
              <w:right w:val="single" w:sz="4" w:space="0" w:color="000000"/>
            </w:tcBorders>
          </w:tcPr>
          <w:p w:rsidR="00D96711" w:rsidRPr="00F96E51" w:rsidRDefault="00D96711" w:rsidP="003F2523">
            <w:pPr>
              <w:snapToGrid w:val="0"/>
              <w:jc w:val="both"/>
              <w:rPr>
                <w:rFonts w:eastAsia="Calibri"/>
              </w:rPr>
            </w:pPr>
            <w:r w:rsidRPr="00F96E51">
              <w:rPr>
                <w:rFonts w:eastAsia="Calibri"/>
              </w:rPr>
              <w:t>https://mr-megino-kangalasskij.sakha.gov.ru/uploads/265/944e75e07abbbca5412b58ea4bbab6a38eab86f4.docx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организации деятельности «Подготовка отчета о работе Контрольно-счетной палаты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E8039D"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0F41FE" w:rsidRDefault="00D96711" w:rsidP="003F2523">
            <w:pPr>
              <w:snapToGrid w:val="0"/>
              <w:jc w:val="both"/>
              <w:rPr>
                <w:rFonts w:eastAsia="Calibri"/>
              </w:rPr>
            </w:pPr>
            <w:r w:rsidRPr="000F41FE">
              <w:rPr>
                <w:rFonts w:eastAsia="Calibri"/>
              </w:rPr>
              <w:t>https://mr-megino-kangalasskij.sakha.gov.ru/uploads/265/84dd8dcf1b672886f3cb6f70f5a394d5b2f19e83.docx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«Оперативный (текущий) контроль исполнения бюджета муниципального района»</w:t>
            </w:r>
          </w:p>
        </w:tc>
        <w:tc>
          <w:tcPr>
            <w:tcW w:w="2958" w:type="dxa"/>
            <w:tcBorders>
              <w:top w:val="single" w:sz="4" w:space="0" w:color="000000"/>
              <w:left w:val="single" w:sz="4" w:space="0" w:color="000000"/>
              <w:bottom w:val="single" w:sz="4" w:space="0" w:color="000000"/>
              <w:right w:val="nil"/>
            </w:tcBorders>
          </w:tcPr>
          <w:p w:rsidR="00D96711" w:rsidRPr="00E8039D"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735C9E" w:rsidRDefault="00D96711" w:rsidP="003F2523">
            <w:pPr>
              <w:snapToGrid w:val="0"/>
              <w:jc w:val="both"/>
              <w:rPr>
                <w:rFonts w:eastAsia="Calibri"/>
              </w:rPr>
            </w:pPr>
            <w:r w:rsidRPr="00735C9E">
              <w:rPr>
                <w:rFonts w:eastAsia="Calibri"/>
              </w:rPr>
              <w:t>https://mr-megino-kangalasskij.sakha.gov.ru/uploads/265/d1234fcc331ea3724ecf1c0a320d46d0aa489b10.docx</w:t>
            </w:r>
          </w:p>
        </w:tc>
      </w:tr>
      <w:tr w:rsidR="00D96711" w:rsidRPr="00F51080" w:rsidTr="003F2523">
        <w:trPr>
          <w:trHeight w:val="750"/>
        </w:trPr>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«Проведение экспертно-аналитического мероприятия»</w:t>
            </w:r>
          </w:p>
        </w:tc>
        <w:tc>
          <w:tcPr>
            <w:tcW w:w="2958" w:type="dxa"/>
            <w:tcBorders>
              <w:top w:val="single" w:sz="4" w:space="0" w:color="000000"/>
              <w:left w:val="single" w:sz="4" w:space="0" w:color="000000"/>
              <w:bottom w:val="single" w:sz="4" w:space="0" w:color="000000"/>
              <w:right w:val="nil"/>
            </w:tcBorders>
          </w:tcPr>
          <w:p w:rsidR="00D96711" w:rsidRPr="0089094F"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19283C" w:rsidRDefault="00D96711" w:rsidP="003F2523">
            <w:pPr>
              <w:snapToGrid w:val="0"/>
              <w:jc w:val="both"/>
              <w:rPr>
                <w:rFonts w:eastAsia="Calibri"/>
              </w:rPr>
            </w:pPr>
            <w:r w:rsidRPr="0019283C">
              <w:rPr>
                <w:rFonts w:eastAsia="Calibri"/>
              </w:rPr>
              <w:t>https://mr-megino-kangalasskij.sakha.gov.ru/uploads/265/36ea78b216efc3b393bbc494c4bbba14f3088226.docx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«Проведение аудита эффективности использования средств местного бюджета»</w:t>
            </w:r>
          </w:p>
        </w:tc>
        <w:tc>
          <w:tcPr>
            <w:tcW w:w="2958" w:type="dxa"/>
            <w:tcBorders>
              <w:top w:val="single" w:sz="4" w:space="0" w:color="000000"/>
              <w:left w:val="single" w:sz="4" w:space="0" w:color="000000"/>
              <w:bottom w:val="single" w:sz="4" w:space="0" w:color="000000"/>
              <w:right w:val="nil"/>
            </w:tcBorders>
          </w:tcPr>
          <w:p w:rsidR="00D96711" w:rsidRPr="0089094F" w:rsidRDefault="00D96711" w:rsidP="003F2523">
            <w:pPr>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E82500" w:rsidRDefault="00D96711" w:rsidP="003F2523">
            <w:pPr>
              <w:snapToGrid w:val="0"/>
              <w:jc w:val="both"/>
              <w:rPr>
                <w:rFonts w:eastAsia="Calibri"/>
              </w:rPr>
            </w:pPr>
            <w:r w:rsidRPr="00E82500">
              <w:rPr>
                <w:rFonts w:eastAsia="Calibri"/>
              </w:rPr>
              <w:t>https://mr-megino-kangalasskij.sakha.gov.ru/uploads/265/fccb67428ac5adc522b2947c897cd9e3fe593a7a.docx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«Контроль реализации результатов контрольных и экспертно-аналитических мероприятий, проведенных Контрольно-счетной палаты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rPr>
                <w:rFonts w:eastAsia="Calibri"/>
              </w:rPr>
            </w:pPr>
            <w:r w:rsidRPr="00234B2C">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E439E8" w:rsidRDefault="00D96711" w:rsidP="003F2523">
            <w:pPr>
              <w:snapToGrid w:val="0"/>
              <w:jc w:val="both"/>
              <w:rPr>
                <w:rFonts w:eastAsia="Calibri"/>
              </w:rPr>
            </w:pPr>
            <w:r w:rsidRPr="00E439E8">
              <w:rPr>
                <w:rFonts w:eastAsia="Calibri"/>
              </w:rPr>
              <w:t>https://mr-megino-kangalasskij.sakha.gov.ru/uploads/265/b1ee8f2047efd2fdaf0f5405d1782904cacbe296.docx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b/>
              </w:rPr>
            </w:pPr>
            <w:r w:rsidRPr="00234B2C">
              <w:rPr>
                <w:rFonts w:eastAsia="Calibri"/>
              </w:rPr>
              <w:t>Стандарт финансового контроля «Порядок организации и проведения внешней проверки годового отчета об исполнении бюджета муниципального образования»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rPr>
                <w:rFonts w:eastAsia="Calibri"/>
              </w:rPr>
            </w:pPr>
            <w:r w:rsidRPr="00234B2C">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E53116" w:rsidRDefault="00D96711" w:rsidP="003F2523">
            <w:pPr>
              <w:snapToGrid w:val="0"/>
              <w:jc w:val="both"/>
              <w:rPr>
                <w:rFonts w:eastAsia="Calibri"/>
              </w:rPr>
            </w:pPr>
            <w:r>
              <w:rPr>
                <w:rFonts w:eastAsia="Calibri"/>
              </w:rPr>
              <w:t>Распоряжение Контрольно-счетной палаты МР «Мегино-Кангаласский улус» РС (Я) от 03.03.2014 № 1/1</w:t>
            </w:r>
          </w:p>
        </w:tc>
        <w:tc>
          <w:tcPr>
            <w:tcW w:w="2911" w:type="dxa"/>
            <w:tcBorders>
              <w:top w:val="single" w:sz="4" w:space="0" w:color="000000"/>
              <w:left w:val="single" w:sz="4" w:space="0" w:color="000000"/>
              <w:bottom w:val="single" w:sz="4" w:space="0" w:color="000000"/>
              <w:right w:val="single" w:sz="4" w:space="0" w:color="000000"/>
            </w:tcBorders>
          </w:tcPr>
          <w:p w:rsidR="00D96711" w:rsidRPr="001A1FE8" w:rsidRDefault="00D96711" w:rsidP="003F2523">
            <w:pPr>
              <w:snapToGrid w:val="0"/>
              <w:jc w:val="both"/>
              <w:rPr>
                <w:rFonts w:eastAsia="Calibri"/>
              </w:rPr>
            </w:pPr>
            <w:r w:rsidRPr="001A1FE8">
              <w:rPr>
                <w:rFonts w:eastAsia="Calibri"/>
              </w:rPr>
              <w:t>https://mr-megino-kangalasskij.sakha.gov.ru/uploads/265/6abff078f9ec6ad1185845289481e48b7d21872c.docx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jc w:val="both"/>
              <w:rPr>
                <w:rFonts w:eastAsia="Calibri"/>
              </w:rPr>
            </w:pPr>
            <w:r w:rsidRPr="00234B2C">
              <w:rPr>
                <w:rFonts w:eastAsia="Calibri"/>
              </w:rPr>
              <w:t>Стандарт финансового контроля «Проведение аудита в сфере закупок Контрольно-счетной палатой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rPr>
                <w:rFonts w:eastAsia="Calibri"/>
              </w:rPr>
            </w:pPr>
            <w:r w:rsidRPr="00234B2C">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both"/>
              <w:rPr>
                <w:rFonts w:eastAsia="Calibri"/>
                <w:b/>
              </w:rPr>
            </w:pPr>
            <w:r>
              <w:rPr>
                <w:rFonts w:eastAsia="Calibri"/>
              </w:rPr>
              <w:t>Распоряжение Контрольно-счетной палаты МР «Мегино-Кангаласский улус» РС (Я) от 12.01.2022 № 3</w:t>
            </w:r>
          </w:p>
        </w:tc>
        <w:tc>
          <w:tcPr>
            <w:tcW w:w="2911" w:type="dxa"/>
            <w:tcBorders>
              <w:top w:val="single" w:sz="4" w:space="0" w:color="000000"/>
              <w:left w:val="single" w:sz="4" w:space="0" w:color="000000"/>
              <w:bottom w:val="single" w:sz="4" w:space="0" w:color="000000"/>
              <w:right w:val="single" w:sz="4" w:space="0" w:color="000000"/>
            </w:tcBorders>
          </w:tcPr>
          <w:p w:rsidR="00D96711" w:rsidRPr="00E82500" w:rsidRDefault="00D96711" w:rsidP="003F2523">
            <w:pPr>
              <w:snapToGrid w:val="0"/>
              <w:jc w:val="both"/>
              <w:rPr>
                <w:rFonts w:eastAsia="Calibri"/>
              </w:rPr>
            </w:pPr>
            <w:r w:rsidRPr="00E82500">
              <w:rPr>
                <w:rFonts w:eastAsia="Calibri"/>
              </w:rPr>
              <w:t>https://mr-megino-kangalasskij.sakha.gov.ru/uploads/265/2db1b1d0f3c3e6532eb452bbc1413ca478203bba.docx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spacing w:line="276" w:lineRule="auto"/>
              <w:jc w:val="both"/>
            </w:pPr>
            <w:r w:rsidRPr="00234B2C">
              <w:t>Стандарт 1.0 «Внешняя проверка отчета об исполнении бюджета муниципального образования «Город Магадан»</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spacing w:line="276" w:lineRule="auto"/>
              <w:jc w:val="both"/>
            </w:pPr>
            <w:r w:rsidRPr="00234B2C">
              <w:t>Контрольно-счетная палата МО «Город Магадан»</w:t>
            </w:r>
          </w:p>
        </w:tc>
        <w:tc>
          <w:tcPr>
            <w:tcW w:w="2958" w:type="dxa"/>
            <w:tcBorders>
              <w:top w:val="single" w:sz="4" w:space="0" w:color="000000"/>
              <w:left w:val="single" w:sz="4" w:space="0" w:color="000000"/>
              <w:bottom w:val="single" w:sz="4" w:space="0" w:color="000000"/>
              <w:right w:val="nil"/>
            </w:tcBorders>
          </w:tcPr>
          <w:p w:rsidR="00D96711" w:rsidRPr="00D62844" w:rsidRDefault="00D96711" w:rsidP="003F2523">
            <w:pPr>
              <w:suppressAutoHyphens w:val="0"/>
              <w:autoSpaceDE w:val="0"/>
              <w:autoSpaceDN w:val="0"/>
              <w:adjustRightInd w:val="0"/>
              <w:spacing w:line="276" w:lineRule="auto"/>
              <w:jc w:val="both"/>
            </w:pPr>
            <w:r w:rsidRPr="00D62844">
              <w:t>Утвержден Решением коллегии от 21.01.2015 № 01</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Default="00D96711" w:rsidP="003F2523">
            <w:pPr>
              <w:spacing w:line="200" w:lineRule="exact"/>
            </w:pPr>
            <w:hyperlink r:id="rId886" w:history="1">
              <w:r>
                <w:rPr>
                  <w:rStyle w:val="af6"/>
                  <w:lang w:val="en-US" w:eastAsia="en-US" w:bidi="en-US"/>
                </w:rPr>
                <w:t>http</w:t>
              </w:r>
              <w:r w:rsidRPr="004B34E7">
                <w:rPr>
                  <w:rStyle w:val="af6"/>
                  <w:lang w:eastAsia="en-US" w:bidi="en-US"/>
                </w:rPr>
                <w:t>://</w:t>
              </w:r>
              <w:r>
                <w:rPr>
                  <w:rStyle w:val="af6"/>
                  <w:lang w:val="en-US" w:eastAsia="en-US" w:bidi="en-US"/>
                </w:rPr>
                <w:t>kpmagadan</w:t>
              </w:r>
              <w:r w:rsidRPr="004B34E7">
                <w:rPr>
                  <w:rStyle w:val="af6"/>
                  <w:lang w:eastAsia="en-US" w:bidi="en-US"/>
                </w:rPr>
                <w:t>.</w:t>
              </w:r>
              <w:r>
                <w:rPr>
                  <w:rStyle w:val="af6"/>
                  <w:lang w:val="en-US" w:eastAsia="en-US" w:bidi="en-US"/>
                </w:rPr>
                <w:t>ru</w:t>
              </w:r>
              <w:r w:rsidRPr="004B34E7">
                <w:rPr>
                  <w:rStyle w:val="af6"/>
                  <w:lang w:eastAsia="en-US" w:bidi="en-US"/>
                </w:rPr>
                <w:t>/</w:t>
              </w:r>
              <w:r>
                <w:rPr>
                  <w:rStyle w:val="af6"/>
                  <w:lang w:val="en-US" w:eastAsia="en-US" w:bidi="en-US"/>
                </w:rPr>
                <w:t>index</w:t>
              </w:r>
              <w:r w:rsidRPr="004B34E7">
                <w:rPr>
                  <w:rStyle w:val="af6"/>
                  <w:lang w:eastAsia="en-US" w:bidi="en-US"/>
                </w:rPr>
                <w:t>.</w:t>
              </w:r>
              <w:r>
                <w:rPr>
                  <w:rStyle w:val="af6"/>
                  <w:lang w:val="en-US" w:eastAsia="en-US" w:bidi="en-US"/>
                </w:rPr>
                <w:t>php</w:t>
              </w:r>
            </w:hyperlink>
          </w:p>
          <w:p w:rsidR="00D96711" w:rsidRDefault="00D96711" w:rsidP="003F2523">
            <w:pPr>
              <w:spacing w:before="60" w:line="200" w:lineRule="exact"/>
            </w:pPr>
            <w:r w:rsidRPr="004B34E7">
              <w:rPr>
                <w:rStyle w:val="210pt"/>
                <w:lang w:eastAsia="en-US" w:bidi="en-US"/>
              </w:rPr>
              <w:t>?</w:t>
            </w:r>
            <w:r>
              <w:rPr>
                <w:rStyle w:val="210pt"/>
                <w:lang w:val="en-US" w:eastAsia="en-US" w:bidi="en-US"/>
              </w:rPr>
              <w:t>newsid</w:t>
            </w:r>
            <w:r w:rsidRPr="004B34E7">
              <w:rPr>
                <w:rStyle w:val="210pt"/>
                <w:lang w:eastAsia="en-US" w:bidi="en-US"/>
              </w:rPr>
              <w:t>=272</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tabs>
                <w:tab w:val="left" w:pos="1260"/>
              </w:tabs>
              <w:spacing w:after="120" w:line="276" w:lineRule="auto"/>
              <w:jc w:val="both"/>
              <w:rPr>
                <w:lang w:eastAsia="en-US"/>
              </w:rPr>
            </w:pPr>
            <w:r w:rsidRPr="00234B2C">
              <w:rPr>
                <w:bCs/>
                <w:lang w:eastAsia="en-US"/>
              </w:rPr>
              <w:t>Стандарт 2.0 «О порядке проведения проверок (ревизий)</w:t>
            </w:r>
            <w:r w:rsidRPr="00234B2C">
              <w:rPr>
                <w:lang w:eastAsia="en-US"/>
              </w:rPr>
              <w:br/>
            </w:r>
            <w:r w:rsidRPr="00234B2C">
              <w:rPr>
                <w:bCs/>
                <w:lang w:eastAsia="en-US"/>
              </w:rPr>
              <w:t>в органах местного самоуправления, учреждениях, организациях муниципального образования «Город Магадан»</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spacing w:line="276" w:lineRule="auto"/>
              <w:jc w:val="both"/>
            </w:pPr>
            <w:r w:rsidRPr="00234B2C">
              <w:t>Контрольно-счетная палата МО «Город Магадан»</w:t>
            </w:r>
          </w:p>
        </w:tc>
        <w:tc>
          <w:tcPr>
            <w:tcW w:w="2958" w:type="dxa"/>
            <w:tcBorders>
              <w:top w:val="single" w:sz="4" w:space="0" w:color="000000"/>
              <w:left w:val="single" w:sz="4" w:space="0" w:color="000000"/>
              <w:bottom w:val="single" w:sz="4" w:space="0" w:color="000000"/>
              <w:right w:val="nil"/>
            </w:tcBorders>
          </w:tcPr>
          <w:p w:rsidR="00D96711" w:rsidRPr="004B06F2" w:rsidRDefault="00D96711" w:rsidP="003F2523">
            <w:pPr>
              <w:suppressAutoHyphens w:val="0"/>
              <w:autoSpaceDE w:val="0"/>
              <w:autoSpaceDN w:val="0"/>
              <w:adjustRightInd w:val="0"/>
              <w:spacing w:line="276" w:lineRule="auto"/>
              <w:jc w:val="both"/>
            </w:pPr>
            <w:r w:rsidRPr="004B06F2">
              <w:t>Утвержден Решением коллегии от 08.10.2021</w:t>
            </w:r>
            <w:r>
              <w:t xml:space="preserve"> №03</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Default="00D96711" w:rsidP="003F2523">
            <w:pPr>
              <w:spacing w:line="200" w:lineRule="exact"/>
            </w:pPr>
            <w:hyperlink r:id="rId887" w:history="1">
              <w:r>
                <w:rPr>
                  <w:rStyle w:val="af6"/>
                  <w:lang w:val="en-US" w:eastAsia="en-US" w:bidi="en-US"/>
                </w:rPr>
                <w:t>http</w:t>
              </w:r>
              <w:r w:rsidRPr="004B34E7">
                <w:rPr>
                  <w:rStyle w:val="af6"/>
                  <w:lang w:eastAsia="en-US" w:bidi="en-US"/>
                </w:rPr>
                <w:t>://</w:t>
              </w:r>
              <w:r>
                <w:rPr>
                  <w:rStyle w:val="af6"/>
                  <w:lang w:val="en-US" w:eastAsia="en-US" w:bidi="en-US"/>
                </w:rPr>
                <w:t>kpmagadan</w:t>
              </w:r>
              <w:r w:rsidRPr="004B34E7">
                <w:rPr>
                  <w:rStyle w:val="af6"/>
                  <w:lang w:eastAsia="en-US" w:bidi="en-US"/>
                </w:rPr>
                <w:t>.</w:t>
              </w:r>
              <w:r>
                <w:rPr>
                  <w:rStyle w:val="af6"/>
                  <w:lang w:val="en-US" w:eastAsia="en-US" w:bidi="en-US"/>
                </w:rPr>
                <w:t>ru</w:t>
              </w:r>
              <w:r w:rsidRPr="004B34E7">
                <w:rPr>
                  <w:rStyle w:val="af6"/>
                  <w:lang w:eastAsia="en-US" w:bidi="en-US"/>
                </w:rPr>
                <w:t>/</w:t>
              </w:r>
              <w:r>
                <w:rPr>
                  <w:rStyle w:val="af6"/>
                  <w:lang w:val="en-US" w:eastAsia="en-US" w:bidi="en-US"/>
                </w:rPr>
                <w:t>index</w:t>
              </w:r>
              <w:r w:rsidRPr="004B34E7">
                <w:rPr>
                  <w:rStyle w:val="af6"/>
                  <w:lang w:eastAsia="en-US" w:bidi="en-US"/>
                </w:rPr>
                <w:t>.</w:t>
              </w:r>
              <w:r>
                <w:rPr>
                  <w:rStyle w:val="af6"/>
                  <w:lang w:val="en-US" w:eastAsia="en-US" w:bidi="en-US"/>
                </w:rPr>
                <w:t>php</w:t>
              </w:r>
            </w:hyperlink>
          </w:p>
          <w:p w:rsidR="00D96711" w:rsidRDefault="00D96711" w:rsidP="003F2523">
            <w:pPr>
              <w:spacing w:before="60" w:line="200" w:lineRule="exact"/>
            </w:pPr>
            <w:r w:rsidRPr="004B34E7">
              <w:rPr>
                <w:rStyle w:val="210pt"/>
                <w:lang w:eastAsia="en-US" w:bidi="en-US"/>
              </w:rPr>
              <w:t>?</w:t>
            </w:r>
            <w:r>
              <w:rPr>
                <w:rStyle w:val="210pt"/>
                <w:lang w:val="en-US" w:eastAsia="en-US" w:bidi="en-US"/>
              </w:rPr>
              <w:t>newsid</w:t>
            </w:r>
            <w:r w:rsidRPr="004B34E7">
              <w:rPr>
                <w:rStyle w:val="210pt"/>
                <w:lang w:eastAsia="en-US" w:bidi="en-US"/>
              </w:rPr>
              <w:t>=272</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tcPr>
          <w:p w:rsidR="00D96711" w:rsidRPr="00234B2C" w:rsidRDefault="00D96711" w:rsidP="003F2523">
            <w:pPr>
              <w:snapToGrid w:val="0"/>
              <w:spacing w:line="276" w:lineRule="auto"/>
              <w:jc w:val="both"/>
              <w:rPr>
                <w:b/>
                <w:bCs/>
              </w:rPr>
            </w:pPr>
            <w:r w:rsidRPr="00234B2C">
              <w:rPr>
                <w:bCs/>
              </w:rPr>
              <w:t>Стандарт 3.0 (бюджет) (стандарт финансового контроля) «Экспертиза проекта бюджета на очередной финансовый год и плановый период в муниципальном образовании «Город Магадан»</w:t>
            </w:r>
          </w:p>
        </w:tc>
        <w:tc>
          <w:tcPr>
            <w:tcW w:w="2958" w:type="dxa"/>
            <w:tcBorders>
              <w:top w:val="single" w:sz="4" w:space="0" w:color="000000"/>
              <w:left w:val="single" w:sz="4" w:space="0" w:color="000000"/>
              <w:bottom w:val="single" w:sz="4" w:space="0" w:color="000000"/>
              <w:right w:val="nil"/>
            </w:tcBorders>
          </w:tcPr>
          <w:p w:rsidR="00D96711" w:rsidRPr="00234B2C" w:rsidRDefault="00D96711" w:rsidP="003F2523">
            <w:pPr>
              <w:snapToGrid w:val="0"/>
              <w:spacing w:line="276" w:lineRule="auto"/>
              <w:jc w:val="both"/>
            </w:pPr>
            <w:r w:rsidRPr="00234B2C">
              <w:t>Контрольно-счетная палата МО «Город Магадан»</w:t>
            </w:r>
          </w:p>
        </w:tc>
        <w:tc>
          <w:tcPr>
            <w:tcW w:w="2958" w:type="dxa"/>
            <w:tcBorders>
              <w:top w:val="single" w:sz="4" w:space="0" w:color="000000"/>
              <w:left w:val="single" w:sz="4" w:space="0" w:color="000000"/>
              <w:bottom w:val="single" w:sz="4" w:space="0" w:color="000000"/>
              <w:right w:val="nil"/>
            </w:tcBorders>
          </w:tcPr>
          <w:p w:rsidR="00D96711" w:rsidRPr="004B06F2" w:rsidRDefault="00D96711" w:rsidP="003F2523">
            <w:pPr>
              <w:suppressAutoHyphens w:val="0"/>
              <w:autoSpaceDE w:val="0"/>
              <w:autoSpaceDN w:val="0"/>
              <w:adjustRightInd w:val="0"/>
              <w:spacing w:line="276" w:lineRule="auto"/>
              <w:jc w:val="both"/>
            </w:pPr>
            <w:r w:rsidRPr="004B06F2">
              <w:t>Утвержден Решением коллегии от 01.02.2019 № 02</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Default="00D96711" w:rsidP="003F2523">
            <w:pPr>
              <w:spacing w:line="200" w:lineRule="exact"/>
            </w:pPr>
            <w:hyperlink r:id="rId888" w:history="1">
              <w:r>
                <w:rPr>
                  <w:rStyle w:val="af6"/>
                  <w:lang w:val="en-US" w:eastAsia="en-US" w:bidi="en-US"/>
                </w:rPr>
                <w:t>http</w:t>
              </w:r>
              <w:r w:rsidRPr="004B34E7">
                <w:rPr>
                  <w:rStyle w:val="af6"/>
                  <w:lang w:eastAsia="en-US" w:bidi="en-US"/>
                </w:rPr>
                <w:t>://</w:t>
              </w:r>
              <w:r>
                <w:rPr>
                  <w:rStyle w:val="af6"/>
                  <w:lang w:val="en-US" w:eastAsia="en-US" w:bidi="en-US"/>
                </w:rPr>
                <w:t>kpmagadan</w:t>
              </w:r>
              <w:r w:rsidRPr="004B34E7">
                <w:rPr>
                  <w:rStyle w:val="af6"/>
                  <w:lang w:eastAsia="en-US" w:bidi="en-US"/>
                </w:rPr>
                <w:t>.</w:t>
              </w:r>
              <w:r>
                <w:rPr>
                  <w:rStyle w:val="af6"/>
                  <w:lang w:val="en-US" w:eastAsia="en-US" w:bidi="en-US"/>
                </w:rPr>
                <w:t>ru</w:t>
              </w:r>
              <w:r w:rsidRPr="004B34E7">
                <w:rPr>
                  <w:rStyle w:val="af6"/>
                  <w:lang w:eastAsia="en-US" w:bidi="en-US"/>
                </w:rPr>
                <w:t>/</w:t>
              </w:r>
              <w:r>
                <w:rPr>
                  <w:rStyle w:val="af6"/>
                  <w:lang w:val="en-US" w:eastAsia="en-US" w:bidi="en-US"/>
                </w:rPr>
                <w:t>index</w:t>
              </w:r>
              <w:r w:rsidRPr="004B34E7">
                <w:rPr>
                  <w:rStyle w:val="af6"/>
                  <w:lang w:eastAsia="en-US" w:bidi="en-US"/>
                </w:rPr>
                <w:t>.</w:t>
              </w:r>
              <w:r>
                <w:rPr>
                  <w:rStyle w:val="af6"/>
                  <w:lang w:val="en-US" w:eastAsia="en-US" w:bidi="en-US"/>
                </w:rPr>
                <w:t>php</w:t>
              </w:r>
            </w:hyperlink>
          </w:p>
          <w:p w:rsidR="00D96711" w:rsidRDefault="00D96711" w:rsidP="003F2523">
            <w:pPr>
              <w:spacing w:before="60" w:line="200" w:lineRule="exact"/>
            </w:pPr>
            <w:r w:rsidRPr="004B34E7">
              <w:rPr>
                <w:rStyle w:val="210pt"/>
                <w:lang w:eastAsia="en-US" w:bidi="en-US"/>
              </w:rPr>
              <w:t>?</w:t>
            </w:r>
            <w:r>
              <w:rPr>
                <w:rStyle w:val="210pt"/>
                <w:lang w:val="en-US" w:eastAsia="en-US" w:bidi="en-US"/>
              </w:rPr>
              <w:t>newsid</w:t>
            </w:r>
            <w:r w:rsidRPr="004B34E7">
              <w:rPr>
                <w:rStyle w:val="210pt"/>
                <w:lang w:eastAsia="en-US" w:bidi="en-US"/>
              </w:rPr>
              <w:t>=272</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bottom"/>
          </w:tcPr>
          <w:p w:rsidR="00D96711" w:rsidRPr="00234B2C" w:rsidRDefault="00D96711" w:rsidP="003F2523">
            <w:pPr>
              <w:spacing w:line="242" w:lineRule="exact"/>
              <w:jc w:val="both"/>
            </w:pPr>
            <w:r w:rsidRPr="00234B2C">
              <w:rPr>
                <w:rStyle w:val="210pt"/>
                <w:b w:val="0"/>
              </w:rPr>
              <w:t>Стандарт 4.0.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в муниципальном образовании «Город Магадан»</w:t>
            </w:r>
          </w:p>
        </w:tc>
        <w:tc>
          <w:tcPr>
            <w:tcW w:w="2958" w:type="dxa"/>
            <w:tcBorders>
              <w:top w:val="single" w:sz="4" w:space="0" w:color="000000"/>
              <w:left w:val="single" w:sz="4" w:space="0" w:color="000000"/>
              <w:bottom w:val="single" w:sz="4" w:space="0" w:color="000000"/>
              <w:right w:val="nil"/>
            </w:tcBorders>
            <w:vAlign w:val="center"/>
          </w:tcPr>
          <w:p w:rsidR="00D96711" w:rsidRPr="00234B2C" w:rsidRDefault="00D96711" w:rsidP="003F2523">
            <w:pPr>
              <w:spacing w:line="242" w:lineRule="exact"/>
            </w:pPr>
            <w:r w:rsidRPr="00234B2C">
              <w:rPr>
                <w:rStyle w:val="210pt"/>
                <w:b w:val="0"/>
              </w:rPr>
              <w:t>Контрольная палата муниципального образования «Город Магадан»</w:t>
            </w:r>
          </w:p>
        </w:tc>
        <w:tc>
          <w:tcPr>
            <w:tcW w:w="2958" w:type="dxa"/>
            <w:tcBorders>
              <w:top w:val="single" w:sz="4" w:space="0" w:color="000000"/>
              <w:left w:val="single" w:sz="4" w:space="0" w:color="000000"/>
              <w:bottom w:val="single" w:sz="4" w:space="0" w:color="000000"/>
              <w:right w:val="nil"/>
            </w:tcBorders>
            <w:vAlign w:val="center"/>
          </w:tcPr>
          <w:p w:rsidR="00D96711" w:rsidRPr="001B7A4F" w:rsidRDefault="00D96711" w:rsidP="003F2523">
            <w:pPr>
              <w:spacing w:line="242" w:lineRule="exact"/>
            </w:pPr>
            <w:r w:rsidRPr="001B7A4F">
              <w:rPr>
                <w:rStyle w:val="210pt"/>
                <w:b w:val="0"/>
              </w:rPr>
              <w:t>Утвержден решением Коллегии Контрольной палаты муниципального образования «Город Магадан» от 23.01.2015 №01</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1B7A4F" w:rsidRDefault="00D96711" w:rsidP="003F2523">
            <w:pPr>
              <w:spacing w:line="200" w:lineRule="exact"/>
            </w:pPr>
            <w:hyperlink r:id="rId889" w:history="1">
              <w:r w:rsidRPr="001B7A4F">
                <w:rPr>
                  <w:rStyle w:val="af6"/>
                  <w:lang w:val="en-US" w:eastAsia="en-US" w:bidi="en-US"/>
                </w:rPr>
                <w:t>http</w:t>
              </w:r>
              <w:r w:rsidRPr="001B7A4F">
                <w:rPr>
                  <w:rStyle w:val="af6"/>
                  <w:lang w:eastAsia="en-US" w:bidi="en-US"/>
                </w:rPr>
                <w:t>://</w:t>
              </w:r>
              <w:r w:rsidRPr="001B7A4F">
                <w:rPr>
                  <w:rStyle w:val="af6"/>
                  <w:lang w:val="en-US" w:eastAsia="en-US" w:bidi="en-US"/>
                </w:rPr>
                <w:t>kpmagadan</w:t>
              </w:r>
              <w:r w:rsidRPr="001B7A4F">
                <w:rPr>
                  <w:rStyle w:val="af6"/>
                  <w:lang w:eastAsia="en-US" w:bidi="en-US"/>
                </w:rPr>
                <w:t>.</w:t>
              </w:r>
              <w:r w:rsidRPr="001B7A4F">
                <w:rPr>
                  <w:rStyle w:val="af6"/>
                  <w:lang w:val="en-US" w:eastAsia="en-US" w:bidi="en-US"/>
                </w:rPr>
                <w:t>ru</w:t>
              </w:r>
              <w:r w:rsidRPr="001B7A4F">
                <w:rPr>
                  <w:rStyle w:val="af6"/>
                  <w:lang w:eastAsia="en-US" w:bidi="en-US"/>
                </w:rPr>
                <w:t>/</w:t>
              </w:r>
              <w:r w:rsidRPr="001B7A4F">
                <w:rPr>
                  <w:rStyle w:val="af6"/>
                  <w:lang w:val="en-US" w:eastAsia="en-US" w:bidi="en-US"/>
                </w:rPr>
                <w:t>index</w:t>
              </w:r>
              <w:r w:rsidRPr="001B7A4F">
                <w:rPr>
                  <w:rStyle w:val="af6"/>
                  <w:lang w:eastAsia="en-US" w:bidi="en-US"/>
                </w:rPr>
                <w:t>.</w:t>
              </w:r>
              <w:r w:rsidRPr="001B7A4F">
                <w:rPr>
                  <w:rStyle w:val="af6"/>
                  <w:lang w:val="en-US" w:eastAsia="en-US" w:bidi="en-US"/>
                </w:rPr>
                <w:t>php</w:t>
              </w:r>
            </w:hyperlink>
          </w:p>
          <w:p w:rsidR="00D96711" w:rsidRPr="001B7A4F" w:rsidRDefault="00D96711" w:rsidP="003F2523">
            <w:pPr>
              <w:spacing w:before="60" w:line="200" w:lineRule="exact"/>
            </w:pPr>
            <w:r w:rsidRPr="001B7A4F">
              <w:rPr>
                <w:rStyle w:val="210pt"/>
                <w:b w:val="0"/>
                <w:lang w:eastAsia="en-US" w:bidi="en-US"/>
              </w:rPr>
              <w:t>?</w:t>
            </w:r>
            <w:r w:rsidRPr="001B7A4F">
              <w:rPr>
                <w:rStyle w:val="210pt"/>
                <w:b w:val="0"/>
                <w:lang w:val="en-US" w:eastAsia="en-US" w:bidi="en-US"/>
              </w:rPr>
              <w:t>newsid</w:t>
            </w:r>
            <w:r w:rsidRPr="001B7A4F">
              <w:rPr>
                <w:rStyle w:val="210pt"/>
                <w:b w:val="0"/>
                <w:lang w:eastAsia="en-US" w:bidi="en-US"/>
              </w:rPr>
              <w:t>=272</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bottom"/>
          </w:tcPr>
          <w:p w:rsidR="00D96711" w:rsidRPr="00234B2C" w:rsidRDefault="00D96711" w:rsidP="003F2523">
            <w:pPr>
              <w:spacing w:line="233" w:lineRule="exact"/>
              <w:jc w:val="both"/>
            </w:pPr>
            <w:r w:rsidRPr="00234B2C">
              <w:rPr>
                <w:rStyle w:val="210pt"/>
                <w:b w:val="0"/>
              </w:rPr>
              <w:t>Стандарт 5.0. «Производство по делам об административных правонарушений» «О реализации должностными лицами контрольной палаты муниципального образования «Город Магадан» полномочий по осуществлению производства по делам об административных правонарушениях»</w:t>
            </w:r>
          </w:p>
        </w:tc>
        <w:tc>
          <w:tcPr>
            <w:tcW w:w="2958" w:type="dxa"/>
            <w:tcBorders>
              <w:top w:val="single" w:sz="4" w:space="0" w:color="000000"/>
              <w:left w:val="single" w:sz="4" w:space="0" w:color="000000"/>
              <w:bottom w:val="single" w:sz="4" w:space="0" w:color="000000"/>
              <w:right w:val="nil"/>
            </w:tcBorders>
            <w:vAlign w:val="center"/>
          </w:tcPr>
          <w:p w:rsidR="00D96711" w:rsidRPr="00706999" w:rsidRDefault="00D96711" w:rsidP="003F2523">
            <w:pPr>
              <w:spacing w:line="233" w:lineRule="exact"/>
              <w:jc w:val="both"/>
            </w:pPr>
            <w:r w:rsidRPr="00706999">
              <w:rPr>
                <w:rStyle w:val="210pt"/>
                <w:b w:val="0"/>
              </w:rPr>
              <w:t>Контрольная палата муниципального образования «Город Магадан»</w:t>
            </w:r>
          </w:p>
        </w:tc>
        <w:tc>
          <w:tcPr>
            <w:tcW w:w="2958" w:type="dxa"/>
            <w:tcBorders>
              <w:top w:val="single" w:sz="4" w:space="0" w:color="000000"/>
              <w:left w:val="single" w:sz="4" w:space="0" w:color="000000"/>
              <w:bottom w:val="single" w:sz="4" w:space="0" w:color="000000"/>
              <w:right w:val="nil"/>
            </w:tcBorders>
            <w:vAlign w:val="center"/>
          </w:tcPr>
          <w:p w:rsidR="00D96711" w:rsidRPr="00706999" w:rsidRDefault="00D96711" w:rsidP="003F2523">
            <w:pPr>
              <w:spacing w:line="235" w:lineRule="exact"/>
              <w:jc w:val="both"/>
            </w:pPr>
            <w:r w:rsidRPr="00706999">
              <w:rPr>
                <w:rStyle w:val="210pt"/>
                <w:b w:val="0"/>
              </w:rPr>
              <w:t>Утвержден решением Коллегии Контрольной палаты муниципального образования «Город Магадан» от 01.02.2019 №02</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706999" w:rsidRDefault="00D96711" w:rsidP="003F2523">
            <w:pPr>
              <w:spacing w:line="200" w:lineRule="exact"/>
              <w:jc w:val="both"/>
            </w:pPr>
            <w:hyperlink r:id="rId890" w:history="1">
              <w:r w:rsidRPr="00706999">
                <w:rPr>
                  <w:rStyle w:val="af6"/>
                  <w:lang w:val="en-US" w:eastAsia="en-US" w:bidi="en-US"/>
                </w:rPr>
                <w:t>http</w:t>
              </w:r>
              <w:r w:rsidRPr="00706999">
                <w:rPr>
                  <w:rStyle w:val="af6"/>
                  <w:lang w:eastAsia="en-US" w:bidi="en-US"/>
                </w:rPr>
                <w:t>://</w:t>
              </w:r>
              <w:r w:rsidRPr="00706999">
                <w:rPr>
                  <w:rStyle w:val="af6"/>
                  <w:lang w:val="en-US" w:eastAsia="en-US" w:bidi="en-US"/>
                </w:rPr>
                <w:t>kpmagadan</w:t>
              </w:r>
              <w:r w:rsidRPr="00706999">
                <w:rPr>
                  <w:rStyle w:val="af6"/>
                  <w:lang w:eastAsia="en-US" w:bidi="en-US"/>
                </w:rPr>
                <w:t>.</w:t>
              </w:r>
              <w:r w:rsidRPr="00706999">
                <w:rPr>
                  <w:rStyle w:val="af6"/>
                  <w:lang w:val="en-US" w:eastAsia="en-US" w:bidi="en-US"/>
                </w:rPr>
                <w:t>ru</w:t>
              </w:r>
              <w:r w:rsidRPr="00706999">
                <w:rPr>
                  <w:rStyle w:val="af6"/>
                  <w:lang w:eastAsia="en-US" w:bidi="en-US"/>
                </w:rPr>
                <w:t>/</w:t>
              </w:r>
              <w:r w:rsidRPr="00706999">
                <w:rPr>
                  <w:rStyle w:val="af6"/>
                  <w:lang w:val="en-US" w:eastAsia="en-US" w:bidi="en-US"/>
                </w:rPr>
                <w:t>index</w:t>
              </w:r>
              <w:r w:rsidRPr="00706999">
                <w:rPr>
                  <w:rStyle w:val="af6"/>
                  <w:lang w:eastAsia="en-US" w:bidi="en-US"/>
                </w:rPr>
                <w:t>.</w:t>
              </w:r>
              <w:r w:rsidRPr="00706999">
                <w:rPr>
                  <w:rStyle w:val="af6"/>
                  <w:lang w:val="en-US" w:eastAsia="en-US" w:bidi="en-US"/>
                </w:rPr>
                <w:t>php</w:t>
              </w:r>
            </w:hyperlink>
          </w:p>
          <w:p w:rsidR="00D96711" w:rsidRPr="00706999" w:rsidRDefault="00D96711" w:rsidP="003F2523">
            <w:pPr>
              <w:spacing w:before="60" w:line="200" w:lineRule="exact"/>
              <w:jc w:val="both"/>
            </w:pPr>
            <w:r w:rsidRPr="00706999">
              <w:rPr>
                <w:rStyle w:val="210pt"/>
                <w:b w:val="0"/>
                <w:lang w:eastAsia="en-US" w:bidi="en-US"/>
              </w:rPr>
              <w:t>?</w:t>
            </w:r>
            <w:r w:rsidRPr="00706999">
              <w:rPr>
                <w:rStyle w:val="210pt"/>
                <w:b w:val="0"/>
                <w:lang w:val="en-US" w:eastAsia="en-US" w:bidi="en-US"/>
              </w:rPr>
              <w:t>newsid</w:t>
            </w:r>
            <w:r w:rsidRPr="00706999">
              <w:rPr>
                <w:rStyle w:val="210pt"/>
                <w:b w:val="0"/>
                <w:lang w:eastAsia="en-US" w:bidi="en-US"/>
              </w:rPr>
              <w:t>=272</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234B2C" w:rsidRDefault="00D96711" w:rsidP="003F2523">
            <w:pPr>
              <w:spacing w:line="200" w:lineRule="exact"/>
              <w:jc w:val="both"/>
            </w:pPr>
            <w:r w:rsidRPr="00234B2C">
              <w:rPr>
                <w:rStyle w:val="210pt"/>
                <w:b w:val="0"/>
              </w:rPr>
              <w:t>Стандарт 6.0. «Проведение аудита в сфере закупок»</w:t>
            </w:r>
          </w:p>
        </w:tc>
        <w:tc>
          <w:tcPr>
            <w:tcW w:w="2958" w:type="dxa"/>
            <w:tcBorders>
              <w:top w:val="single" w:sz="4" w:space="0" w:color="000000"/>
              <w:left w:val="single" w:sz="4" w:space="0" w:color="000000"/>
              <w:bottom w:val="single" w:sz="4" w:space="0" w:color="000000"/>
              <w:right w:val="nil"/>
            </w:tcBorders>
            <w:vAlign w:val="center"/>
          </w:tcPr>
          <w:p w:rsidR="00D96711" w:rsidRPr="00706999" w:rsidRDefault="00D96711" w:rsidP="003F2523">
            <w:pPr>
              <w:spacing w:line="240" w:lineRule="exact"/>
              <w:jc w:val="both"/>
            </w:pPr>
            <w:r w:rsidRPr="00706999">
              <w:rPr>
                <w:rStyle w:val="210pt"/>
                <w:b w:val="0"/>
              </w:rPr>
              <w:t>Контрольная палата муниципального образования «Город Магадан»</w:t>
            </w:r>
          </w:p>
        </w:tc>
        <w:tc>
          <w:tcPr>
            <w:tcW w:w="2958" w:type="dxa"/>
            <w:tcBorders>
              <w:top w:val="single" w:sz="4" w:space="0" w:color="000000"/>
              <w:left w:val="single" w:sz="4" w:space="0" w:color="000000"/>
              <w:bottom w:val="single" w:sz="4" w:space="0" w:color="000000"/>
              <w:right w:val="nil"/>
            </w:tcBorders>
            <w:vAlign w:val="bottom"/>
          </w:tcPr>
          <w:p w:rsidR="00D96711" w:rsidRPr="00706999" w:rsidRDefault="00D96711" w:rsidP="003F2523">
            <w:pPr>
              <w:spacing w:line="240" w:lineRule="exact"/>
              <w:jc w:val="both"/>
            </w:pPr>
            <w:r w:rsidRPr="00706999">
              <w:rPr>
                <w:rStyle w:val="210pt"/>
                <w:b w:val="0"/>
              </w:rPr>
              <w:t>Утвержден решением Коллегии Контрольной палаты муниципального образования «Город Магадан» от 08.10.2021 №03</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706999" w:rsidRDefault="00D96711" w:rsidP="003F2523">
            <w:pPr>
              <w:spacing w:line="200" w:lineRule="exact"/>
              <w:jc w:val="both"/>
            </w:pPr>
            <w:hyperlink r:id="rId891" w:history="1">
              <w:r w:rsidRPr="00706999">
                <w:rPr>
                  <w:rStyle w:val="af6"/>
                  <w:lang w:val="en-US" w:eastAsia="en-US" w:bidi="en-US"/>
                </w:rPr>
                <w:t>http</w:t>
              </w:r>
              <w:r w:rsidRPr="00706999">
                <w:rPr>
                  <w:rStyle w:val="af6"/>
                  <w:lang w:eastAsia="en-US" w:bidi="en-US"/>
                </w:rPr>
                <w:t>://</w:t>
              </w:r>
              <w:r w:rsidRPr="00706999">
                <w:rPr>
                  <w:rStyle w:val="af6"/>
                  <w:lang w:val="en-US" w:eastAsia="en-US" w:bidi="en-US"/>
                </w:rPr>
                <w:t>kpmagadan</w:t>
              </w:r>
              <w:r w:rsidRPr="00706999">
                <w:rPr>
                  <w:rStyle w:val="af6"/>
                  <w:lang w:eastAsia="en-US" w:bidi="en-US"/>
                </w:rPr>
                <w:t>.</w:t>
              </w:r>
              <w:r w:rsidRPr="00706999">
                <w:rPr>
                  <w:rStyle w:val="af6"/>
                  <w:lang w:val="en-US" w:eastAsia="en-US" w:bidi="en-US"/>
                </w:rPr>
                <w:t>ruvlndex</w:t>
              </w:r>
              <w:r w:rsidRPr="00706999">
                <w:rPr>
                  <w:rStyle w:val="af6"/>
                  <w:lang w:eastAsia="en-US" w:bidi="en-US"/>
                </w:rPr>
                <w:t>.</w:t>
              </w:r>
              <w:r w:rsidRPr="00706999">
                <w:rPr>
                  <w:rStyle w:val="af6"/>
                  <w:lang w:val="en-US" w:eastAsia="en-US" w:bidi="en-US"/>
                </w:rPr>
                <w:t>php</w:t>
              </w:r>
            </w:hyperlink>
          </w:p>
          <w:p w:rsidR="00D96711" w:rsidRPr="00706999" w:rsidRDefault="00D96711" w:rsidP="003F2523">
            <w:pPr>
              <w:spacing w:before="60" w:line="200" w:lineRule="exact"/>
              <w:jc w:val="both"/>
            </w:pPr>
            <w:r w:rsidRPr="00706999">
              <w:rPr>
                <w:rStyle w:val="210pt"/>
                <w:b w:val="0"/>
                <w:lang w:eastAsia="en-US" w:bidi="en-US"/>
              </w:rPr>
              <w:t>?</w:t>
            </w:r>
            <w:r w:rsidRPr="00706999">
              <w:rPr>
                <w:rStyle w:val="210pt"/>
                <w:b w:val="0"/>
                <w:lang w:val="en-US" w:eastAsia="en-US" w:bidi="en-US"/>
              </w:rPr>
              <w:t>newsid</w:t>
            </w:r>
            <w:r w:rsidRPr="00706999">
              <w:rPr>
                <w:rStyle w:val="210pt"/>
                <w:b w:val="0"/>
                <w:lang w:eastAsia="en-US" w:bidi="en-US"/>
              </w:rPr>
              <w:t>=272</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F51080" w:rsidRDefault="00D96711" w:rsidP="00D96711">
            <w:pPr>
              <w:numPr>
                <w:ilvl w:val="0"/>
                <w:numId w:val="10"/>
              </w:numPr>
              <w:snapToGrid w:val="0"/>
              <w:spacing w:line="276" w:lineRule="auto"/>
              <w:ind w:left="360"/>
              <w:contextualSpacing/>
              <w:jc w:val="both"/>
              <w:rPr>
                <w:rFonts w:eastAsia="Calibri"/>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234B2C" w:rsidRDefault="00D96711" w:rsidP="003F2523">
            <w:pPr>
              <w:spacing w:line="240" w:lineRule="exact"/>
              <w:jc w:val="both"/>
            </w:pPr>
            <w:r w:rsidRPr="00234B2C">
              <w:rPr>
                <w:rStyle w:val="210pt"/>
                <w:b w:val="0"/>
              </w:rPr>
              <w:t>Стандарт 6.1. «Проведение экспертно-аналитических мероприятий в сфере закупок»</w:t>
            </w:r>
          </w:p>
        </w:tc>
        <w:tc>
          <w:tcPr>
            <w:tcW w:w="2958" w:type="dxa"/>
            <w:tcBorders>
              <w:top w:val="single" w:sz="4" w:space="0" w:color="000000"/>
              <w:left w:val="single" w:sz="4" w:space="0" w:color="000000"/>
              <w:bottom w:val="single" w:sz="4" w:space="0" w:color="000000"/>
              <w:right w:val="nil"/>
            </w:tcBorders>
            <w:vAlign w:val="center"/>
          </w:tcPr>
          <w:p w:rsidR="00D96711" w:rsidRPr="00706999" w:rsidRDefault="00D96711" w:rsidP="003F2523">
            <w:pPr>
              <w:spacing w:line="242" w:lineRule="exact"/>
              <w:jc w:val="both"/>
            </w:pPr>
            <w:r w:rsidRPr="00706999">
              <w:rPr>
                <w:rStyle w:val="210pt"/>
                <w:b w:val="0"/>
              </w:rPr>
              <w:t>Контрольная палата муниципального образования «Город Магадан»</w:t>
            </w:r>
          </w:p>
        </w:tc>
        <w:tc>
          <w:tcPr>
            <w:tcW w:w="2958" w:type="dxa"/>
            <w:tcBorders>
              <w:top w:val="single" w:sz="4" w:space="0" w:color="000000"/>
              <w:left w:val="single" w:sz="4" w:space="0" w:color="000000"/>
              <w:bottom w:val="single" w:sz="4" w:space="0" w:color="000000"/>
              <w:right w:val="nil"/>
            </w:tcBorders>
            <w:vAlign w:val="bottom"/>
          </w:tcPr>
          <w:p w:rsidR="00D96711" w:rsidRPr="00706999" w:rsidRDefault="00D96711" w:rsidP="003F2523">
            <w:pPr>
              <w:spacing w:line="242" w:lineRule="exact"/>
              <w:jc w:val="both"/>
            </w:pPr>
            <w:r w:rsidRPr="00706999">
              <w:rPr>
                <w:rStyle w:val="210pt"/>
                <w:b w:val="0"/>
              </w:rPr>
              <w:t>Утвержден решением Коллегии Контрольной палаты муниципального образования «Город Магадан» от 08.10.2021 №05</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706999" w:rsidRDefault="00D96711" w:rsidP="003F2523">
            <w:pPr>
              <w:spacing w:line="200" w:lineRule="exact"/>
              <w:jc w:val="both"/>
            </w:pPr>
            <w:hyperlink r:id="rId892" w:history="1">
              <w:r w:rsidRPr="00706999">
                <w:rPr>
                  <w:rStyle w:val="af6"/>
                  <w:lang w:val="en-US" w:eastAsia="en-US" w:bidi="en-US"/>
                </w:rPr>
                <w:t>http</w:t>
              </w:r>
              <w:r w:rsidRPr="00706999">
                <w:rPr>
                  <w:rStyle w:val="af6"/>
                  <w:lang w:eastAsia="en-US" w:bidi="en-US"/>
                </w:rPr>
                <w:t>://</w:t>
              </w:r>
              <w:r w:rsidRPr="00706999">
                <w:rPr>
                  <w:rStyle w:val="af6"/>
                  <w:lang w:val="en-US" w:eastAsia="en-US" w:bidi="en-US"/>
                </w:rPr>
                <w:t>kpmagadan</w:t>
              </w:r>
              <w:r w:rsidRPr="00706999">
                <w:rPr>
                  <w:rStyle w:val="af6"/>
                  <w:lang w:eastAsia="en-US" w:bidi="en-US"/>
                </w:rPr>
                <w:t>.</w:t>
              </w:r>
              <w:r w:rsidRPr="00706999">
                <w:rPr>
                  <w:rStyle w:val="af6"/>
                  <w:lang w:val="en-US" w:eastAsia="en-US" w:bidi="en-US"/>
                </w:rPr>
                <w:t>ru</w:t>
              </w:r>
              <w:r w:rsidRPr="00706999">
                <w:rPr>
                  <w:rStyle w:val="af6"/>
                  <w:lang w:eastAsia="en-US" w:bidi="en-US"/>
                </w:rPr>
                <w:t>/</w:t>
              </w:r>
              <w:r w:rsidRPr="00706999">
                <w:rPr>
                  <w:rStyle w:val="af6"/>
                  <w:lang w:val="en-US" w:eastAsia="en-US" w:bidi="en-US"/>
                </w:rPr>
                <w:t>index</w:t>
              </w:r>
              <w:r w:rsidRPr="00706999">
                <w:rPr>
                  <w:rStyle w:val="af6"/>
                  <w:lang w:eastAsia="en-US" w:bidi="en-US"/>
                </w:rPr>
                <w:t>.</w:t>
              </w:r>
              <w:r w:rsidRPr="00706999">
                <w:rPr>
                  <w:rStyle w:val="af6"/>
                  <w:lang w:val="en-US" w:eastAsia="en-US" w:bidi="en-US"/>
                </w:rPr>
                <w:t>php</w:t>
              </w:r>
            </w:hyperlink>
          </w:p>
          <w:p w:rsidR="00D96711" w:rsidRPr="00706999" w:rsidRDefault="00D96711" w:rsidP="003F2523">
            <w:pPr>
              <w:spacing w:before="60" w:line="200" w:lineRule="exact"/>
              <w:jc w:val="both"/>
            </w:pPr>
            <w:r w:rsidRPr="00706999">
              <w:rPr>
                <w:rStyle w:val="210pt"/>
                <w:b w:val="0"/>
                <w:lang w:eastAsia="en-US" w:bidi="en-US"/>
              </w:rPr>
              <w:t>?</w:t>
            </w:r>
            <w:r w:rsidRPr="00706999">
              <w:rPr>
                <w:rStyle w:val="210pt"/>
                <w:b w:val="0"/>
                <w:lang w:val="en-US" w:eastAsia="en-US" w:bidi="en-US"/>
              </w:rPr>
              <w:t>newsid</w:t>
            </w:r>
            <w:r w:rsidRPr="00706999">
              <w:rPr>
                <w:rStyle w:val="210pt"/>
                <w:b w:val="0"/>
                <w:lang w:eastAsia="en-US" w:bidi="en-US"/>
              </w:rPr>
              <w:t>=272</w:t>
            </w: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Default="00D96711" w:rsidP="003F2523">
            <w:pPr>
              <w:snapToGrid w:val="0"/>
              <w:spacing w:line="276" w:lineRule="auto"/>
              <w:jc w:val="center"/>
              <w:rPr>
                <w:b/>
                <w:sz w:val="22"/>
                <w:szCs w:val="22"/>
              </w:rPr>
            </w:pPr>
          </w:p>
          <w:p w:rsidR="00D96711" w:rsidRDefault="00D96711" w:rsidP="003F2523">
            <w:pPr>
              <w:snapToGrid w:val="0"/>
              <w:spacing w:line="276" w:lineRule="auto"/>
              <w:jc w:val="center"/>
              <w:rPr>
                <w:b/>
                <w:sz w:val="22"/>
                <w:szCs w:val="22"/>
              </w:rPr>
            </w:pPr>
            <w:r w:rsidRPr="00F51080">
              <w:rPr>
                <w:b/>
                <w:sz w:val="22"/>
                <w:szCs w:val="22"/>
              </w:rPr>
              <w:t>Методические рекомендации</w:t>
            </w:r>
          </w:p>
          <w:p w:rsidR="00D96711" w:rsidRPr="00F51080" w:rsidRDefault="00D96711" w:rsidP="003F2523">
            <w:pPr>
              <w:snapToGrid w:val="0"/>
              <w:spacing w:line="276" w:lineRule="auto"/>
              <w:jc w:val="center"/>
              <w:rPr>
                <w:rFonts w:eastAsia="Calibri"/>
                <w:b/>
                <w:sz w:val="22"/>
                <w:szCs w:val="22"/>
              </w:rPr>
            </w:pP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F51080" w:rsidRDefault="00D96711" w:rsidP="003F2523">
            <w:pPr>
              <w:snapToGrid w:val="0"/>
              <w:spacing w:line="276" w:lineRule="auto"/>
              <w:jc w:val="center"/>
              <w:rPr>
                <w:rFonts w:eastAsia="Calibri"/>
                <w:sz w:val="22"/>
                <w:szCs w:val="22"/>
                <w:lang w:val="en-US"/>
              </w:rPr>
            </w:pPr>
            <w:r w:rsidRPr="00F51080">
              <w:rPr>
                <w:b/>
                <w:bCs/>
                <w:sz w:val="22"/>
                <w:szCs w:val="22"/>
                <w:lang w:eastAsia="ru-RU"/>
              </w:rPr>
              <w:t>Организация деятельности КСО</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rPr>
                <w:rFonts w:eastAsia="Calibri"/>
              </w:rPr>
            </w:pPr>
            <w:r w:rsidRPr="00547F51">
              <w:rPr>
                <w:rFonts w:eastAsia="Calibri"/>
                <w:sz w:val="22"/>
                <w:szCs w:val="22"/>
              </w:rPr>
              <w:t>Планирование работы Контрольно-счетной палаты МО «Окинский район»</w:t>
            </w:r>
          </w:p>
        </w:tc>
        <w:tc>
          <w:tcPr>
            <w:tcW w:w="2958" w:type="dxa"/>
            <w:tcBorders>
              <w:top w:val="single" w:sz="4" w:space="0" w:color="000000"/>
              <w:left w:val="single" w:sz="4" w:space="0" w:color="000000"/>
              <w:bottom w:val="single" w:sz="4" w:space="0" w:color="000000"/>
              <w:right w:val="nil"/>
            </w:tcBorders>
          </w:tcPr>
          <w:p w:rsidR="00D96711" w:rsidRPr="00B9587C" w:rsidRDefault="00D96711" w:rsidP="003F2523">
            <w:pPr>
              <w:snapToGrid w:val="0"/>
              <w:rPr>
                <w:rFonts w:eastAsia="Calibri"/>
                <w:iCs/>
                <w:sz w:val="22"/>
                <w:szCs w:val="22"/>
              </w:rPr>
            </w:pPr>
            <w:r w:rsidRPr="00B9587C">
              <w:rPr>
                <w:rFonts w:eastAsia="Calibri"/>
                <w:iCs/>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1C6F43" w:rsidRDefault="00D96711" w:rsidP="003F2523">
            <w:pPr>
              <w:snapToGrid w:val="0"/>
              <w:jc w:val="center"/>
              <w:rPr>
                <w:rFonts w:eastAsia="Calibri"/>
                <w:i/>
              </w:rPr>
            </w:pPr>
            <w:r w:rsidRPr="00B9587C">
              <w:rPr>
                <w:rFonts w:eastAsia="Calibri"/>
                <w:sz w:val="22"/>
                <w:szCs w:val="22"/>
              </w:rPr>
              <w:t>Приказ от 13 августа 2014 года №</w:t>
            </w:r>
            <w:r>
              <w:rPr>
                <w:rFonts w:eastAsia="Calibri"/>
                <w:sz w:val="22"/>
                <w:szCs w:val="22"/>
              </w:rPr>
              <w:t xml:space="preserve"> </w:t>
            </w:r>
            <w:r w:rsidRPr="00B9587C">
              <w:rPr>
                <w:rFonts w:eastAsia="Calibri"/>
                <w:sz w:val="22"/>
                <w:szCs w:val="22"/>
              </w:rPr>
              <w:t xml:space="preserve">4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081BCE">
              <w:rPr>
                <w:rFonts w:eastAsia="Calibri"/>
                <w:bCs/>
                <w:sz w:val="24"/>
                <w:szCs w:val="24"/>
                <w:lang w:eastAsia="en-US"/>
              </w:rPr>
              <w:t>http://egov-buryatia.ru/oka</w:t>
            </w:r>
          </w:p>
        </w:tc>
      </w:tr>
      <w:tr w:rsidR="00D96711" w:rsidRPr="00F51080" w:rsidTr="003F2523">
        <w:trPr>
          <w:trHeight w:val="371"/>
        </w:trPr>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rPr>
                <w:rFonts w:eastAsia="Calibri"/>
                <w:sz w:val="22"/>
                <w:szCs w:val="22"/>
              </w:rPr>
            </w:pPr>
            <w:r w:rsidRPr="00547F51">
              <w:rPr>
                <w:rFonts w:eastAsia="Calibri"/>
                <w:sz w:val="22"/>
                <w:szCs w:val="22"/>
              </w:rPr>
              <w:t>По составлению отчета о работе Контрольно-счетной палаты МО «Окинский район»</w:t>
            </w:r>
          </w:p>
        </w:tc>
        <w:tc>
          <w:tcPr>
            <w:tcW w:w="2958" w:type="dxa"/>
            <w:tcBorders>
              <w:top w:val="single" w:sz="4" w:space="0" w:color="000000"/>
              <w:left w:val="single" w:sz="4" w:space="0" w:color="000000"/>
              <w:bottom w:val="single" w:sz="4" w:space="0" w:color="000000"/>
              <w:right w:val="nil"/>
            </w:tcBorders>
          </w:tcPr>
          <w:p w:rsidR="00D96711" w:rsidRPr="00B9587C" w:rsidRDefault="00D96711" w:rsidP="003F2523">
            <w:pPr>
              <w:snapToGrid w:val="0"/>
              <w:rPr>
                <w:rFonts w:eastAsia="Calibri"/>
                <w:i/>
                <w:sz w:val="22"/>
                <w:szCs w:val="22"/>
              </w:rPr>
            </w:pPr>
            <w:r w:rsidRPr="00186EAD">
              <w:rPr>
                <w:rFonts w:eastAsia="Calibri"/>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B9587C" w:rsidRDefault="00D96711" w:rsidP="003F2523">
            <w:pPr>
              <w:snapToGrid w:val="0"/>
              <w:jc w:val="center"/>
              <w:rPr>
                <w:rFonts w:eastAsia="Calibri"/>
                <w:sz w:val="22"/>
                <w:szCs w:val="22"/>
              </w:rPr>
            </w:pPr>
            <w:r w:rsidRPr="00B9587C">
              <w:rPr>
                <w:rFonts w:eastAsia="Calibri"/>
                <w:sz w:val="22"/>
                <w:szCs w:val="22"/>
              </w:rPr>
              <w:t xml:space="preserve">Приказ 23 ноября 2015 года от № 10 </w:t>
            </w:r>
          </w:p>
        </w:tc>
        <w:tc>
          <w:tcPr>
            <w:tcW w:w="2911" w:type="dxa"/>
            <w:tcBorders>
              <w:top w:val="single" w:sz="4" w:space="0" w:color="000000"/>
              <w:left w:val="single" w:sz="4" w:space="0" w:color="000000"/>
              <w:bottom w:val="single" w:sz="4" w:space="0" w:color="000000"/>
              <w:right w:val="single" w:sz="4" w:space="0" w:color="000000"/>
            </w:tcBorders>
          </w:tcPr>
          <w:p w:rsidR="00D96711" w:rsidRDefault="00D96711" w:rsidP="003F2523">
            <w:r w:rsidRPr="00081BCE">
              <w:rPr>
                <w:rFonts w:eastAsia="Calibri"/>
                <w:bCs/>
                <w:sz w:val="24"/>
                <w:szCs w:val="24"/>
                <w:lang w:eastAsia="en-US"/>
              </w:rPr>
              <w:t>http://egov-buryatia.ru/oka</w:t>
            </w:r>
          </w:p>
        </w:tc>
      </w:tr>
      <w:tr w:rsidR="00D96711" w:rsidRPr="00F51080" w:rsidTr="003F2523">
        <w:trPr>
          <w:trHeight w:val="371"/>
        </w:trPr>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snapToGrid w:val="0"/>
              <w:jc w:val="both"/>
              <w:rPr>
                <w:bCs/>
                <w:i/>
              </w:rPr>
            </w:pPr>
            <w:r w:rsidRPr="00547F51">
              <w:rPr>
                <w:bCs/>
              </w:rPr>
              <w:t>«Планирование работы Контрольно-счетной палаты Елизовского городского поселения»</w:t>
            </w:r>
          </w:p>
        </w:tc>
        <w:tc>
          <w:tcPr>
            <w:tcW w:w="2958" w:type="dxa"/>
            <w:tcBorders>
              <w:top w:val="single" w:sz="4" w:space="0" w:color="000000"/>
              <w:left w:val="single" w:sz="4" w:space="0" w:color="000000"/>
              <w:bottom w:val="single" w:sz="4" w:space="0" w:color="000000"/>
              <w:right w:val="nil"/>
            </w:tcBorders>
            <w:vAlign w:val="center"/>
          </w:tcPr>
          <w:p w:rsidR="00D96711" w:rsidRPr="003B6296" w:rsidRDefault="00D96711" w:rsidP="003F2523">
            <w:pPr>
              <w:snapToGrid w:val="0"/>
              <w:jc w:val="both"/>
              <w:rPr>
                <w:bCs/>
                <w:i/>
              </w:rPr>
            </w:pPr>
            <w:r w:rsidRPr="003B6296">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both"/>
              <w:rPr>
                <w:bCs/>
              </w:rPr>
            </w:pPr>
            <w:r w:rsidRPr="003B6296">
              <w:rPr>
                <w:bCs/>
              </w:rPr>
              <w:t xml:space="preserve">Распоряжение от 18.09.2018 </w:t>
            </w:r>
          </w:p>
          <w:p w:rsidR="00D96711" w:rsidRPr="003B6296" w:rsidRDefault="00D96711" w:rsidP="003F2523">
            <w:pPr>
              <w:snapToGrid w:val="0"/>
              <w:jc w:val="both"/>
              <w:rPr>
                <w:bCs/>
                <w:i/>
              </w:rPr>
            </w:pPr>
            <w:r w:rsidRPr="003B6296">
              <w:rPr>
                <w:bCs/>
              </w:rPr>
              <w:t>№ 52-од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both"/>
              <w:rPr>
                <w:bCs/>
                <w:i/>
                <w:color w:val="FF0000"/>
              </w:rPr>
            </w:pPr>
            <w:r w:rsidRPr="003B6296">
              <w:rPr>
                <w:bCs/>
              </w:rPr>
              <w:t>http://ksp41.ucoz.ru</w:t>
            </w:r>
          </w:p>
        </w:tc>
      </w:tr>
      <w:tr w:rsidR="00D96711" w:rsidRPr="00F51080" w:rsidTr="003F2523">
        <w:trPr>
          <w:trHeight w:val="371"/>
        </w:trPr>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snapToGrid w:val="0"/>
              <w:jc w:val="both"/>
            </w:pPr>
            <w:r w:rsidRPr="00547F51">
              <w:t>«Методологическое обеспечение деятельности Контрольно-счетной палаты Елизовского городского поселения»</w:t>
            </w:r>
          </w:p>
        </w:tc>
        <w:tc>
          <w:tcPr>
            <w:tcW w:w="2958" w:type="dxa"/>
            <w:tcBorders>
              <w:top w:val="single" w:sz="4" w:space="0" w:color="000000"/>
              <w:left w:val="single" w:sz="4" w:space="0" w:color="000000"/>
              <w:bottom w:val="single" w:sz="4" w:space="0" w:color="000000"/>
              <w:right w:val="nil"/>
            </w:tcBorders>
            <w:vAlign w:val="center"/>
          </w:tcPr>
          <w:p w:rsidR="00D96711" w:rsidRPr="003B6296" w:rsidRDefault="00D96711" w:rsidP="003F2523">
            <w:pPr>
              <w:snapToGrid w:val="0"/>
              <w:jc w:val="both"/>
            </w:pPr>
            <w:r w:rsidRPr="003B6296">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both"/>
              <w:rPr>
                <w:bCs/>
              </w:rPr>
            </w:pPr>
            <w:r w:rsidRPr="003B6296">
              <w:rPr>
                <w:bCs/>
              </w:rPr>
              <w:t xml:space="preserve">Распоряжение от 07.03.2017 </w:t>
            </w:r>
          </w:p>
          <w:p w:rsidR="00D96711" w:rsidRPr="003B6296" w:rsidRDefault="00D96711" w:rsidP="003F2523">
            <w:pPr>
              <w:snapToGrid w:val="0"/>
              <w:jc w:val="both"/>
            </w:pPr>
            <w:r w:rsidRPr="003B6296">
              <w:rPr>
                <w:bCs/>
              </w:rPr>
              <w:t>№ 07-од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both"/>
            </w:pPr>
            <w:r w:rsidRPr="003B6296">
              <w:rPr>
                <w:bCs/>
              </w:rPr>
              <w:t>http://ksp41.ucoz.ru</w:t>
            </w:r>
          </w:p>
        </w:tc>
      </w:tr>
      <w:tr w:rsidR="00D96711" w:rsidRPr="00F51080" w:rsidTr="003F2523">
        <w:trPr>
          <w:trHeight w:val="371"/>
        </w:trPr>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«Планирование деятельности Контрольно-счетной палаты Арсеньевского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both"/>
              <w:rPr>
                <w:rFonts w:eastAsia="Calibri"/>
              </w:rPr>
            </w:pPr>
            <w:r w:rsidRPr="00C6096C">
              <w:rPr>
                <w:rFonts w:eastAsia="Calibri"/>
              </w:rPr>
              <w:t>КСП АГО</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both"/>
              <w:rPr>
                <w:rFonts w:eastAsia="Calibri"/>
              </w:rPr>
            </w:pPr>
            <w:r w:rsidRPr="00C6096C">
              <w:rPr>
                <w:rFonts w:eastAsia="Calibri"/>
              </w:rPr>
              <w:t>Распоряжение председателя КСП от 31.12.2013 № 79</w:t>
            </w:r>
          </w:p>
        </w:tc>
        <w:tc>
          <w:tcPr>
            <w:tcW w:w="2911" w:type="dxa"/>
            <w:tcBorders>
              <w:top w:val="single" w:sz="4" w:space="0" w:color="000000"/>
              <w:left w:val="single" w:sz="4" w:space="0" w:color="000000"/>
              <w:bottom w:val="single" w:sz="4" w:space="0" w:color="000000"/>
              <w:right w:val="single" w:sz="4" w:space="0" w:color="000000"/>
            </w:tcBorders>
          </w:tcPr>
          <w:p w:rsidR="00D96711" w:rsidRPr="00C6096C" w:rsidRDefault="00D96711" w:rsidP="003F2523">
            <w:pPr>
              <w:snapToGrid w:val="0"/>
              <w:jc w:val="both"/>
              <w:rPr>
                <w:rFonts w:eastAsia="Calibri"/>
              </w:rPr>
            </w:pPr>
            <w:r w:rsidRPr="00C6096C">
              <w:rPr>
                <w:rFonts w:eastAsia="Calibri"/>
              </w:rPr>
              <w:t>http://ksp-ars.ru</w:t>
            </w:r>
          </w:p>
        </w:tc>
      </w:tr>
      <w:tr w:rsidR="00D96711" w:rsidRPr="00F51080" w:rsidTr="00D96711">
        <w:trPr>
          <w:trHeight w:val="188"/>
        </w:trPr>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547F51" w:rsidRDefault="00D96711" w:rsidP="003F2523">
            <w:pPr>
              <w:snapToGrid w:val="0"/>
              <w:jc w:val="center"/>
              <w:rPr>
                <w:rFonts w:eastAsia="Calibri"/>
                <w:b/>
              </w:rPr>
            </w:pPr>
            <w:r w:rsidRPr="00547F51">
              <w:rPr>
                <w:rFonts w:eastAsia="Calibri"/>
                <w:b/>
              </w:rPr>
              <w:t>Противодействие коррупции</w:t>
            </w:r>
          </w:p>
        </w:tc>
      </w:tr>
      <w:tr w:rsidR="00D96711" w:rsidRPr="00F51080" w:rsidTr="003F2523">
        <w:trPr>
          <w:trHeight w:val="371"/>
        </w:trPr>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i/>
              </w:rPr>
            </w:pPr>
            <w:r w:rsidRPr="00547F51">
              <w:rPr>
                <w:color w:val="3B4256"/>
                <w:shd w:val="clear" w:color="auto" w:fill="FFFFFF"/>
              </w:rPr>
              <w:t>Методические рекомендации по реализации полномочий Контрольно-счетной палаты г. Улан-Удэ в сфере противодействия коррупции</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rPr>
                <w:rFonts w:eastAsia="Calibri"/>
                <w:i/>
              </w:rPr>
            </w:pPr>
            <w:r w:rsidRPr="00DF11E9">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rPr>
                <w:rFonts w:eastAsia="Calibri"/>
                <w:i/>
              </w:rPr>
            </w:pPr>
            <w:r w:rsidRPr="00DF11E9">
              <w:t>Приказ Контрольно-счетной палаты г. Улан-Удэ от 31.08.2018 №32</w:t>
            </w:r>
          </w:p>
        </w:tc>
        <w:tc>
          <w:tcPr>
            <w:tcW w:w="2911" w:type="dxa"/>
            <w:tcBorders>
              <w:top w:val="single" w:sz="4" w:space="0" w:color="000000"/>
              <w:left w:val="single" w:sz="4" w:space="0" w:color="000000"/>
              <w:bottom w:val="single" w:sz="4" w:space="0" w:color="000000"/>
              <w:right w:val="single" w:sz="4" w:space="0" w:color="000000"/>
            </w:tcBorders>
          </w:tcPr>
          <w:p w:rsidR="00D96711" w:rsidRPr="00DF11E9" w:rsidRDefault="00D96711" w:rsidP="003F2523">
            <w:pPr>
              <w:snapToGrid w:val="0"/>
              <w:rPr>
                <w:rFonts w:eastAsia="Calibri"/>
                <w:b/>
                <w:i/>
                <w:color w:val="000000"/>
              </w:rPr>
            </w:pPr>
            <w:hyperlink r:id="rId893" w:history="1">
              <w:r w:rsidRPr="00DF11E9">
                <w:rPr>
                  <w:color w:val="000000"/>
                  <w:lang w:eastAsia="ru-RU"/>
                </w:rPr>
                <w:t>www.ulan-ude-eg.ru</w:t>
              </w:r>
            </w:hyperlink>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2665B0" w:rsidRDefault="00D96711" w:rsidP="003F2523">
            <w:pPr>
              <w:snapToGrid w:val="0"/>
              <w:jc w:val="center"/>
              <w:rPr>
                <w:rFonts w:eastAsia="Calibri"/>
                <w:b/>
              </w:rPr>
            </w:pPr>
            <w:r w:rsidRPr="002665B0">
              <w:rPr>
                <w:rFonts w:eastAsia="Calibri"/>
                <w:b/>
              </w:rPr>
              <w:t>Административное производство</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pStyle w:val="1"/>
              <w:numPr>
                <w:ilvl w:val="0"/>
                <w:numId w:val="0"/>
              </w:numPr>
              <w:rPr>
                <w:b/>
                <w:sz w:val="20"/>
              </w:rPr>
            </w:pPr>
            <w:r w:rsidRPr="00547F51">
              <w:rPr>
                <w:sz w:val="20"/>
              </w:rPr>
              <w:t>Порядок организации работы по обеспечению производства по делам об административных правонарушениях уполномоченными должностными лицами в Контрольно-счетной палате МР «Мегино-Кангаласский улус»</w:t>
            </w:r>
          </w:p>
          <w:p w:rsidR="00D96711" w:rsidRPr="00547F51" w:rsidRDefault="00D96711" w:rsidP="003F2523">
            <w:pPr>
              <w:snapToGrid w:val="0"/>
              <w:rPr>
                <w:rFonts w:eastAsia="Calibri"/>
                <w:i/>
              </w:rPr>
            </w:pPr>
          </w:p>
        </w:tc>
        <w:tc>
          <w:tcPr>
            <w:tcW w:w="2958" w:type="dxa"/>
            <w:tcBorders>
              <w:top w:val="single" w:sz="4" w:space="0" w:color="000000"/>
              <w:left w:val="single" w:sz="4" w:space="0" w:color="000000"/>
              <w:bottom w:val="single" w:sz="4" w:space="0" w:color="000000"/>
              <w:right w:val="nil"/>
            </w:tcBorders>
          </w:tcPr>
          <w:p w:rsidR="00D96711" w:rsidRPr="0089094F" w:rsidRDefault="00D96711" w:rsidP="003F2523">
            <w:pPr>
              <w:snapToGrid w:val="0"/>
              <w:jc w:val="both"/>
              <w:rPr>
                <w:rFonts w:eastAsia="Calibri"/>
              </w:rPr>
            </w:pPr>
            <w:r w:rsidRPr="0089094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E96745" w:rsidRDefault="00D96711" w:rsidP="003F2523">
            <w:pPr>
              <w:snapToGrid w:val="0"/>
              <w:jc w:val="both"/>
              <w:rPr>
                <w:rFonts w:eastAsia="Calibri"/>
                <w:b/>
              </w:rPr>
            </w:pPr>
            <w:r w:rsidRPr="00E96745">
              <w:rPr>
                <w:rFonts w:eastAsia="Calibri"/>
              </w:rPr>
              <w:t xml:space="preserve">Распоряжение Контрольно-счетной палаты МР «Мегино-Кангаласский улус» РС (Я) от 28.12.2018 года № 16 </w:t>
            </w:r>
            <w:r w:rsidRPr="00E96745">
              <w:t>(в ред. от 04.04.2022 г. № 4)</w:t>
            </w:r>
          </w:p>
        </w:tc>
        <w:tc>
          <w:tcPr>
            <w:tcW w:w="2911" w:type="dxa"/>
            <w:tcBorders>
              <w:top w:val="single" w:sz="4" w:space="0" w:color="000000"/>
              <w:left w:val="single" w:sz="4" w:space="0" w:color="000000"/>
              <w:bottom w:val="single" w:sz="4" w:space="0" w:color="000000"/>
              <w:right w:val="single" w:sz="4" w:space="0" w:color="000000"/>
            </w:tcBorders>
          </w:tcPr>
          <w:p w:rsidR="00D96711" w:rsidRPr="00E96745" w:rsidRDefault="00D96711" w:rsidP="003F2523">
            <w:pPr>
              <w:snapToGrid w:val="0"/>
              <w:jc w:val="both"/>
              <w:rPr>
                <w:rFonts w:eastAsia="Calibri"/>
              </w:rPr>
            </w:pPr>
            <w:r w:rsidRPr="00E96745">
              <w:rPr>
                <w:rFonts w:eastAsia="Calibri"/>
              </w:rPr>
              <w:t>https://mr-megino-kangalasskij.sakha.gov.ru/uploads/265/6b129c1cc0c70abd986c698e112ac7325f185037.docx</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pPr>
            <w:r w:rsidRPr="00547F51">
              <w:t>«Порядок действий должностных лиц Контрольно-счетной палаты Елизовского городского поселения при выявлении административных правонарушений» (с изменениями и дополнениями)</w:t>
            </w:r>
          </w:p>
        </w:tc>
        <w:tc>
          <w:tcPr>
            <w:tcW w:w="2958" w:type="dxa"/>
            <w:tcBorders>
              <w:top w:val="single" w:sz="4" w:space="0" w:color="000000"/>
              <w:left w:val="single" w:sz="4" w:space="0" w:color="000000"/>
              <w:bottom w:val="single" w:sz="4" w:space="0" w:color="000000"/>
              <w:right w:val="nil"/>
            </w:tcBorders>
            <w:vAlign w:val="center"/>
          </w:tcPr>
          <w:p w:rsidR="00D96711" w:rsidRPr="003B6296" w:rsidRDefault="00D96711" w:rsidP="003F2523">
            <w:pPr>
              <w:snapToGrid w:val="0"/>
              <w:jc w:val="both"/>
            </w:pPr>
            <w:r w:rsidRPr="003B6296">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both"/>
            </w:pPr>
            <w:r w:rsidRPr="003B6296">
              <w:rPr>
                <w:bCs/>
              </w:rPr>
              <w:t>Распоряжение от 23.11.2016 № 58-од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both"/>
            </w:pPr>
            <w:r w:rsidRPr="003B6296">
              <w:rPr>
                <w:bCs/>
              </w:rPr>
              <w:t>http://ksp41.ucoz.ru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tabs>
                <w:tab w:val="left" w:pos="210"/>
              </w:tabs>
              <w:snapToGrid w:val="0"/>
              <w:jc w:val="both"/>
              <w:rPr>
                <w:rFonts w:eastAsia="Calibri"/>
              </w:rPr>
            </w:pPr>
            <w:r w:rsidRPr="00547F51">
              <w:rPr>
                <w:color w:val="3B4256"/>
                <w:shd w:val="clear" w:color="auto" w:fill="FFFFFF"/>
              </w:rPr>
              <w:t>Методические рекомендации по составлению протоколов об административных правонарушениях</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jc w:val="both"/>
              <w:rPr>
                <w:rFonts w:eastAsia="Calibri"/>
              </w:rPr>
            </w:pPr>
            <w:r w:rsidRPr="00DF11E9">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rPr>
                <w:rFonts w:eastAsia="Calibri"/>
              </w:rPr>
            </w:pPr>
            <w:r w:rsidRPr="00DF11E9">
              <w:t xml:space="preserve">Приказ Контрольно-счетной палаты г. Улан-Удэ от </w:t>
            </w:r>
            <w:r w:rsidRPr="00DF11E9">
              <w:lastRenderedPageBreak/>
              <w:t>16.09.2016 г. № 21</w:t>
            </w:r>
          </w:p>
        </w:tc>
        <w:tc>
          <w:tcPr>
            <w:tcW w:w="2911" w:type="dxa"/>
            <w:tcBorders>
              <w:top w:val="single" w:sz="4" w:space="0" w:color="000000"/>
              <w:left w:val="single" w:sz="4" w:space="0" w:color="000000"/>
              <w:bottom w:val="single" w:sz="4" w:space="0" w:color="000000"/>
              <w:right w:val="single" w:sz="4" w:space="0" w:color="000000"/>
            </w:tcBorders>
          </w:tcPr>
          <w:p w:rsidR="00D96711" w:rsidRPr="00DF11E9" w:rsidRDefault="00D96711" w:rsidP="003F2523">
            <w:pPr>
              <w:tabs>
                <w:tab w:val="left" w:pos="450"/>
              </w:tabs>
              <w:snapToGrid w:val="0"/>
              <w:rPr>
                <w:rFonts w:eastAsia="Calibri"/>
                <w:color w:val="000000"/>
              </w:rPr>
            </w:pPr>
            <w:hyperlink r:id="rId894" w:history="1">
              <w:r w:rsidRPr="00DF11E9">
                <w:rPr>
                  <w:color w:val="000000"/>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«Порядок действий должностных лиц Контрольно-счетной палаты Арсеньевского городского округа при выявлении административных правонарушений»</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both"/>
              <w:rPr>
                <w:rFonts w:eastAsia="Calibri"/>
              </w:rPr>
            </w:pPr>
            <w:r w:rsidRPr="00C6096C">
              <w:rPr>
                <w:rFonts w:eastAsia="Calibri"/>
              </w:rPr>
              <w:t>КСП АГО</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both"/>
              <w:rPr>
                <w:rFonts w:eastAsia="Calibri"/>
              </w:rPr>
            </w:pPr>
            <w:r w:rsidRPr="00C6096C">
              <w:rPr>
                <w:rFonts w:eastAsia="Calibri"/>
              </w:rPr>
              <w:t>Распоряжение председателя КСП от 18.09.2017 № 42</w:t>
            </w:r>
          </w:p>
        </w:tc>
        <w:tc>
          <w:tcPr>
            <w:tcW w:w="2911" w:type="dxa"/>
            <w:tcBorders>
              <w:top w:val="single" w:sz="4" w:space="0" w:color="000000"/>
              <w:left w:val="single" w:sz="4" w:space="0" w:color="000000"/>
              <w:bottom w:val="single" w:sz="4" w:space="0" w:color="000000"/>
              <w:right w:val="single" w:sz="4" w:space="0" w:color="000000"/>
            </w:tcBorders>
          </w:tcPr>
          <w:p w:rsidR="00D96711" w:rsidRPr="00C6096C" w:rsidRDefault="00D96711" w:rsidP="003F2523">
            <w:pPr>
              <w:snapToGrid w:val="0"/>
              <w:jc w:val="both"/>
              <w:rPr>
                <w:rFonts w:eastAsia="Calibri"/>
              </w:rPr>
            </w:pPr>
            <w:r w:rsidRPr="00C6096C">
              <w:rPr>
                <w:rFonts w:eastAsia="Calibri"/>
              </w:rPr>
              <w:t>http://ksp-ars.ru</w:t>
            </w: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547F51" w:rsidRDefault="00D96711" w:rsidP="003F2523">
            <w:pPr>
              <w:snapToGrid w:val="0"/>
              <w:spacing w:line="276" w:lineRule="auto"/>
              <w:jc w:val="center"/>
              <w:rPr>
                <w:b/>
              </w:rPr>
            </w:pPr>
            <w:r w:rsidRPr="00547F51">
              <w:rPr>
                <w:b/>
              </w:rPr>
              <w:t>Бюджет. Внешняя проверка</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Методические рекомендации по проверке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 Контрольно-счетной палатой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D3CAF" w:rsidRDefault="00D96711" w:rsidP="003F2523">
            <w:pPr>
              <w:snapToGrid w:val="0"/>
              <w:jc w:val="both"/>
              <w:rPr>
                <w:rFonts w:eastAsia="Calibri"/>
              </w:rPr>
            </w:pPr>
            <w:r w:rsidRPr="001D3CAF">
              <w:rPr>
                <w:rFonts w:eastAsia="Calibri"/>
              </w:rPr>
              <w:t>КСП МР «Мегино-Кангаласский улус» РС (Я)</w:t>
            </w:r>
          </w:p>
        </w:tc>
        <w:tc>
          <w:tcPr>
            <w:tcW w:w="2958" w:type="dxa"/>
            <w:tcBorders>
              <w:top w:val="single" w:sz="4" w:space="0" w:color="000000"/>
              <w:left w:val="single" w:sz="4" w:space="0" w:color="000000"/>
              <w:bottom w:val="single" w:sz="4" w:space="0" w:color="000000"/>
              <w:right w:val="nil"/>
            </w:tcBorders>
          </w:tcPr>
          <w:p w:rsidR="00D96711" w:rsidRPr="001D3CAF" w:rsidRDefault="00D96711" w:rsidP="003F2523">
            <w:pPr>
              <w:snapToGrid w:val="0"/>
              <w:jc w:val="both"/>
              <w:rPr>
                <w:rFonts w:eastAsia="Calibri"/>
              </w:rPr>
            </w:pPr>
            <w:r w:rsidRPr="001D3CAF">
              <w:rPr>
                <w:rFonts w:eastAsia="Calibri"/>
              </w:rPr>
              <w:t>Распоряжение Контрольно-счетной палаты МР «Мегино-Кангаласский улус» РС (Я) от 12.01.2022 года № 1</w:t>
            </w:r>
          </w:p>
        </w:tc>
        <w:tc>
          <w:tcPr>
            <w:tcW w:w="2911" w:type="dxa"/>
            <w:tcBorders>
              <w:top w:val="single" w:sz="4" w:space="0" w:color="000000"/>
              <w:left w:val="single" w:sz="4" w:space="0" w:color="000000"/>
              <w:bottom w:val="single" w:sz="4" w:space="0" w:color="000000"/>
              <w:right w:val="single" w:sz="4" w:space="0" w:color="000000"/>
            </w:tcBorders>
          </w:tcPr>
          <w:p w:rsidR="00D96711" w:rsidRPr="001D3CAF" w:rsidRDefault="00D96711" w:rsidP="003F2523">
            <w:pPr>
              <w:snapToGrid w:val="0"/>
              <w:jc w:val="both"/>
              <w:rPr>
                <w:rFonts w:eastAsia="Calibri"/>
              </w:rPr>
            </w:pPr>
            <w:r w:rsidRPr="001D3CAF">
              <w:rPr>
                <w:rFonts w:eastAsia="Calibri"/>
              </w:rPr>
              <w:t>https://mr-megino-kangalasskij.sakha.gov.ru/uploads/265/99c726dfb9dbd9b5decaee79f03fc890bc8ebb63.DOC</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«Аудит (контроль) состояния муниципального долга»</w:t>
            </w:r>
          </w:p>
        </w:tc>
        <w:tc>
          <w:tcPr>
            <w:tcW w:w="2958" w:type="dxa"/>
            <w:tcBorders>
              <w:top w:val="single" w:sz="4" w:space="0" w:color="000000"/>
              <w:left w:val="single" w:sz="4" w:space="0" w:color="000000"/>
              <w:bottom w:val="single" w:sz="4" w:space="0" w:color="000000"/>
              <w:right w:val="nil"/>
            </w:tcBorders>
            <w:vAlign w:val="center"/>
          </w:tcPr>
          <w:p w:rsidR="00D96711" w:rsidRPr="00A60748" w:rsidRDefault="00D96711" w:rsidP="003F2523">
            <w:pPr>
              <w:jc w:val="both"/>
              <w:rPr>
                <w:lang w:eastAsia="ru-RU"/>
              </w:rPr>
            </w:pPr>
            <w:r w:rsidRPr="00A60748">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A60748" w:rsidRDefault="00D96711" w:rsidP="003F2523">
            <w:pPr>
              <w:jc w:val="both"/>
              <w:rPr>
                <w:lang w:eastAsia="ru-RU"/>
              </w:rPr>
            </w:pPr>
            <w:r w:rsidRPr="00A60748">
              <w:rPr>
                <w:lang w:eastAsia="ru-RU"/>
              </w:rPr>
              <w:t>решением Коллегии КСП г.Якутска от 26.04.2022 №3-8</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A60748" w:rsidRDefault="00D96711" w:rsidP="003F2523">
            <w:pPr>
              <w:jc w:val="both"/>
              <w:rPr>
                <w:color w:val="0000FF"/>
                <w:u w:val="single"/>
                <w:lang w:eastAsia="ru-RU"/>
              </w:rPr>
            </w:pPr>
            <w:hyperlink r:id="rId895" w:history="1">
              <w:r w:rsidRPr="00A60748">
                <w:rPr>
                  <w:color w:val="0000FF"/>
                  <w:u w:val="single"/>
                  <w:lang w:eastAsia="ru-RU"/>
                </w:rPr>
                <w:t xml:space="preserve">https://csp14.ru/wp-content/uploads/2023/01/metod-rek-audit-mun-dolga.doc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«Проверке годовой бюджетной отчётности главных администраторов бюджетных средств</w:t>
            </w:r>
            <w:r w:rsidRPr="00547F51">
              <w:rPr>
                <w:lang w:eastAsia="ru-RU"/>
              </w:rPr>
              <w:br/>
              <w:t>при организации внешней проверки годового отчёта об исполнении местного бюджета»</w:t>
            </w:r>
          </w:p>
        </w:tc>
        <w:tc>
          <w:tcPr>
            <w:tcW w:w="2958" w:type="dxa"/>
            <w:tcBorders>
              <w:top w:val="single" w:sz="4" w:space="0" w:color="000000"/>
              <w:left w:val="single" w:sz="4" w:space="0" w:color="000000"/>
              <w:bottom w:val="single" w:sz="4" w:space="0" w:color="000000"/>
              <w:right w:val="nil"/>
            </w:tcBorders>
            <w:vAlign w:val="center"/>
          </w:tcPr>
          <w:p w:rsidR="00D96711" w:rsidRPr="00A60748" w:rsidRDefault="00D96711" w:rsidP="003F2523">
            <w:pPr>
              <w:jc w:val="both"/>
              <w:rPr>
                <w:lang w:eastAsia="ru-RU"/>
              </w:rPr>
            </w:pPr>
            <w:r w:rsidRPr="00A60748">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A60748" w:rsidRDefault="00D96711" w:rsidP="003F2523">
            <w:pPr>
              <w:jc w:val="both"/>
              <w:rPr>
                <w:lang w:eastAsia="ru-RU"/>
              </w:rPr>
            </w:pPr>
            <w:r w:rsidRPr="00A60748">
              <w:rPr>
                <w:lang w:eastAsia="ru-RU"/>
              </w:rPr>
              <w:t>решением Коллегии КСП г.Якутска от 21.11.2013 №б/н</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A60748" w:rsidRDefault="00D96711" w:rsidP="003F2523">
            <w:pPr>
              <w:jc w:val="both"/>
              <w:rPr>
                <w:color w:val="0000FF"/>
                <w:u w:val="single"/>
                <w:lang w:eastAsia="ru-RU"/>
              </w:rPr>
            </w:pPr>
            <w:hyperlink r:id="rId896" w:history="1">
              <w:r w:rsidRPr="00A60748">
                <w:rPr>
                  <w:color w:val="0000FF"/>
                  <w:u w:val="single"/>
                  <w:lang w:eastAsia="ru-RU"/>
                </w:rPr>
                <w:t xml:space="preserve">https://csp14.ru/wp-content/uploads/2015/03/Metodicheskie-rekomendatsii-po-proverke-godovoy-byudzhetnoy-otchyotnosti-glavnyih-administratorov-byudzhetnyih-sredstv-pri-organizatsii-vneshney-proverki-godovogo-otchyota-ob-ispolnenii-mestnogo-b.doc </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Проведение внешней проверки годового отчета об исполнении бюджета МО «Окинский район» совместно с проверкой достоверности годовой бюджетной отчетности главных администраторов бюджетных средств</w:t>
            </w:r>
          </w:p>
        </w:tc>
        <w:tc>
          <w:tcPr>
            <w:tcW w:w="2958" w:type="dxa"/>
            <w:tcBorders>
              <w:top w:val="single" w:sz="4" w:space="0" w:color="000000"/>
              <w:left w:val="single" w:sz="4" w:space="0" w:color="000000"/>
              <w:bottom w:val="single" w:sz="4" w:space="0" w:color="000000"/>
              <w:right w:val="nil"/>
            </w:tcBorders>
          </w:tcPr>
          <w:p w:rsidR="00D96711" w:rsidRPr="00C328A5" w:rsidRDefault="00D96711" w:rsidP="003F2523">
            <w:pPr>
              <w:snapToGrid w:val="0"/>
              <w:jc w:val="center"/>
              <w:rPr>
                <w:rFonts w:eastAsia="Calibri"/>
              </w:rPr>
            </w:pPr>
            <w:r w:rsidRPr="00C328A5">
              <w:rPr>
                <w:rFonts w:eastAsia="Calibri"/>
                <w:iCs/>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C328A5" w:rsidRDefault="00D96711" w:rsidP="003F2523">
            <w:pPr>
              <w:snapToGrid w:val="0"/>
              <w:jc w:val="center"/>
              <w:rPr>
                <w:rFonts w:eastAsia="Calibri"/>
              </w:rPr>
            </w:pPr>
            <w:r w:rsidRPr="00C328A5">
              <w:rPr>
                <w:rFonts w:eastAsia="Calibri"/>
              </w:rPr>
              <w:t xml:space="preserve">Приказ от 02 августа 2014 года № 7 </w:t>
            </w:r>
          </w:p>
        </w:tc>
        <w:tc>
          <w:tcPr>
            <w:tcW w:w="2911" w:type="dxa"/>
            <w:tcBorders>
              <w:top w:val="single" w:sz="4" w:space="0" w:color="000000"/>
              <w:left w:val="single" w:sz="4" w:space="0" w:color="000000"/>
              <w:bottom w:val="single" w:sz="4" w:space="0" w:color="000000"/>
              <w:right w:val="single" w:sz="4" w:space="0" w:color="000000"/>
            </w:tcBorders>
          </w:tcPr>
          <w:p w:rsidR="00D96711" w:rsidRPr="00C328A5" w:rsidRDefault="00D96711" w:rsidP="003F2523">
            <w:r w:rsidRPr="00C328A5">
              <w:rPr>
                <w:rFonts w:eastAsia="Calibri"/>
                <w:bCs/>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Экспертиза проекта бюджета МО «Окинский район» на очередной финансовый и плановый период</w:t>
            </w:r>
          </w:p>
        </w:tc>
        <w:tc>
          <w:tcPr>
            <w:tcW w:w="2958" w:type="dxa"/>
            <w:tcBorders>
              <w:top w:val="single" w:sz="4" w:space="0" w:color="000000"/>
              <w:left w:val="single" w:sz="4" w:space="0" w:color="000000"/>
              <w:bottom w:val="single" w:sz="4" w:space="0" w:color="000000"/>
              <w:right w:val="nil"/>
            </w:tcBorders>
          </w:tcPr>
          <w:p w:rsidR="00D96711" w:rsidRPr="00C328A5" w:rsidRDefault="00D96711" w:rsidP="003F2523">
            <w:pPr>
              <w:snapToGrid w:val="0"/>
              <w:jc w:val="center"/>
              <w:rPr>
                <w:rFonts w:eastAsia="Calibri"/>
                <w:iCs/>
              </w:rPr>
            </w:pPr>
            <w:r w:rsidRPr="00C328A5">
              <w:rPr>
                <w:rFonts w:eastAsia="Calibri"/>
                <w:iCs/>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C328A5" w:rsidRDefault="00D96711" w:rsidP="003F2523">
            <w:pPr>
              <w:snapToGrid w:val="0"/>
              <w:jc w:val="center"/>
              <w:rPr>
                <w:rFonts w:eastAsia="Calibri"/>
              </w:rPr>
            </w:pPr>
            <w:r w:rsidRPr="00C328A5">
              <w:rPr>
                <w:rFonts w:eastAsia="Calibri"/>
              </w:rPr>
              <w:t xml:space="preserve">Приказ от 14 августа 2014 года № 5 </w:t>
            </w:r>
          </w:p>
        </w:tc>
        <w:tc>
          <w:tcPr>
            <w:tcW w:w="2911" w:type="dxa"/>
            <w:tcBorders>
              <w:top w:val="single" w:sz="4" w:space="0" w:color="000000"/>
              <w:left w:val="single" w:sz="4" w:space="0" w:color="000000"/>
              <w:bottom w:val="single" w:sz="4" w:space="0" w:color="000000"/>
              <w:right w:val="single" w:sz="4" w:space="0" w:color="000000"/>
            </w:tcBorders>
          </w:tcPr>
          <w:p w:rsidR="00D96711" w:rsidRPr="00C328A5" w:rsidRDefault="00D96711" w:rsidP="003F2523">
            <w:r w:rsidRPr="00C328A5">
              <w:rPr>
                <w:rFonts w:eastAsia="Calibri"/>
                <w:bCs/>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pPr>
            <w:r w:rsidRPr="00547F51">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8" w:type="dxa"/>
            <w:tcBorders>
              <w:top w:val="single" w:sz="4" w:space="0" w:color="000000"/>
              <w:left w:val="single" w:sz="4" w:space="0" w:color="000000"/>
              <w:bottom w:val="single" w:sz="4" w:space="0" w:color="000000"/>
              <w:right w:val="nil"/>
            </w:tcBorders>
            <w:vAlign w:val="center"/>
          </w:tcPr>
          <w:p w:rsidR="00D96711" w:rsidRPr="003B6296" w:rsidRDefault="00D96711" w:rsidP="003F2523">
            <w:pPr>
              <w:snapToGrid w:val="0"/>
              <w:jc w:val="both"/>
            </w:pPr>
            <w:r w:rsidRPr="003B6296">
              <w:rPr>
                <w:bCs/>
              </w:rPr>
              <w:t>КСП ЕГП</w:t>
            </w:r>
          </w:p>
        </w:tc>
        <w:tc>
          <w:tcPr>
            <w:tcW w:w="2958" w:type="dxa"/>
            <w:tcBorders>
              <w:top w:val="single" w:sz="4" w:space="0" w:color="000000"/>
              <w:left w:val="single" w:sz="4" w:space="0" w:color="000000"/>
              <w:bottom w:val="single" w:sz="4" w:space="0" w:color="000000"/>
              <w:right w:val="nil"/>
            </w:tcBorders>
            <w:vAlign w:val="center"/>
          </w:tcPr>
          <w:p w:rsidR="00D96711" w:rsidRPr="003B6296" w:rsidRDefault="00D96711" w:rsidP="003F2523">
            <w:pPr>
              <w:snapToGrid w:val="0"/>
              <w:jc w:val="both"/>
              <w:rPr>
                <w:bCs/>
              </w:rPr>
            </w:pPr>
            <w:r w:rsidRPr="003B6296">
              <w:rPr>
                <w:bCs/>
              </w:rPr>
              <w:t xml:space="preserve">Распоряжение от 27.07.2020 </w:t>
            </w:r>
          </w:p>
          <w:p w:rsidR="00D96711" w:rsidRPr="003B6296" w:rsidRDefault="00D96711" w:rsidP="003F2523">
            <w:pPr>
              <w:snapToGrid w:val="0"/>
              <w:jc w:val="both"/>
              <w:rPr>
                <w:bCs/>
              </w:rPr>
            </w:pPr>
            <w:r w:rsidRPr="003B6296">
              <w:rPr>
                <w:bCs/>
              </w:rPr>
              <w:t>№ 48-од</w:t>
            </w:r>
          </w:p>
          <w:p w:rsidR="00D96711" w:rsidRPr="003B6296" w:rsidRDefault="00D96711" w:rsidP="003F2523">
            <w:pPr>
              <w:snapToGrid w:val="0"/>
              <w:jc w:val="both"/>
            </w:pP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3B6296" w:rsidRDefault="00D96711" w:rsidP="003F2523">
            <w:pPr>
              <w:snapToGrid w:val="0"/>
              <w:jc w:val="both"/>
            </w:pPr>
            <w:r w:rsidRPr="003B6296">
              <w:rPr>
                <w:bCs/>
              </w:rPr>
              <w:t>http://ksp41.ucoz.ru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color w:val="3B4256"/>
                <w:shd w:val="clear" w:color="auto" w:fill="FFFFFF"/>
              </w:rPr>
              <w:t>Методические рекомендации по проведению внешней проверки годовой бюджетной отчетности по исполнению бюджета городского округа «город Улан-Удэ» за отчетный финансовый год</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jc w:val="center"/>
              <w:rPr>
                <w:rFonts w:eastAsia="Calibri"/>
              </w:rPr>
            </w:pPr>
            <w:r w:rsidRPr="00DF11E9">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jc w:val="both"/>
              <w:rPr>
                <w:rFonts w:eastAsia="Calibri"/>
              </w:rPr>
            </w:pPr>
            <w:r w:rsidRPr="00DF11E9">
              <w:t>Приказ Контрольно-счетной палаты г. Улан-Удэ от 12.02.2018 № 4</w:t>
            </w:r>
          </w:p>
        </w:tc>
        <w:tc>
          <w:tcPr>
            <w:tcW w:w="2911" w:type="dxa"/>
            <w:tcBorders>
              <w:top w:val="single" w:sz="4" w:space="0" w:color="000000"/>
              <w:left w:val="single" w:sz="4" w:space="0" w:color="000000"/>
              <w:bottom w:val="single" w:sz="4" w:space="0" w:color="000000"/>
              <w:right w:val="single" w:sz="4" w:space="0" w:color="000000"/>
            </w:tcBorders>
          </w:tcPr>
          <w:p w:rsidR="00D96711" w:rsidRPr="00DF11E9" w:rsidRDefault="00D96711" w:rsidP="003F2523">
            <w:pPr>
              <w:snapToGrid w:val="0"/>
              <w:rPr>
                <w:rFonts w:eastAsia="Calibri"/>
                <w:color w:val="000000"/>
              </w:rPr>
            </w:pPr>
            <w:hyperlink r:id="rId897" w:history="1">
              <w:r w:rsidRPr="00DF11E9">
                <w:rPr>
                  <w:color w:val="000000"/>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Методические рекомендации по проверке годовой бюджетной отчетности главных администраторов бюджетных средств при организации внешней проверки годового Отчета об исполнении бюджета Арсеньевского городского округа</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center"/>
              <w:rPr>
                <w:rFonts w:eastAsia="Calibri"/>
              </w:rPr>
            </w:pPr>
            <w:r w:rsidRPr="00C6096C">
              <w:rPr>
                <w:rFonts w:eastAsia="Calibri"/>
              </w:rPr>
              <w:t>КСП АГО</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center"/>
              <w:rPr>
                <w:rFonts w:eastAsia="Calibri"/>
              </w:rPr>
            </w:pPr>
            <w:r w:rsidRPr="00C6096C">
              <w:rPr>
                <w:rFonts w:eastAsia="Calibri"/>
              </w:rPr>
              <w:t>Распоряжение председателя КСП от 31.12.2013 № 79</w:t>
            </w:r>
          </w:p>
        </w:tc>
        <w:tc>
          <w:tcPr>
            <w:tcW w:w="2911" w:type="dxa"/>
            <w:tcBorders>
              <w:top w:val="single" w:sz="4" w:space="0" w:color="000000"/>
              <w:left w:val="single" w:sz="4" w:space="0" w:color="000000"/>
              <w:bottom w:val="single" w:sz="4" w:space="0" w:color="000000"/>
              <w:right w:val="single" w:sz="4" w:space="0" w:color="000000"/>
            </w:tcBorders>
          </w:tcPr>
          <w:p w:rsidR="00D96711" w:rsidRPr="00C6096C" w:rsidRDefault="00D96711" w:rsidP="003F2523">
            <w:pPr>
              <w:snapToGrid w:val="0"/>
              <w:jc w:val="center"/>
              <w:rPr>
                <w:rFonts w:eastAsia="Calibri"/>
                <w:i/>
              </w:rPr>
            </w:pPr>
            <w:r w:rsidRPr="00C6096C">
              <w:rPr>
                <w:rFonts w:eastAsia="Calibri"/>
              </w:rPr>
              <w:t>http://ksp-ars.ru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 xml:space="preserve">«Экспертиза проекта бюджета на очередной финансовый год и </w:t>
            </w:r>
            <w:r w:rsidRPr="00547F51">
              <w:rPr>
                <w:rFonts w:eastAsia="Calibri"/>
              </w:rPr>
              <w:lastRenderedPageBreak/>
              <w:t>плановый период»</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both"/>
              <w:rPr>
                <w:rFonts w:eastAsia="Calibri"/>
              </w:rPr>
            </w:pPr>
            <w:r w:rsidRPr="00C6096C">
              <w:rPr>
                <w:rFonts w:eastAsia="Calibri"/>
              </w:rPr>
              <w:lastRenderedPageBreak/>
              <w:t>КСП АГО</w:t>
            </w:r>
          </w:p>
        </w:tc>
        <w:tc>
          <w:tcPr>
            <w:tcW w:w="2958" w:type="dxa"/>
            <w:tcBorders>
              <w:top w:val="single" w:sz="4" w:space="0" w:color="000000"/>
              <w:left w:val="single" w:sz="4" w:space="0" w:color="000000"/>
              <w:bottom w:val="single" w:sz="4" w:space="0" w:color="000000"/>
              <w:right w:val="nil"/>
            </w:tcBorders>
          </w:tcPr>
          <w:p w:rsidR="00D96711" w:rsidRPr="00C6096C" w:rsidRDefault="00D96711" w:rsidP="003F2523">
            <w:pPr>
              <w:snapToGrid w:val="0"/>
              <w:jc w:val="both"/>
              <w:rPr>
                <w:rFonts w:eastAsia="Calibri"/>
              </w:rPr>
            </w:pPr>
            <w:r w:rsidRPr="00C6096C">
              <w:rPr>
                <w:rFonts w:eastAsia="Calibri"/>
              </w:rPr>
              <w:t xml:space="preserve">Распоряжение председателя </w:t>
            </w:r>
            <w:r w:rsidRPr="00C6096C">
              <w:rPr>
                <w:rFonts w:eastAsia="Calibri"/>
              </w:rPr>
              <w:lastRenderedPageBreak/>
              <w:t>КСП от 31.12.2013 № 79</w:t>
            </w:r>
          </w:p>
        </w:tc>
        <w:tc>
          <w:tcPr>
            <w:tcW w:w="2911" w:type="dxa"/>
            <w:tcBorders>
              <w:top w:val="single" w:sz="4" w:space="0" w:color="000000"/>
              <w:left w:val="single" w:sz="4" w:space="0" w:color="000000"/>
              <w:bottom w:val="single" w:sz="4" w:space="0" w:color="000000"/>
              <w:right w:val="single" w:sz="4" w:space="0" w:color="000000"/>
            </w:tcBorders>
          </w:tcPr>
          <w:p w:rsidR="00D96711" w:rsidRPr="00C6096C" w:rsidRDefault="00D96711" w:rsidP="003F2523">
            <w:pPr>
              <w:snapToGrid w:val="0"/>
              <w:jc w:val="both"/>
              <w:rPr>
                <w:rFonts w:eastAsia="Calibri"/>
              </w:rPr>
            </w:pPr>
            <w:r w:rsidRPr="00C6096C">
              <w:rPr>
                <w:rFonts w:eastAsia="Calibri"/>
              </w:rPr>
              <w:lastRenderedPageBreak/>
              <w:t>http://ksp-ars.ru</w:t>
            </w: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547F51" w:rsidRDefault="00D96711" w:rsidP="003F2523">
            <w:pPr>
              <w:jc w:val="center"/>
              <w:rPr>
                <w:b/>
                <w:lang w:eastAsia="ru-RU"/>
              </w:rPr>
            </w:pPr>
            <w:r w:rsidRPr="00547F51">
              <w:rPr>
                <w:b/>
                <w:lang w:eastAsia="ru-RU"/>
              </w:rPr>
              <w:lastRenderedPageBreak/>
              <w:t>Аудит в сфере закупок</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Проведение аудита закупок</w:t>
            </w:r>
          </w:p>
        </w:tc>
        <w:tc>
          <w:tcPr>
            <w:tcW w:w="2958" w:type="dxa"/>
            <w:tcBorders>
              <w:top w:val="single" w:sz="4" w:space="0" w:color="000000"/>
              <w:left w:val="single" w:sz="4" w:space="0" w:color="000000"/>
              <w:bottom w:val="single" w:sz="4" w:space="0" w:color="000000"/>
              <w:right w:val="nil"/>
            </w:tcBorders>
          </w:tcPr>
          <w:p w:rsidR="00D96711" w:rsidRPr="00C328A5" w:rsidRDefault="00D96711" w:rsidP="003F2523">
            <w:pPr>
              <w:snapToGrid w:val="0"/>
              <w:jc w:val="center"/>
              <w:rPr>
                <w:rFonts w:eastAsia="Calibri"/>
              </w:rPr>
            </w:pPr>
            <w:r w:rsidRPr="00C328A5">
              <w:rPr>
                <w:rFonts w:eastAsia="Calibri"/>
                <w:iCs/>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C328A5" w:rsidRDefault="00D96711" w:rsidP="003F2523">
            <w:pPr>
              <w:snapToGrid w:val="0"/>
              <w:jc w:val="center"/>
              <w:rPr>
                <w:rFonts w:eastAsia="Calibri"/>
              </w:rPr>
            </w:pPr>
            <w:r w:rsidRPr="00C328A5">
              <w:rPr>
                <w:rFonts w:eastAsia="Calibri"/>
              </w:rPr>
              <w:t xml:space="preserve">Приказ от 04 сентября 2015 года № 9 </w:t>
            </w:r>
          </w:p>
        </w:tc>
        <w:tc>
          <w:tcPr>
            <w:tcW w:w="2911" w:type="dxa"/>
            <w:tcBorders>
              <w:top w:val="single" w:sz="4" w:space="0" w:color="000000"/>
              <w:left w:val="single" w:sz="4" w:space="0" w:color="000000"/>
              <w:bottom w:val="single" w:sz="4" w:space="0" w:color="000000"/>
              <w:right w:val="single" w:sz="4" w:space="0" w:color="000000"/>
            </w:tcBorders>
          </w:tcPr>
          <w:p w:rsidR="00D96711" w:rsidRPr="00C328A5" w:rsidRDefault="00D96711" w:rsidP="003F2523">
            <w:r w:rsidRPr="00C328A5">
              <w:rPr>
                <w:rFonts w:eastAsia="Calibri"/>
                <w:bCs/>
                <w:lang w:eastAsia="en-US"/>
              </w:rPr>
              <w:t>http://egov-buryatia.ru/oka</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pPr>
            <w:r w:rsidRPr="00547F51">
              <w:t>«Проведение аудита в сфере закупок» (с изменениями и дополнениями)</w:t>
            </w:r>
          </w:p>
        </w:tc>
        <w:tc>
          <w:tcPr>
            <w:tcW w:w="2958" w:type="dxa"/>
            <w:tcBorders>
              <w:top w:val="single" w:sz="4" w:space="0" w:color="000000"/>
              <w:left w:val="single" w:sz="4" w:space="0" w:color="000000"/>
              <w:bottom w:val="single" w:sz="4" w:space="0" w:color="000000"/>
              <w:right w:val="nil"/>
            </w:tcBorders>
            <w:vAlign w:val="center"/>
          </w:tcPr>
          <w:p w:rsidR="00D96711" w:rsidRPr="003B6296" w:rsidRDefault="00D96711" w:rsidP="003F2523">
            <w:pPr>
              <w:snapToGrid w:val="0"/>
              <w:jc w:val="both"/>
            </w:pPr>
            <w:r w:rsidRPr="003B6296">
              <w:rPr>
                <w:bCs/>
              </w:rPr>
              <w:t>КСП ЕГП</w:t>
            </w:r>
          </w:p>
        </w:tc>
        <w:tc>
          <w:tcPr>
            <w:tcW w:w="2958" w:type="dxa"/>
            <w:tcBorders>
              <w:top w:val="single" w:sz="4" w:space="0" w:color="000000"/>
              <w:left w:val="single" w:sz="4" w:space="0" w:color="000000"/>
              <w:bottom w:val="single" w:sz="4" w:space="0" w:color="000000"/>
              <w:right w:val="nil"/>
            </w:tcBorders>
          </w:tcPr>
          <w:p w:rsidR="00D96711" w:rsidRPr="003B6296" w:rsidRDefault="00D96711" w:rsidP="003F2523">
            <w:pPr>
              <w:snapToGrid w:val="0"/>
              <w:jc w:val="both"/>
              <w:rPr>
                <w:bCs/>
              </w:rPr>
            </w:pPr>
            <w:r w:rsidRPr="003B6296">
              <w:rPr>
                <w:bCs/>
              </w:rPr>
              <w:t>Распоряжение от 16.03.2016</w:t>
            </w:r>
          </w:p>
          <w:p w:rsidR="00D96711" w:rsidRPr="003B6296" w:rsidRDefault="00D96711" w:rsidP="003F2523">
            <w:pPr>
              <w:snapToGrid w:val="0"/>
              <w:jc w:val="both"/>
            </w:pPr>
            <w:r w:rsidRPr="003B6296">
              <w:rPr>
                <w:bCs/>
              </w:rPr>
              <w:t xml:space="preserve"> № 07-од</w:t>
            </w:r>
          </w:p>
        </w:tc>
        <w:tc>
          <w:tcPr>
            <w:tcW w:w="2911" w:type="dxa"/>
            <w:tcBorders>
              <w:top w:val="single" w:sz="4" w:space="0" w:color="000000"/>
              <w:left w:val="single" w:sz="4" w:space="0" w:color="000000"/>
              <w:bottom w:val="single" w:sz="4" w:space="0" w:color="000000"/>
              <w:right w:val="single" w:sz="4" w:space="0" w:color="000000"/>
            </w:tcBorders>
          </w:tcPr>
          <w:p w:rsidR="00D96711" w:rsidRPr="003B6296" w:rsidRDefault="00D96711" w:rsidP="003F2523">
            <w:pPr>
              <w:snapToGrid w:val="0"/>
              <w:jc w:val="both"/>
            </w:pPr>
            <w:r w:rsidRPr="003B6296">
              <w:rPr>
                <w:bCs/>
              </w:rPr>
              <w:t>http://ksp41.ucoz.ru</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color w:val="3B4256"/>
                <w:shd w:val="clear" w:color="auto" w:fill="FFFFFF"/>
              </w:rPr>
              <w:t>Методические рекомендации по проведению аудита в сфере закупок</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jc w:val="center"/>
              <w:rPr>
                <w:rFonts w:eastAsia="Calibri"/>
              </w:rPr>
            </w:pPr>
            <w:r w:rsidRPr="00DF11E9">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pStyle w:val="afa"/>
              <w:rPr>
                <w:rFonts w:eastAsia="Calibri"/>
              </w:rPr>
            </w:pPr>
            <w:r w:rsidRPr="00DF11E9">
              <w:rPr>
                <w:color w:val="000000"/>
                <w:sz w:val="20"/>
                <w:szCs w:val="20"/>
              </w:rPr>
              <w:t>Коллегия Контрольно-счетной палаты г. Улан-Удэ, протокол от 30 августа 2019 года №18</w:t>
            </w:r>
          </w:p>
        </w:tc>
        <w:tc>
          <w:tcPr>
            <w:tcW w:w="2911" w:type="dxa"/>
            <w:tcBorders>
              <w:top w:val="single" w:sz="4" w:space="0" w:color="000000"/>
              <w:left w:val="single" w:sz="4" w:space="0" w:color="000000"/>
              <w:bottom w:val="single" w:sz="4" w:space="0" w:color="000000"/>
              <w:right w:val="single" w:sz="4" w:space="0" w:color="000000"/>
            </w:tcBorders>
          </w:tcPr>
          <w:p w:rsidR="00D96711" w:rsidRPr="00DF11E9" w:rsidRDefault="00D96711" w:rsidP="003F2523">
            <w:pPr>
              <w:snapToGrid w:val="0"/>
              <w:rPr>
                <w:rFonts w:eastAsia="Calibri"/>
                <w:color w:val="000000"/>
              </w:rPr>
            </w:pPr>
            <w:hyperlink r:id="rId898" w:history="1">
              <w:r w:rsidRPr="00DF11E9">
                <w:rPr>
                  <w:color w:val="000000"/>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453603" w:rsidRDefault="00D96711" w:rsidP="003F2523">
            <w:pPr>
              <w:snapToGrid w:val="0"/>
              <w:jc w:val="center"/>
              <w:rPr>
                <w:rFonts w:eastAsia="Calibri"/>
              </w:rPr>
            </w:pPr>
            <w:r w:rsidRPr="00453603">
              <w:rPr>
                <w:rFonts w:eastAsia="Calibri"/>
              </w:rPr>
              <w:t>«Проведение аудита в сфере закупок»</w:t>
            </w:r>
          </w:p>
        </w:tc>
        <w:tc>
          <w:tcPr>
            <w:tcW w:w="2958" w:type="dxa"/>
            <w:tcBorders>
              <w:top w:val="single" w:sz="4" w:space="0" w:color="000000"/>
              <w:left w:val="single" w:sz="4" w:space="0" w:color="000000"/>
              <w:bottom w:val="single" w:sz="4" w:space="0" w:color="000000"/>
              <w:right w:val="nil"/>
            </w:tcBorders>
          </w:tcPr>
          <w:p w:rsidR="00D96711" w:rsidRPr="00BF4A37" w:rsidRDefault="00D96711" w:rsidP="003F2523">
            <w:pPr>
              <w:snapToGrid w:val="0"/>
              <w:jc w:val="center"/>
              <w:rPr>
                <w:rFonts w:eastAsia="Calibri"/>
              </w:rPr>
            </w:pPr>
            <w:r w:rsidRPr="00BF4A37">
              <w:rPr>
                <w:rFonts w:eastAsia="Calibri"/>
              </w:rPr>
              <w:t>КСП АГО</w:t>
            </w:r>
          </w:p>
        </w:tc>
        <w:tc>
          <w:tcPr>
            <w:tcW w:w="2958" w:type="dxa"/>
            <w:tcBorders>
              <w:top w:val="single" w:sz="4" w:space="0" w:color="000000"/>
              <w:left w:val="single" w:sz="4" w:space="0" w:color="000000"/>
              <w:bottom w:val="single" w:sz="4" w:space="0" w:color="000000"/>
              <w:right w:val="nil"/>
            </w:tcBorders>
          </w:tcPr>
          <w:p w:rsidR="00D96711" w:rsidRPr="00BF4A37" w:rsidRDefault="00D96711" w:rsidP="003F2523">
            <w:pPr>
              <w:snapToGrid w:val="0"/>
              <w:jc w:val="center"/>
              <w:rPr>
                <w:rFonts w:eastAsia="Calibri"/>
              </w:rPr>
            </w:pPr>
            <w:r w:rsidRPr="00BF4A37">
              <w:rPr>
                <w:rFonts w:eastAsia="Calibri"/>
              </w:rPr>
              <w:t>Распоряжение председателя КСП от 15.03.2019 № 7</w:t>
            </w:r>
          </w:p>
        </w:tc>
        <w:tc>
          <w:tcPr>
            <w:tcW w:w="2911" w:type="dxa"/>
            <w:tcBorders>
              <w:top w:val="single" w:sz="4" w:space="0" w:color="000000"/>
              <w:left w:val="single" w:sz="4" w:space="0" w:color="000000"/>
              <w:bottom w:val="single" w:sz="4" w:space="0" w:color="000000"/>
              <w:right w:val="single" w:sz="4" w:space="0" w:color="000000"/>
            </w:tcBorders>
          </w:tcPr>
          <w:p w:rsidR="00D96711" w:rsidRPr="00BF4A37" w:rsidRDefault="00D96711" w:rsidP="003F2523">
            <w:pPr>
              <w:snapToGrid w:val="0"/>
              <w:jc w:val="center"/>
              <w:rPr>
                <w:rFonts w:eastAsia="Calibri"/>
              </w:rPr>
            </w:pPr>
            <w:r w:rsidRPr="00BF4A37">
              <w:rPr>
                <w:rFonts w:eastAsia="Calibri"/>
              </w:rPr>
              <w:t>http://ksp-ars.ru</w:t>
            </w: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453603" w:rsidRDefault="00D96711" w:rsidP="003F2523">
            <w:pPr>
              <w:snapToGrid w:val="0"/>
              <w:jc w:val="center"/>
              <w:rPr>
                <w:b/>
                <w:color w:val="000000"/>
                <w:lang w:eastAsia="ru-RU"/>
              </w:rPr>
            </w:pPr>
            <w:r w:rsidRPr="00453603">
              <w:rPr>
                <w:b/>
                <w:color w:val="000000"/>
                <w:lang w:eastAsia="ru-RU"/>
              </w:rPr>
              <w:t>Сфера ЖКХ. Дороги. Городское хозяйство. Благоустройство</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453603" w:rsidRDefault="00D96711" w:rsidP="003F2523">
            <w:pPr>
              <w:snapToGrid w:val="0"/>
              <w:jc w:val="both"/>
              <w:rPr>
                <w:rFonts w:eastAsia="Calibri"/>
              </w:rPr>
            </w:pPr>
            <w:r w:rsidRPr="00453603">
              <w:rPr>
                <w:color w:val="3B4256"/>
                <w:shd w:val="clear" w:color="auto" w:fill="FFFFFF"/>
              </w:rPr>
              <w:t>Методические рекомендации по проверке бюджетных инвестиций в сфере ЖКХ</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jc w:val="center"/>
              <w:rPr>
                <w:rFonts w:eastAsia="Calibri"/>
              </w:rPr>
            </w:pPr>
            <w:r w:rsidRPr="00DF11E9">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DF11E9" w:rsidRDefault="00D96711" w:rsidP="003F2523">
            <w:pPr>
              <w:snapToGrid w:val="0"/>
              <w:rPr>
                <w:rFonts w:eastAsia="Calibri"/>
              </w:rPr>
            </w:pPr>
            <w:r w:rsidRPr="00DF11E9">
              <w:t>Протокол коллегии Контрольно-счетной палаты г. Улан-Удэ от 20.12.2019 №30</w:t>
            </w:r>
          </w:p>
        </w:tc>
        <w:tc>
          <w:tcPr>
            <w:tcW w:w="2911" w:type="dxa"/>
            <w:tcBorders>
              <w:top w:val="single" w:sz="4" w:space="0" w:color="000000"/>
              <w:left w:val="single" w:sz="4" w:space="0" w:color="000000"/>
              <w:bottom w:val="single" w:sz="4" w:space="0" w:color="000000"/>
              <w:right w:val="single" w:sz="4" w:space="0" w:color="000000"/>
            </w:tcBorders>
          </w:tcPr>
          <w:p w:rsidR="00D96711" w:rsidRPr="00DF11E9" w:rsidRDefault="00D96711" w:rsidP="003F2523">
            <w:pPr>
              <w:snapToGrid w:val="0"/>
              <w:rPr>
                <w:rFonts w:eastAsia="Calibri"/>
                <w:color w:val="000000"/>
              </w:rPr>
            </w:pPr>
            <w:hyperlink r:id="rId899" w:history="1">
              <w:r w:rsidRPr="00DF11E9">
                <w:rPr>
                  <w:color w:val="000000"/>
                  <w:lang w:eastAsia="ru-RU"/>
                </w:rPr>
                <w:t>www.ulan-ude-eg.ru</w:t>
              </w:r>
            </w:hyperlink>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453603" w:rsidRDefault="00D96711" w:rsidP="003F2523">
            <w:pPr>
              <w:snapToGrid w:val="0"/>
              <w:spacing w:line="276" w:lineRule="auto"/>
              <w:jc w:val="center"/>
              <w:rPr>
                <w:b/>
              </w:rPr>
            </w:pPr>
            <w:r w:rsidRPr="00453603">
              <w:rPr>
                <w:b/>
              </w:rPr>
              <w:t>Социальная сфера</w:t>
            </w:r>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453603" w:rsidRDefault="00D96711" w:rsidP="003F2523">
            <w:pPr>
              <w:widowControl w:val="0"/>
              <w:suppressAutoHyphens w:val="0"/>
              <w:jc w:val="both"/>
              <w:rPr>
                <w:b/>
              </w:rPr>
            </w:pPr>
            <w:r w:rsidRPr="00453603">
              <w:rPr>
                <w:bCs/>
                <w:sz w:val="22"/>
                <w:szCs w:val="22"/>
                <w:lang w:eastAsia="ru-RU"/>
              </w:rPr>
              <w:t>По организации и проведению проверок бюджетных, автономных и казенных учреждений</w:t>
            </w:r>
          </w:p>
        </w:tc>
        <w:tc>
          <w:tcPr>
            <w:tcW w:w="2958" w:type="dxa"/>
            <w:tcBorders>
              <w:top w:val="single" w:sz="4" w:space="0" w:color="000000"/>
              <w:left w:val="single" w:sz="4" w:space="0" w:color="000000"/>
              <w:bottom w:val="single" w:sz="4" w:space="0" w:color="000000"/>
              <w:right w:val="nil"/>
            </w:tcBorders>
          </w:tcPr>
          <w:p w:rsidR="00D96711" w:rsidRPr="004A04D0" w:rsidRDefault="00D96711" w:rsidP="003F2523">
            <w:pPr>
              <w:snapToGrid w:val="0"/>
              <w:jc w:val="center"/>
              <w:rPr>
                <w:bCs/>
                <w:sz w:val="22"/>
                <w:szCs w:val="22"/>
              </w:rPr>
            </w:pPr>
            <w:r w:rsidRPr="004A04D0">
              <w:rPr>
                <w:bCs/>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4A04D0" w:rsidRDefault="00D96711" w:rsidP="003F2523">
            <w:pPr>
              <w:widowControl w:val="0"/>
              <w:suppressAutoHyphens w:val="0"/>
              <w:jc w:val="right"/>
              <w:rPr>
                <w:sz w:val="22"/>
                <w:szCs w:val="22"/>
                <w:lang w:eastAsia="ru-RU"/>
              </w:rPr>
            </w:pPr>
            <w:r w:rsidRPr="004A04D0">
              <w:rPr>
                <w:rFonts w:eastAsia="Calibri"/>
                <w:sz w:val="22"/>
                <w:szCs w:val="22"/>
              </w:rPr>
              <w:t>Приказ</w:t>
            </w:r>
            <w:r>
              <w:rPr>
                <w:sz w:val="22"/>
                <w:szCs w:val="22"/>
                <w:lang w:eastAsia="ru-RU"/>
              </w:rPr>
              <w:t xml:space="preserve"> от 05.09.2019</w:t>
            </w:r>
            <w:r w:rsidRPr="004A04D0">
              <w:rPr>
                <w:sz w:val="22"/>
                <w:szCs w:val="22"/>
                <w:lang w:eastAsia="ru-RU"/>
              </w:rPr>
              <w:t xml:space="preserve"> № 15 </w:t>
            </w:r>
          </w:p>
          <w:p w:rsidR="00D96711" w:rsidRPr="001C6F43" w:rsidRDefault="00D96711" w:rsidP="003F2523">
            <w:pPr>
              <w:snapToGrid w:val="0"/>
              <w:jc w:val="center"/>
              <w:rPr>
                <w:b/>
              </w:rPr>
            </w:pPr>
          </w:p>
        </w:tc>
        <w:tc>
          <w:tcPr>
            <w:tcW w:w="2911" w:type="dxa"/>
            <w:tcBorders>
              <w:top w:val="single" w:sz="4" w:space="0" w:color="000000"/>
              <w:left w:val="single" w:sz="4" w:space="0" w:color="000000"/>
              <w:bottom w:val="single" w:sz="4" w:space="0" w:color="000000"/>
              <w:right w:val="single" w:sz="4" w:space="0" w:color="000000"/>
            </w:tcBorders>
          </w:tcPr>
          <w:p w:rsidR="00D96711" w:rsidRPr="00683AAC" w:rsidRDefault="00D96711" w:rsidP="003F2523">
            <w:pPr>
              <w:snapToGrid w:val="0"/>
              <w:spacing w:line="276" w:lineRule="auto"/>
              <w:jc w:val="both"/>
            </w:pPr>
            <w:r w:rsidRPr="00186EAD">
              <w:rPr>
                <w:rFonts w:eastAsia="Calibri"/>
                <w:bCs/>
                <w:sz w:val="24"/>
                <w:szCs w:val="24"/>
                <w:lang w:eastAsia="en-US"/>
              </w:rPr>
              <w:t>http://egov-buryatia.ru/oka</w:t>
            </w:r>
          </w:p>
        </w:tc>
      </w:tr>
      <w:tr w:rsidR="00D96711" w:rsidRPr="00F51080"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2665B0" w:rsidRDefault="00D96711" w:rsidP="003F2523">
            <w:pPr>
              <w:snapToGrid w:val="0"/>
              <w:spacing w:line="276" w:lineRule="auto"/>
              <w:jc w:val="center"/>
              <w:rPr>
                <w:b/>
              </w:rPr>
            </w:pPr>
            <w:r w:rsidRPr="002665B0">
              <w:rPr>
                <w:b/>
              </w:rPr>
              <w:t>Использование муниципальной собственности</w:t>
            </w:r>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2665B0"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sz w:val="22"/>
                <w:szCs w:val="22"/>
              </w:rPr>
            </w:pPr>
            <w:r w:rsidRPr="00547F51">
              <w:rPr>
                <w:rFonts w:eastAsia="Calibri"/>
                <w:sz w:val="22"/>
                <w:szCs w:val="22"/>
                <w:lang w:eastAsia="en-US"/>
              </w:rPr>
              <w:t>Общие правила проведения контрольного мероприятия по проверке законности распоряжения имуществом, находящимся в муниципальной собственности</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center"/>
              <w:rPr>
                <w:rFonts w:eastAsia="Calibri"/>
              </w:rPr>
            </w:pPr>
            <w:r w:rsidRPr="00547F51">
              <w:rPr>
                <w:rFonts w:eastAsia="Calibri"/>
                <w:iCs/>
                <w:sz w:val="22"/>
                <w:szCs w:val="22"/>
              </w:rPr>
              <w:t>Контрольно-счетная палата МО «Окинский район»</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uppressAutoHyphens w:val="0"/>
              <w:jc w:val="right"/>
              <w:rPr>
                <w:sz w:val="22"/>
                <w:szCs w:val="22"/>
                <w:lang w:eastAsia="ru-RU"/>
              </w:rPr>
            </w:pPr>
            <w:r w:rsidRPr="00547F51">
              <w:rPr>
                <w:rFonts w:eastAsia="Calibri"/>
                <w:sz w:val="22"/>
                <w:szCs w:val="22"/>
              </w:rPr>
              <w:t>Приказ</w:t>
            </w:r>
            <w:r w:rsidRPr="00547F51">
              <w:rPr>
                <w:sz w:val="22"/>
                <w:szCs w:val="22"/>
                <w:lang w:eastAsia="ru-RU"/>
              </w:rPr>
              <w:t xml:space="preserve"> от 29.01.2020 г. № 2</w:t>
            </w:r>
          </w:p>
          <w:p w:rsidR="00D96711" w:rsidRPr="00547F51" w:rsidRDefault="00D96711" w:rsidP="003F2523">
            <w:pPr>
              <w:suppressAutoHyphens w:val="0"/>
              <w:spacing w:before="100" w:beforeAutospacing="1" w:after="100" w:afterAutospacing="1"/>
              <w:rPr>
                <w:rFonts w:eastAsia="Calibri"/>
                <w:sz w:val="22"/>
                <w:szCs w:val="22"/>
              </w:rPr>
            </w:pPr>
            <w:r w:rsidRPr="00547F51">
              <w:rPr>
                <w:sz w:val="22"/>
                <w:szCs w:val="22"/>
                <w:lang w:eastAsia="ru-RU"/>
              </w:rPr>
              <w:t> </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snapToGrid w:val="0"/>
              <w:spacing w:line="276" w:lineRule="auto"/>
              <w:jc w:val="both"/>
            </w:pPr>
            <w:r w:rsidRPr="00547F51">
              <w:rPr>
                <w:rFonts w:eastAsia="Calibri"/>
                <w:bCs/>
                <w:sz w:val="24"/>
                <w:szCs w:val="24"/>
                <w:lang w:eastAsia="en-US"/>
              </w:rPr>
              <w:t>http://egov-buryatia.ru/oka</w:t>
            </w:r>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547F5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color w:val="3B4256"/>
                <w:shd w:val="clear" w:color="auto" w:fill="FFFFFF"/>
              </w:rPr>
              <w:t>Методические рекомендации по имущественно-земельным и иным платежам</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center"/>
              <w:rPr>
                <w:rFonts w:eastAsia="Calibri"/>
              </w:rPr>
            </w:pPr>
            <w:r w:rsidRPr="00547F51">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rPr>
                <w:rFonts w:eastAsia="Calibri"/>
              </w:rPr>
            </w:pPr>
            <w:r w:rsidRPr="00547F51">
              <w:t>Протокол коллегии Контрольно-счетной палаты г. Улан-Удэ от 20.12.2019 №30</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snapToGrid w:val="0"/>
              <w:rPr>
                <w:rFonts w:eastAsia="Calibri"/>
                <w:color w:val="000000"/>
              </w:rPr>
            </w:pPr>
            <w:hyperlink r:id="rId900" w:history="1">
              <w:r w:rsidRPr="00547F51">
                <w:rPr>
                  <w:color w:val="000000"/>
                  <w:lang w:eastAsia="ru-RU"/>
                </w:rPr>
                <w:t>www.ulan-ude-eg.ru</w:t>
              </w:r>
            </w:hyperlink>
          </w:p>
        </w:tc>
      </w:tr>
      <w:tr w:rsidR="00D96711" w:rsidRPr="00547F51" w:rsidTr="00D96711">
        <w:tc>
          <w:tcPr>
            <w:tcW w:w="15559" w:type="dxa"/>
            <w:gridSpan w:val="5"/>
            <w:tcBorders>
              <w:top w:val="single" w:sz="4" w:space="0" w:color="000000"/>
              <w:left w:val="single" w:sz="4" w:space="0" w:color="000000"/>
              <w:bottom w:val="single" w:sz="4" w:space="0" w:color="000000"/>
              <w:right w:val="single" w:sz="4" w:space="0" w:color="000000"/>
            </w:tcBorders>
            <w:shd w:val="clear" w:color="auto" w:fill="BFBFBF"/>
          </w:tcPr>
          <w:p w:rsidR="00D96711" w:rsidRPr="00547F51" w:rsidRDefault="00D96711" w:rsidP="003F2523">
            <w:pPr>
              <w:snapToGrid w:val="0"/>
              <w:spacing w:line="276" w:lineRule="auto"/>
              <w:jc w:val="center"/>
              <w:rPr>
                <w:b/>
              </w:rPr>
            </w:pPr>
            <w:r w:rsidRPr="00547F51">
              <w:rPr>
                <w:b/>
              </w:rPr>
              <w:t>Другое</w:t>
            </w:r>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547F5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«Контроль реализации результатов контрольных и экспертно-аналитических мероприятий»</w:t>
            </w:r>
          </w:p>
        </w:tc>
        <w:tc>
          <w:tcPr>
            <w:tcW w:w="2958"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решением Коллегии КСП г.Якутска от 13.10.2022 №7-10</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547F51" w:rsidRDefault="00D96711" w:rsidP="003F2523">
            <w:pPr>
              <w:jc w:val="both"/>
              <w:rPr>
                <w:color w:val="0000FF"/>
                <w:u w:val="single"/>
                <w:lang w:eastAsia="ru-RU"/>
              </w:rPr>
            </w:pPr>
            <w:hyperlink r:id="rId901" w:history="1">
              <w:r w:rsidRPr="00547F51">
                <w:rPr>
                  <w:color w:val="0000FF"/>
                  <w:u w:val="single"/>
                  <w:lang w:eastAsia="ru-RU"/>
                </w:rPr>
                <w:t xml:space="preserve">https://csp14.ru/wp-content/uploads/2015/03/metod-rekomend-kontrol-realiz-rezult-km-i-eam.docx </w:t>
              </w:r>
            </w:hyperlink>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«Проведение Аудита эффективности»</w:t>
            </w:r>
          </w:p>
        </w:tc>
        <w:tc>
          <w:tcPr>
            <w:tcW w:w="2958"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решением Коллегии КСП г.Якутска от 09.07.2015 №б/н</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547F51" w:rsidRDefault="00D96711" w:rsidP="003F2523">
            <w:pPr>
              <w:jc w:val="both"/>
              <w:rPr>
                <w:color w:val="0000FF"/>
                <w:u w:val="single"/>
                <w:lang w:eastAsia="ru-RU"/>
              </w:rPr>
            </w:pPr>
            <w:hyperlink r:id="rId902" w:history="1">
              <w:r w:rsidRPr="00547F51">
                <w:rPr>
                  <w:color w:val="0000FF"/>
                  <w:u w:val="single"/>
                  <w:lang w:eastAsia="ru-RU"/>
                </w:rPr>
                <w:t xml:space="preserve">https://csp14.ru/wp-content/uploads/2023/01/metodika-proved-audita-effektivnosti.docx </w:t>
              </w:r>
            </w:hyperlink>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«Проведения мероприятия по контролю использования бюджетных средств при строительстве, реконструкции и капитальном ремонте объектов частично или полностью финансируемых из бюджета ГО «город Якутск»</w:t>
            </w:r>
          </w:p>
        </w:tc>
        <w:tc>
          <w:tcPr>
            <w:tcW w:w="2958"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КСП г.Якутска</w:t>
            </w:r>
          </w:p>
        </w:tc>
        <w:tc>
          <w:tcPr>
            <w:tcW w:w="2958" w:type="dxa"/>
            <w:tcBorders>
              <w:top w:val="single" w:sz="4" w:space="0" w:color="000000"/>
              <w:left w:val="single" w:sz="4" w:space="0" w:color="000000"/>
              <w:bottom w:val="single" w:sz="4" w:space="0" w:color="000000"/>
              <w:right w:val="nil"/>
            </w:tcBorders>
            <w:vAlign w:val="center"/>
          </w:tcPr>
          <w:p w:rsidR="00D96711" w:rsidRPr="00547F51" w:rsidRDefault="00D96711" w:rsidP="003F2523">
            <w:pPr>
              <w:jc w:val="both"/>
              <w:rPr>
                <w:lang w:eastAsia="ru-RU"/>
              </w:rPr>
            </w:pPr>
            <w:r w:rsidRPr="00547F51">
              <w:rPr>
                <w:lang w:eastAsia="ru-RU"/>
              </w:rPr>
              <w:t>решением Коллегии КСП г.Якутска от 14.07.2022 №5-3</w:t>
            </w:r>
          </w:p>
        </w:tc>
        <w:tc>
          <w:tcPr>
            <w:tcW w:w="2911" w:type="dxa"/>
            <w:tcBorders>
              <w:top w:val="single" w:sz="4" w:space="0" w:color="000000"/>
              <w:left w:val="single" w:sz="4" w:space="0" w:color="000000"/>
              <w:bottom w:val="single" w:sz="4" w:space="0" w:color="000000"/>
              <w:right w:val="single" w:sz="4" w:space="0" w:color="000000"/>
            </w:tcBorders>
            <w:vAlign w:val="center"/>
          </w:tcPr>
          <w:p w:rsidR="00D96711" w:rsidRPr="00547F51" w:rsidRDefault="00D96711" w:rsidP="003F2523">
            <w:pPr>
              <w:jc w:val="both"/>
              <w:rPr>
                <w:color w:val="0000FF"/>
                <w:u w:val="single"/>
                <w:lang w:eastAsia="ru-RU"/>
              </w:rPr>
            </w:pPr>
            <w:hyperlink r:id="rId903" w:history="1">
              <w:r w:rsidRPr="00547F51">
                <w:rPr>
                  <w:color w:val="0000FF"/>
                  <w:u w:val="single"/>
                  <w:lang w:eastAsia="ru-RU"/>
                </w:rPr>
                <w:t xml:space="preserve">https://csp14.ru/wp-content/uploads/2023/02/metod-rek-finkontrol-pri-stroit-rekonstr-kapremonta-ot-14.07.22-.doc </w:t>
              </w:r>
            </w:hyperlink>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t>Порядок разработки, утверждения и применения стандартов Контрольно-счетной Палаты муниципального образования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Контрольно-счетная Палата МО «Мирнинский район» РС (Я)</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 xml:space="preserve">Приказ Контрольно-счетной Палаты МО «Мирнинский район» РС (Я) от 25.12.2020 </w:t>
            </w:r>
            <w:r w:rsidRPr="00547F51">
              <w:rPr>
                <w:rFonts w:eastAsia="Calibri"/>
              </w:rPr>
              <w:lastRenderedPageBreak/>
              <w:t>года №8</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snapToGrid w:val="0"/>
              <w:jc w:val="both"/>
              <w:rPr>
                <w:rFonts w:eastAsia="Calibri"/>
              </w:rPr>
            </w:pPr>
            <w:r w:rsidRPr="00547F51">
              <w:rPr>
                <w:rFonts w:eastAsia="Calibri"/>
                <w:lang w:val="en-US"/>
              </w:rPr>
              <w:lastRenderedPageBreak/>
              <w:t>www</w:t>
            </w:r>
            <w:r w:rsidRPr="00547F51">
              <w:rPr>
                <w:rFonts w:eastAsia="Calibri"/>
              </w:rPr>
              <w:t>.алмазный - край. рф</w:t>
            </w:r>
            <w:r w:rsidRPr="00547F51">
              <w:t xml:space="preserve"> </w:t>
            </w:r>
            <w:r w:rsidRPr="00547F51">
              <w:rPr>
                <w:rFonts w:eastAsia="Calibri"/>
              </w:rPr>
              <w:t>https://portalkso.ru/</w:t>
            </w:r>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tabs>
                <w:tab w:val="left" w:pos="210"/>
              </w:tabs>
              <w:snapToGrid w:val="0"/>
              <w:jc w:val="both"/>
              <w:rPr>
                <w:rFonts w:eastAsia="Calibri"/>
              </w:rPr>
            </w:pPr>
            <w:r w:rsidRPr="00547F51">
              <w:rPr>
                <w:color w:val="3B4256"/>
                <w:shd w:val="clear" w:color="auto" w:fill="FFFFFF"/>
              </w:rPr>
              <w:t>Методические рекомендации по контролю реализации приоритетных проектов и муниципальных программ города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pStyle w:val="afa"/>
              <w:rPr>
                <w:rFonts w:eastAsia="Calibri"/>
                <w:sz w:val="20"/>
                <w:szCs w:val="20"/>
              </w:rPr>
            </w:pPr>
            <w:r w:rsidRPr="00547F51">
              <w:rPr>
                <w:color w:val="000000"/>
                <w:sz w:val="20"/>
                <w:szCs w:val="20"/>
              </w:rPr>
              <w:t>Коллегия Контрольно-счетной палаты г. Улан-Удэ, протокол от 30 августа 2019 года №18</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tabs>
                <w:tab w:val="left" w:pos="450"/>
              </w:tabs>
              <w:snapToGrid w:val="0"/>
              <w:rPr>
                <w:rFonts w:eastAsia="Calibri"/>
                <w:color w:val="000000"/>
              </w:rPr>
            </w:pPr>
            <w:hyperlink r:id="rId904" w:history="1">
              <w:r w:rsidRPr="00547F51">
                <w:rPr>
                  <w:color w:val="000000"/>
                  <w:lang w:eastAsia="ru-RU"/>
                </w:rPr>
                <w:t>www.ulan-ude-eg.ru</w:t>
              </w:r>
            </w:hyperlink>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tabs>
                <w:tab w:val="left" w:pos="210"/>
              </w:tabs>
              <w:snapToGrid w:val="0"/>
              <w:jc w:val="both"/>
              <w:rPr>
                <w:rFonts w:eastAsia="Calibri"/>
              </w:rPr>
            </w:pPr>
            <w:r w:rsidRPr="00547F51">
              <w:rPr>
                <w:color w:val="3B4256"/>
                <w:shd w:val="clear" w:color="auto" w:fill="FFFFFF"/>
              </w:rPr>
              <w:t>Методические рекомендации «Проведение мониторинга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t>Решение коллегии Контрольно-счетной палаты города Улан-Удэ от 18.10.2021 №17</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snapToGrid w:val="0"/>
              <w:rPr>
                <w:rFonts w:eastAsia="Calibri"/>
                <w:color w:val="000000"/>
              </w:rPr>
            </w:pPr>
            <w:hyperlink r:id="rId905" w:history="1">
              <w:r w:rsidRPr="00547F51">
                <w:rPr>
                  <w:color w:val="000000"/>
                  <w:lang w:eastAsia="ru-RU"/>
                </w:rPr>
                <w:t>www.ulan-ude-eg.ru</w:t>
              </w:r>
            </w:hyperlink>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tabs>
                <w:tab w:val="left" w:pos="210"/>
              </w:tabs>
              <w:snapToGrid w:val="0"/>
              <w:jc w:val="both"/>
              <w:rPr>
                <w:rFonts w:eastAsia="Calibri"/>
              </w:rPr>
            </w:pPr>
            <w:r w:rsidRPr="00547F51">
              <w:rPr>
                <w:color w:val="3B4256"/>
                <w:shd w:val="clear" w:color="auto" w:fill="FFFFFF"/>
              </w:rPr>
              <w:t>Методические рекомендации по проведению экспертизы муниципальных программ городского округа «город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rPr>
                <w:rFonts w:eastAsia="Calibri"/>
              </w:rPr>
            </w:pPr>
            <w:r w:rsidRPr="00547F51">
              <w:rPr>
                <w:rFonts w:eastAsia="Calibri"/>
              </w:rPr>
              <w:t>Решение Коллегии Контрольно-счетной палаты города Улан-Удэ от 30.08.2019 №18</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snapToGrid w:val="0"/>
              <w:rPr>
                <w:rFonts w:eastAsia="Calibri"/>
                <w:color w:val="000000"/>
              </w:rPr>
            </w:pPr>
            <w:hyperlink r:id="rId906" w:history="1">
              <w:r w:rsidRPr="00547F51">
                <w:rPr>
                  <w:color w:val="000000"/>
                  <w:lang w:eastAsia="ru-RU"/>
                </w:rPr>
                <w:t>www.ulan-ude-eg.ru</w:t>
              </w:r>
            </w:hyperlink>
          </w:p>
        </w:tc>
      </w:tr>
      <w:tr w:rsidR="00D96711" w:rsidRPr="00547F51"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color w:val="3B4256"/>
                <w:shd w:val="clear" w:color="auto" w:fill="FFFFFF"/>
              </w:rPr>
              <w:t>Методические рекомендации по риск-ориентированному подходу</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both"/>
              <w:rPr>
                <w:rFonts w:eastAsia="Calibri"/>
              </w:rPr>
            </w:pPr>
            <w:r w:rsidRPr="00547F51">
              <w:rPr>
                <w:rFonts w:eastAsia="Calibri"/>
              </w:rPr>
              <w:t>Контрольно-счетная палата города Улан-Удэ</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rPr>
                <w:rFonts w:eastAsia="Calibri"/>
              </w:rPr>
            </w:pPr>
            <w:r w:rsidRPr="00547F51">
              <w:t>Протокол коллегии Контрольно-счетной палаты г. Улан-Удэ от 20.12.2019 №30</w:t>
            </w:r>
          </w:p>
        </w:tc>
        <w:tc>
          <w:tcPr>
            <w:tcW w:w="2911" w:type="dxa"/>
            <w:tcBorders>
              <w:top w:val="single" w:sz="4" w:space="0" w:color="000000"/>
              <w:left w:val="single" w:sz="4" w:space="0" w:color="000000"/>
              <w:bottom w:val="single" w:sz="4" w:space="0" w:color="000000"/>
              <w:right w:val="single" w:sz="4" w:space="0" w:color="000000"/>
            </w:tcBorders>
          </w:tcPr>
          <w:p w:rsidR="00D96711" w:rsidRPr="00547F51" w:rsidRDefault="00D96711" w:rsidP="003F2523">
            <w:pPr>
              <w:snapToGrid w:val="0"/>
              <w:rPr>
                <w:rFonts w:eastAsia="Calibri"/>
                <w:color w:val="000000"/>
              </w:rPr>
            </w:pPr>
            <w:hyperlink r:id="rId907" w:history="1">
              <w:r w:rsidRPr="00547F51">
                <w:rPr>
                  <w:color w:val="000000"/>
                  <w:lang w:eastAsia="ru-RU"/>
                </w:rPr>
                <w:t>www.ulan-ude-eg.ru</w:t>
              </w:r>
            </w:hyperlink>
          </w:p>
        </w:tc>
      </w:tr>
      <w:tr w:rsidR="00D96711" w:rsidRPr="00F51080" w:rsidTr="003F2523">
        <w:tc>
          <w:tcPr>
            <w:tcW w:w="1083" w:type="dxa"/>
            <w:tcBorders>
              <w:top w:val="single" w:sz="4" w:space="0" w:color="000000"/>
              <w:left w:val="single" w:sz="4" w:space="0" w:color="000000"/>
              <w:bottom w:val="single" w:sz="4" w:space="0" w:color="000000"/>
              <w:right w:val="nil"/>
            </w:tcBorders>
          </w:tcPr>
          <w:p w:rsidR="00D96711" w:rsidRPr="00D96711" w:rsidRDefault="00D96711" w:rsidP="00D96711">
            <w:pPr>
              <w:numPr>
                <w:ilvl w:val="0"/>
                <w:numId w:val="24"/>
              </w:numPr>
              <w:snapToGrid w:val="0"/>
              <w:spacing w:line="276" w:lineRule="auto"/>
              <w:contextualSpacing/>
              <w:jc w:val="both"/>
              <w:rPr>
                <w:rFonts w:eastAsia="Calibri"/>
                <w:b/>
                <w:sz w:val="22"/>
                <w:szCs w:val="22"/>
              </w:rPr>
            </w:pPr>
          </w:p>
        </w:tc>
        <w:tc>
          <w:tcPr>
            <w:tcW w:w="5649" w:type="dxa"/>
            <w:tcBorders>
              <w:top w:val="single" w:sz="4" w:space="0" w:color="000000"/>
              <w:left w:val="single" w:sz="4" w:space="0" w:color="000000"/>
              <w:bottom w:val="single" w:sz="4" w:space="0" w:color="000000"/>
              <w:right w:val="nil"/>
            </w:tcBorders>
          </w:tcPr>
          <w:p w:rsidR="00D96711" w:rsidRPr="00547F51" w:rsidRDefault="00D96711" w:rsidP="003F2523">
            <w:pPr>
              <w:snapToGrid w:val="0"/>
              <w:rPr>
                <w:rFonts w:eastAsia="Calibri"/>
              </w:rPr>
            </w:pPr>
            <w:r w:rsidRPr="00547F51">
              <w:rPr>
                <w:rFonts w:eastAsia="Calibri"/>
              </w:rPr>
              <w:t>Методика оценки эффективности муниципальных программ</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center"/>
              <w:rPr>
                <w:rFonts w:eastAsia="Calibri"/>
              </w:rPr>
            </w:pPr>
            <w:r w:rsidRPr="00547F51">
              <w:rPr>
                <w:rFonts w:eastAsia="Calibri"/>
              </w:rPr>
              <w:t>КСП АГО</w:t>
            </w:r>
          </w:p>
        </w:tc>
        <w:tc>
          <w:tcPr>
            <w:tcW w:w="2958" w:type="dxa"/>
            <w:tcBorders>
              <w:top w:val="single" w:sz="4" w:space="0" w:color="000000"/>
              <w:left w:val="single" w:sz="4" w:space="0" w:color="000000"/>
              <w:bottom w:val="single" w:sz="4" w:space="0" w:color="000000"/>
              <w:right w:val="nil"/>
            </w:tcBorders>
          </w:tcPr>
          <w:p w:rsidR="00D96711" w:rsidRPr="00547F51" w:rsidRDefault="00D96711" w:rsidP="003F2523">
            <w:pPr>
              <w:snapToGrid w:val="0"/>
              <w:jc w:val="center"/>
              <w:rPr>
                <w:rFonts w:eastAsia="Calibri"/>
              </w:rPr>
            </w:pPr>
            <w:r w:rsidRPr="00547F51">
              <w:rPr>
                <w:rFonts w:eastAsia="Calibri"/>
              </w:rPr>
              <w:t>Распоряжение председателя КСП от 31.12.2013 № 79</w:t>
            </w:r>
          </w:p>
        </w:tc>
        <w:tc>
          <w:tcPr>
            <w:tcW w:w="2911" w:type="dxa"/>
            <w:tcBorders>
              <w:top w:val="single" w:sz="4" w:space="0" w:color="000000"/>
              <w:left w:val="single" w:sz="4" w:space="0" w:color="000000"/>
              <w:bottom w:val="single" w:sz="4" w:space="0" w:color="000000"/>
              <w:right w:val="single" w:sz="4" w:space="0" w:color="000000"/>
            </w:tcBorders>
          </w:tcPr>
          <w:p w:rsidR="00D96711" w:rsidRPr="00C6096C" w:rsidRDefault="00D96711" w:rsidP="003F2523">
            <w:pPr>
              <w:snapToGrid w:val="0"/>
              <w:jc w:val="center"/>
              <w:rPr>
                <w:rFonts w:eastAsia="Calibri"/>
                <w:i/>
                <w:color w:val="FF0000"/>
              </w:rPr>
            </w:pPr>
            <w:r w:rsidRPr="00547F51">
              <w:rPr>
                <w:rFonts w:eastAsia="Calibri"/>
              </w:rPr>
              <w:t>http://ksp-ars.ru</w:t>
            </w:r>
          </w:p>
        </w:tc>
      </w:tr>
    </w:tbl>
    <w:p w:rsidR="00D96711" w:rsidRPr="00ED6203" w:rsidRDefault="00D96711" w:rsidP="00D96711">
      <w:pPr>
        <w:jc w:val="both"/>
      </w:pPr>
    </w:p>
    <w:p w:rsidR="005D4841" w:rsidRDefault="00C476AD" w:rsidP="0095250C">
      <w:r>
        <w:br w:type="page"/>
      </w:r>
    </w:p>
    <w:p w:rsidR="00C476AD" w:rsidRPr="00F91E03" w:rsidRDefault="00C476AD" w:rsidP="00C476AD">
      <w:pPr>
        <w:jc w:val="center"/>
        <w:rPr>
          <w:b/>
          <w:sz w:val="28"/>
          <w:szCs w:val="28"/>
        </w:rPr>
      </w:pPr>
      <w:r w:rsidRPr="00F91E03">
        <w:rPr>
          <w:b/>
          <w:sz w:val="28"/>
          <w:szCs w:val="28"/>
        </w:rPr>
        <w:t xml:space="preserve">Реестр методических материалов муниципальных контрольно-счетных органов </w:t>
      </w:r>
    </w:p>
    <w:p w:rsidR="00C476AD" w:rsidRPr="00380B3E" w:rsidRDefault="00C476AD" w:rsidP="00C476AD">
      <w:pPr>
        <w:jc w:val="center"/>
        <w:rPr>
          <w:b/>
          <w:bCs/>
          <w:sz w:val="28"/>
          <w:szCs w:val="28"/>
          <w:u w:val="single"/>
        </w:rPr>
      </w:pPr>
      <w:r w:rsidRPr="00380B3E">
        <w:rPr>
          <w:b/>
          <w:bCs/>
          <w:sz w:val="28"/>
          <w:szCs w:val="28"/>
          <w:u w:val="single"/>
        </w:rPr>
        <w:t>Приволжского федерального округа</w:t>
      </w:r>
    </w:p>
    <w:p w:rsidR="00C476AD" w:rsidRPr="00064BFC" w:rsidRDefault="00C476AD" w:rsidP="00C476AD">
      <w:pPr>
        <w:jc w:val="center"/>
        <w:rPr>
          <w:bCs/>
          <w:sz w:val="28"/>
          <w:szCs w:val="28"/>
        </w:rPr>
      </w:pPr>
    </w:p>
    <w:tbl>
      <w:tblPr>
        <w:tblW w:w="15377" w:type="dxa"/>
        <w:tblInd w:w="-5" w:type="dxa"/>
        <w:tblLayout w:type="fixed"/>
        <w:tblLook w:val="04A0"/>
      </w:tblPr>
      <w:tblGrid>
        <w:gridCol w:w="854"/>
        <w:gridCol w:w="5644"/>
        <w:gridCol w:w="26"/>
        <w:gridCol w:w="2930"/>
        <w:gridCol w:w="47"/>
        <w:gridCol w:w="2835"/>
        <w:gridCol w:w="74"/>
        <w:gridCol w:w="2967"/>
      </w:tblGrid>
      <w:tr w:rsidR="00C476AD" w:rsidRPr="00064BFC" w:rsidTr="00814C52">
        <w:tc>
          <w:tcPr>
            <w:tcW w:w="854" w:type="dxa"/>
            <w:tcBorders>
              <w:top w:val="single" w:sz="4" w:space="0" w:color="000000"/>
              <w:left w:val="single" w:sz="4" w:space="0" w:color="000000"/>
              <w:bottom w:val="single" w:sz="4" w:space="0" w:color="000000"/>
              <w:right w:val="nil"/>
            </w:tcBorders>
            <w:hideMark/>
          </w:tcPr>
          <w:p w:rsidR="00C476AD" w:rsidRPr="00DB118C" w:rsidRDefault="00C476AD" w:rsidP="00814C52">
            <w:pPr>
              <w:snapToGrid w:val="0"/>
              <w:jc w:val="center"/>
              <w:rPr>
                <w:rFonts w:eastAsia="Calibri"/>
                <w:b/>
              </w:rPr>
            </w:pPr>
            <w:r>
              <w:rPr>
                <w:b/>
              </w:rPr>
              <w:t>№ </w:t>
            </w:r>
            <w:r w:rsidRPr="00DB118C">
              <w:rPr>
                <w:b/>
              </w:rPr>
              <w:t>п/п</w:t>
            </w:r>
          </w:p>
        </w:tc>
        <w:tc>
          <w:tcPr>
            <w:tcW w:w="5644" w:type="dxa"/>
            <w:tcBorders>
              <w:top w:val="single" w:sz="4" w:space="0" w:color="000000"/>
              <w:left w:val="single" w:sz="4" w:space="0" w:color="000000"/>
              <w:bottom w:val="single" w:sz="4" w:space="0" w:color="000000"/>
              <w:right w:val="nil"/>
            </w:tcBorders>
            <w:hideMark/>
          </w:tcPr>
          <w:p w:rsidR="00C476AD" w:rsidRPr="00935C1E" w:rsidRDefault="00C476AD" w:rsidP="00814C52">
            <w:pPr>
              <w:snapToGrid w:val="0"/>
              <w:jc w:val="center"/>
              <w:rPr>
                <w:rFonts w:eastAsia="Calibri"/>
                <w:b/>
              </w:rPr>
            </w:pPr>
            <w:r w:rsidRPr="00935C1E">
              <w:rPr>
                <w:b/>
              </w:rPr>
              <w:t>Наименование</w:t>
            </w:r>
          </w:p>
          <w:p w:rsidR="00C476AD" w:rsidRPr="00DB118C" w:rsidRDefault="00C476AD" w:rsidP="00814C52">
            <w:pPr>
              <w:jc w:val="center"/>
              <w:rPr>
                <w:rFonts w:eastAsia="Calibri"/>
                <w:b/>
              </w:rPr>
            </w:pPr>
            <w:r w:rsidRPr="00935C1E">
              <w:rPr>
                <w:b/>
              </w:rPr>
              <w:t>стандарта финансового контроля / методических рекомендаций</w:t>
            </w:r>
          </w:p>
        </w:tc>
        <w:tc>
          <w:tcPr>
            <w:tcW w:w="2956" w:type="dxa"/>
            <w:gridSpan w:val="2"/>
            <w:tcBorders>
              <w:top w:val="single" w:sz="4" w:space="0" w:color="000000"/>
              <w:left w:val="single" w:sz="4" w:space="0" w:color="000000"/>
              <w:bottom w:val="single" w:sz="4" w:space="0" w:color="000000"/>
              <w:right w:val="nil"/>
            </w:tcBorders>
            <w:hideMark/>
          </w:tcPr>
          <w:p w:rsidR="00C476AD" w:rsidRPr="00DB118C" w:rsidRDefault="00C476AD" w:rsidP="00814C52">
            <w:pPr>
              <w:snapToGrid w:val="0"/>
              <w:jc w:val="center"/>
              <w:rPr>
                <w:rFonts w:eastAsia="Calibri"/>
                <w:b/>
              </w:rPr>
            </w:pPr>
            <w:r w:rsidRPr="00DB118C">
              <w:rPr>
                <w:b/>
              </w:rPr>
              <w:t>Разработчик</w:t>
            </w:r>
          </w:p>
          <w:p w:rsidR="00C476AD" w:rsidRPr="00DB118C" w:rsidRDefault="00C476AD" w:rsidP="00814C52">
            <w:pPr>
              <w:snapToGrid w:val="0"/>
              <w:jc w:val="center"/>
              <w:rPr>
                <w:rFonts w:eastAsia="Calibri"/>
              </w:rPr>
            </w:pPr>
            <w:r w:rsidRPr="00DB118C">
              <w:t>(КСО)</w:t>
            </w:r>
          </w:p>
        </w:tc>
        <w:tc>
          <w:tcPr>
            <w:tcW w:w="2956" w:type="dxa"/>
            <w:gridSpan w:val="3"/>
            <w:tcBorders>
              <w:top w:val="single" w:sz="4" w:space="0" w:color="000000"/>
              <w:left w:val="single" w:sz="4" w:space="0" w:color="000000"/>
              <w:bottom w:val="single" w:sz="4" w:space="0" w:color="000000"/>
              <w:right w:val="nil"/>
            </w:tcBorders>
            <w:hideMark/>
          </w:tcPr>
          <w:p w:rsidR="00C476AD" w:rsidRPr="00DB118C" w:rsidRDefault="00C476AD" w:rsidP="00814C52">
            <w:pPr>
              <w:snapToGrid w:val="0"/>
              <w:jc w:val="center"/>
              <w:rPr>
                <w:rFonts w:eastAsia="Calibri"/>
                <w:b/>
              </w:rPr>
            </w:pPr>
            <w:r w:rsidRPr="00DB118C">
              <w:rPr>
                <w:b/>
              </w:rPr>
              <w:t>Информация об утверждении</w:t>
            </w:r>
          </w:p>
          <w:p w:rsidR="00C476AD" w:rsidRPr="00DB118C" w:rsidRDefault="00C476AD" w:rsidP="00814C52">
            <w:pPr>
              <w:snapToGrid w:val="0"/>
              <w:jc w:val="center"/>
              <w:rPr>
                <w:rFonts w:eastAsia="Calibri"/>
              </w:rPr>
            </w:pPr>
            <w:r w:rsidRPr="00DB118C">
              <w:t>(кем и когда)</w:t>
            </w:r>
          </w:p>
        </w:tc>
        <w:tc>
          <w:tcPr>
            <w:tcW w:w="2967" w:type="dxa"/>
            <w:tcBorders>
              <w:top w:val="single" w:sz="4" w:space="0" w:color="000000"/>
              <w:left w:val="single" w:sz="4" w:space="0" w:color="000000"/>
              <w:bottom w:val="single" w:sz="4" w:space="0" w:color="000000"/>
              <w:right w:val="single" w:sz="4" w:space="0" w:color="000000"/>
            </w:tcBorders>
            <w:hideMark/>
          </w:tcPr>
          <w:p w:rsidR="00C476AD" w:rsidRPr="00DB118C" w:rsidRDefault="00C476AD" w:rsidP="00814C52">
            <w:pPr>
              <w:snapToGrid w:val="0"/>
              <w:jc w:val="center"/>
              <w:rPr>
                <w:rFonts w:eastAsia="Calibri"/>
                <w:b/>
              </w:rPr>
            </w:pPr>
            <w:r w:rsidRPr="00DB118C">
              <w:rPr>
                <w:b/>
              </w:rPr>
              <w:t>Наличие в общедоступных сетевых ресурсах</w:t>
            </w:r>
          </w:p>
          <w:p w:rsidR="00C476AD" w:rsidRPr="00DB118C" w:rsidRDefault="00C476AD" w:rsidP="00814C52">
            <w:pPr>
              <w:snapToGrid w:val="0"/>
              <w:jc w:val="center"/>
              <w:rPr>
                <w:rFonts w:eastAsia="Calibri"/>
              </w:rPr>
            </w:pPr>
            <w:r w:rsidRPr="00DB118C">
              <w:t>(ссылка в сети Интернет)</w:t>
            </w:r>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C476AD" w:rsidRDefault="00C476AD" w:rsidP="00814C52">
            <w:pPr>
              <w:snapToGrid w:val="0"/>
              <w:jc w:val="center"/>
              <w:rPr>
                <w:b/>
              </w:rPr>
            </w:pPr>
          </w:p>
          <w:p w:rsidR="00C476AD" w:rsidRDefault="00C476AD" w:rsidP="00814C52">
            <w:pPr>
              <w:snapToGrid w:val="0"/>
              <w:jc w:val="center"/>
              <w:rPr>
                <w:b/>
              </w:rPr>
            </w:pPr>
            <w:r w:rsidRPr="00935C1E">
              <w:rPr>
                <w:b/>
              </w:rPr>
              <w:t>Стандарты финансового контроля</w:t>
            </w:r>
          </w:p>
          <w:p w:rsidR="00C476AD" w:rsidRPr="00064BFC" w:rsidRDefault="00C476AD" w:rsidP="00814C52">
            <w:pPr>
              <w:snapToGrid w:val="0"/>
              <w:jc w:val="center"/>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jc w:val="both"/>
              <w:rPr>
                <w:bCs/>
              </w:rPr>
            </w:pPr>
            <w:r w:rsidRPr="00064BFC">
              <w:rPr>
                <w:bCs/>
              </w:rPr>
              <w:t>«Проведение экспертно-аналитического мероприятия»</w:t>
            </w:r>
          </w:p>
          <w:p w:rsidR="00C476AD" w:rsidRPr="00064BFC" w:rsidRDefault="00C476AD" w:rsidP="00814C52">
            <w:pPr>
              <w:shd w:val="clear" w:color="auto" w:fill="FFFFFF"/>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 xml:space="preserve">Утвержден Коллегией МКУ «Контрольно-счетная палата муниципального образования город Набережные Челны Республики Татарстан» протокол от 27.02.2013 г. № 1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 xml:space="preserve">На официальном сайте муниципального образования город Набережные Челны, во вкладке «Контрольно-счетная палата»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jc w:val="both"/>
            </w:pPr>
            <w:r w:rsidRPr="00064BFC">
              <w:t xml:space="preserve"> «Общие правила проведения контрольного мероприятия»</w:t>
            </w:r>
          </w:p>
          <w:p w:rsidR="00C476AD" w:rsidRPr="00064BFC" w:rsidRDefault="00C476AD" w:rsidP="00814C52">
            <w:pPr>
              <w:jc w:val="both"/>
            </w:pP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 xml:space="preserve">Утвержден Коллегией МКУ «Контрольно-счетная палата муниципального образования город Набережные Челны Республики Татарстан» протокол от 27.02.2013 г. № 1 (в редакции 04.05.2016 г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«Финансово-экономическая экспертиза проектов муниципальных правовых актов»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«Подготовка, проведение и оформление результатов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«Общие правила проведения и оформления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w:t>
            </w:r>
            <w:r w:rsidRPr="00064BFC">
              <w:rPr>
                <w:rFonts w:eastAsia="Calibri"/>
              </w:rPr>
              <w:lastRenderedPageBreak/>
              <w:t>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lastRenderedPageBreak/>
              <w:t>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«Аудит эффективности»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«Контроль реализации результатов контрольных и экспертно-аналитических мероприятий, проведенных Контрольно-счетной палатой Краснокамского городского округа»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«Финансово-экономическая экспертиза проекта муниципальной программы»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«Финансово-экономическая экспертиза проектов муниципальных правовых актов»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«Подготовка, проведение и оформление результатов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«Общие правила проведения и оформления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«Аудит эффективности»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lastRenderedPageBreak/>
              <w:t>15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«Осуществление мер противодействия коррупции в рамках проведения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«Контроль реализации результатов контрольных и экспертно-аналитических мероприятий, проведенных Контрольно-счетной палатой Краснокамского городского округа»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«Финансово-экономическая экспертиза проекта муниципальной программы»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w:t>
            </w:r>
            <w:r w:rsidRPr="00064BFC">
              <w:rPr>
                <w:rFonts w:eastAsia="Calibri"/>
              </w:rPr>
              <w:t>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19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СФК «Проведение внешней проверки годового отчета об исполнении бюджета Краснокамского городского округа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«Экспертиза проекта бюджета Зеленодольского муниципального района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iCs/>
              </w:rPr>
              <w:t>Постановление Коллегии от 08.04.2020 №14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https://zelenodolsk.tatarstan.ru/zelenodolsk/administer/audit/docs/standart.htm?pub_id=2303834</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iCs/>
              </w:rPr>
              <w:t>Постановление Коллегии от 11.02.2020 №2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https://zelenodolsk.tatarstan.ru/zelenodolsk/administer/audit/docs/standart.htm?pub_id=2303830</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14.02.2020 №3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https://zelenodolsk.tatarstan.ru/zelenodolsk/administer/audit/docs/standart.htm?pub_id=2303826</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внешнего муниципального финансового контроля «Проведение последующего контроля за исполнением бюджета Зеленодольского муниципального района»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13.04.2020 №17</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https://zelenodolsk.tatarstan.ru/zelenodolsk/administer/audit/docs/standart.htm?pub_id=2303822</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«Контроль реализации результатов контрольных и экспертно-аналитических мероприятий, проведенных контрольно-счетной палатой Зеленодольского муниципального района»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08.04.2020 №16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https://zelenodolsk.tatarstan.ru/zelenodolsk/administer/audit/docs/standart.htm?pub_id=2303810</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lastRenderedPageBreak/>
              <w:t>25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финансово-экономической экспертизы проекта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20.02.2020 №6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https://zelenodolsk.tatarstan.ru/zelenodolsk/administer/audit/docs/standart.htm?pub_id=2303806</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«Проверка соблюдения объектом проверки требований нормативных правовых актов в ходе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03 июля 2015 г. № 23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https://zelenodolsk.tatarstan.ru/zelenodolsk/administer/audit/docs/standart.htm?pub_id=357303</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3A3767" w:rsidRDefault="00C476AD" w:rsidP="00C476AD">
            <w:pPr>
              <w:pStyle w:val="af1"/>
              <w:numPr>
                <w:ilvl w:val="0"/>
                <w:numId w:val="25"/>
              </w:numPr>
              <w:snapToGrid w:val="0"/>
              <w:spacing w:after="0" w:line="240" w:lineRule="auto"/>
              <w:contextualSpacing/>
              <w:jc w:val="both"/>
            </w:pPr>
            <w:r w:rsidRPr="003A3767">
              <w:t>26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бюджетной системы»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03 июля 2015 г. № 18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https://zelenodolsk.tatarstan.ru/zelenodolsk/administer/audit/docs/standart.htm?pub_id=357299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27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«Оперативный (текущий) контроль за исполнением местного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03 июля 2015 г. № 17</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https://zelenodolsk.tatarstan.ru/zelenodolsk/administer/audit/docs/standart.htm?pub_id=357298</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28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внешнего муниципального финансового контроля «Проведение и оформление результатов аудита эффективности»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03 июля 2015 г. № 16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https://zelenodolsk.tatarstan.ru/zelenodolsk/administer/audit/docs/standart.htm?pub_id=357297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329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и оформление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iCs/>
              </w:rPr>
            </w:pPr>
            <w:r w:rsidRPr="00064BFC">
              <w:rPr>
                <w:rFonts w:eastAsia="Calibri"/>
                <w:iCs/>
              </w:rPr>
              <w:t>Постановление Коллегии от 03 июля 2015 г. № 15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https://zelenodolsk.tatarstan.ru/zelenodolsk/administer/audit/docs/standart.htm?pub_id=357296</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СВФК-1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25-од от 26.12.2019г.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СВФК-2 «Общие правила проведения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25-од от 29.12.2014г.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СВФК-3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25-од от 29.12.2014г.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СВФК-4 «Проведение внешней проверки годового отчета об исполнении бюджета города Березники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25-од от 29.12.2014г.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СВФК-5 «Финансово-экономическая экспертиза проектов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27-од от 30.12.2020г.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СВФК-6 «Аудит эффективности использования муниципальных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25-од от 29.12.2014г.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w:t>
            </w:r>
            <w:r w:rsidRPr="00491DBF">
              <w:lastRenderedPageBreak/>
              <w:t>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Cs/>
              </w:rPr>
            </w:pPr>
            <w:r w:rsidRPr="00064BFC">
              <w:rPr>
                <w:rFonts w:eastAsia="Calibri"/>
                <w:bCs/>
              </w:rPr>
              <w:lastRenderedPageBreak/>
              <w:t>Стандарт внешнего муниципального финансового контроля</w:t>
            </w:r>
          </w:p>
          <w:p w:rsidR="00C476AD" w:rsidRPr="00064BFC" w:rsidRDefault="00C476AD" w:rsidP="00814C52">
            <w:pPr>
              <w:snapToGrid w:val="0"/>
              <w:jc w:val="both"/>
              <w:rPr>
                <w:rFonts w:eastAsia="Calibri"/>
                <w:bCs/>
              </w:rPr>
            </w:pPr>
            <w:r w:rsidRPr="00064BFC">
              <w:rPr>
                <w:rFonts w:eastAsia="Calibri"/>
                <w:bCs/>
              </w:rPr>
              <w:t>«Общие правила проведения контрольного мероприятия»</w:t>
            </w:r>
          </w:p>
          <w:p w:rsidR="00C476AD" w:rsidRPr="00064BFC" w:rsidRDefault="00C476AD" w:rsidP="00814C52">
            <w:pPr>
              <w:snapToGrid w:val="0"/>
              <w:jc w:val="both"/>
              <w:rPr>
                <w:rFonts w:eastAsia="Calibri"/>
              </w:rPr>
            </w:pPr>
            <w:r w:rsidRPr="00064BFC">
              <w:rPr>
                <w:rFonts w:eastAsia="Calibri"/>
                <w:bCs/>
              </w:rPr>
              <w:lastRenderedPageBreak/>
              <w:t>(СФК № 1)</w:t>
            </w:r>
          </w:p>
        </w:tc>
        <w:tc>
          <w:tcPr>
            <w:tcW w:w="2956" w:type="dxa"/>
            <w:gridSpan w:val="2"/>
            <w:tcBorders>
              <w:top w:val="single" w:sz="4" w:space="0" w:color="000000"/>
              <w:left w:val="single" w:sz="4" w:space="0" w:color="000000"/>
              <w:bottom w:val="single" w:sz="4" w:space="0" w:color="000000"/>
              <w:right w:val="nil"/>
            </w:tcBorders>
            <w:vAlign w:val="center"/>
          </w:tcPr>
          <w:p w:rsidR="00C476AD" w:rsidRPr="00064BFC" w:rsidRDefault="00C476AD" w:rsidP="00814C52">
            <w:pPr>
              <w:snapToGrid w:val="0"/>
              <w:jc w:val="both"/>
              <w:rPr>
                <w:rFonts w:eastAsia="Calibri"/>
              </w:rPr>
            </w:pPr>
            <w:r w:rsidRPr="00064BFC">
              <w:rPr>
                <w:rFonts w:eastAsia="Calibri"/>
              </w:rPr>
              <w:lastRenderedPageBreak/>
              <w:t xml:space="preserve">Контрольно-счётная палата города Димитровграда </w:t>
            </w:r>
            <w:r w:rsidRPr="00064BFC">
              <w:rPr>
                <w:rFonts w:eastAsia="Calibri"/>
              </w:rPr>
              <w:lastRenderedPageBreak/>
              <w:t>Ульяновской области</w:t>
            </w:r>
          </w:p>
          <w:p w:rsidR="00C476AD" w:rsidRPr="00064BFC" w:rsidRDefault="00C476AD" w:rsidP="00814C52">
            <w:pPr>
              <w:snapToGrid w:val="0"/>
              <w:jc w:val="both"/>
              <w:rPr>
                <w:rFonts w:eastAsia="Calibri"/>
              </w:rPr>
            </w:pP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bookmarkStart w:id="9" w:name="_Toc346613833"/>
            <w:r w:rsidRPr="00064BFC">
              <w:rPr>
                <w:rFonts w:eastAsia="Calibri"/>
              </w:rPr>
              <w:lastRenderedPageBreak/>
              <w:t>Утверждено</w:t>
            </w:r>
            <w:bookmarkEnd w:id="9"/>
          </w:p>
          <w:p w:rsidR="00C476AD" w:rsidRPr="00064BFC" w:rsidRDefault="00C476AD" w:rsidP="00814C52">
            <w:pPr>
              <w:snapToGrid w:val="0"/>
              <w:jc w:val="both"/>
              <w:rPr>
                <w:rFonts w:eastAsia="Calibri"/>
              </w:rPr>
            </w:pPr>
            <w:r w:rsidRPr="00064BFC">
              <w:rPr>
                <w:rFonts w:eastAsia="Calibri"/>
              </w:rPr>
              <w:t>распоряжением Контрольно-</w:t>
            </w:r>
            <w:r w:rsidRPr="00064BFC">
              <w:rPr>
                <w:rFonts w:eastAsia="Calibri"/>
              </w:rPr>
              <w:lastRenderedPageBreak/>
              <w:t>счётной палаты города Димитровграда Ульяновской области</w:t>
            </w:r>
          </w:p>
          <w:p w:rsidR="00C476AD" w:rsidRPr="00064BFC" w:rsidRDefault="00C476AD" w:rsidP="00814C52">
            <w:pPr>
              <w:snapToGrid w:val="0"/>
              <w:jc w:val="both"/>
              <w:rPr>
                <w:rFonts w:eastAsia="Calibri"/>
              </w:rPr>
            </w:pPr>
            <w:bookmarkStart w:id="10" w:name="_Toc346613835"/>
            <w:r w:rsidRPr="00064BFC">
              <w:rPr>
                <w:rFonts w:eastAsia="Calibri"/>
              </w:rPr>
              <w:t>от 24.08.2018 № 36</w:t>
            </w:r>
            <w:bookmarkEnd w:id="10"/>
          </w:p>
        </w:tc>
        <w:tc>
          <w:tcPr>
            <w:tcW w:w="2967" w:type="dxa"/>
            <w:tcBorders>
              <w:top w:val="single" w:sz="4" w:space="0" w:color="000000"/>
              <w:left w:val="single" w:sz="4" w:space="0" w:color="000000"/>
              <w:bottom w:val="single" w:sz="4" w:space="0" w:color="000000"/>
              <w:right w:val="single" w:sz="4" w:space="0" w:color="000000"/>
            </w:tcBorders>
            <w:vAlign w:val="center"/>
          </w:tcPr>
          <w:p w:rsidR="00C476AD" w:rsidRPr="00064BFC" w:rsidRDefault="00C476AD" w:rsidP="00814C52">
            <w:pPr>
              <w:snapToGrid w:val="0"/>
              <w:jc w:val="both"/>
              <w:rPr>
                <w:rFonts w:eastAsia="Calibri"/>
              </w:rPr>
            </w:pPr>
            <w:hyperlink r:id="rId908" w:history="1">
              <w:r w:rsidRPr="00064BFC">
                <w:rPr>
                  <w:rStyle w:val="af6"/>
                  <w:rFonts w:eastAsia="Calibri"/>
                </w:rPr>
                <w:t>http://www.dumadgrad.ru/ksp/acts/sfk/</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lastRenderedPageBreak/>
              <w:t>37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tabs>
                <w:tab w:val="left" w:pos="3480"/>
              </w:tabs>
              <w:snapToGrid w:val="0"/>
              <w:jc w:val="both"/>
              <w:rPr>
                <w:rFonts w:eastAsia="Calibri"/>
                <w:bCs/>
              </w:rPr>
            </w:pPr>
            <w:r w:rsidRPr="00064BFC">
              <w:rPr>
                <w:rFonts w:eastAsia="Calibri"/>
                <w:bCs/>
              </w:rPr>
              <w:t>Стандарт внешнего муниципального финансового контроля</w:t>
            </w:r>
          </w:p>
          <w:p w:rsidR="00C476AD" w:rsidRPr="00064BFC" w:rsidRDefault="00C476AD" w:rsidP="00814C52">
            <w:pPr>
              <w:tabs>
                <w:tab w:val="left" w:pos="3480"/>
              </w:tabs>
              <w:snapToGrid w:val="0"/>
              <w:jc w:val="both"/>
              <w:rPr>
                <w:rFonts w:eastAsia="Calibri"/>
                <w:bCs/>
              </w:rPr>
            </w:pPr>
            <w:r w:rsidRPr="00064BFC">
              <w:rPr>
                <w:rFonts w:eastAsia="Calibri"/>
                <w:bCs/>
              </w:rPr>
              <w:t>«Общие правила проведения экспертно-аналитического мероприятия»</w:t>
            </w:r>
          </w:p>
          <w:p w:rsidR="00C476AD" w:rsidRPr="00064BFC" w:rsidRDefault="00C476AD" w:rsidP="00814C52">
            <w:pPr>
              <w:tabs>
                <w:tab w:val="left" w:pos="3480"/>
              </w:tabs>
              <w:snapToGrid w:val="0"/>
              <w:jc w:val="both"/>
              <w:rPr>
                <w:rFonts w:eastAsia="Calibri"/>
              </w:rPr>
            </w:pPr>
            <w:r w:rsidRPr="00064BFC">
              <w:rPr>
                <w:rFonts w:eastAsia="Calibri"/>
                <w:bCs/>
              </w:rPr>
              <w:t>(СФК № 2)</w:t>
            </w:r>
          </w:p>
        </w:tc>
        <w:tc>
          <w:tcPr>
            <w:tcW w:w="2956" w:type="dxa"/>
            <w:gridSpan w:val="2"/>
            <w:tcBorders>
              <w:top w:val="single" w:sz="4" w:space="0" w:color="000000"/>
              <w:left w:val="single" w:sz="4" w:space="0" w:color="000000"/>
              <w:bottom w:val="single" w:sz="4" w:space="0" w:color="000000"/>
              <w:right w:val="nil"/>
            </w:tcBorders>
            <w:vAlign w:val="center"/>
          </w:tcPr>
          <w:p w:rsidR="00C476AD" w:rsidRPr="00064BFC" w:rsidRDefault="00C476AD" w:rsidP="00814C52">
            <w:pPr>
              <w:jc w:val="both"/>
            </w:pPr>
            <w:r w:rsidRPr="00064BFC">
              <w:rPr>
                <w:rFonts w:eastAsia="Calibri"/>
              </w:rPr>
              <w:t>Контрольно-счётная палата города Димитровграда Ульяновской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Утверждено</w:t>
            </w:r>
          </w:p>
          <w:p w:rsidR="00C476AD" w:rsidRPr="00064BFC" w:rsidRDefault="00C476AD" w:rsidP="00814C52">
            <w:pPr>
              <w:snapToGrid w:val="0"/>
              <w:jc w:val="both"/>
              <w:rPr>
                <w:rFonts w:eastAsia="Calibri"/>
              </w:rPr>
            </w:pPr>
            <w:r w:rsidRPr="00064BFC">
              <w:rPr>
                <w:rFonts w:eastAsia="Calibri"/>
              </w:rPr>
              <w:t>распоряжением Контрольно-счётной палаты города Димитровграда Ульяновской области</w:t>
            </w:r>
          </w:p>
          <w:p w:rsidR="00C476AD" w:rsidRPr="00064BFC" w:rsidRDefault="00C476AD" w:rsidP="00814C52">
            <w:pPr>
              <w:snapToGrid w:val="0"/>
              <w:jc w:val="both"/>
              <w:rPr>
                <w:rFonts w:eastAsia="Calibri"/>
              </w:rPr>
            </w:pPr>
            <w:r w:rsidRPr="00064BFC">
              <w:rPr>
                <w:rFonts w:eastAsia="Calibri"/>
              </w:rPr>
              <w:t>от 24.08.2018 № 37</w:t>
            </w:r>
          </w:p>
        </w:tc>
        <w:tc>
          <w:tcPr>
            <w:tcW w:w="2967" w:type="dxa"/>
            <w:tcBorders>
              <w:top w:val="single" w:sz="4" w:space="0" w:color="000000"/>
              <w:left w:val="single" w:sz="4" w:space="0" w:color="000000"/>
              <w:bottom w:val="single" w:sz="4" w:space="0" w:color="000000"/>
              <w:right w:val="single" w:sz="4" w:space="0" w:color="000000"/>
            </w:tcBorders>
            <w:vAlign w:val="center"/>
          </w:tcPr>
          <w:p w:rsidR="00C476AD" w:rsidRPr="00064BFC" w:rsidRDefault="00C476AD" w:rsidP="00814C52">
            <w:pPr>
              <w:jc w:val="both"/>
            </w:pPr>
            <w:hyperlink r:id="rId909" w:history="1">
              <w:r w:rsidRPr="00064BFC">
                <w:rPr>
                  <w:rStyle w:val="af6"/>
                  <w:rFonts w:eastAsia="Calibri"/>
                </w:rPr>
                <w:t>http://www.dumadgrad.ru/ksp/acts/sfk/</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tabs>
                <w:tab w:val="left" w:pos="3480"/>
              </w:tabs>
              <w:snapToGrid w:val="0"/>
              <w:jc w:val="both"/>
              <w:rPr>
                <w:rFonts w:eastAsia="Calibri"/>
                <w:bCs/>
              </w:rPr>
            </w:pPr>
            <w:r w:rsidRPr="00064BFC">
              <w:rPr>
                <w:rFonts w:eastAsia="Calibri"/>
                <w:bCs/>
              </w:rPr>
              <w:t>Стандарт внешнего муниципального финансового контроля</w:t>
            </w:r>
          </w:p>
          <w:p w:rsidR="00C476AD" w:rsidRPr="00064BFC" w:rsidRDefault="00C476AD" w:rsidP="00814C52">
            <w:pPr>
              <w:tabs>
                <w:tab w:val="left" w:pos="3480"/>
              </w:tabs>
              <w:snapToGrid w:val="0"/>
              <w:jc w:val="both"/>
              <w:rPr>
                <w:rFonts w:eastAsia="Calibri"/>
                <w:bCs/>
              </w:rPr>
            </w:pPr>
            <w:r w:rsidRPr="00064BFC">
              <w:rPr>
                <w:rFonts w:eastAsia="Calibri"/>
                <w:bCs/>
              </w:rPr>
              <w:t>«Экспертиза проекта бюджета на очередной финансовый год и плановый период»</w:t>
            </w:r>
          </w:p>
          <w:p w:rsidR="00C476AD" w:rsidRPr="00064BFC" w:rsidRDefault="00C476AD" w:rsidP="00814C52">
            <w:pPr>
              <w:tabs>
                <w:tab w:val="left" w:pos="3480"/>
              </w:tabs>
              <w:snapToGrid w:val="0"/>
              <w:jc w:val="both"/>
              <w:rPr>
                <w:rFonts w:eastAsia="Calibri"/>
              </w:rPr>
            </w:pPr>
            <w:r w:rsidRPr="00064BFC">
              <w:rPr>
                <w:rFonts w:eastAsia="Calibri"/>
                <w:bCs/>
              </w:rPr>
              <w:t>(СФК № 3)</w:t>
            </w:r>
          </w:p>
        </w:tc>
        <w:tc>
          <w:tcPr>
            <w:tcW w:w="2956" w:type="dxa"/>
            <w:gridSpan w:val="2"/>
            <w:tcBorders>
              <w:top w:val="single" w:sz="4" w:space="0" w:color="000000"/>
              <w:left w:val="single" w:sz="4" w:space="0" w:color="000000"/>
              <w:bottom w:val="single" w:sz="4" w:space="0" w:color="000000"/>
              <w:right w:val="nil"/>
            </w:tcBorders>
            <w:vAlign w:val="center"/>
          </w:tcPr>
          <w:p w:rsidR="00C476AD" w:rsidRPr="00064BFC" w:rsidRDefault="00C476AD" w:rsidP="00814C52">
            <w:pPr>
              <w:jc w:val="both"/>
            </w:pPr>
            <w:r w:rsidRPr="00064BFC">
              <w:rPr>
                <w:rFonts w:eastAsia="Calibri"/>
              </w:rPr>
              <w:t>Контрольно-счётная палата города Димитровграда Ульяновской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Утверждено</w:t>
            </w:r>
          </w:p>
          <w:p w:rsidR="00C476AD" w:rsidRPr="00064BFC" w:rsidRDefault="00C476AD" w:rsidP="00814C52">
            <w:pPr>
              <w:snapToGrid w:val="0"/>
              <w:jc w:val="both"/>
              <w:rPr>
                <w:rFonts w:eastAsia="Calibri"/>
              </w:rPr>
            </w:pPr>
            <w:r w:rsidRPr="00064BFC">
              <w:rPr>
                <w:rFonts w:eastAsia="Calibri"/>
              </w:rPr>
              <w:t>распоряжением Контрольно-счётной палаты города Димитровграда Ульяновской области</w:t>
            </w:r>
          </w:p>
          <w:p w:rsidR="00C476AD" w:rsidRPr="00064BFC" w:rsidRDefault="00C476AD" w:rsidP="00814C52">
            <w:pPr>
              <w:snapToGrid w:val="0"/>
              <w:jc w:val="both"/>
              <w:rPr>
                <w:rFonts w:eastAsia="Calibri"/>
              </w:rPr>
            </w:pPr>
            <w:r w:rsidRPr="00064BFC">
              <w:rPr>
                <w:rFonts w:eastAsia="Calibri"/>
              </w:rPr>
              <w:t>от 24.08.2018 № 41</w:t>
            </w:r>
          </w:p>
        </w:tc>
        <w:tc>
          <w:tcPr>
            <w:tcW w:w="2967" w:type="dxa"/>
            <w:tcBorders>
              <w:top w:val="single" w:sz="4" w:space="0" w:color="000000"/>
              <w:left w:val="single" w:sz="4" w:space="0" w:color="000000"/>
              <w:bottom w:val="single" w:sz="4" w:space="0" w:color="000000"/>
              <w:right w:val="single" w:sz="4" w:space="0" w:color="000000"/>
            </w:tcBorders>
            <w:vAlign w:val="center"/>
          </w:tcPr>
          <w:p w:rsidR="00C476AD" w:rsidRPr="00064BFC" w:rsidRDefault="00C476AD" w:rsidP="00814C52">
            <w:pPr>
              <w:jc w:val="both"/>
            </w:pPr>
            <w:hyperlink r:id="rId910" w:history="1">
              <w:r w:rsidRPr="00064BFC">
                <w:rPr>
                  <w:rStyle w:val="af6"/>
                  <w:rFonts w:eastAsia="Calibri"/>
                </w:rPr>
                <w:t>http://www.dumadgrad.ru/ksp/acts/sfk/</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39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tabs>
                <w:tab w:val="left" w:pos="3480"/>
              </w:tabs>
              <w:snapToGrid w:val="0"/>
              <w:jc w:val="both"/>
              <w:rPr>
                <w:rFonts w:eastAsia="Calibri"/>
              </w:rPr>
            </w:pPr>
            <w:r w:rsidRPr="00064BFC">
              <w:rPr>
                <w:rFonts w:eastAsia="Calibri"/>
              </w:rPr>
              <w:t>Стандарт внешнего муниципального финансового контроля «Организация и проведение внешней проверки годового отчета об исполнении бюджета города Димитровграда Ульяновской области» (сфк № 5)</w:t>
            </w:r>
          </w:p>
        </w:tc>
        <w:tc>
          <w:tcPr>
            <w:tcW w:w="2956" w:type="dxa"/>
            <w:gridSpan w:val="2"/>
            <w:tcBorders>
              <w:top w:val="single" w:sz="4" w:space="0" w:color="000000"/>
              <w:left w:val="single" w:sz="4" w:space="0" w:color="000000"/>
              <w:bottom w:val="single" w:sz="4" w:space="0" w:color="000000"/>
              <w:right w:val="nil"/>
            </w:tcBorders>
            <w:vAlign w:val="center"/>
          </w:tcPr>
          <w:p w:rsidR="00C476AD" w:rsidRPr="00064BFC" w:rsidRDefault="00C476AD" w:rsidP="00814C52">
            <w:pPr>
              <w:jc w:val="both"/>
            </w:pPr>
            <w:r w:rsidRPr="00064BFC">
              <w:rPr>
                <w:rFonts w:eastAsia="Calibri"/>
              </w:rPr>
              <w:t>Контрольно-счётная палата города Димитровграда Ульяновской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Утверждено</w:t>
            </w:r>
          </w:p>
          <w:p w:rsidR="00C476AD" w:rsidRPr="00064BFC" w:rsidRDefault="00C476AD" w:rsidP="00814C52">
            <w:pPr>
              <w:snapToGrid w:val="0"/>
              <w:jc w:val="both"/>
              <w:rPr>
                <w:rFonts w:eastAsia="Calibri"/>
              </w:rPr>
            </w:pPr>
            <w:r w:rsidRPr="00064BFC">
              <w:rPr>
                <w:rFonts w:eastAsia="Calibri"/>
              </w:rPr>
              <w:t>распоряжением Контрольно-счётной палаты города Димитровграда Ульяновской области</w:t>
            </w:r>
          </w:p>
          <w:p w:rsidR="00C476AD" w:rsidRPr="00064BFC" w:rsidRDefault="00C476AD" w:rsidP="00814C52">
            <w:pPr>
              <w:snapToGrid w:val="0"/>
              <w:jc w:val="both"/>
              <w:rPr>
                <w:rFonts w:eastAsia="Calibri"/>
              </w:rPr>
            </w:pPr>
            <w:r w:rsidRPr="00064BFC">
              <w:rPr>
                <w:rFonts w:eastAsia="Calibri"/>
              </w:rPr>
              <w:t>от 28.12.2018 №55</w:t>
            </w:r>
          </w:p>
        </w:tc>
        <w:tc>
          <w:tcPr>
            <w:tcW w:w="2967" w:type="dxa"/>
            <w:tcBorders>
              <w:top w:val="single" w:sz="4" w:space="0" w:color="000000"/>
              <w:left w:val="single" w:sz="4" w:space="0" w:color="000000"/>
              <w:bottom w:val="single" w:sz="4" w:space="0" w:color="000000"/>
              <w:right w:val="single" w:sz="4" w:space="0" w:color="000000"/>
            </w:tcBorders>
            <w:vAlign w:val="center"/>
          </w:tcPr>
          <w:p w:rsidR="00C476AD" w:rsidRPr="00064BFC" w:rsidRDefault="00C476AD" w:rsidP="00814C52">
            <w:pPr>
              <w:jc w:val="both"/>
            </w:pPr>
            <w:hyperlink r:id="rId911" w:history="1">
              <w:r w:rsidRPr="00064BFC">
                <w:rPr>
                  <w:rStyle w:val="af6"/>
                  <w:rFonts w:eastAsia="Calibri"/>
                </w:rPr>
                <w:t>http://www.dumadgrad.ru/ksp/acts/sfk/</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40</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2.1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Приказ Счетной палаты от 27.12.2013 № 22, актуализирован в 2022 году</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491DBF" w:rsidRDefault="00C476AD" w:rsidP="00C476AD">
            <w:pPr>
              <w:pStyle w:val="af1"/>
              <w:numPr>
                <w:ilvl w:val="0"/>
                <w:numId w:val="25"/>
              </w:numPr>
              <w:snapToGrid w:val="0"/>
              <w:spacing w:after="0" w:line="240" w:lineRule="auto"/>
              <w:contextualSpacing/>
              <w:jc w:val="both"/>
            </w:pPr>
            <w:r w:rsidRPr="00491DBF">
              <w:t>41</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2.2 «Проведение внешней проверки годового отчета об исполнении бюджета города Оренбурга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Приказ Счетной палаты от 15.01.2014 № 1, актуализирован в 2022 году</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42</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2.5. «Проведение экспертно-аналитического мероприятия»</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Приказ Счетной палаты от 26.05.2014 № 12, актуализирован в 2022 году</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43</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2.4 «Финансово-экономическая экспертиза муниципальных правовых актов»</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Приказ Счетной палаты от 18.08.2014 № 14, актуализирован в 2022 году</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44</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2.5 «Финансово-экономическая экспертиза проектов муниципальных программ»</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Приказ Счетной палаты от 01.09.2014 № 15, актуализирован в 2022 году</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lastRenderedPageBreak/>
              <w:t>45</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«Проведение аудита эффективности использования средств местного бюджета»</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2021 год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46</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2.7 «Экспертиза проекта бюджета города Оренбурга на очередной финансовый год и на плановый период»</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Приказ Счетной палаты от 23.11.2018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47</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2.8 «Порядок проведения совместных и параллельных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r w:rsidRPr="00064BFC">
              <w:t>Приказ Счетной палаты от 04.06.2020 № 31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48</w:t>
            </w:r>
          </w:p>
        </w:tc>
        <w:tc>
          <w:tcPr>
            <w:tcW w:w="5644" w:type="dxa"/>
            <w:tcBorders>
              <w:top w:val="single" w:sz="4" w:space="0" w:color="000000"/>
              <w:left w:val="single" w:sz="4" w:space="0" w:color="000000"/>
              <w:bottom w:val="single" w:sz="4" w:space="0" w:color="000000"/>
            </w:tcBorders>
          </w:tcPr>
          <w:p w:rsidR="00C476AD" w:rsidRPr="00064BFC" w:rsidRDefault="00C476AD" w:rsidP="00814C52">
            <w:pPr>
              <w:snapToGrid w:val="0"/>
              <w:rPr>
                <w:szCs w:val="24"/>
              </w:rPr>
            </w:pPr>
            <w:r w:rsidRPr="00064BFC">
              <w:rPr>
                <w:szCs w:val="24"/>
              </w:rPr>
              <w:t>СФК 2.9 «Порядок проведения экспертизы муниципальных программ города Оренбурга»</w:t>
            </w:r>
          </w:p>
        </w:tc>
        <w:tc>
          <w:tcPr>
            <w:tcW w:w="2956"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tcBorders>
          </w:tcPr>
          <w:p w:rsidR="00C476AD" w:rsidRPr="00064BFC" w:rsidRDefault="00C476AD" w:rsidP="00814C52">
            <w:r w:rsidRPr="00064BFC">
              <w:t>Приказ Счетной палаты от 01.09.2020 № 40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49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финансового контроля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w:t>
            </w:r>
            <w:r w:rsidRPr="00064BFC">
              <w:rPr>
                <w:rFonts w:eastAsia="Calibri"/>
              </w:rPr>
              <w:t xml:space="preserve"> </w:t>
            </w:r>
            <w:r w:rsidRPr="00064BFC">
              <w:t>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внешнего муниципального финансового контроля «Проведение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внешнего муниципального финансового контроля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52</w:t>
            </w:r>
          </w:p>
        </w:tc>
        <w:tc>
          <w:tcPr>
            <w:tcW w:w="5644" w:type="dxa"/>
            <w:tcBorders>
              <w:top w:val="single" w:sz="4" w:space="0" w:color="auto"/>
              <w:left w:val="single" w:sz="4" w:space="0" w:color="000000"/>
              <w:bottom w:val="single" w:sz="4" w:space="0" w:color="auto"/>
              <w:right w:val="nil"/>
            </w:tcBorders>
          </w:tcPr>
          <w:p w:rsidR="00C476AD" w:rsidRPr="00064BFC" w:rsidRDefault="00C476AD" w:rsidP="00814C52">
            <w:pPr>
              <w:snapToGrid w:val="0"/>
              <w:jc w:val="both"/>
              <w:rPr>
                <w:b/>
              </w:rPr>
            </w:pPr>
            <w:r w:rsidRPr="00064BFC">
              <w:t>СФК «Финансово-экономическая экспертиза проектов муниципальных программ»</w:t>
            </w:r>
          </w:p>
        </w:tc>
        <w:tc>
          <w:tcPr>
            <w:tcW w:w="2956" w:type="dxa"/>
            <w:gridSpan w:val="2"/>
            <w:tcBorders>
              <w:top w:val="single" w:sz="4" w:space="0" w:color="auto"/>
              <w:left w:val="single" w:sz="4" w:space="0" w:color="000000"/>
              <w:bottom w:val="single" w:sz="4" w:space="0" w:color="auto"/>
              <w:right w:val="nil"/>
            </w:tcBorders>
          </w:tcPr>
          <w:p w:rsidR="00C476AD" w:rsidRPr="00064BFC" w:rsidRDefault="00C476AD" w:rsidP="00814C52">
            <w:pPr>
              <w:snapToGrid w:val="0"/>
              <w:jc w:val="both"/>
            </w:pPr>
            <w:r w:rsidRPr="00064BFC">
              <w:t>Контрольно-счётная палата города Гая</w:t>
            </w:r>
          </w:p>
        </w:tc>
        <w:tc>
          <w:tcPr>
            <w:tcW w:w="2956" w:type="dxa"/>
            <w:gridSpan w:val="3"/>
            <w:tcBorders>
              <w:top w:val="single" w:sz="4" w:space="0" w:color="auto"/>
              <w:left w:val="single" w:sz="4" w:space="0" w:color="000000"/>
              <w:bottom w:val="single" w:sz="4" w:space="0" w:color="auto"/>
              <w:right w:val="nil"/>
            </w:tcBorders>
          </w:tcPr>
          <w:p w:rsidR="00C476AD" w:rsidRPr="00064BFC" w:rsidRDefault="00C476AD" w:rsidP="00814C52">
            <w:pPr>
              <w:snapToGrid w:val="0"/>
              <w:jc w:val="both"/>
            </w:pPr>
            <w:r w:rsidRPr="00064BFC">
              <w:t>Распоряжение Контрольно-счётной палаты города Гая от 08.07.2014 г. № 23-р</w:t>
            </w:r>
          </w:p>
        </w:tc>
        <w:tc>
          <w:tcPr>
            <w:tcW w:w="2967" w:type="dxa"/>
            <w:tcBorders>
              <w:top w:val="single" w:sz="4" w:space="0" w:color="auto"/>
              <w:left w:val="single" w:sz="4" w:space="0" w:color="000000"/>
              <w:bottom w:val="single" w:sz="4" w:space="0" w:color="auto"/>
              <w:right w:val="single" w:sz="4" w:space="0" w:color="000000"/>
            </w:tcBorders>
          </w:tcPr>
          <w:p w:rsidR="00C476AD" w:rsidRPr="00064BFC" w:rsidRDefault="00C476AD" w:rsidP="00814C52">
            <w:pPr>
              <w:snapToGrid w:val="0"/>
              <w:spacing w:line="280" w:lineRule="exact"/>
              <w:jc w:val="both"/>
            </w:pPr>
            <w:r w:rsidRPr="00064BFC">
              <w:t>страница на сайте</w:t>
            </w:r>
          </w:p>
          <w:p w:rsidR="00C476AD" w:rsidRPr="00064BFC" w:rsidRDefault="00C476AD" w:rsidP="00814C52">
            <w:pPr>
              <w:snapToGrid w:val="0"/>
              <w:spacing w:line="280" w:lineRule="exact"/>
              <w:jc w:val="both"/>
            </w:pPr>
            <w:r w:rsidRPr="00064BFC">
              <w:t>представительного органа</w:t>
            </w:r>
          </w:p>
          <w:p w:rsidR="00C476AD" w:rsidRPr="00064BFC" w:rsidRDefault="00C476AD" w:rsidP="00814C52">
            <w:pPr>
              <w:snapToGrid w:val="0"/>
              <w:jc w:val="both"/>
              <w:rPr>
                <w:b/>
              </w:rPr>
            </w:pPr>
            <w:r w:rsidRPr="00064BFC">
              <w:t>http://sovetgai.ru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СФК «Финансово-экономическая экспертиза проектов муниципальных правовых актов»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Контрольно-счётная палата города Гая</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 Контрольно-счётной палаты города Гая от 18.09.2015 г. № 20-р</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spacing w:line="280" w:lineRule="exact"/>
              <w:jc w:val="both"/>
            </w:pPr>
            <w:r w:rsidRPr="00064BFC">
              <w:t>страница на сайте</w:t>
            </w:r>
          </w:p>
          <w:p w:rsidR="00C476AD" w:rsidRPr="00064BFC" w:rsidRDefault="00C476AD" w:rsidP="00814C52">
            <w:pPr>
              <w:snapToGrid w:val="0"/>
              <w:spacing w:line="280" w:lineRule="exact"/>
              <w:jc w:val="both"/>
            </w:pPr>
            <w:r w:rsidRPr="00064BFC">
              <w:t>представительного органа</w:t>
            </w:r>
          </w:p>
          <w:p w:rsidR="00C476AD" w:rsidRPr="00064BFC" w:rsidRDefault="00C476AD" w:rsidP="00814C52">
            <w:pPr>
              <w:snapToGrid w:val="0"/>
              <w:jc w:val="both"/>
              <w:rPr>
                <w:b/>
              </w:rPr>
            </w:pPr>
            <w:r w:rsidRPr="00064BFC">
              <w:t>http://sovetgai.ru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rPr>
                <w:lang w:eastAsia="ru-RU"/>
              </w:rPr>
              <w:t>СФК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rPr>
                <w:lang w:eastAsia="ru-RU"/>
              </w:rPr>
              <w:t>СФК «Проведение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 xml:space="preserve">Контрольно-счетная инспекция Городецкого муниципального </w:t>
            </w:r>
            <w:r w:rsidRPr="00064BFC">
              <w:lastRenderedPageBreak/>
              <w:t>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lastRenderedPageBreak/>
              <w:t xml:space="preserve">Распоряжением председателя Контрольно-счетной инспекции </w:t>
            </w:r>
            <w:r w:rsidRPr="00064BFC">
              <w:lastRenderedPageBreak/>
              <w:t>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lastRenderedPageBreak/>
              <w:t xml:space="preserve">На сайте администрации Городецкого муниципального </w:t>
            </w:r>
            <w:r w:rsidRPr="00064BFC">
              <w:lastRenderedPageBreak/>
              <w:t>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lastRenderedPageBreak/>
              <w:t>56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«Проведение внешней проверки годового отчета об исполнении местных бюджетов Городецкого муниципального района Нижегородской области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 xml:space="preserve">Распоряжением председателя Контрольно-счетной инспекции от 20.12.2019 № 18-од </w:t>
            </w:r>
          </w:p>
          <w:p w:rsidR="00C476AD" w:rsidRPr="00064BFC" w:rsidRDefault="00C476AD" w:rsidP="00814C52">
            <w:pPr>
              <w:snapToGrid w:val="0"/>
              <w:jc w:val="both"/>
              <w:rPr>
                <w:b/>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«Финансово-экономическая экспертиза проектов муниципальных программ Городецкого муниципального района Нижегородской области»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«Проведение аудита эффективности использования муниципальных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59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«Экспертиза проектов местных бюджетов Городецкого муниципального района Нижегородской области»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«Проведение оперативного (текущего) контроля за исполнением бюджетов муниципальных образований Городецкого муниципального района Нижегородской области»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Распоряжением председателя Контрольно-счетной инспекции от 20.12.2019 № 18-од</w:t>
            </w:r>
          </w:p>
          <w:p w:rsidR="00C476AD" w:rsidRPr="00064BFC" w:rsidRDefault="00C476AD" w:rsidP="00814C52">
            <w:pPr>
              <w:snapToGrid w:val="0"/>
              <w:jc w:val="both"/>
              <w:rPr>
                <w:b/>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«Финансово-экономическая экспертиза проектов муниципальных программ Городецкого муниципального района Нижегородской области»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СФК «Проверка и анализ внутреннего финансового аудита в муниципальных образованиях Городецкого муниципального района Нижегородской области»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«Общие правила проведения контрольных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 Коллегии КСП АМР РТ от 30.01.2014 № 1, с учетом изменений, утвержденных Коллегией Контрольно-счетной палаты Альметьевского муниципального района Республики Татарстан, протокол заседания 29.12.2021 №4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«Проведение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Альметьевского </w:t>
            </w:r>
            <w:r w:rsidRPr="00064BFC">
              <w:rPr>
                <w:rFonts w:eastAsia="Calibri"/>
              </w:rPr>
              <w:lastRenderedPageBreak/>
              <w:t>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lastRenderedPageBreak/>
              <w:t>Решение Коллегии КСП АМР РТ от 28.08.2013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almetyevsk</w:t>
            </w:r>
            <w:r w:rsidRPr="00064BFC">
              <w:rPr>
                <w:rFonts w:eastAsia="Calibri"/>
              </w:rPr>
              <w:t>.</w:t>
            </w:r>
            <w:r w:rsidRPr="00064BFC">
              <w:rPr>
                <w:rFonts w:eastAsia="Calibri"/>
                <w:lang w:val="en-US"/>
              </w:rPr>
              <w:t>tatar</w:t>
            </w:r>
            <w:r w:rsidRPr="00064BFC">
              <w:rPr>
                <w:rFonts w:eastAsia="Calibri"/>
              </w:rPr>
              <w:t>.</w:t>
            </w:r>
            <w:r w:rsidRPr="00064BFC">
              <w:rPr>
                <w:rFonts w:eastAsia="Calibri"/>
                <w:lang w:val="en-US"/>
              </w:rPr>
              <w:t>ru</w:t>
            </w:r>
            <w:r w:rsidRPr="00064BFC">
              <w:rPr>
                <w:rFonts w:eastAsia="Calibri"/>
              </w:rPr>
              <w:t>/</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lastRenderedPageBreak/>
              <w:t>65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«Проведение аудита эффективности использования муниципальных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 Коллегии КСП АМР РТ от 28.08.2013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 Коллегии КСП АМР РТ от 28.08.2013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«Проведение внешней проверки годового отчета об исполнении бюджета Альметьевского муниципального района совместно с проверкой достоверности годовой бюджетной отчетности главных администраторов бюджетной системы»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 Коллегии КСП АМР РТ от 28.08.2013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«Финансово-экономическая экспертиза проектов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Решением Коллегии КСП АМР РТ от 28.08.2013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69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«Общие правила проведения и оформления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решением Коллегии Контрольно-счетной палаты Альметьевского муниципального района Республики Татарстан, протокол заседания 29.12.2021 г. № 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«Проведение аудита в сфере закупок товаров, работ, услуг для обеспечения муниципальных нужд»</w:t>
            </w: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color w:val="FF0000"/>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Решением Коллегии Контрольно-счетной палаты Альметьевского</w:t>
            </w:r>
          </w:p>
          <w:p w:rsidR="00C476AD" w:rsidRPr="00064BFC" w:rsidRDefault="00C476AD" w:rsidP="00814C52">
            <w:pPr>
              <w:snapToGrid w:val="0"/>
              <w:jc w:val="both"/>
              <w:rPr>
                <w:rFonts w:eastAsia="Calibri"/>
              </w:rPr>
            </w:pPr>
            <w:r w:rsidRPr="00064BFC">
              <w:rPr>
                <w:rFonts w:eastAsia="Calibri"/>
              </w:rPr>
              <w:t>муниципального района Республики Татарстан № 4 от 30.12.2015г.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t>Стандарт внешнего муниципального финансового контроля «Контроль реализации результатов контрольных и экспертно-аналитических мероприятий в Контрольно-счетной палате города Кунгура»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b/>
              </w:rPr>
            </w:pPr>
            <w:r w:rsidRPr="00064BFC">
              <w:t>Приказом председателя Контрольно-счетной палаты города Кунгура № 23 от 30.12.2020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внешнего муниципального финансового контроля «Общие правила проведения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pPr>
            <w:r w:rsidRPr="00064BFC">
              <w:t>УТВЕРЖДЕН Приказом Председателя КСП г. Кунгура от 26.12.2014 № 30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внешнего муниципального финансового контроля «Финансово-экономическая экспертиза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pPr>
            <w:r w:rsidRPr="00064BFC">
              <w:t>УТВЕРЖДЕН Приказом Председателя КСП г. Кунгура от 01 сентября 2015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w:t>
            </w:r>
            <w:r w:rsidRPr="00E641C0">
              <w:lastRenderedPageBreak/>
              <w:t>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lastRenderedPageBreak/>
              <w:t xml:space="preserve">Стандарт внешнего муниципального финансового контроля </w:t>
            </w:r>
            <w:r w:rsidRPr="00064BFC">
              <w:lastRenderedPageBreak/>
              <w:t>«Общие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lastRenderedPageBreak/>
              <w:t xml:space="preserve">Контрольно-счетная палата </w:t>
            </w:r>
            <w:r w:rsidRPr="00064BFC">
              <w:rPr>
                <w:rFonts w:eastAsia="Calibri"/>
              </w:rPr>
              <w:lastRenderedPageBreak/>
              <w:t>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pPr>
            <w:r w:rsidRPr="00064BFC">
              <w:lastRenderedPageBreak/>
              <w:t xml:space="preserve">УТВЕРЖДЕН Приказом </w:t>
            </w:r>
            <w:r w:rsidRPr="00064BFC">
              <w:lastRenderedPageBreak/>
              <w:t>Председателя КСП г. Кунгура от 01.07.2013 № 13, с изменениями, внесенными приказом от 19.11.2019 № 46-р</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lastRenderedPageBreak/>
              <w:t>http://www.ksp-</w:t>
            </w:r>
            <w:r w:rsidRPr="00064BFC">
              <w:rPr>
                <w:rFonts w:eastAsia="Calibri"/>
              </w:rPr>
              <w:lastRenderedPageBreak/>
              <w:t>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lastRenderedPageBreak/>
              <w:t>75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СФКо-1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СФКо-2 Общие правила проведения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СФКо-3 Контроль реализации результатов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E641C0" w:rsidRDefault="00C476AD" w:rsidP="00C476AD">
            <w:pPr>
              <w:pStyle w:val="af1"/>
              <w:numPr>
                <w:ilvl w:val="0"/>
                <w:numId w:val="25"/>
              </w:numPr>
              <w:snapToGrid w:val="0"/>
              <w:spacing w:after="0" w:line="240" w:lineRule="auto"/>
              <w:contextualSpacing/>
              <w:jc w:val="both"/>
            </w:pPr>
            <w:r w:rsidRPr="00E641C0">
              <w:t>78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СФКо-4 Общие правила проведения и оформления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79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СФКс-1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СФКс-2 Оперативный (текущий) контроль за исполнением местного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СФКс-3 Внешняя проверка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СФКс-4 Финансово-экономическая экспертиза проектов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jc w:val="both"/>
              <w:rPr>
                <w:rFonts w:eastAsia="Calibri"/>
              </w:rPr>
            </w:pPr>
            <w:r w:rsidRPr="00064BFC">
              <w:rPr>
                <w:lang w:eastAsia="ru-RU"/>
              </w:rPr>
              <w:t xml:space="preserve">СВМФК 101 «Общие правила проведения контрольного мероприятия» </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КСП Уфы</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КСП Уфы от 29.12.2020 №34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jc w:val="both"/>
              <w:rPr>
                <w:rFonts w:eastAsia="Calibri"/>
              </w:rPr>
            </w:pPr>
            <w:r w:rsidRPr="00064BFC">
              <w:rPr>
                <w:lang w:eastAsia="ru-RU"/>
              </w:rPr>
              <w:t>СВМФК 102 «Общие правила проведения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КСП Уфы</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КСП Уфы от 29.12.2020 №33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w:t>
            </w:r>
            <w:r w:rsidRPr="00200A6D">
              <w:lastRenderedPageBreak/>
              <w:t>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jc w:val="both"/>
              <w:rPr>
                <w:lang w:eastAsia="ru-RU"/>
              </w:rPr>
            </w:pPr>
            <w:r w:rsidRPr="00064BFC">
              <w:rPr>
                <w:lang w:eastAsia="ru-RU"/>
              </w:rPr>
              <w:lastRenderedPageBreak/>
              <w:t xml:space="preserve">СВМФК 201 «Проведение экспертизы проекта решения совета городского округа город УФА Республики Башкортостан «О </w:t>
            </w:r>
            <w:r w:rsidRPr="00064BFC">
              <w:rPr>
                <w:lang w:eastAsia="ru-RU"/>
              </w:rPr>
              <w:lastRenderedPageBreak/>
              <w:t xml:space="preserve">бюджете городского округа город Уфа Республики Башкортостан на очередной финансовый год и плановый период» </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lastRenderedPageBreak/>
              <w:t>КСП Уфы</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lastRenderedPageBreak/>
              <w:t>Приказ КСП Уфы от 29.12.2020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lastRenderedPageBreak/>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lastRenderedPageBreak/>
              <w:t>86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jc w:val="both"/>
              <w:rPr>
                <w:lang w:eastAsia="ru-RU"/>
              </w:rPr>
            </w:pPr>
            <w:r w:rsidRPr="00064BFC">
              <w:rPr>
                <w:lang w:eastAsia="ru-RU"/>
              </w:rPr>
              <w:t>СВМФК 301 «Планирование деятельности Контрольно-счетной палаты городского округа город Уфа Республики Башкортостан»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КСП Уфы</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Приказ КСП Уфы от 29.12.2020 №36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jc w:val="both"/>
              <w:rPr>
                <w:lang w:eastAsia="ru-RU"/>
              </w:rPr>
            </w:pPr>
            <w:r w:rsidRPr="00064BFC">
              <w:rPr>
                <w:lang w:eastAsia="ru-RU"/>
              </w:rPr>
              <w:t>СВМФК 302 «Организация и проведение совместных и параллельных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КСП Уфы</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Приказ КСП Уфы от 29.12.2020 №35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jc w:val="both"/>
              <w:rPr>
                <w:lang w:eastAsia="ru-RU"/>
              </w:rPr>
            </w:pPr>
            <w:r w:rsidRPr="00064BFC">
              <w:rPr>
                <w:lang w:eastAsia="ru-RU"/>
              </w:rPr>
              <w:t>СВМФК 304 «Порядок составления должностными лицами Контрольно-счетной палаты городского округа город Уфа Республики Башкортостан протоколов об административных правонарушениях и направления их в уполномоченный орган для рассмотрения»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КСП Уфы</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Приказ КСП Уфы от 29.12.2020 №37</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89</w:t>
            </w:r>
          </w:p>
        </w:tc>
        <w:tc>
          <w:tcPr>
            <w:tcW w:w="5644"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bCs/>
                <w:lang w:eastAsia="en-US"/>
              </w:rPr>
            </w:pPr>
            <w:r w:rsidRPr="00064BFC">
              <w:t>Стандарт финансового контроля</w:t>
            </w:r>
            <w:r w:rsidRPr="00C476AD">
              <w:rPr>
                <w:rFonts w:eastAsia="Calibri"/>
                <w:bCs/>
                <w:lang w:eastAsia="en-US"/>
              </w:rPr>
              <w:t xml:space="preserve"> «Общие правила проведения контрольного мероприятия»</w:t>
            </w: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 xml:space="preserve"> 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uppressAutoHyphens w:val="0"/>
              <w:autoSpaceDE w:val="0"/>
              <w:autoSpaceDN w:val="0"/>
              <w:adjustRightInd w:val="0"/>
              <w:jc w:val="both"/>
              <w:rPr>
                <w:rFonts w:eastAsia="Calibri"/>
                <w:b/>
              </w:rPr>
            </w:pPr>
            <w:r w:rsidRPr="00C476AD">
              <w:rPr>
                <w:rFonts w:eastAsia="Calibri"/>
                <w:iCs/>
                <w:lang w:eastAsia="en-US"/>
              </w:rPr>
              <w:t>протокол №13 от 31 июля 2014 г , с изменениями от 29.12.2018, протокол № 23.)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90</w:t>
            </w:r>
          </w:p>
        </w:tc>
        <w:tc>
          <w:tcPr>
            <w:tcW w:w="5644"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bCs/>
                <w:lang w:eastAsia="en-US"/>
              </w:rPr>
            </w:pPr>
            <w:r w:rsidRPr="00064BFC">
              <w:t>Стандарт финансового контроля</w:t>
            </w:r>
            <w:r w:rsidRPr="00C476AD">
              <w:rPr>
                <w:rFonts w:eastAsia="Calibri"/>
                <w:bCs/>
                <w:lang w:eastAsia="en-US"/>
              </w:rPr>
              <w:t xml:space="preserve"> «Контроль реализации результатов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napToGrid w:val="0"/>
              <w:jc w:val="both"/>
              <w:rPr>
                <w:rFonts w:eastAsia="Calibri"/>
                <w:b/>
              </w:rPr>
            </w:pPr>
            <w:r w:rsidRPr="00C476AD">
              <w:rPr>
                <w:rFonts w:eastAsia="Calibri"/>
                <w:iCs/>
                <w:lang w:eastAsia="en-US"/>
              </w:rPr>
              <w:t>Протокол от 22 декабря 2017 г. №29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91</w:t>
            </w:r>
          </w:p>
        </w:tc>
        <w:tc>
          <w:tcPr>
            <w:tcW w:w="5644"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bCs/>
                <w:lang w:eastAsia="en-US"/>
              </w:rPr>
            </w:pPr>
            <w:r w:rsidRPr="00064BFC">
              <w:t>Стандарт финансового контроля</w:t>
            </w:r>
            <w:r w:rsidRPr="00C476AD">
              <w:rPr>
                <w:rFonts w:eastAsia="Calibri"/>
                <w:bCs/>
                <w:lang w:eastAsia="en-US"/>
              </w:rPr>
              <w:t xml:space="preserve"> «Общие правила проведения</w:t>
            </w:r>
          </w:p>
          <w:p w:rsidR="00C476AD" w:rsidRPr="00C476AD" w:rsidRDefault="00C476AD" w:rsidP="00814C52">
            <w:pPr>
              <w:suppressAutoHyphens w:val="0"/>
              <w:autoSpaceDE w:val="0"/>
              <w:autoSpaceDN w:val="0"/>
              <w:adjustRightInd w:val="0"/>
              <w:jc w:val="both"/>
              <w:rPr>
                <w:rFonts w:eastAsia="Calibri"/>
                <w:bCs/>
                <w:lang w:eastAsia="en-US"/>
              </w:rPr>
            </w:pPr>
            <w:r w:rsidRPr="00C476AD">
              <w:rPr>
                <w:rFonts w:eastAsia="Calibri"/>
                <w:bCs/>
                <w:lang w:eastAsia="en-US"/>
              </w:rPr>
              <w:t>Экспертно-аналитического мероприятия»</w:t>
            </w:r>
          </w:p>
          <w:p w:rsidR="00C476AD" w:rsidRPr="00064BFC" w:rsidRDefault="00C476AD" w:rsidP="00814C52">
            <w:pPr>
              <w:suppressAutoHyphens w:val="0"/>
              <w:autoSpaceDE w:val="0"/>
              <w:autoSpaceDN w:val="0"/>
              <w:adjustRightIn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uppressAutoHyphens w:val="0"/>
              <w:autoSpaceDE w:val="0"/>
              <w:autoSpaceDN w:val="0"/>
              <w:adjustRightInd w:val="0"/>
              <w:jc w:val="both"/>
              <w:rPr>
                <w:rFonts w:eastAsia="Calibri"/>
              </w:rPr>
            </w:pPr>
            <w:r w:rsidRPr="00C476AD">
              <w:rPr>
                <w:rFonts w:eastAsia="Calibri"/>
                <w:iCs/>
                <w:lang w:eastAsia="en-US"/>
              </w:rPr>
              <w:t>протокол от 02 сентября 2014 г. №15, с изменениями от 22 декабря 2017 г., протокол №29, от 07 марта 2018 г. протокол №5.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lastRenderedPageBreak/>
              <w:t>92</w:t>
            </w:r>
          </w:p>
        </w:tc>
        <w:tc>
          <w:tcPr>
            <w:tcW w:w="5644"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bCs/>
                <w:lang w:eastAsia="en-US"/>
              </w:rPr>
            </w:pPr>
            <w:r w:rsidRPr="00064BFC">
              <w:t>Стандарт финансового контроля</w:t>
            </w:r>
            <w:r w:rsidRPr="00C476AD">
              <w:rPr>
                <w:rFonts w:eastAsia="Calibri"/>
                <w:bCs/>
                <w:lang w:eastAsia="en-US"/>
              </w:rPr>
              <w:t xml:space="preserve"> «Общие правила проведения и оформления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 xml:space="preserve">Протокол №1 от 23 января 2019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200A6D" w:rsidRDefault="00C476AD" w:rsidP="00C476AD">
            <w:pPr>
              <w:pStyle w:val="af1"/>
              <w:numPr>
                <w:ilvl w:val="0"/>
                <w:numId w:val="25"/>
              </w:numPr>
              <w:snapToGrid w:val="0"/>
              <w:spacing w:after="0" w:line="240" w:lineRule="auto"/>
              <w:contextualSpacing/>
              <w:jc w:val="both"/>
            </w:pPr>
            <w:r w:rsidRPr="00200A6D">
              <w:t>93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autoSpaceDE w:val="0"/>
              <w:autoSpaceDN w:val="0"/>
              <w:adjustRightInd w:val="0"/>
              <w:jc w:val="both"/>
            </w:pPr>
            <w:r w:rsidRPr="00064BFC">
              <w:t>Стандарт финансового контроля «Проведение экспертно-аналитического мероприятия – экспертизы проектов муниципальных правовых актов и проектов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Утвержден Коллегией Контрольно-счетной палаты Нижнекамского муниципального района Республики Татарстан протокол № 2 от 20.01.2022 г.</w:t>
            </w:r>
          </w:p>
        </w:tc>
        <w:tc>
          <w:tcPr>
            <w:tcW w:w="2967" w:type="dxa"/>
            <w:tcBorders>
              <w:top w:val="single" w:sz="4" w:space="0" w:color="000000"/>
              <w:left w:val="single" w:sz="4" w:space="0" w:color="000000"/>
              <w:bottom w:val="single" w:sz="4" w:space="0" w:color="000000"/>
              <w:right w:val="single" w:sz="4" w:space="0" w:color="000000"/>
            </w:tcBorders>
          </w:tcPr>
          <w:p w:rsidR="00C476AD" w:rsidRPr="00C476AD" w:rsidRDefault="00C476AD" w:rsidP="00814C52">
            <w:pPr>
              <w:snapToGrid w:val="0"/>
              <w:jc w:val="both"/>
              <w:rPr>
                <w:rFonts w:eastAsia="Calibri"/>
                <w:iCs/>
                <w:lang w:eastAsia="en-US"/>
              </w:rPr>
            </w:pPr>
            <w:r w:rsidRPr="00C476AD">
              <w:rPr>
                <w:rFonts w:eastAsia="Calibri"/>
                <w:iCs/>
                <w:lang w:eastAsia="en-US"/>
              </w:rPr>
              <w:t>https://e-nkama.ru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94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Стандарт финансового контроля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Утвержден приказом председателя Контрольно-счетной палаты городского округа Самара от 28.02.2019 № 5,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95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Стандарт внешнего муниципального финансового контроля</w:t>
            </w:r>
          </w:p>
          <w:p w:rsidR="00C476AD" w:rsidRPr="00064BFC" w:rsidRDefault="00C476AD" w:rsidP="00814C52">
            <w:pPr>
              <w:pStyle w:val="af7"/>
              <w:jc w:val="both"/>
              <w:rPr>
                <w:sz w:val="20"/>
                <w:szCs w:val="20"/>
              </w:rPr>
            </w:pPr>
            <w:r w:rsidRPr="00064BFC">
              <w:rPr>
                <w:sz w:val="20"/>
                <w:szCs w:val="20"/>
              </w:rPr>
              <w:t>«Проведение оперативного (текущего) контроля</w:t>
            </w:r>
          </w:p>
          <w:p w:rsidR="00C476AD" w:rsidRPr="00064BFC" w:rsidRDefault="00C476AD" w:rsidP="00814C52">
            <w:pPr>
              <w:pStyle w:val="af7"/>
              <w:jc w:val="both"/>
              <w:rPr>
                <w:sz w:val="20"/>
                <w:szCs w:val="20"/>
              </w:rPr>
            </w:pPr>
            <w:r w:rsidRPr="00064BFC">
              <w:rPr>
                <w:sz w:val="20"/>
                <w:szCs w:val="20"/>
              </w:rPr>
              <w:t>за исполнением бюджета городского округа Самара»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Утвержден приказом председателя Контрольно-счетной палаты городского округа Самара от 01.10.2014 № 01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96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Стандарт финансового контроля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от 02.12.2021 № 11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97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Стандарт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приказом председателя Контрольно-счетной палаты городского округа Самара от 31.05.2019 № 7.2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98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Стандарт финансового контроля «Аудит эффективности»</w:t>
            </w:r>
          </w:p>
          <w:p w:rsidR="00C476AD" w:rsidRPr="00064BFC" w:rsidRDefault="00C476AD" w:rsidP="00814C52">
            <w:pPr>
              <w:pStyle w:val="af7"/>
              <w:jc w:val="both"/>
              <w:rPr>
                <w:sz w:val="20"/>
                <w:szCs w:val="20"/>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приказом председателя Контрольно-счетной палаты городского округа Самара от 19.04.2019 № 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99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 xml:space="preserve">Стандарт внешнего финансового контроля «Финансово-экономическая экспертиза проекта муниципальной программы» </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приказом председателя Контрольно-счетной палаты городского округа Самара от 01.02.2019 № 04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t>10</w:t>
            </w:r>
            <w:r w:rsidRPr="00634A79">
              <w:lastRenderedPageBreak/>
              <w:t>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lastRenderedPageBreak/>
              <w:t>СФКс-6 Аудит эффективности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 xml:space="preserve">Контрольно-счетная палата городского округа </w:t>
            </w:r>
            <w:r w:rsidRPr="00064BFC">
              <w:lastRenderedPageBreak/>
              <w:t>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lastRenderedPageBreak/>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w:t>
            </w:r>
            <w:r w:rsidRPr="00064BFC">
              <w:rPr>
                <w:rFonts w:eastAsia="Calibri"/>
              </w:rPr>
              <w:lastRenderedPageBreak/>
              <w:t>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634A79" w:rsidRDefault="00C476AD" w:rsidP="00C476AD">
            <w:pPr>
              <w:pStyle w:val="af1"/>
              <w:numPr>
                <w:ilvl w:val="0"/>
                <w:numId w:val="25"/>
              </w:numPr>
              <w:snapToGrid w:val="0"/>
              <w:spacing w:after="0" w:line="240" w:lineRule="auto"/>
              <w:contextualSpacing/>
              <w:jc w:val="both"/>
            </w:pPr>
            <w:r w:rsidRPr="00634A79">
              <w:lastRenderedPageBreak/>
              <w:t>111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18.07.2012 года № 4 (с изменениями от 19.12.2017 г., с изменениями от 20.01.2022 №2, от 25.03.2022 №4)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https</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«Общие правила проведения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18.07.2012 года № 4 (с изменениями от 21.12.2017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«Контроль реализации результатов контрольных и экспертно-аналитических мероприятий, проведенных Контрольно-счетной палатой городского округа Саранск»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25.07.2013 года №24 (с изменениями от 06.11.2019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«Аудит эффективности»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16.09.2013 года  №31 (с изменениями от 25.12.2018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«Финансово-экономическая экспертиза проектов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27.12.2013 года №46 (с изменениями от 29.12.2020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116</w:t>
            </w:r>
          </w:p>
        </w:tc>
        <w:tc>
          <w:tcPr>
            <w:tcW w:w="5644" w:type="dxa"/>
            <w:tcBorders>
              <w:top w:val="single" w:sz="4" w:space="0" w:color="000000"/>
              <w:left w:val="single" w:sz="4" w:space="0" w:color="000000"/>
              <w:bottom w:val="single" w:sz="4" w:space="0" w:color="000000"/>
              <w:right w:val="single" w:sz="4" w:space="0" w:color="auto"/>
            </w:tcBorders>
          </w:tcPr>
          <w:p w:rsidR="00C476AD" w:rsidRPr="00064BFC" w:rsidRDefault="00C476AD" w:rsidP="00814C52">
            <w:pPr>
              <w:snapToGrid w:val="0"/>
              <w:jc w:val="both"/>
              <w:rPr>
                <w:rFonts w:eastAsia="Calibri"/>
              </w:rPr>
            </w:pPr>
            <w:r w:rsidRPr="00064BFC">
              <w:rPr>
                <w:rFonts w:eastAsia="Calibri"/>
              </w:rPr>
              <w:t>СФК 1 «Общие правила проведения контрольного мероприятия»</w:t>
            </w:r>
          </w:p>
        </w:tc>
        <w:tc>
          <w:tcPr>
            <w:tcW w:w="2956" w:type="dxa"/>
            <w:gridSpan w:val="2"/>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p w:rsidR="00C476AD" w:rsidRPr="00064BFC" w:rsidRDefault="00C476AD" w:rsidP="00814C52">
            <w:pPr>
              <w:snapToGrid w:val="0"/>
              <w:jc w:val="both"/>
              <w:rPr>
                <w:rFonts w:eastAsia="Calibri"/>
                <w:b/>
              </w:rPr>
            </w:pPr>
          </w:p>
        </w:tc>
        <w:tc>
          <w:tcPr>
            <w:tcW w:w="2956" w:type="dxa"/>
            <w:gridSpan w:val="3"/>
            <w:tcBorders>
              <w:top w:val="single" w:sz="4" w:space="0" w:color="000000"/>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rPr>
            </w:pPr>
            <w:r w:rsidRPr="00064BFC">
              <w:rPr>
                <w:rFonts w:eastAsia="Calibri"/>
              </w:rPr>
              <w:t>Приказ по КСП ГО</w:t>
            </w:r>
          </w:p>
          <w:p w:rsidR="00C476AD" w:rsidRPr="00064BFC" w:rsidRDefault="00C476AD" w:rsidP="00814C52">
            <w:pPr>
              <w:snapToGrid w:val="0"/>
              <w:jc w:val="both"/>
              <w:rPr>
                <w:rFonts w:eastAsia="Calibri"/>
              </w:rPr>
            </w:pPr>
            <w:r w:rsidRPr="00064BFC">
              <w:rPr>
                <w:rFonts w:eastAsia="Calibri"/>
              </w:rPr>
              <w:t xml:space="preserve"> г. Стерлитамак РБ</w:t>
            </w:r>
          </w:p>
          <w:p w:rsidR="00C476AD" w:rsidRPr="00064BFC" w:rsidRDefault="00C476AD" w:rsidP="00814C52">
            <w:pPr>
              <w:snapToGrid w:val="0"/>
              <w:jc w:val="both"/>
              <w:rPr>
                <w:rFonts w:eastAsia="Calibri"/>
                <w:b/>
              </w:rPr>
            </w:pPr>
            <w:r w:rsidRPr="00064BFC">
              <w:rPr>
                <w:rFonts w:eastAsia="Calibri"/>
              </w:rPr>
              <w:t xml:space="preserve"> № 13 КП от 16.07.2018 года</w:t>
            </w:r>
          </w:p>
        </w:tc>
        <w:tc>
          <w:tcPr>
            <w:tcW w:w="2967" w:type="dxa"/>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117</w:t>
            </w:r>
          </w:p>
        </w:tc>
        <w:tc>
          <w:tcPr>
            <w:tcW w:w="5644" w:type="dxa"/>
            <w:tcBorders>
              <w:top w:val="single" w:sz="4" w:space="0" w:color="000000"/>
              <w:left w:val="single" w:sz="4" w:space="0" w:color="000000"/>
              <w:bottom w:val="single" w:sz="4" w:space="0" w:color="000000"/>
              <w:right w:val="single" w:sz="4" w:space="0" w:color="auto"/>
            </w:tcBorders>
          </w:tcPr>
          <w:p w:rsidR="00C476AD" w:rsidRPr="00064BFC" w:rsidRDefault="00C476AD" w:rsidP="00814C52">
            <w:pPr>
              <w:snapToGrid w:val="0"/>
              <w:jc w:val="both"/>
              <w:rPr>
                <w:rFonts w:eastAsia="Calibri"/>
              </w:rPr>
            </w:pPr>
            <w:r w:rsidRPr="00064BFC">
              <w:rPr>
                <w:rFonts w:eastAsia="Calibri"/>
              </w:rPr>
              <w:t>СФК 2 «Проведение экспертно-аналитического мероприятия»</w:t>
            </w:r>
          </w:p>
        </w:tc>
        <w:tc>
          <w:tcPr>
            <w:tcW w:w="2956" w:type="dxa"/>
            <w:gridSpan w:val="2"/>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tc>
        <w:tc>
          <w:tcPr>
            <w:tcW w:w="2956" w:type="dxa"/>
            <w:gridSpan w:val="3"/>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p>
        </w:tc>
        <w:tc>
          <w:tcPr>
            <w:tcW w:w="2967" w:type="dxa"/>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118</w:t>
            </w:r>
          </w:p>
        </w:tc>
        <w:tc>
          <w:tcPr>
            <w:tcW w:w="5644" w:type="dxa"/>
            <w:tcBorders>
              <w:top w:val="single" w:sz="4" w:space="0" w:color="000000"/>
              <w:left w:val="single" w:sz="4" w:space="0" w:color="000000"/>
              <w:bottom w:val="single" w:sz="4" w:space="0" w:color="000000"/>
              <w:right w:val="single" w:sz="4" w:space="0" w:color="auto"/>
            </w:tcBorders>
          </w:tcPr>
          <w:p w:rsidR="00C476AD" w:rsidRPr="00064BFC" w:rsidRDefault="00C476AD" w:rsidP="00814C52">
            <w:pPr>
              <w:snapToGrid w:val="0"/>
              <w:jc w:val="both"/>
              <w:rPr>
                <w:rFonts w:eastAsia="Calibri"/>
              </w:rPr>
            </w:pPr>
            <w:r w:rsidRPr="00064BFC">
              <w:rPr>
                <w:rFonts w:eastAsia="Calibri"/>
              </w:rPr>
              <w:t>СФК - 3 «Экспертиза проекта бюджета на очередной финансовый год и плановый период»</w:t>
            </w:r>
          </w:p>
        </w:tc>
        <w:tc>
          <w:tcPr>
            <w:tcW w:w="2956" w:type="dxa"/>
            <w:gridSpan w:val="2"/>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p w:rsidR="00C476AD" w:rsidRPr="00064BFC" w:rsidRDefault="00C476AD" w:rsidP="00814C52">
            <w:pPr>
              <w:snapToGrid w:val="0"/>
              <w:jc w:val="both"/>
              <w:rPr>
                <w:rFonts w:eastAsia="Calibri"/>
                <w:b/>
              </w:rPr>
            </w:pPr>
          </w:p>
        </w:tc>
        <w:tc>
          <w:tcPr>
            <w:tcW w:w="2956" w:type="dxa"/>
            <w:gridSpan w:val="3"/>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p>
        </w:tc>
        <w:tc>
          <w:tcPr>
            <w:tcW w:w="2967" w:type="dxa"/>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11</w:t>
            </w:r>
            <w:r w:rsidRPr="007B7E0A">
              <w:lastRenderedPageBreak/>
              <w:t>9</w:t>
            </w:r>
          </w:p>
        </w:tc>
        <w:tc>
          <w:tcPr>
            <w:tcW w:w="5644" w:type="dxa"/>
            <w:tcBorders>
              <w:top w:val="single" w:sz="4" w:space="0" w:color="000000"/>
              <w:left w:val="single" w:sz="4" w:space="0" w:color="000000"/>
              <w:bottom w:val="single" w:sz="4" w:space="0" w:color="000000"/>
              <w:right w:val="single" w:sz="4" w:space="0" w:color="auto"/>
            </w:tcBorders>
          </w:tcPr>
          <w:p w:rsidR="00C476AD" w:rsidRPr="00064BFC" w:rsidRDefault="00C476AD" w:rsidP="00814C52">
            <w:pPr>
              <w:snapToGrid w:val="0"/>
              <w:jc w:val="both"/>
              <w:rPr>
                <w:rFonts w:eastAsia="Calibri"/>
              </w:rPr>
            </w:pPr>
            <w:r w:rsidRPr="00064BFC">
              <w:rPr>
                <w:rFonts w:eastAsia="Calibri"/>
              </w:rPr>
              <w:lastRenderedPageBreak/>
              <w:t xml:space="preserve">СФК - 4 «Проведение внешней проверки годового отчета об исполнении бюджета городского округа город Стерлитамак </w:t>
            </w:r>
            <w:r w:rsidRPr="00064BFC">
              <w:rPr>
                <w:rFonts w:eastAsia="Calibri"/>
              </w:rPr>
              <w:lastRenderedPageBreak/>
              <w:t>Республики Башкортостан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rPr>
              <w:lastRenderedPageBreak/>
              <w:t xml:space="preserve">МКУ «Контрольно-счетная палата ГО г. Стерлитамак </w:t>
            </w:r>
            <w:r w:rsidRPr="00064BFC">
              <w:rPr>
                <w:rFonts w:eastAsia="Calibri"/>
              </w:rPr>
              <w:lastRenderedPageBreak/>
              <w:t>Республики Башкортостан»</w:t>
            </w:r>
          </w:p>
        </w:tc>
        <w:tc>
          <w:tcPr>
            <w:tcW w:w="2956" w:type="dxa"/>
            <w:gridSpan w:val="3"/>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p>
        </w:tc>
        <w:tc>
          <w:tcPr>
            <w:tcW w:w="2967" w:type="dxa"/>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lastRenderedPageBreak/>
              <w:t>120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- 5 «Проведение оперативного (текущего) контроля за исполнением бюджета городского округа город Стерлитамак Республики Башкортостан»</w:t>
            </w:r>
          </w:p>
        </w:tc>
        <w:tc>
          <w:tcPr>
            <w:tcW w:w="2956" w:type="dxa"/>
            <w:gridSpan w:val="2"/>
            <w:tcBorders>
              <w:top w:val="single" w:sz="4" w:space="0" w:color="auto"/>
              <w:left w:val="single" w:sz="4" w:space="0" w:color="000000"/>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tc>
        <w:tc>
          <w:tcPr>
            <w:tcW w:w="2956" w:type="dxa"/>
            <w:gridSpan w:val="3"/>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p>
        </w:tc>
        <w:tc>
          <w:tcPr>
            <w:tcW w:w="2967" w:type="dxa"/>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121</w:t>
            </w:r>
          </w:p>
        </w:tc>
        <w:tc>
          <w:tcPr>
            <w:tcW w:w="5644" w:type="dxa"/>
            <w:tcBorders>
              <w:top w:val="single" w:sz="4" w:space="0" w:color="000000"/>
              <w:left w:val="single" w:sz="4" w:space="0" w:color="000000"/>
              <w:bottom w:val="single" w:sz="4" w:space="0" w:color="000000"/>
              <w:right w:val="single" w:sz="4" w:space="0" w:color="auto"/>
            </w:tcBorders>
          </w:tcPr>
          <w:p w:rsidR="00C476AD" w:rsidRPr="00064BFC" w:rsidRDefault="00C476AD" w:rsidP="00814C52">
            <w:pPr>
              <w:snapToGrid w:val="0"/>
              <w:jc w:val="both"/>
              <w:rPr>
                <w:rFonts w:eastAsia="Calibri"/>
              </w:rPr>
            </w:pPr>
            <w:r w:rsidRPr="00064BFC">
              <w:rPr>
                <w:rFonts w:eastAsia="Calibri"/>
              </w:rPr>
              <w:t>СФК-6 «Организация и проведение финансово-экономической экспертизы проектов муниципальных программ городского округа город Стерлитамак Республики Башкортостан</w:t>
            </w:r>
            <w:r w:rsidRPr="00064BFC">
              <w:rPr>
                <w:rFonts w:eastAsia="Calibri"/>
                <w:iCs/>
              </w:rPr>
              <w:t>»</w:t>
            </w:r>
          </w:p>
        </w:tc>
        <w:tc>
          <w:tcPr>
            <w:tcW w:w="2956" w:type="dxa"/>
            <w:gridSpan w:val="2"/>
            <w:tcBorders>
              <w:top w:val="single" w:sz="4" w:space="0" w:color="auto"/>
              <w:left w:val="single" w:sz="4" w:space="0" w:color="auto"/>
              <w:bottom w:val="single" w:sz="4" w:space="0" w:color="auto"/>
              <w:right w:val="single" w:sz="4" w:space="0" w:color="auto"/>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tc>
        <w:tc>
          <w:tcPr>
            <w:tcW w:w="2956" w:type="dxa"/>
            <w:gridSpan w:val="3"/>
            <w:tcBorders>
              <w:top w:val="single" w:sz="4" w:space="0" w:color="auto"/>
              <w:left w:val="single" w:sz="4" w:space="0" w:color="auto"/>
              <w:bottom w:val="single" w:sz="4" w:space="0" w:color="000000"/>
              <w:right w:val="nil"/>
            </w:tcBorders>
          </w:tcPr>
          <w:p w:rsidR="00C476AD" w:rsidRPr="00064BFC" w:rsidRDefault="00C476AD" w:rsidP="00814C52">
            <w:pPr>
              <w:snapToGrid w:val="0"/>
              <w:jc w:val="both"/>
              <w:rPr>
                <w:rFonts w:eastAsia="Calibri"/>
                <w:b/>
              </w:rPr>
            </w:pPr>
          </w:p>
        </w:tc>
        <w:tc>
          <w:tcPr>
            <w:tcW w:w="2967" w:type="dxa"/>
            <w:tcBorders>
              <w:top w:val="single" w:sz="4" w:space="0" w:color="auto"/>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7. «Аудит в сфере закупок товаров, работ и услуг, осуществляемых объектами аудита (контроля)»</w:t>
            </w:r>
          </w:p>
        </w:tc>
        <w:tc>
          <w:tcPr>
            <w:tcW w:w="2956" w:type="dxa"/>
            <w:gridSpan w:val="2"/>
            <w:tcBorders>
              <w:top w:val="single" w:sz="4" w:space="0" w:color="auto"/>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tc>
        <w:tc>
          <w:tcPr>
            <w:tcW w:w="2956" w:type="dxa"/>
            <w:gridSpan w:val="3"/>
            <w:tcBorders>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 xml:space="preserve">Утвержден </w:t>
            </w:r>
            <w:r w:rsidRPr="00064BFC">
              <w:rPr>
                <w:rFonts w:eastAsia="Calibri"/>
                <w:b/>
              </w:rPr>
              <w:t>п</w:t>
            </w:r>
            <w:r w:rsidRPr="00064BFC">
              <w:rPr>
                <w:rFonts w:eastAsia="Calibri"/>
              </w:rPr>
              <w:t xml:space="preserve">риказом КСП г. Стерлитамак от 25.12. 2020 г. </w:t>
            </w:r>
            <w:r w:rsidRPr="00064BFC">
              <w:rPr>
                <w:rFonts w:eastAsia="Calibri"/>
              </w:rPr>
              <w:br/>
              <w:t>№ 18 кп</w:t>
            </w:r>
          </w:p>
        </w:tc>
        <w:tc>
          <w:tcPr>
            <w:tcW w:w="2967" w:type="dxa"/>
            <w:tcBorders>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«Осуществление предварительного контроля формирования проекта бюджета города Чебоксары на очередной финансовый год и на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2"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оперативного (текущего) контроля над исполнением бюджета города Чебоксары»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3"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аудита эффективности использования средств бюджета города Чебоксары»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4"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«Общие правила проведения и оформления результатов финансового аудита»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5"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6"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128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«Проведение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7" w:history="1">
              <w:r w:rsidRPr="00064BFC">
                <w:rPr>
                  <w:rStyle w:val="af6"/>
                  <w:rFonts w:eastAsia="Calibri"/>
                </w:rPr>
                <w:t>http://chgsd.cap.ru/kontroljnij-organ-goroda-cheboksari-kontroljno-sch/standarti-vneshnego-municipaljnogo-</w:t>
              </w:r>
              <w:r w:rsidRPr="00064BFC">
                <w:rPr>
                  <w:rStyle w:val="af6"/>
                  <w:rFonts w:eastAsia="Calibri"/>
                </w:rPr>
                <w:lastRenderedPageBreak/>
                <w:t>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lastRenderedPageBreak/>
              <w:t>129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«Осуществление экспертизы бюджета на очередной финансовый год и на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8"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«Контроль реализации результатов контрольных и экспертно-аналитических мероприятий, проведенных контрольным органом города Чебоксары – контрольно - счетной палатой»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19"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«Порядок проведения совместных и параллельных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0"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«Управление качеством контрольных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1"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lang w:eastAsia="ru-RU"/>
              </w:rPr>
            </w:pPr>
            <w:r w:rsidRPr="00064BFC">
              <w:rPr>
                <w:rFonts w:ascii="PT Astra Serif" w:hAnsi="PT Astra Serif"/>
                <w:lang w:eastAsia="ru-RU"/>
              </w:rPr>
              <w:t>СФК «Общие правила проведения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lang w:val="en-US"/>
              </w:rPr>
            </w:pPr>
            <w:r w:rsidRPr="00064BFC">
              <w:rPr>
                <w:rFonts w:ascii="PT Astra Serif" w:hAnsi="PT Astra Serif"/>
              </w:rPr>
              <w:t>от  01.03.2018 № 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lang w:eastAsia="ru-RU"/>
              </w:rPr>
            </w:pPr>
            <w:r w:rsidRPr="00064BFC">
              <w:rPr>
                <w:rFonts w:ascii="PT Astra Serif" w:hAnsi="PT Astra Serif"/>
                <w:lang w:eastAsia="ru-RU"/>
              </w:rPr>
              <w:t>СФК «Организация и проведение внешней проверки годового отчёта об исполнении бюджета муниципального образования «город Ульяновск»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rPr>
            </w:pPr>
            <w:r w:rsidRPr="00064BFC">
              <w:rPr>
                <w:rFonts w:ascii="PT Astra Serif" w:hAnsi="PT Astra Serif"/>
              </w:rPr>
              <w:t>от  04.06.2018 № 24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lang w:eastAsia="ru-RU"/>
              </w:rPr>
            </w:pPr>
            <w:r w:rsidRPr="00064BFC">
              <w:rPr>
                <w:rFonts w:ascii="PT Astra Serif" w:hAnsi="PT Astra Serif"/>
                <w:lang w:eastAsia="ru-RU"/>
              </w:rPr>
              <w:t>СФК «Порядок работы с проектами нормативных правовых актов, представленных в Контрольно-счётную палату</w:t>
            </w:r>
          </w:p>
          <w:p w:rsidR="00C476AD" w:rsidRPr="00064BFC" w:rsidRDefault="00C476AD" w:rsidP="00814C52">
            <w:pPr>
              <w:jc w:val="both"/>
              <w:rPr>
                <w:rFonts w:ascii="PT Astra Serif" w:hAnsi="PT Astra Serif"/>
                <w:lang w:eastAsia="ru-RU"/>
              </w:rPr>
            </w:pPr>
            <w:r w:rsidRPr="00064BFC">
              <w:rPr>
                <w:rFonts w:ascii="PT Astra Serif" w:hAnsi="PT Astra Serif"/>
                <w:lang w:eastAsia="ru-RU"/>
              </w:rPr>
              <w:t>муниципального образования «город Ульяновск»</w:t>
            </w:r>
          </w:p>
          <w:p w:rsidR="00C476AD" w:rsidRPr="00064BFC" w:rsidRDefault="00C476AD" w:rsidP="00814C52">
            <w:pPr>
              <w:jc w:val="both"/>
              <w:rPr>
                <w:rFonts w:ascii="PT Astra Serif" w:hAnsi="PT Astra Serif"/>
                <w:lang w:eastAsia="ru-RU"/>
              </w:rPr>
            </w:pPr>
            <w:r w:rsidRPr="00064BFC">
              <w:rPr>
                <w:rFonts w:ascii="PT Astra Serif" w:hAnsi="PT Astra Serif"/>
                <w:lang w:eastAsia="ru-RU"/>
              </w:rPr>
              <w:t>для заключения»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lang w:eastAsia="ru-RU"/>
              </w:rPr>
            </w:pPr>
            <w:r w:rsidRPr="00064BFC">
              <w:rPr>
                <w:rFonts w:ascii="PT Astra Serif" w:hAnsi="PT Astra Serif"/>
              </w:rPr>
              <w:t>от  04.06.2018 № 25</w:t>
            </w:r>
          </w:p>
          <w:p w:rsidR="00C476AD" w:rsidRPr="00064BFC" w:rsidRDefault="00C476AD" w:rsidP="00814C52">
            <w:pPr>
              <w:jc w:val="both"/>
              <w:rPr>
                <w:rFonts w:ascii="PT Astra Serif" w:hAnsi="PT Astra Serif"/>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lang w:eastAsia="ru-RU"/>
              </w:rPr>
            </w:pPr>
            <w:r w:rsidRPr="00064BFC">
              <w:rPr>
                <w:rFonts w:ascii="PT Astra Serif" w:hAnsi="PT Astra Serif"/>
                <w:lang w:eastAsia="ru-RU"/>
              </w:rPr>
              <w:t>СФК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lang w:eastAsia="ru-RU"/>
              </w:rPr>
            </w:pPr>
            <w:r w:rsidRPr="00064BFC">
              <w:rPr>
                <w:rFonts w:ascii="PT Astra Serif" w:hAnsi="PT Astra Serif"/>
              </w:rPr>
              <w:t>от  14.08.2018 № 36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lang w:eastAsia="ru-RU"/>
              </w:rPr>
            </w:pPr>
            <w:r w:rsidRPr="00064BFC">
              <w:rPr>
                <w:rFonts w:ascii="PT Astra Serif" w:hAnsi="PT Astra Serif"/>
                <w:lang w:eastAsia="ru-RU"/>
              </w:rPr>
              <w:t>СФК «Организация и подготовка заключения на проект бюджета муниципального образования «город Ульяновск»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lang w:eastAsia="ru-RU"/>
              </w:rPr>
            </w:pPr>
            <w:r w:rsidRPr="00064BFC">
              <w:rPr>
                <w:rFonts w:ascii="PT Astra Serif" w:hAnsi="PT Astra Serif"/>
              </w:rPr>
              <w:t>от  06.12.2018 № 53</w:t>
            </w:r>
          </w:p>
          <w:p w:rsidR="00C476AD" w:rsidRPr="00064BFC" w:rsidRDefault="00C476AD" w:rsidP="00814C52">
            <w:pPr>
              <w:jc w:val="both"/>
              <w:rPr>
                <w:rFonts w:ascii="PT Astra Serif" w:hAnsi="PT Astra Serif"/>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138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lang w:eastAsia="ru-RU"/>
              </w:rPr>
            </w:pPr>
            <w:r w:rsidRPr="00064BFC">
              <w:rPr>
                <w:rFonts w:ascii="PT Astra Serif" w:hAnsi="PT Astra Serif"/>
                <w:lang w:eastAsia="ru-RU"/>
              </w:rPr>
              <w:t>СФК «Предварительный контроль за исполнением бюджета муниципального образования «город Ульяновск»</w:t>
            </w:r>
          </w:p>
          <w:p w:rsidR="00C476AD" w:rsidRPr="00064BFC" w:rsidRDefault="00C476AD" w:rsidP="00814C52">
            <w:pPr>
              <w:jc w:val="both"/>
              <w:rPr>
                <w:rFonts w:ascii="PT Astra Serif" w:hAnsi="PT Astra Serif"/>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lang w:eastAsia="ru-RU"/>
              </w:rPr>
            </w:pPr>
            <w:r w:rsidRPr="00064BFC">
              <w:rPr>
                <w:rFonts w:ascii="PT Astra Serif" w:hAnsi="PT Astra Serif"/>
              </w:rPr>
              <w:t>от  12.08.2019 № 34</w:t>
            </w:r>
          </w:p>
          <w:p w:rsidR="00C476AD" w:rsidRPr="00064BFC" w:rsidRDefault="00C476AD" w:rsidP="00814C52">
            <w:pPr>
              <w:jc w:val="both"/>
              <w:rPr>
                <w:rFonts w:ascii="PT Astra Serif" w:hAnsi="PT Astra Serif"/>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lastRenderedPageBreak/>
              <w:t>139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widowControl w:val="0"/>
              <w:jc w:val="both"/>
              <w:rPr>
                <w:rFonts w:eastAsia="Calibri"/>
                <w:i/>
              </w:rPr>
            </w:pPr>
            <w:r w:rsidRPr="00064BFC">
              <w:t>«Порядок подготовки отчетов о работе МКУ «Контрольно-счетная палата муниципального образования город Набережные Челны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27.02.2013 г.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i/>
                <w:color w:val="FF0000"/>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widowControl w:val="0"/>
              <w:jc w:val="both"/>
              <w:rPr>
                <w:rFonts w:eastAsia="Calibri"/>
              </w:rPr>
            </w:pPr>
            <w:r w:rsidRPr="00064BFC">
              <w:t>«Порядок планирования работы Контрольно-счетной палаты»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27.02.2013 г.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widowControl w:val="0"/>
              <w:jc w:val="both"/>
              <w:rPr>
                <w:rStyle w:val="aff7"/>
                <w:b w:val="0"/>
              </w:rPr>
            </w:pPr>
            <w:r w:rsidRPr="00064BFC">
              <w:rPr>
                <w:rStyle w:val="aff7"/>
                <w:b w:val="0"/>
              </w:rPr>
              <w:t>«Составления протоколов об административных правонарушениях должностными лицами Контрольно-счетной палаты города Набережные Челны»</w:t>
            </w:r>
          </w:p>
          <w:p w:rsidR="00C476AD" w:rsidRPr="00064BFC" w:rsidRDefault="00C476AD" w:rsidP="00814C52">
            <w:pPr>
              <w:jc w:val="both"/>
              <w:rPr>
                <w:bCs/>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07.02.2019 г. № 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внешнего муниципального финансового контроля «Участие в пределах полномочий в мероприятиях, направленных на противодействие коррупции»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17.06.2022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rPr>
          <w:trHeight w:val="1248"/>
        </w:trPr>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 xml:space="preserve"> СФК «Проведение предварительного контроля в процессе исполнения местного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17.06.2022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«Общие правила проведения экспертно-аналитического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 xml:space="preserve">распоряжение  от </w:t>
            </w:r>
          </w:p>
          <w:p w:rsidR="00C476AD" w:rsidRPr="00064BFC" w:rsidRDefault="00C476AD" w:rsidP="00814C52">
            <w:pPr>
              <w:jc w:val="both"/>
              <w:rPr>
                <w:rFonts w:ascii="PT Astra Serif" w:hAnsi="PT Astra Serif"/>
              </w:rPr>
            </w:pPr>
            <w:r w:rsidRPr="00064BFC">
              <w:rPr>
                <w:rFonts w:ascii="PT Astra Serif" w:hAnsi="PT Astra Serif"/>
              </w:rPr>
              <w:t>30.12.2020 № 61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«Участие в пределах полномочий в мероприятиях, направленных на противодействие коррупции»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 xml:space="preserve">распоряжение  от </w:t>
            </w:r>
          </w:p>
          <w:p w:rsidR="00C476AD" w:rsidRPr="00064BFC" w:rsidRDefault="00C476AD" w:rsidP="00814C52">
            <w:pPr>
              <w:jc w:val="both"/>
              <w:rPr>
                <w:rFonts w:ascii="PT Astra Serif" w:hAnsi="PT Astra Serif"/>
              </w:rPr>
            </w:pPr>
            <w:r w:rsidRPr="00064BFC">
              <w:rPr>
                <w:rFonts w:ascii="PT Astra Serif" w:hAnsi="PT Astra Serif"/>
              </w:rPr>
              <w:t xml:space="preserve">17.06.2022г.  №  32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«Порядок проведения внешней проверки годового отчета об использовании средств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от 30.12.2021 № 71</w:t>
            </w:r>
          </w:p>
          <w:p w:rsidR="00C476AD" w:rsidRPr="00064BFC" w:rsidRDefault="00C476AD" w:rsidP="00814C52">
            <w:pPr>
              <w:jc w:val="both"/>
              <w:rPr>
                <w:rFonts w:ascii="PT Astra Serif" w:hAnsi="PT Astra Serif"/>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«Проведение экспертизы проектов муниципальных правовых актов муниципального образования «город Киров»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от 16.09.2022 № 33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lastRenderedPageBreak/>
              <w:t>148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«Контроль реализации результатов контрольных и экспертно-аналитических мероприятий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от 15.03.2021 № 10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149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«Общие правила проведения контрольного мероприятия»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от 29.03.2021 № 34, от 29.06.2021 № 39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7B7E0A" w:rsidRDefault="00C476AD" w:rsidP="00C476AD">
            <w:pPr>
              <w:pStyle w:val="af1"/>
              <w:numPr>
                <w:ilvl w:val="0"/>
                <w:numId w:val="25"/>
              </w:numPr>
              <w:snapToGrid w:val="0"/>
              <w:spacing w:after="0" w:line="240" w:lineRule="auto"/>
              <w:contextualSpacing/>
              <w:jc w:val="both"/>
            </w:pPr>
            <w:r w:rsidRPr="007B7E0A">
              <w:t>150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«Аудит в сфере товаров, работ, услуг»</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от 03.02.2022 № 08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СФК «Экспертиза проекта бюджета на очередной финансовый год и плановый период»;</w:t>
            </w:r>
          </w:p>
          <w:p w:rsidR="00C476AD" w:rsidRPr="00064BFC" w:rsidRDefault="00C476AD" w:rsidP="00814C52">
            <w:pPr>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 xml:space="preserve">распоряжение председателя </w:t>
            </w:r>
          </w:p>
          <w:p w:rsidR="00C476AD" w:rsidRPr="00064BFC" w:rsidRDefault="00C476AD" w:rsidP="00814C52">
            <w:pPr>
              <w:jc w:val="both"/>
              <w:rPr>
                <w:rFonts w:ascii="PT Astra Serif" w:hAnsi="PT Astra Serif"/>
              </w:rPr>
            </w:pPr>
            <w:r w:rsidRPr="00064BFC">
              <w:rPr>
                <w:rFonts w:ascii="PT Astra Serif" w:hAnsi="PT Astra Serif"/>
              </w:rPr>
              <w:t xml:space="preserve">Контрольно-счетной палаты </w:t>
            </w:r>
          </w:p>
          <w:p w:rsidR="00C476AD" w:rsidRPr="00064BFC" w:rsidRDefault="00C476AD" w:rsidP="00814C52">
            <w:pPr>
              <w:jc w:val="both"/>
              <w:rPr>
                <w:rFonts w:ascii="PT Astra Serif" w:hAnsi="PT Astra Serif"/>
              </w:rPr>
            </w:pPr>
            <w:r w:rsidRPr="00064BFC">
              <w:rPr>
                <w:rFonts w:ascii="PT Astra Serif" w:hAnsi="PT Astra Serif"/>
              </w:rPr>
              <w:t xml:space="preserve">города Кирова № 26 от 24.10.2014 г. </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 xml:space="preserve">СФК  «Проведение  внешней  проверки  годового  отчета  об </w:t>
            </w:r>
          </w:p>
          <w:p w:rsidR="00C476AD" w:rsidRPr="00064BFC" w:rsidRDefault="00C476AD" w:rsidP="00814C52">
            <w:pPr>
              <w:jc w:val="both"/>
              <w:rPr>
                <w:rFonts w:eastAsia="Calibri"/>
              </w:rPr>
            </w:pPr>
            <w:r w:rsidRPr="00064BFC">
              <w:rPr>
                <w:rFonts w:eastAsia="Calibri"/>
              </w:rPr>
              <w:t>исполнении местного бюджета совместно с проверкой  достоверности годовой бюджетной  отчетности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rPr>
            </w:pPr>
            <w:r w:rsidRPr="00064BFC">
              <w:rPr>
                <w:rFonts w:ascii="PT Astra Serif" w:hAnsi="PT Astra Serif"/>
              </w:rPr>
              <w:t xml:space="preserve">Контрольно-счетной палаты </w:t>
            </w:r>
          </w:p>
          <w:p w:rsidR="00C476AD" w:rsidRPr="00064BFC" w:rsidRDefault="00C476AD" w:rsidP="00814C52">
            <w:pPr>
              <w:jc w:val="both"/>
              <w:rPr>
                <w:rFonts w:ascii="PT Astra Serif" w:hAnsi="PT Astra Serif"/>
              </w:rPr>
            </w:pPr>
            <w:r w:rsidRPr="00064BFC">
              <w:rPr>
                <w:rFonts w:ascii="PT Astra Serif" w:hAnsi="PT Astra Serif"/>
              </w:rPr>
              <w:t>города Кирова</w:t>
            </w:r>
          </w:p>
          <w:p w:rsidR="00C476AD" w:rsidRPr="00064BFC" w:rsidRDefault="00C476AD" w:rsidP="00814C52">
            <w:pPr>
              <w:jc w:val="both"/>
              <w:rPr>
                <w:rFonts w:ascii="PT Astra Serif" w:hAnsi="PT Astra Serif"/>
              </w:rPr>
            </w:pPr>
            <w:r w:rsidRPr="00064BFC">
              <w:rPr>
                <w:rFonts w:ascii="PT Astra Serif" w:hAnsi="PT Astra Serif"/>
              </w:rPr>
              <w:t>№ 71 от 30.12.2021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 xml:space="preserve">СВМФК  «Финансово-экономическая  экспертиза  проектов </w:t>
            </w:r>
          </w:p>
          <w:p w:rsidR="00C476AD" w:rsidRPr="00064BFC" w:rsidRDefault="00C476AD" w:rsidP="00814C52">
            <w:pPr>
              <w:jc w:val="both"/>
              <w:rPr>
                <w:rFonts w:eastAsia="Calibri"/>
              </w:rPr>
            </w:pPr>
            <w:r w:rsidRPr="00064BFC">
              <w:rPr>
                <w:rFonts w:eastAsia="Calibri"/>
              </w:rPr>
              <w:t>муниципальных программ»</w:t>
            </w:r>
          </w:p>
          <w:p w:rsidR="00C476AD" w:rsidRPr="00064BFC" w:rsidRDefault="00C476AD" w:rsidP="00814C52">
            <w:pPr>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распоряжением председателя Контрольно-счетной палаты города Кирова № 33 от 16.09.2022 Одобрен Коллегией Контрольно-счетной палаты города Кирова (протокол №13 от 16.09.2022)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bCs/>
              </w:rPr>
              <w:t>С</w:t>
            </w:r>
            <w:r w:rsidRPr="00064BFC">
              <w:rPr>
                <w:bCs/>
                <w:sz w:val="18"/>
              </w:rPr>
              <w:t xml:space="preserve">тандарт внешнего муниципального финансового контроля </w:t>
            </w:r>
            <w:r w:rsidRPr="00064BFC">
              <w:rPr>
                <w:color w:val="1D1B11"/>
              </w:rPr>
              <w:t>«Проведение внешней проверки годового отчета об исполнении бюджета муниципального образования за отчетный год»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ind w:right="-66"/>
              <w:jc w:val="both"/>
            </w:pPr>
            <w:r w:rsidRPr="00064BFC">
              <w:t xml:space="preserve">Утвержден решением Коллегии </w:t>
            </w:r>
          </w:p>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r w:rsidRPr="00064BFC">
              <w:rPr>
                <w:color w:val="000000"/>
              </w:rPr>
              <w:t xml:space="preserve"> (</w:t>
            </w:r>
            <w:r w:rsidRPr="00064BFC">
              <w:t>протокол от 27.02.2013 г. №1</w:t>
            </w:r>
            <w:r w:rsidRPr="00064BFC">
              <w:rPr>
                <w:color w:val="000000"/>
              </w:rPr>
              <w:t>)</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jc w:val="both"/>
            </w:pPr>
            <w:r w:rsidRPr="00064BFC">
              <w:t>«Экспертиза проекта местного бюджета на очередной финансовый год и на плановый период»</w:t>
            </w:r>
          </w:p>
          <w:p w:rsidR="00C476AD" w:rsidRPr="00064BFC" w:rsidRDefault="00C476AD" w:rsidP="00814C52">
            <w:pPr>
              <w:jc w:val="both"/>
              <w:rPr>
                <w:bCs/>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27.02.2013 г.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156</w:t>
            </w:r>
          </w:p>
        </w:tc>
        <w:tc>
          <w:tcPr>
            <w:tcW w:w="5644" w:type="dxa"/>
            <w:tcBorders>
              <w:top w:val="single" w:sz="4" w:space="0" w:color="auto"/>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Проведение оперативного (текущего) контроля за исполнением местного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Контрольно-счётная палата города Гая</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 Контрольно-счётной палаты города Гая от 30.09.2015 г. № 22-р</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spacing w:line="280" w:lineRule="exact"/>
              <w:jc w:val="both"/>
            </w:pPr>
            <w:r w:rsidRPr="00064BFC">
              <w:t>страница на сайте</w:t>
            </w:r>
          </w:p>
          <w:p w:rsidR="00C476AD" w:rsidRPr="00064BFC" w:rsidRDefault="00C476AD" w:rsidP="00814C52">
            <w:pPr>
              <w:snapToGrid w:val="0"/>
              <w:spacing w:line="280" w:lineRule="exact"/>
              <w:jc w:val="both"/>
            </w:pPr>
            <w:r w:rsidRPr="00064BFC">
              <w:t>представительного органа</w:t>
            </w:r>
          </w:p>
          <w:p w:rsidR="00C476AD" w:rsidRPr="00064BFC" w:rsidRDefault="00C476AD" w:rsidP="00814C52">
            <w:pPr>
              <w:snapToGrid w:val="0"/>
              <w:jc w:val="both"/>
              <w:rPr>
                <w:b/>
              </w:rPr>
            </w:pPr>
            <w:r w:rsidRPr="00064BFC">
              <w:t>http://sovetgai.ru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w:t>
            </w:r>
            <w:r w:rsidRPr="0015274A">
              <w:lastRenderedPageBreak/>
              <w:t>57</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lastRenderedPageBreak/>
              <w:t xml:space="preserve">Экспертиза проекта бюджета на очередной финансовый год и </w:t>
            </w:r>
            <w:r w:rsidRPr="00064BFC">
              <w:lastRenderedPageBreak/>
              <w:t>на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lastRenderedPageBreak/>
              <w:t xml:space="preserve">Контрольно-счётная палата </w:t>
            </w:r>
            <w:r w:rsidRPr="00064BFC">
              <w:lastRenderedPageBreak/>
              <w:t>города Гая</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lastRenderedPageBreak/>
              <w:t>Распоряжение Контрольно-</w:t>
            </w:r>
            <w:r w:rsidRPr="00064BFC">
              <w:lastRenderedPageBreak/>
              <w:t>счётной палаты города Гая от 15.10.2015 г. № 23-р</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spacing w:line="280" w:lineRule="exact"/>
              <w:jc w:val="both"/>
            </w:pPr>
            <w:r w:rsidRPr="00064BFC">
              <w:lastRenderedPageBreak/>
              <w:t>страница на сайте</w:t>
            </w:r>
          </w:p>
          <w:p w:rsidR="00C476AD" w:rsidRPr="00064BFC" w:rsidRDefault="00C476AD" w:rsidP="00814C52">
            <w:pPr>
              <w:snapToGrid w:val="0"/>
              <w:spacing w:line="280" w:lineRule="exact"/>
              <w:jc w:val="both"/>
            </w:pPr>
            <w:r w:rsidRPr="00064BFC">
              <w:lastRenderedPageBreak/>
              <w:t>представительного органа</w:t>
            </w:r>
          </w:p>
          <w:p w:rsidR="00C476AD" w:rsidRPr="00064BFC" w:rsidRDefault="00C476AD" w:rsidP="00814C52">
            <w:pPr>
              <w:snapToGrid w:val="0"/>
              <w:jc w:val="both"/>
              <w:rPr>
                <w:b/>
              </w:rPr>
            </w:pPr>
            <w:r w:rsidRPr="00064BFC">
              <w:t>http://sovetgai.ru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lastRenderedPageBreak/>
              <w:t>158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ind w:right="-3936"/>
              <w:jc w:val="both"/>
            </w:pPr>
            <w:r w:rsidRPr="00064BFC">
              <w:t xml:space="preserve">Экспертиза проекта бюджета на очередной финансовый год и </w:t>
            </w:r>
          </w:p>
          <w:p w:rsidR="00C476AD" w:rsidRPr="00064BFC" w:rsidRDefault="00C476AD" w:rsidP="00814C52">
            <w:pPr>
              <w:snapToGrid w:val="0"/>
              <w:jc w:val="both"/>
              <w:rPr>
                <w:rFonts w:eastAsia="Calibri"/>
              </w:rPr>
            </w:pPr>
            <w:r w:rsidRPr="00064BFC">
              <w:t>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159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 xml:space="preserve">Проведение внешней проверки годового отчета об исполнении бюджета Краснокамского городского округа совместно с проверкой достоверности годовой бюджетной отчётности главных администраторов бюджетных средств </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rPr>
            </w:pPr>
            <w:r w:rsidRPr="00064BFC">
              <w:t>УТВЕРЖДЕН Приказом Председателя КСП г.Кунгура от 26.10.2015 № 34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«Проведение оперативного (текущего) контроля за исполнением бюджета города Кунгура»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rPr>
            </w:pPr>
            <w:r w:rsidRPr="00064BFC">
              <w:t>УТВЕРЖДЕН Приказом Председателя КСП г.Кунгура от 26.12.2014 № 30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финансового контроля «Проведение внешней проверки годового отчёта об исполнении местного бюджета совместно с проверкой достоверности годовой бюджетной отчётности главных администраторов бюджетных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w:t>
            </w:r>
            <w:r w:rsidRPr="00064BFC">
              <w:rPr>
                <w:rFonts w:eastAsia="Calibri"/>
              </w:rPr>
              <w:t xml:space="preserve"> </w:t>
            </w:r>
            <w:r w:rsidRPr="00064BFC">
              <w:t>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jc w:val="both"/>
            </w:pPr>
            <w:r w:rsidRPr="00064BFC">
              <w:rPr>
                <w:bCs/>
              </w:rPr>
              <w:t>«Проведение аудита эффективности использования муниципальных средств»</w:t>
            </w: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27.02.2013 г.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финансового контроля</w:t>
            </w:r>
            <w:r w:rsidRPr="00C476AD">
              <w:rPr>
                <w:rFonts w:eastAsia="Calibri"/>
                <w:bCs/>
                <w:lang w:eastAsia="en-US"/>
              </w:rPr>
              <w:t xml:space="preserve"> «</w:t>
            </w:r>
            <w:r w:rsidRPr="00064BFC">
              <w:rPr>
                <w:rFonts w:eastAsia="Calibri"/>
              </w:rPr>
              <w:t>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napToGrid w:val="0"/>
              <w:jc w:val="both"/>
              <w:rPr>
                <w:rFonts w:eastAsia="Calibri"/>
              </w:rPr>
            </w:pPr>
            <w:r w:rsidRPr="00064BFC">
              <w:t>Протокол от «26» сентября 2014 года №18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финансового контроля</w:t>
            </w:r>
            <w:r w:rsidRPr="00C476AD">
              <w:rPr>
                <w:rFonts w:eastAsia="Calibri"/>
                <w:bCs/>
                <w:lang w:eastAsia="en-US"/>
              </w:rPr>
              <w:t xml:space="preserve"> «</w:t>
            </w:r>
            <w:r w:rsidRPr="00064BFC">
              <w:rPr>
                <w:rFonts w:eastAsia="Calibri"/>
              </w:rPr>
              <w:t xml:space="preserve">Проведение оперативного (текущего) контроля за исполнением местного бюджета» </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 xml:space="preserve">муниципального образования «Нижнекамский муниципальный район» </w:t>
            </w:r>
            <w:r w:rsidRPr="00C476AD">
              <w:rPr>
                <w:rFonts w:eastAsia="Calibri"/>
                <w:iCs/>
                <w:lang w:eastAsia="en-US"/>
              </w:rPr>
              <w:lastRenderedPageBreak/>
              <w:t>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lastRenderedPageBreak/>
              <w:t xml:space="preserve">Решением Коллегии МКУ «Контрольно-счетная палата муниципального образования «Нижнекамский </w:t>
            </w:r>
            <w:r w:rsidRPr="00C476AD">
              <w:rPr>
                <w:rFonts w:eastAsia="Calibri"/>
                <w:iCs/>
                <w:lang w:eastAsia="en-US"/>
              </w:rPr>
              <w:lastRenderedPageBreak/>
              <w:t>муниципальный район» Республики Татарстан»,</w:t>
            </w:r>
          </w:p>
          <w:p w:rsidR="00C476AD" w:rsidRPr="00064BFC" w:rsidRDefault="00C476AD" w:rsidP="00814C52">
            <w:pPr>
              <w:snapToGrid w:val="0"/>
              <w:jc w:val="both"/>
              <w:rPr>
                <w:rFonts w:eastAsia="Calibri"/>
              </w:rPr>
            </w:pPr>
            <w:r w:rsidRPr="00064BFC">
              <w:rPr>
                <w:bCs/>
              </w:rPr>
              <w:t>Протокол от «02» сентября 2014 года № 16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C476AD">
              <w:rPr>
                <w:rFonts w:eastAsia="Calibri"/>
                <w:iCs/>
                <w:lang w:eastAsia="en-US"/>
              </w:rPr>
              <w:lastRenderedPageBreak/>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lastRenderedPageBreak/>
              <w:t>166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autoSpaceDE w:val="0"/>
              <w:autoSpaceDN w:val="0"/>
              <w:adjustRightInd w:val="0"/>
              <w:jc w:val="both"/>
              <w:rPr>
                <w:rFonts w:eastAsia="Calibri"/>
              </w:rPr>
            </w:pPr>
            <w:r w:rsidRPr="00064BFC">
              <w:t>Стандарт финансового контроля</w:t>
            </w:r>
            <w:r w:rsidRPr="00C476AD">
              <w:rPr>
                <w:rFonts w:eastAsia="Calibri"/>
                <w:bCs/>
                <w:lang w:eastAsia="en-US"/>
              </w:rPr>
              <w:t xml:space="preserve"> «Финансово-экономическая экспертиза проекта муниципального нормативно-правового акта»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napToGrid w:val="0"/>
              <w:jc w:val="both"/>
              <w:rPr>
                <w:rFonts w:eastAsia="Calibri"/>
                <w:b/>
              </w:rPr>
            </w:pPr>
            <w:r w:rsidRPr="00C476AD">
              <w:rPr>
                <w:rFonts w:eastAsia="Calibri"/>
                <w:iCs/>
                <w:lang w:eastAsia="en-US"/>
              </w:rPr>
              <w:t xml:space="preserve"> протокол №8 от 27.03.2019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167</w:t>
            </w:r>
          </w:p>
        </w:tc>
        <w:tc>
          <w:tcPr>
            <w:tcW w:w="5644"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bCs/>
                <w:lang w:eastAsia="en-US"/>
              </w:rPr>
            </w:pPr>
            <w:r w:rsidRPr="00064BFC">
              <w:t>Стандарт финансового контроля</w:t>
            </w:r>
            <w:r w:rsidRPr="00C476AD">
              <w:rPr>
                <w:rFonts w:eastAsia="Calibri"/>
                <w:bCs/>
                <w:lang w:eastAsia="en-US"/>
              </w:rPr>
              <w:t xml:space="preserve"> «Финансово-экономическая экспертиза проекта муниципальной программы»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протокол № 8 от 27.03.2019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168</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7.12.2012 года №24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169</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«Проверка годовой бюджетной отчетности главных администраторов бюджетных средств при организации внешней проверки годового отчета об исполнении бюджета городского округа Саранск»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01.02.2013 года №5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170</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«Общие правила проведения оперативного(текущего) контроля за исполнением местного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13.12.2013 года №43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171</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внешнего муниципального финансового контроля «Проведение предварительного контроля в процессе исполнения местного бюджета»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172</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внешнего муниципального финансового контроля «Финансово-экономическая экспертиза проектов муниципальных программ»</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rPr>
          <w:trHeight w:val="416"/>
        </w:trPr>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17</w:t>
            </w:r>
            <w:r w:rsidRPr="0015274A">
              <w:lastRenderedPageBreak/>
              <w:t>3</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bCs/>
              </w:rPr>
              <w:lastRenderedPageBreak/>
              <w:t>Стандарт внешнего муниципального финансового контроля</w:t>
            </w:r>
            <w:r w:rsidRPr="00064BFC">
              <w:t xml:space="preserve"> «Экспертиза проектов нормативных правовых актов города Набережные Челны»</w:t>
            </w:r>
          </w:p>
          <w:p w:rsidR="00C476AD" w:rsidRPr="00064BFC" w:rsidRDefault="00C476AD" w:rsidP="00814C52">
            <w:pPr>
              <w:widowControl w:val="0"/>
              <w:ind w:firstLine="709"/>
              <w:jc w:val="both"/>
            </w:pP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lastRenderedPageBreak/>
              <w:t xml:space="preserve">МКУ «Контрольно-счетная палата муниципального образования город Набережные </w:t>
            </w:r>
            <w:r w:rsidRPr="00064BFC">
              <w:lastRenderedPageBreak/>
              <w:t>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lastRenderedPageBreak/>
              <w:t xml:space="preserve">Утвержден Коллегией МКУ «Контрольно-счетная палата муниципального образования </w:t>
            </w:r>
            <w:r w:rsidRPr="00064BFC">
              <w:lastRenderedPageBreak/>
              <w:t>город Набережные Челны Республики Татарстан» протокол от 07.02.2019 г. № 3</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lastRenderedPageBreak/>
              <w:t xml:space="preserve">На официальном сайте муниципального образования город Набережные Челны, во </w:t>
            </w:r>
            <w:r w:rsidRPr="00064BFC">
              <w:rPr>
                <w:rFonts w:eastAsia="Calibri"/>
              </w:rPr>
              <w:lastRenderedPageBreak/>
              <w:t>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lastRenderedPageBreak/>
              <w:t>174</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bCs/>
              </w:rPr>
              <w:t xml:space="preserve">Стандарт внешнего муниципального финансового контроля </w:t>
            </w:r>
            <w:r w:rsidRPr="00064BFC">
              <w:t>«Проведение оперативного (текущего) контроля за исполнением бюджета муниципального образования «город Набережные Челны» в текущем финансовом году»</w:t>
            </w:r>
          </w:p>
          <w:p w:rsidR="00C476AD" w:rsidRPr="00064BFC" w:rsidRDefault="00C476AD" w:rsidP="00814C52">
            <w:pPr>
              <w:jc w:val="both"/>
            </w:pPr>
          </w:p>
          <w:p w:rsidR="00C476AD" w:rsidRPr="00064BFC" w:rsidRDefault="00C476AD" w:rsidP="00814C52">
            <w:pPr>
              <w:jc w:val="both"/>
              <w:rPr>
                <w:bCs/>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27.02.2013 г.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175</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jc w:val="both"/>
            </w:pPr>
            <w:r w:rsidRPr="00064BFC">
              <w:t>«Финансово-экономическая экспертиза проектов МКУ «Контрольно-счетная палата муниципального образования город Набережные Челны Республики Татарстан» муниципальных программ»</w:t>
            </w: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27.02.2013 г.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r w:rsidRPr="0015274A">
              <w:t>176</w:t>
            </w: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Проверка главных администраторов доходов бюджета в части поступления средств от сдачи в аренду имущества, находящегося в собственности городского округа Саранск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20.11.2015 года №5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413F6E" w:rsidRDefault="00C476AD" w:rsidP="00814C52">
            <w:pPr>
              <w:snapToGrid w:val="0"/>
              <w:jc w:val="both"/>
              <w:rPr>
                <w:rFonts w:eastAsia="Calibri"/>
              </w:rPr>
            </w:pPr>
            <w:r w:rsidRPr="00413F6E">
              <w:rPr>
                <w:rFonts w:eastAsia="Calibri"/>
              </w:rPr>
              <w:t>СОД-1 «Планирование работы Контрольно-счетной палаты города Березники»</w:t>
            </w:r>
          </w:p>
        </w:tc>
        <w:tc>
          <w:tcPr>
            <w:tcW w:w="2956" w:type="dxa"/>
            <w:gridSpan w:val="2"/>
            <w:tcBorders>
              <w:top w:val="single" w:sz="4" w:space="0" w:color="000000"/>
              <w:left w:val="single" w:sz="4" w:space="0" w:color="000000"/>
              <w:bottom w:val="single" w:sz="4" w:space="0" w:color="000000"/>
              <w:right w:val="nil"/>
            </w:tcBorders>
          </w:tcPr>
          <w:p w:rsidR="00C476AD" w:rsidRPr="00413F6E" w:rsidRDefault="00C476AD" w:rsidP="00814C52">
            <w:pPr>
              <w:snapToGrid w:val="0"/>
              <w:jc w:val="both"/>
              <w:rPr>
                <w:rFonts w:eastAsia="Calibri"/>
              </w:rPr>
            </w:pPr>
            <w:r w:rsidRPr="00413F6E">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413F6E" w:rsidRDefault="00C476AD" w:rsidP="00814C52">
            <w:pPr>
              <w:snapToGrid w:val="0"/>
              <w:jc w:val="both"/>
              <w:rPr>
                <w:rFonts w:eastAsia="Calibri"/>
              </w:rPr>
            </w:pPr>
            <w:r w:rsidRPr="00413F6E">
              <w:rPr>
                <w:rFonts w:eastAsia="Calibri"/>
              </w:rPr>
              <w:t>приказ председателя КСП г.Березники № 25-од от 29.12.2014г.</w:t>
            </w:r>
          </w:p>
        </w:tc>
        <w:tc>
          <w:tcPr>
            <w:tcW w:w="2967" w:type="dxa"/>
            <w:tcBorders>
              <w:top w:val="single" w:sz="4" w:space="0" w:color="000000"/>
              <w:left w:val="single" w:sz="4" w:space="0" w:color="000000"/>
              <w:bottom w:val="single" w:sz="4" w:space="0" w:color="000000"/>
              <w:right w:val="single" w:sz="4" w:space="0" w:color="000000"/>
            </w:tcBorders>
          </w:tcPr>
          <w:p w:rsidR="00C476AD" w:rsidRPr="00413F6E" w:rsidRDefault="00C476AD" w:rsidP="00814C52">
            <w:pPr>
              <w:snapToGrid w:val="0"/>
              <w:jc w:val="both"/>
              <w:rPr>
                <w:rFonts w:eastAsia="Calibri"/>
                <w:lang w:val="en-US"/>
              </w:rPr>
            </w:pPr>
            <w:r w:rsidRPr="00413F6E">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F80CD1" w:rsidRDefault="00C476AD" w:rsidP="00814C52">
            <w:pPr>
              <w:jc w:val="both"/>
              <w:rPr>
                <w:bCs/>
              </w:rPr>
            </w:pPr>
            <w:r w:rsidRPr="00F80CD1">
              <w:rPr>
                <w:bCs/>
              </w:rPr>
              <w:t>Стандарт организации деятельности внешнего муниципального финансового контроля</w:t>
            </w:r>
          </w:p>
          <w:p w:rsidR="00C476AD" w:rsidRPr="00F80CD1" w:rsidRDefault="00C476AD" w:rsidP="00814C52">
            <w:pPr>
              <w:autoSpaceDE w:val="0"/>
              <w:autoSpaceDN w:val="0"/>
              <w:adjustRightInd w:val="0"/>
              <w:jc w:val="both"/>
              <w:rPr>
                <w:bCs/>
              </w:rPr>
            </w:pPr>
            <w:r w:rsidRPr="00F80CD1">
              <w:rPr>
                <w:bCs/>
              </w:rPr>
              <w:t>«Порядок организации методологического обеспечения деятельности Контрольно-счетной палаты города набережные челны»</w:t>
            </w:r>
          </w:p>
          <w:p w:rsidR="00C476AD" w:rsidRPr="00F80CD1"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F80CD1" w:rsidRDefault="00C476AD" w:rsidP="00814C52">
            <w:pPr>
              <w:snapToGrid w:val="0"/>
              <w:jc w:val="both"/>
              <w:rPr>
                <w:rFonts w:eastAsia="Calibri"/>
              </w:rPr>
            </w:pPr>
            <w:r w:rsidRPr="00F80CD1">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F80CD1" w:rsidRDefault="00C476AD" w:rsidP="00814C52">
            <w:pPr>
              <w:snapToGrid w:val="0"/>
              <w:jc w:val="both"/>
              <w:rPr>
                <w:rFonts w:eastAsia="Calibri"/>
              </w:rPr>
            </w:pPr>
            <w:r w:rsidRPr="00F80CD1">
              <w:t>Утвержден Коллегией МКУ «Контрольно-счетная палата муниципального образования город Набережные Челны Республики Татарстан» протокол от 07.02.2019 г. № 3</w:t>
            </w:r>
          </w:p>
        </w:tc>
        <w:tc>
          <w:tcPr>
            <w:tcW w:w="2967" w:type="dxa"/>
            <w:tcBorders>
              <w:top w:val="single" w:sz="4" w:space="0" w:color="000000"/>
              <w:left w:val="single" w:sz="4" w:space="0" w:color="000000"/>
              <w:bottom w:val="single" w:sz="4" w:space="0" w:color="000000"/>
              <w:right w:val="single" w:sz="4" w:space="0" w:color="000000"/>
            </w:tcBorders>
          </w:tcPr>
          <w:p w:rsidR="00C476AD" w:rsidRPr="00F80CD1" w:rsidRDefault="00C476AD" w:rsidP="00814C52">
            <w:pPr>
              <w:snapToGrid w:val="0"/>
              <w:jc w:val="both"/>
              <w:rPr>
                <w:rFonts w:eastAsia="Calibri"/>
              </w:rPr>
            </w:pPr>
            <w:r w:rsidRPr="00F80CD1">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СОД-2 «Порядок осуществления полномочий должностными лицами Контрольно-счетной палаты города Березники при выявлении административных правонарушений»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33-од от 30.12.2016г.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СОД Порядок действия должностных лиц Контрольно-счетной палаты Краснокамского городского округа при выявлении административных правонарушений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Распоряжение от 01.02.2022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СОД «Порядок осуществления полномочий должностными лицами Контрольно-0счетной палаты муниципального образования «город Березники» при выявлении административных правонарушений»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 33-од</w:t>
            </w:r>
          </w:p>
          <w:p w:rsidR="00C476AD" w:rsidRPr="00064BFC" w:rsidRDefault="00C476AD" w:rsidP="00814C52">
            <w:pPr>
              <w:jc w:val="both"/>
              <w:rPr>
                <w:rFonts w:eastAsia="Calibri"/>
              </w:rPr>
            </w:pPr>
            <w:r w:rsidRPr="00064BFC">
              <w:rPr>
                <w:rFonts w:eastAsia="Calibri"/>
              </w:rPr>
              <w:t>от 30 декабря 2016 года</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eastAsia="Calibri"/>
              </w:rPr>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СОД-1 Планирование работы контрольно-счетной палаты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 xml:space="preserve">Контрольно-счетная палата </w:t>
            </w:r>
            <w:r w:rsidRPr="00064BFC">
              <w:lastRenderedPageBreak/>
              <w:t>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lastRenderedPageBreak/>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lastRenderedPageBreak/>
              <w:t>http://sp.samregion.ru/cooperatio</w:t>
            </w:r>
            <w:r w:rsidRPr="00064BFC">
              <w:rPr>
                <w:rFonts w:eastAsia="Calibri"/>
              </w:rPr>
              <w:lastRenderedPageBreak/>
              <w:t>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СОД-2 Порядок организации методологического обеспечения деятельности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организации деятельности контрольно-счетного органа «Планирование работы Контрольно-счетной палаты Зеленодольского муниципального района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08.04.2020 №15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https://zelenodolsk.tatarstan.ru/zelenodolsk/administer/audit/docs/standart.htm?pub_id=2303818</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организации деятельности «Подготовки годового отчета о работе Контрольно-счетной палаты Зеленодольского муниципального района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21.02.2020 №8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https://zelenodolsk.tatarstan.ru/zelenodolsk/administer/audit/docs/standart.htm?pub_id=2303814</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
              </w:rPr>
            </w:pPr>
            <w:r w:rsidRPr="00064BFC">
              <w:t>СОД «Планирование работы Контрольно-счетной палаты города Кунгура»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rPr>
                <w:rFonts w:eastAsia="Calibri"/>
                <w: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i/>
              </w:rPr>
            </w:pPr>
            <w:r w:rsidRPr="00064BFC">
              <w:t>УТВЕРЖДЕН Приказом Председателя КСП г. Кунгура от 26.12.2014 № 30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w:t>
            </w:r>
            <w:r w:rsidRPr="00064BFC">
              <w:t>Подготовка отчета о работе Контрольно-счетной палаты города Кунгура»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rPr>
                <w:rFonts w:eastAsia="Calibri"/>
                <w: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rPr>
            </w:pPr>
            <w:r w:rsidRPr="00064BFC">
              <w:t>Приказом председателя Контрольно-счетной палаты города Кунгура № 23 от 30.12.2020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center"/>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«Порядок осуществления полномочий должностными лицами Контрольно-счетной палаты города Кунгура при выявлении административных правонарушений»</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rPr>
                <w:rFonts w:eastAsia="Calibri"/>
                <w: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pPr>
            <w:r w:rsidRPr="00064BFC">
              <w:t>Приказом председателя Контрольно-счетной палаты города Кунгура № 19 от 05.07.2017</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center"/>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Стандарт «Порядок организации методологического обеспечения деятельности Контрольно-счетной палаты города Кунгура»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rPr>
                <w:rFonts w:eastAsia="Calibri"/>
                <w: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pPr>
            <w:r w:rsidRPr="00064BFC">
              <w:t>УТВЕРЖДЕН Приказом Председателя КСП г. Кунгура от 01.07.2013 № 13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center"/>
              <w:rPr>
                <w:rFonts w:eastAsia="Calibri"/>
              </w:rPr>
            </w:pPr>
            <w:r w:rsidRPr="00064BFC">
              <w:rPr>
                <w:rFonts w:eastAsia="Calibri"/>
              </w:rPr>
              <w:t>http://www.ksp-kungur.ru/pages/Pravo.htm</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
              </w:rPr>
            </w:pPr>
            <w:r w:rsidRPr="00064BFC">
              <w:t>Стандарт организации деятельности (СОД) «Планирование работы Контрольно-счетной палаты Альметьевского муниципального района Республики Татарстан» (с изменениями)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Решением Коллегии КСП АМР РТ от 01.10.2019 №3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almetyevsk</w:t>
            </w:r>
            <w:r w:rsidRPr="00064BFC">
              <w:rPr>
                <w:rFonts w:eastAsia="Calibri"/>
              </w:rPr>
              <w:t>.</w:t>
            </w:r>
            <w:r w:rsidRPr="00064BFC">
              <w:rPr>
                <w:rFonts w:eastAsia="Calibri"/>
                <w:lang w:val="en-US"/>
              </w:rPr>
              <w:t>tatar</w:t>
            </w:r>
            <w:r w:rsidRPr="00064BFC">
              <w:rPr>
                <w:rFonts w:eastAsia="Calibri"/>
              </w:rPr>
              <w:t>.</w:t>
            </w:r>
            <w:r w:rsidRPr="00064BFC">
              <w:rPr>
                <w:rFonts w:eastAsia="Calibri"/>
                <w:lang w:val="en-US"/>
              </w:rPr>
              <w:t>ru</w:t>
            </w:r>
            <w:r w:rsidRPr="00064BFC">
              <w:rPr>
                <w:rFonts w:eastAsia="Calibri"/>
              </w:rPr>
              <w:t>/</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организации деятельности (СОД) «Порядок составления годового отчета о работе Контрольно-счетной палаты Альметьевского муниципального района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Решением Коллегии КСП АМР РТ от 29.12.2017 № 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
              </w:rPr>
            </w:pPr>
            <w:r w:rsidRPr="00064BFC">
              <w:t>Стандарт организации деятельности «Планирование работы контрольно-счётного органа муниципального образования»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
              </w:rPr>
            </w:pPr>
            <w:r w:rsidRPr="00064BFC">
              <w:t>Муниципальное учреждение 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w:t>
            </w:r>
            <w:r w:rsidRPr="00064BFC">
              <w:rPr>
                <w:rFonts w:eastAsia="Calibri"/>
              </w:rPr>
              <w:t xml:space="preserve"> </w:t>
            </w:r>
            <w:r w:rsidRPr="00064BFC">
              <w:t>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Стандарт организации деятельности «Подготовка годового </w:t>
            </w:r>
            <w:r w:rsidRPr="00064BFC">
              <w:rPr>
                <w:rFonts w:eastAsia="Calibri"/>
              </w:rPr>
              <w:lastRenderedPageBreak/>
              <w:t>отчёта о деятельности контрольно-счётной комиссии Вятскополянского района»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lastRenderedPageBreak/>
              <w:t xml:space="preserve">Муниципальное учреждение </w:t>
            </w:r>
            <w:r w:rsidRPr="00064BFC">
              <w:lastRenderedPageBreak/>
              <w:t>контрольно-счётная комиссия Вятскополянского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lastRenderedPageBreak/>
              <w:t xml:space="preserve">Утверждён распоряжением </w:t>
            </w:r>
            <w:r w:rsidRPr="00064BFC">
              <w:rPr>
                <w:rFonts w:eastAsia="Calibri"/>
              </w:rPr>
              <w:lastRenderedPageBreak/>
              <w:t xml:space="preserve">Контрольно-счётной комиссии </w:t>
            </w:r>
            <w:r w:rsidRPr="00064BFC">
              <w:t>Вятскополянского муниципального района от 29.03.2019г. № 24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lastRenderedPageBreak/>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СОД «Планирование»</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Утвержден приказом председателя Контрольно-счетной палаты                                              города Березники</w:t>
            </w:r>
          </w:p>
          <w:p w:rsidR="00C476AD" w:rsidRPr="00064BFC" w:rsidRDefault="00C476AD" w:rsidP="00814C52">
            <w:pPr>
              <w:jc w:val="both"/>
              <w:rPr>
                <w:rFonts w:eastAsia="Calibri"/>
              </w:rPr>
            </w:pPr>
            <w:r w:rsidRPr="00064BFC">
              <w:rPr>
                <w:rFonts w:eastAsia="Calibri"/>
              </w:rPr>
              <w:t xml:space="preserve"> № 25-од от 29 декабря 2014 года</w:t>
            </w:r>
          </w:p>
          <w:p w:rsidR="00C476AD" w:rsidRPr="00064BFC" w:rsidRDefault="00C476AD" w:rsidP="00814C52">
            <w:pPr>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i/>
              </w:rPr>
            </w:pPr>
            <w:r w:rsidRPr="00064BFC">
              <w:t>СОД «Планирование работы Контрольно-счётной палаты города Гая»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Контрольно-счётная палата города Гая</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 Контрольно-счётной палаты города Гая от 04.07.2014 г. № 22-р</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spacing w:line="280" w:lineRule="exact"/>
              <w:jc w:val="both"/>
            </w:pPr>
            <w:r w:rsidRPr="00064BFC">
              <w:t>страница на сайте</w:t>
            </w:r>
          </w:p>
          <w:p w:rsidR="00C476AD" w:rsidRPr="00064BFC" w:rsidRDefault="00C476AD" w:rsidP="00814C52">
            <w:pPr>
              <w:snapToGrid w:val="0"/>
              <w:spacing w:line="280" w:lineRule="exact"/>
              <w:jc w:val="both"/>
            </w:pPr>
            <w:r w:rsidRPr="00064BFC">
              <w:t>представительного органа</w:t>
            </w:r>
          </w:p>
          <w:p w:rsidR="00C476AD" w:rsidRPr="00064BFC" w:rsidRDefault="00C476AD" w:rsidP="00814C52">
            <w:pPr>
              <w:jc w:val="both"/>
            </w:pPr>
            <w:r w:rsidRPr="00064BFC">
              <w:t>http://sovetgai.ru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widowControl w:val="0"/>
              <w:spacing w:before="40" w:after="40"/>
              <w:jc w:val="both"/>
              <w:rPr>
                <w:lang w:eastAsia="ru-RU"/>
              </w:rPr>
            </w:pPr>
            <w:r w:rsidRPr="00064BFC">
              <w:t>СОД 3 «Организация и проведение финансово-экономической экспертизы проектов муниципальных программ городского округа город</w:t>
            </w:r>
            <w:r w:rsidRPr="00064BFC">
              <w:rPr>
                <w:lang w:eastAsia="ru-RU"/>
              </w:rPr>
              <w:t xml:space="preserve"> Уфа Республики Башкортостан</w:t>
            </w:r>
            <w:r w:rsidRPr="00064BFC">
              <w:t>»</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КСО РК ГО г.Уфа РБ</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Председатель КСО РК ГО г.Уфа РБ 20.12.2014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6"/>
              <w:tabs>
                <w:tab w:val="left" w:pos="1260"/>
              </w:tabs>
              <w:rPr>
                <w:lang w:eastAsia="ru-RU"/>
              </w:rPr>
            </w:pPr>
            <w:r w:rsidRPr="00064BFC">
              <w:rPr>
                <w:bCs/>
              </w:rPr>
              <w:t xml:space="preserve">СОД 5 «Проведение внешней проверки годового отчета об исполнении бюджета городского округа город Уфа Республики Башкортостан </w:t>
            </w:r>
            <w:r w:rsidRPr="00064BFC">
              <w:rPr>
                <w:bCs/>
                <w:iCs/>
              </w:rPr>
              <w:t>совместно с проверкой достоверности годовой бюджетной отчетности главных администраторов бюджетных средств</w:t>
            </w:r>
            <w:r w:rsidRPr="00064BFC">
              <w:rPr>
                <w:bCs/>
                <w:iCs/>
                <w:caps/>
              </w:rPr>
              <w:t>»</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КСО РК ГО г.Уфа РБ</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Председатель КСО РК ГО г.Уфа РБ 20.12.2014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tabs>
                <w:tab w:val="num" w:pos="0"/>
              </w:tabs>
              <w:jc w:val="both"/>
              <w:rPr>
                <w:bCs/>
              </w:rPr>
            </w:pPr>
            <w:r w:rsidRPr="00064BFC">
              <w:t>СОД 8 «Проведение оперативного (текущего) контроля за исполнением бюджета городского округа город Уфа Республики Башкортостан»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КСО РК ГО г.Уфа РБ</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Председатель КСО РК ГО г.Уфа РБ 20.12.2014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tabs>
                <w:tab w:val="num" w:pos="0"/>
              </w:tabs>
              <w:jc w:val="both"/>
            </w:pPr>
            <w:r w:rsidRPr="00064BFC">
              <w:t>СОД 11 «Порядок подготовки годового отчета о результатах деятельности контрольно-счетного органа Ревизионная комиссия городского округа город Уфа Республики Башкортостан»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КСО РК ГО г.Уфа РБ</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Председатель КСО РК ГО г.Уфа РБ 05.08.2019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СОД № 1 «Планирование </w:t>
            </w:r>
            <w:r w:rsidRPr="00064BFC">
              <w:rPr>
                <w:rFonts w:eastAsia="Calibri"/>
                <w:iCs/>
              </w:rPr>
              <w:t>деятельности Контрольно-счетной палаты городского округа город Стерлитамак Республики Башкортостан»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ГО г. Стерлитамак Республики Башкортостан»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Приказ по КСП ГО </w:t>
            </w:r>
          </w:p>
          <w:p w:rsidR="00C476AD" w:rsidRPr="00064BFC" w:rsidRDefault="00C476AD" w:rsidP="00814C52">
            <w:pPr>
              <w:snapToGrid w:val="0"/>
              <w:jc w:val="both"/>
              <w:rPr>
                <w:rFonts w:eastAsia="Calibri"/>
              </w:rPr>
            </w:pPr>
            <w:r w:rsidRPr="00064BFC">
              <w:rPr>
                <w:rFonts w:eastAsia="Calibri"/>
              </w:rPr>
              <w:t>г. Стерлитамак РБ</w:t>
            </w:r>
          </w:p>
          <w:p w:rsidR="00C476AD" w:rsidRPr="00064BFC" w:rsidRDefault="00C476AD" w:rsidP="00814C52">
            <w:pPr>
              <w:snapToGrid w:val="0"/>
              <w:jc w:val="both"/>
              <w:rPr>
                <w:rFonts w:eastAsia="Calibri"/>
                <w:b/>
              </w:rPr>
            </w:pPr>
            <w:r w:rsidRPr="00064BFC">
              <w:rPr>
                <w:rFonts w:eastAsia="Calibri"/>
              </w:rPr>
              <w:t xml:space="preserve"> № 32 КП от 31.12.2013 года</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p w:rsidR="00C476AD" w:rsidRPr="00064BFC" w:rsidRDefault="00C476AD" w:rsidP="00814C52">
            <w:pPr>
              <w:snapToGrid w:val="0"/>
              <w:jc w:val="both"/>
              <w:rPr>
                <w:rFonts w:eastAsia="Calibri"/>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СОД № 2 «Организация и проведение совместных контрольных и экспертно-аналитических мероприятий Контрольно-счетной палаты городского округа город Стерлитамак Республики Башкортостан (далее – Контрольно-счетная палата города Стерлитамак) с Контрольно- счетной палатой Республики Башкортостан»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p w:rsidR="00C476AD" w:rsidRPr="00064BFC" w:rsidRDefault="00C476AD" w:rsidP="00814C52">
            <w:pPr>
              <w:snapToGrid w:val="0"/>
              <w:jc w:val="both"/>
              <w:rPr>
                <w:rFonts w:eastAsia="Calibri"/>
                <w:b/>
              </w:rPr>
            </w:pP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СОД № 3 «Подготовка отчета </w:t>
            </w:r>
            <w:r w:rsidRPr="00064BFC">
              <w:rPr>
                <w:rFonts w:eastAsia="Calibri"/>
                <w:iCs/>
              </w:rPr>
              <w:t xml:space="preserve">о </w:t>
            </w:r>
            <w:r w:rsidRPr="00064BFC">
              <w:rPr>
                <w:rFonts w:eastAsia="Calibri"/>
              </w:rPr>
              <w:t>работе</w:t>
            </w:r>
            <w:r w:rsidRPr="00064BFC">
              <w:rPr>
                <w:rFonts w:eastAsia="Calibri"/>
                <w:iCs/>
              </w:rPr>
              <w:t xml:space="preserve"> Контрольно-счетной палаты городского округа город Стерлитамак Республики Башкортостан»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b/>
              </w:rPr>
            </w:pPr>
            <w:r w:rsidRPr="00064BFC">
              <w:rPr>
                <w:rFonts w:eastAsia="Calibri"/>
              </w:rPr>
              <w:t>МКУ «Контрольно-счетная палата ГО г. Стерлитамак Республики Башкортостан»</w:t>
            </w:r>
          </w:p>
          <w:p w:rsidR="00C476AD" w:rsidRPr="00064BFC" w:rsidRDefault="00C476AD" w:rsidP="00814C52">
            <w:pPr>
              <w:snapToGrid w:val="0"/>
              <w:jc w:val="both"/>
              <w:rPr>
                <w:rFonts w:eastAsia="Calibri"/>
                <w:b/>
              </w:rPr>
            </w:pP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lastRenderedPageBreak/>
              <w:t xml:space="preserve">Приказ по КСП ГО </w:t>
            </w:r>
          </w:p>
          <w:p w:rsidR="00C476AD" w:rsidRPr="00064BFC" w:rsidRDefault="00C476AD" w:rsidP="00814C52">
            <w:pPr>
              <w:snapToGrid w:val="0"/>
              <w:jc w:val="both"/>
              <w:rPr>
                <w:rFonts w:eastAsia="Calibri"/>
              </w:rPr>
            </w:pPr>
            <w:r w:rsidRPr="00064BFC">
              <w:rPr>
                <w:rFonts w:eastAsia="Calibri"/>
              </w:rPr>
              <w:t>г. Стерлитамак РБ</w:t>
            </w:r>
          </w:p>
          <w:p w:rsidR="00C476AD" w:rsidRPr="00064BFC" w:rsidRDefault="00C476AD" w:rsidP="00814C52">
            <w:pPr>
              <w:snapToGrid w:val="0"/>
              <w:jc w:val="both"/>
              <w:rPr>
                <w:rFonts w:eastAsia="Calibri"/>
                <w:b/>
              </w:rPr>
            </w:pPr>
            <w:r w:rsidRPr="00064BFC">
              <w:rPr>
                <w:rFonts w:eastAsia="Calibri"/>
              </w:rPr>
              <w:t xml:space="preserve"> № 14 КП от 08.10.2014 года</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lang w:val="en-US"/>
              </w:rPr>
              <w:t>www.sovet.sterlitamakadm.ru</w:t>
            </w:r>
          </w:p>
          <w:p w:rsidR="00C476AD" w:rsidRPr="00064BFC" w:rsidRDefault="00C476AD" w:rsidP="00814C52">
            <w:pPr>
              <w:snapToGrid w:val="0"/>
              <w:jc w:val="both"/>
              <w:rPr>
                <w:rFonts w:eastAsia="Calibri"/>
                <w:b/>
              </w:rPr>
            </w:pP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autoSpaceDE w:val="0"/>
              <w:autoSpaceDN w:val="0"/>
              <w:adjustRightInd w:val="0"/>
              <w:jc w:val="both"/>
              <w:rPr>
                <w:rFonts w:eastAsia="Calibri"/>
                <w:i/>
              </w:rPr>
            </w:pPr>
            <w:r w:rsidRPr="00C476AD">
              <w:rPr>
                <w:rFonts w:eastAsia="Calibri"/>
                <w:bCs/>
                <w:lang w:eastAsia="en-US"/>
              </w:rPr>
              <w:t>Стандарт организации деятельности «Планирование работы МКУ «Контрольно-счетная палата муниципального образования «Нижнекамский муниципальный район»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 xml:space="preserve"> 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протокол от 23 апреля 2015 года № 9, (с изменениями от 04.08.2016 г. протокол №23,</w:t>
            </w:r>
          </w:p>
          <w:p w:rsidR="00C476AD" w:rsidRPr="00064BFC" w:rsidRDefault="00C476AD" w:rsidP="00814C52">
            <w:pPr>
              <w:snapToGrid w:val="0"/>
              <w:jc w:val="both"/>
              <w:rPr>
                <w:rFonts w:eastAsia="Calibri"/>
              </w:rPr>
            </w:pPr>
            <w:r w:rsidRPr="00C476AD">
              <w:rPr>
                <w:rFonts w:eastAsia="Calibri"/>
                <w:iCs/>
                <w:lang w:eastAsia="en-US"/>
              </w:rPr>
              <w:t>от 19.12.2016 г. протокол №35)</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i/>
                <w:color w:val="FF0000"/>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rPr>
                <w:spacing w:val="-2"/>
                <w:szCs w:val="24"/>
              </w:rPr>
            </w:pPr>
            <w:r w:rsidRPr="00064BFC">
              <w:rPr>
                <w:szCs w:val="24"/>
                <w:lang w:eastAsia="ru-RU"/>
              </w:rPr>
              <w:t>СОД 1.4 «Планирование работы Счетной палаты города Оренбурга»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rPr>
                <w:szCs w:val="24"/>
              </w:rPr>
            </w:pPr>
            <w:r w:rsidRPr="00064BFC">
              <w:rPr>
                <w:szCs w:val="24"/>
              </w:rPr>
              <w:t>Приказ Счетной палаты от 08.09.2017 № 33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rPr>
                <w:szCs w:val="24"/>
                <w:lang w:eastAsia="ru-RU"/>
              </w:rPr>
            </w:pPr>
            <w:r w:rsidRPr="00064BFC">
              <w:rPr>
                <w:szCs w:val="24"/>
                <w:lang w:eastAsia="ru-RU"/>
              </w:rPr>
              <w:t>СОД 1.5 «Привлечение внешних экспертов к участию в контрольных и экспертно-аналитических мероприятиях, проводимых Счетной палатой города Оренбурга»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rPr>
                <w:szCs w:val="24"/>
              </w:rPr>
            </w:pPr>
            <w:r w:rsidRPr="00064BFC">
              <w:rPr>
                <w:szCs w:val="24"/>
              </w:rPr>
              <w:t>Приказ Счетной палаты от 01.10.2018 № 24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СОД «Порядок планирования работы Контрольно-счетной палаты городского округа Саранск»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29.07.2013 года №25 (с изменениями от 11.09.2019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lang w:val="en-US"/>
              </w:rPr>
              <w:t>http</w:t>
            </w:r>
            <w:r w:rsidRPr="00064BFC">
              <w:rPr>
                <w:rFonts w:eastAsia="Calibri"/>
              </w:rPr>
              <w:t>://</w:t>
            </w:r>
            <w:r w:rsidRPr="00064BFC">
              <w:rPr>
                <w:rFonts w:eastAsia="Calibri"/>
                <w:lang w:val="en-US"/>
              </w:rPr>
              <w:t>adm</w:t>
            </w:r>
            <w:r w:rsidRPr="00064BFC">
              <w:rPr>
                <w:rFonts w:eastAsia="Calibri"/>
              </w:rPr>
              <w:t>-</w:t>
            </w:r>
            <w:r w:rsidRPr="00064BFC">
              <w:rPr>
                <w:rFonts w:eastAsia="Calibri"/>
                <w:lang w:val="en-US"/>
              </w:rPr>
              <w:t>saransk</w:t>
            </w:r>
            <w:r w:rsidRPr="00064BFC">
              <w:rPr>
                <w:rFonts w:eastAsia="Calibri"/>
              </w:rPr>
              <w:t>.</w:t>
            </w:r>
            <w:r w:rsidRPr="00064BFC">
              <w:rPr>
                <w:rFonts w:eastAsia="Calibri"/>
                <w:lang w:val="en-US"/>
              </w:rPr>
              <w:t>ru</w:t>
            </w:r>
            <w:r w:rsidRPr="00064BFC">
              <w:rPr>
                <w:rFonts w:eastAsia="Calibri"/>
              </w:rPr>
              <w:t>/</w:t>
            </w:r>
            <w:r w:rsidRPr="00064BFC">
              <w:rPr>
                <w:rFonts w:eastAsia="Calibri"/>
                <w:lang w:val="en-US"/>
              </w:rPr>
              <w:t>officials</w:t>
            </w:r>
            <w:r w:rsidRPr="00064BFC">
              <w:rPr>
                <w:rFonts w:eastAsia="Calibri"/>
              </w:rPr>
              <w:t>/</w:t>
            </w:r>
            <w:r w:rsidRPr="00064BFC">
              <w:rPr>
                <w:rFonts w:eastAsia="Calibri"/>
                <w:lang w:val="en-US"/>
              </w:rPr>
              <w:t>kontrol</w:t>
            </w:r>
            <w:r w:rsidRPr="00064BFC">
              <w:rPr>
                <w:rFonts w:eastAsia="Calibri"/>
              </w:rPr>
              <w:t>-</w:t>
            </w:r>
            <w:r w:rsidRPr="00064BFC">
              <w:rPr>
                <w:rFonts w:eastAsia="Calibri"/>
                <w:lang w:val="en-US"/>
              </w:rPr>
              <w:t>scetnaja</w:t>
            </w:r>
            <w:r w:rsidRPr="00064BFC">
              <w:rPr>
                <w:rFonts w:eastAsia="Calibri"/>
              </w:rPr>
              <w:t>%20</w:t>
            </w:r>
            <w:r w:rsidRPr="00064BFC">
              <w:rPr>
                <w:rFonts w:eastAsia="Calibri"/>
                <w:lang w:val="en-US"/>
              </w:rPr>
              <w:t>palata</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autoSpaceDE w:val="0"/>
              <w:autoSpaceDN w:val="0"/>
              <w:adjustRightInd w:val="0"/>
              <w:jc w:val="both"/>
              <w:rPr>
                <w:rFonts w:eastAsia="Calibri"/>
              </w:rPr>
            </w:pPr>
            <w:r w:rsidRPr="00C476AD">
              <w:rPr>
                <w:rFonts w:eastAsia="Calibri"/>
                <w:bCs/>
                <w:lang w:eastAsia="en-US"/>
              </w:rPr>
              <w:t>Стандарт организации деятельности «Порядок возбуждения дела об административном правонарушении, составления и направления протоколов об административных правонарушениях на рассмотрение в судебные органы должностными лицами МКУ «Контрольно-счетная палата муниципального образования «Нижнекамский муниципальный район»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napToGrid w:val="0"/>
              <w:jc w:val="both"/>
              <w:rPr>
                <w:rFonts w:eastAsia="Calibri"/>
              </w:rPr>
            </w:pPr>
            <w:r w:rsidRPr="00C476AD">
              <w:rPr>
                <w:rFonts w:eastAsia="Calibri"/>
                <w:iCs/>
                <w:lang w:eastAsia="en-US"/>
              </w:rPr>
              <w:t>протокол №4 от 08 февраля 2019 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C476AD">
              <w:rPr>
                <w:rFonts w:eastAsia="Calibri"/>
                <w:iCs/>
                <w:lang w:eastAsia="en-US"/>
              </w:rPr>
              <w:t>https://e-nkama.ru/documents/2099/</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uppressAutoHyphens w:val="0"/>
              <w:autoSpaceDE w:val="0"/>
              <w:autoSpaceDN w:val="0"/>
              <w:adjustRightInd w:val="0"/>
              <w:jc w:val="both"/>
            </w:pPr>
            <w:r w:rsidRPr="00064BFC">
              <w:t>Стандарт организации деятельности «Планирование работы МКУ «Контрольно-счетная палата муниципального образования «Нижнекамский муниципальный район»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Утвержден Коллегией Контрольно-счетной палаты Нижнекамского района, протокол от 28 декабря 2022 года № 36). Стандарт принят в новой редакции в 2022 году с учетом методических рекомендаций «Планирование контрольной и экспертно-аналитической деятельности муниципального контрольно-</w:t>
            </w:r>
            <w:r w:rsidRPr="00C476AD">
              <w:rPr>
                <w:rFonts w:eastAsia="Calibri"/>
                <w:iCs/>
                <w:lang w:eastAsia="en-US"/>
              </w:rPr>
              <w:lastRenderedPageBreak/>
              <w:t>счетного органа» (утв. Президиумом Союза МКСО от 25-26.08.2022 №6 (87), п. 13.2).</w:t>
            </w:r>
          </w:p>
        </w:tc>
        <w:tc>
          <w:tcPr>
            <w:tcW w:w="2967" w:type="dxa"/>
            <w:tcBorders>
              <w:top w:val="single" w:sz="4" w:space="0" w:color="000000"/>
              <w:left w:val="single" w:sz="4" w:space="0" w:color="000000"/>
              <w:bottom w:val="single" w:sz="4" w:space="0" w:color="000000"/>
              <w:right w:val="single" w:sz="4" w:space="0" w:color="000000"/>
            </w:tcBorders>
          </w:tcPr>
          <w:p w:rsidR="00C476AD" w:rsidRPr="00C476AD" w:rsidRDefault="00C476AD" w:rsidP="00814C52">
            <w:pPr>
              <w:snapToGrid w:val="0"/>
              <w:jc w:val="both"/>
              <w:rPr>
                <w:rFonts w:eastAsia="Calibri"/>
                <w:iCs/>
                <w:lang w:eastAsia="en-US"/>
              </w:rPr>
            </w:pPr>
            <w:r w:rsidRPr="00C476AD">
              <w:rPr>
                <w:rFonts w:eastAsia="Calibri"/>
                <w:iCs/>
                <w:lang w:eastAsia="en-US"/>
              </w:rPr>
              <w:lastRenderedPageBreak/>
              <w:t>https://e-nkama.ru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lang w:eastAsia="ru-RU"/>
              </w:rPr>
              <w:t>Стандарт организации деятельности «Планирование работы Контрольно-счетной палаты городского округа Самара»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приказом председателя Контрольно-счетной палаты городского округа Самара от 14.04.2020 № 5, с изменениями от 02.12.2021, приказ № 10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b/>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СОД «Организация методологического обеспечения деятельности Контрольно-счетной палаты городского округа Самара»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от 02.12.2021 № 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СОД 1.1 «Организация методологического обеспечения деятельности Счетной палаты города Оренбурга»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Приказ Счетной палаты от 26.12.2013 № 21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СОД 1.2 «Порядок выявления административных правонарушений, составления и направления на рассмотрение протоколов об административных правонарушениях должностными лицами Счетной палаты города Оренбурга»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Приказ Счетной палаты от 30.05.2016 № 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rPr>
                <w:szCs w:val="24"/>
              </w:rPr>
            </w:pPr>
            <w:r w:rsidRPr="00064BFC">
              <w:rPr>
                <w:spacing w:val="-2"/>
                <w:szCs w:val="24"/>
              </w:rPr>
              <w:t>СОД 1.3 «Подготовка годового отчета о деятельности Счетной палаты города Оренбурга»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rPr>
                <w:szCs w:val="24"/>
              </w:rPr>
            </w:pPr>
            <w:r w:rsidRPr="00064BFC">
              <w:rPr>
                <w:szCs w:val="24"/>
              </w:rPr>
              <w:t>Приказ Счетной палаты от 04.05.2017 № 20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r w:rsidRPr="00064BFC">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организации деятельности контрольного органа города Чебоксары - контрольно-счетной палаты «Планирование деятельности контрольного органа города Чебоксары - контрольно-счетной палаты»;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15.04.2019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2" w:history="1">
              <w:r w:rsidRPr="00064BFC">
                <w:rPr>
                  <w:rStyle w:val="af6"/>
                  <w:rFonts w:eastAsia="Calibri"/>
                </w:rPr>
                <w:t>http://chgsd.cap.ru/kontroljnij-organ-goroda-cheboksari-kontroljno-sch/standarti-organizacii-deyateljnosti</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организации деятельности контрольного органа города Чебоксары - контрольно-счетной палаты «Порядок подготовки годового отчета о деятельности контрольного органа города Чебоксары - контрольно-счетной палаты»</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15.04.2019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3" w:history="1">
              <w:r w:rsidRPr="00064BFC">
                <w:rPr>
                  <w:rStyle w:val="af6"/>
                  <w:rFonts w:eastAsia="Calibri"/>
                </w:rPr>
                <w:t>http://chgsd.cap.ru/kontroljnij-organ-goroda-cheboksari-kontroljno-sch/standarti-organizacii-deyateljnosti</w:t>
              </w:r>
            </w:hyperlink>
            <w:r w:rsidRPr="00064BFC">
              <w:rPr>
                <w:rStyle w:val="af6"/>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 xml:space="preserve">СОД «Планирование деятельности контрольно-счетной палаты»  </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Контрольно-счетная палата города Кирова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rPr>
            </w:pPr>
            <w:r w:rsidRPr="00064BFC">
              <w:rPr>
                <w:rFonts w:ascii="PT Astra Serif" w:hAnsi="PT Astra Serif"/>
              </w:rPr>
              <w:t xml:space="preserve">Контрольно-счетной палаты </w:t>
            </w:r>
          </w:p>
          <w:p w:rsidR="00C476AD" w:rsidRPr="00064BFC" w:rsidRDefault="00C476AD" w:rsidP="00814C52">
            <w:pPr>
              <w:jc w:val="both"/>
              <w:rPr>
                <w:rFonts w:ascii="PT Astra Serif" w:hAnsi="PT Astra Serif"/>
              </w:rPr>
            </w:pPr>
            <w:r w:rsidRPr="00064BFC">
              <w:rPr>
                <w:rFonts w:ascii="PT Astra Serif" w:hAnsi="PT Astra Serif"/>
              </w:rPr>
              <w:t>города Кирова</w:t>
            </w:r>
          </w:p>
          <w:p w:rsidR="00C476AD" w:rsidRPr="00064BFC" w:rsidRDefault="00C476AD" w:rsidP="00814C52">
            <w:pPr>
              <w:jc w:val="both"/>
              <w:rPr>
                <w:rFonts w:ascii="PT Astra Serif" w:hAnsi="PT Astra Serif"/>
              </w:rPr>
            </w:pPr>
            <w:r w:rsidRPr="00064BFC">
              <w:rPr>
                <w:rFonts w:ascii="PT Astra Serif" w:hAnsi="PT Astra Serif"/>
              </w:rPr>
              <w:t xml:space="preserve">№ 26 от 24.10.2014 г. </w:t>
            </w:r>
          </w:p>
          <w:p w:rsidR="00C476AD" w:rsidRPr="00064BFC" w:rsidRDefault="00C476AD" w:rsidP="00814C52">
            <w:pPr>
              <w:jc w:val="both"/>
              <w:rPr>
                <w:rFonts w:ascii="PT Astra Serif" w:hAnsi="PT Astra Serif"/>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https://www.ksp.mo-kirov.ru/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организации деятельности «Экспертиза проекта бюджета на очередной финансовый год и плановый период»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Муниципальное учреждение контрольно-счётная комиссия Вятскополянского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Утверждён распоряжением Контрольно-счётной комиссии </w:t>
            </w:r>
            <w:r w:rsidRPr="00064BFC">
              <w:t>Вятскополянского муниципального района от 06.11.2013г. № 32</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vpolyansky-rayon.ru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Регламент составления протоколов об административных правонарушениях должностными лицами Контрольно-счетной палаты Альметьевского муниципального района</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Решением Коллегии КСП АМР РТ от 22.01.2018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bookmarkStart w:id="11" w:name="_Toc75585268"/>
            <w:bookmarkStart w:id="12" w:name="_Toc75585716"/>
            <w:r w:rsidRPr="00064BFC">
              <w:rPr>
                <w:lang w:eastAsia="ru-RU"/>
              </w:rPr>
              <w:t>Планирование работы</w:t>
            </w:r>
            <w:bookmarkEnd w:id="11"/>
            <w:bookmarkEnd w:id="12"/>
            <w:r w:rsidRPr="00064BFC">
              <w:rPr>
                <w:lang w:eastAsia="ru-RU"/>
              </w:rPr>
              <w:t xml:space="preserve"> </w:t>
            </w:r>
            <w:bookmarkStart w:id="13" w:name="_Toc75585269"/>
            <w:bookmarkStart w:id="14" w:name="_Toc75585717"/>
            <w:r w:rsidRPr="00064BFC">
              <w:rPr>
                <w:lang w:eastAsia="ru-RU"/>
              </w:rPr>
              <w:t>Контрольно-счетной инспекции</w:t>
            </w:r>
            <w:bookmarkEnd w:id="13"/>
            <w:bookmarkEnd w:id="14"/>
            <w:r w:rsidRPr="00064BFC">
              <w:rPr>
                <w:lang w:eastAsia="ru-RU"/>
              </w:rPr>
              <w:t xml:space="preserve"> </w:t>
            </w:r>
            <w:bookmarkStart w:id="15" w:name="_Toc75585270"/>
            <w:bookmarkStart w:id="16" w:name="_Toc75585718"/>
            <w:r w:rsidRPr="00064BFC">
              <w:rPr>
                <w:lang w:eastAsia="ru-RU"/>
              </w:rPr>
              <w:t>Городецкого муниципального района Нижегородской области</w:t>
            </w:r>
            <w:bookmarkEnd w:id="15"/>
            <w:bookmarkEnd w:id="16"/>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Порядок подготовки отчёта о работе Контрольно-счетной инспекции Городецкого муниципального района Нижегородской области</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инспекция Городецкого муниципального района Нижегородской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Распоряжением председателя Контрольно-счетной инспекции от 20.12.2019 № 18-од</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«О применении Классификатора нарушений, выявляемых в ходе внешнего государственного аудита (контроля)»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rPr>
            </w:pPr>
            <w:r w:rsidRPr="00064BFC">
              <w:rPr>
                <w:rFonts w:ascii="PT Astra Serif" w:hAnsi="PT Astra Serif"/>
              </w:rPr>
              <w:t>от12.01.2015 № 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
                <w:bCs/>
              </w:rPr>
            </w:pPr>
            <w:r w:rsidRPr="00064BFC">
              <w:rPr>
                <w:bCs/>
              </w:rPr>
              <w:t>Стандарт антикоррупционного поведения муниципальных служащих Контрольно-счётной палаты города Димитровграда Ульяновской области</w:t>
            </w:r>
          </w:p>
        </w:tc>
        <w:tc>
          <w:tcPr>
            <w:tcW w:w="2956" w:type="dxa"/>
            <w:gridSpan w:val="2"/>
            <w:tcBorders>
              <w:top w:val="single" w:sz="4" w:space="0" w:color="000000"/>
              <w:left w:val="single" w:sz="4" w:space="0" w:color="000000"/>
              <w:bottom w:val="single" w:sz="4" w:space="0" w:color="000000"/>
              <w:right w:val="nil"/>
            </w:tcBorders>
            <w:vAlign w:val="center"/>
          </w:tcPr>
          <w:p w:rsidR="00C476AD" w:rsidRPr="00064BFC" w:rsidRDefault="00C476AD" w:rsidP="00814C52">
            <w:pPr>
              <w:jc w:val="both"/>
            </w:pPr>
            <w:r w:rsidRPr="00064BFC">
              <w:rPr>
                <w:rFonts w:eastAsia="Calibri"/>
              </w:rPr>
              <w:t>Контрольно-счётная палата города Димитровграда Ульяновской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Утверждено</w:t>
            </w:r>
          </w:p>
          <w:p w:rsidR="00C476AD" w:rsidRPr="00064BFC" w:rsidRDefault="00C476AD" w:rsidP="00814C52">
            <w:pPr>
              <w:snapToGrid w:val="0"/>
              <w:jc w:val="both"/>
              <w:rPr>
                <w:rFonts w:eastAsia="Calibri"/>
              </w:rPr>
            </w:pPr>
            <w:r w:rsidRPr="00064BFC">
              <w:rPr>
                <w:rFonts w:eastAsia="Calibri"/>
              </w:rPr>
              <w:t>распоряжением Контрольно-счётной палаты города Димитровграда Ульяновской области</w:t>
            </w:r>
          </w:p>
          <w:p w:rsidR="00C476AD" w:rsidRPr="00064BFC" w:rsidRDefault="00C476AD" w:rsidP="00814C52">
            <w:pPr>
              <w:snapToGrid w:val="0"/>
              <w:jc w:val="both"/>
              <w:rPr>
                <w:rFonts w:eastAsia="Calibri"/>
              </w:rPr>
            </w:pPr>
            <w:r w:rsidRPr="00064BFC">
              <w:rPr>
                <w:rFonts w:eastAsia="Calibri"/>
              </w:rPr>
              <w:t>от 24.08.2018 № 38</w:t>
            </w:r>
          </w:p>
        </w:tc>
        <w:tc>
          <w:tcPr>
            <w:tcW w:w="2967" w:type="dxa"/>
            <w:tcBorders>
              <w:top w:val="single" w:sz="4" w:space="0" w:color="000000"/>
              <w:left w:val="single" w:sz="4" w:space="0" w:color="000000"/>
              <w:bottom w:val="single" w:sz="4" w:space="0" w:color="000000"/>
              <w:right w:val="single" w:sz="4" w:space="0" w:color="000000"/>
            </w:tcBorders>
            <w:vAlign w:val="center"/>
          </w:tcPr>
          <w:p w:rsidR="00C476AD" w:rsidRPr="00064BFC" w:rsidRDefault="00C476AD" w:rsidP="00814C52">
            <w:pPr>
              <w:jc w:val="both"/>
            </w:pPr>
            <w:hyperlink r:id="rId924" w:history="1">
              <w:r w:rsidRPr="00064BFC">
                <w:rPr>
                  <w:rStyle w:val="af6"/>
                  <w:rFonts w:eastAsia="Calibri"/>
                </w:rPr>
                <w:t>http://www.dumadgrad.ru/ksp/acts/sfk/</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bCs/>
              </w:rPr>
            </w:pPr>
            <w:r w:rsidRPr="00064BFC">
              <w:rPr>
                <w:bCs/>
              </w:rPr>
              <w:t>Стандарт внешнего муниципального финансового контроля</w:t>
            </w:r>
          </w:p>
          <w:p w:rsidR="00C476AD" w:rsidRPr="00064BFC" w:rsidRDefault="00C476AD" w:rsidP="00814C52">
            <w:pPr>
              <w:shd w:val="clear" w:color="auto" w:fill="FFFFFF"/>
              <w:jc w:val="both"/>
            </w:pPr>
            <w:r w:rsidRPr="00064BFC">
              <w:t xml:space="preserve"> «Аудит в сфере закупок»</w:t>
            </w:r>
          </w:p>
          <w:p w:rsidR="00C476AD" w:rsidRPr="00064BFC"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31.05.2016 г. № 8</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rPr>
                <w:sz w:val="20"/>
                <w:szCs w:val="20"/>
              </w:rPr>
              <w:t>СФКс-5 Аудит в сфере закупок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http://sp.samregion.ru/cooperation/recommendation/g-o-novokuybyshevsk/</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СОД 9 «Проведение аудита в сфере закупок контрольно-счетного органа Ревизионная комиссия городского округа</w:t>
            </w:r>
            <w:r w:rsidRPr="00064BFC">
              <w:rPr>
                <w:lang w:eastAsia="ru-RU"/>
              </w:rPr>
              <w:t xml:space="preserve"> город Уфа Республики Башкортостан</w:t>
            </w:r>
            <w:r w:rsidRPr="00064BFC">
              <w:rPr>
                <w:rFonts w:eastAsia="Calibri"/>
              </w:rPr>
              <w:t>»</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КСО РК ГО г.Уфа РБ</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Председатель КСО РК ГО г.Уфа РБ 26.01.2016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p>
          <w:p w:rsidR="00C476AD" w:rsidRPr="00064BFC" w:rsidRDefault="00C476AD" w:rsidP="00814C52">
            <w:pPr>
              <w:snapToGrid w:val="0"/>
              <w:jc w:val="both"/>
              <w:rPr>
                <w:rFonts w:eastAsia="Calibri"/>
              </w:rPr>
            </w:pPr>
            <w:r w:rsidRPr="00064BFC">
              <w:rPr>
                <w:rFonts w:eastAsia="Calibri"/>
              </w:rPr>
              <w:t>http://www.gorsovet-ufa.ru/ufakso/vnd.php</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t>СФК «Аудит в сфере закупок»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Приказ от </w:t>
            </w:r>
            <w:r w:rsidRPr="00064BFC">
              <w:rPr>
                <w:rFonts w:eastAsia="Calibri"/>
                <w:lang w:val="en-US"/>
              </w:rPr>
              <w:t>09.12.2021</w:t>
            </w:r>
            <w:r w:rsidRPr="00064BFC">
              <w:rPr>
                <w:rFonts w:eastAsia="Calibri"/>
              </w:rPr>
              <w:t xml:space="preserve"> № 13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http://kspsamara.ru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«Осуществление аудита в сфере закупок товаров, работ и услуг»</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 председателем контрольного органа города Чебоксары – контрольно – счетная палаты 16.04.2019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5" w:history="1">
              <w:r w:rsidRPr="00064BFC">
                <w:rPr>
                  <w:rStyle w:val="af6"/>
                  <w:rFonts w:eastAsia="Calibri"/>
                </w:rPr>
                <w:t>http://chgsd.cap.ru/kontroljnij-organ-goroda-cheboksari-kontroljno-sch/standarti-vneshnego-municipaljnogo-finansovogo-kon</w:t>
              </w:r>
            </w:hyperlink>
            <w:r w:rsidRPr="00064BFC">
              <w:rPr>
                <w:rFonts w:eastAsia="Calibri"/>
              </w:rPr>
              <w:t xml:space="preserve"> </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lang w:eastAsia="ru-RU"/>
              </w:rPr>
            </w:pPr>
            <w:r w:rsidRPr="00064BFC">
              <w:rPr>
                <w:lang w:eastAsia="ru-RU"/>
              </w:rPr>
              <w:t xml:space="preserve">СФК «Аудит в сфере закупок товаров, работ и услуг, </w:t>
            </w:r>
            <w:r w:rsidRPr="00064BFC">
              <w:rPr>
                <w:lang w:eastAsia="ru-RU"/>
              </w:rPr>
              <w:lastRenderedPageBreak/>
              <w:t>осуществляемых объектами аудита (контроля)»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lastRenderedPageBreak/>
              <w:t xml:space="preserve">Контрольно-счётная палата </w:t>
            </w:r>
            <w:r w:rsidRPr="00064BFC">
              <w:rPr>
                <w:rFonts w:ascii="PT Astra Serif" w:hAnsi="PT Astra Serif"/>
              </w:rPr>
              <w:lastRenderedPageBreak/>
              <w:t>муниципального образования «город Ульяновск»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lastRenderedPageBreak/>
              <w:t>распоряжение Председателя</w:t>
            </w:r>
          </w:p>
          <w:p w:rsidR="00C476AD" w:rsidRPr="00064BFC" w:rsidRDefault="00C476AD" w:rsidP="00814C52">
            <w:pPr>
              <w:jc w:val="both"/>
              <w:rPr>
                <w:lang w:eastAsia="ru-RU"/>
              </w:rPr>
            </w:pPr>
            <w:r w:rsidRPr="00064BFC">
              <w:rPr>
                <w:rFonts w:ascii="PT Astra Serif" w:hAnsi="PT Astra Serif"/>
              </w:rPr>
              <w:lastRenderedPageBreak/>
              <w:t>от 14.08.2018 № 37</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lang w:val="en-US"/>
              </w:rPr>
              <w:lastRenderedPageBreak/>
              <w:t>www.k-sp.ru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jc w:val="both"/>
              <w:rPr>
                <w:lang w:eastAsia="ru-RU"/>
              </w:rPr>
            </w:pPr>
            <w:r w:rsidRPr="00064BFC">
              <w:rPr>
                <w:lang w:eastAsia="ru-RU"/>
              </w:rPr>
              <w:t>СФК «Проведение аудита в сфере закупок»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города Димитровграда Ульяновской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77777A" w:rsidRDefault="00C476AD" w:rsidP="00814C52">
            <w:pPr>
              <w:jc w:val="both"/>
              <w:rPr>
                <w:rFonts w:ascii="PT Astra Serif" w:hAnsi="PT Astra Serif"/>
              </w:rPr>
            </w:pPr>
            <w:r w:rsidRPr="00064BFC">
              <w:rPr>
                <w:rFonts w:ascii="PT Astra Serif" w:hAnsi="PT Astra Serif"/>
              </w:rPr>
              <w:t>распоряжение от 24.08.2018 № 42</w:t>
            </w:r>
          </w:p>
        </w:tc>
        <w:tc>
          <w:tcPr>
            <w:tcW w:w="2967" w:type="dxa"/>
            <w:tcBorders>
              <w:top w:val="single" w:sz="4" w:space="0" w:color="000000"/>
              <w:left w:val="single" w:sz="4" w:space="0" w:color="000000"/>
              <w:bottom w:val="single" w:sz="4" w:space="0" w:color="000000"/>
              <w:right w:val="single" w:sz="4" w:space="0" w:color="000000"/>
            </w:tcBorders>
          </w:tcPr>
          <w:p w:rsidR="00C476AD" w:rsidRPr="00EC6793" w:rsidRDefault="00C476AD" w:rsidP="00814C52">
            <w:pPr>
              <w:jc w:val="center"/>
              <w:rPr>
                <w:rFonts w:ascii="PT Astra Serif" w:hAnsi="PT Astra Serif"/>
              </w:rPr>
            </w:pPr>
            <w:r>
              <w:rPr>
                <w:rFonts w:ascii="PT Astra Serif" w:hAnsi="PT Astra Serif"/>
              </w:rPr>
              <w:t>-</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«Проведение аудита в сфере закупок товаров, работ, услуг для обеспечения муниципальных нужд»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rPr>
            </w:pPr>
            <w:r w:rsidRPr="00064BFC">
              <w:t>УТВЕРЖДЕН Приказом Председателя КСП г. Кунгура 26.02.2015 г. № 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hyperlink r:id="rId926" w:history="1">
              <w:r w:rsidRPr="00A07776">
                <w:rPr>
                  <w:rStyle w:val="af6"/>
                  <w:rFonts w:eastAsia="Calibri"/>
                </w:rPr>
                <w:t>http://www.ksp-kungur.ru/pages/Pravo.htm</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внешнего муниципального финансового контроля «Проведение аудита эффективности использования муниципальных средств»</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города Кунгура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center"/>
              <w:rPr>
                <w:rFonts w:eastAsia="Calibri"/>
              </w:rPr>
            </w:pPr>
            <w:r w:rsidRPr="00064BFC">
              <w:t>УТВЕРЖДЕН Приказом Председателя КСП г.Кунгура от 26 октября 2015 № 34</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rPr>
                <w:rFonts w:eastAsia="Calibri"/>
              </w:rPr>
            </w:pPr>
            <w:hyperlink r:id="rId927" w:history="1">
              <w:r w:rsidRPr="00A07776">
                <w:rPr>
                  <w:rStyle w:val="af6"/>
                  <w:rFonts w:eastAsia="Calibri"/>
                </w:rPr>
                <w:t>http://www.ksp-kungur.ru/pages/Pravo.htm</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Стандарт финансового контроля</w:t>
            </w:r>
            <w:r w:rsidRPr="00C476AD">
              <w:rPr>
                <w:rFonts w:eastAsia="Calibri"/>
                <w:bCs/>
                <w:lang w:eastAsia="en-US"/>
              </w:rPr>
              <w:t xml:space="preserve"> «</w:t>
            </w:r>
            <w:r w:rsidRPr="00064BFC">
              <w:rPr>
                <w:bCs/>
              </w:rPr>
              <w:t>Проведение аудита в сфере закупок для нужд Нижнекамского муниципального района Республики Татарстан»</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napToGrid w:val="0"/>
              <w:jc w:val="both"/>
              <w:rPr>
                <w:rFonts w:eastAsia="Calibri"/>
              </w:rPr>
            </w:pPr>
            <w:r w:rsidRPr="00064BFC">
              <w:t xml:space="preserve"> протокол от 23 апреля 2015 года №10</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8" w:history="1">
              <w:r w:rsidRPr="00C476AD">
                <w:rPr>
                  <w:rStyle w:val="af6"/>
                  <w:rFonts w:eastAsia="Calibri"/>
                  <w:iCs/>
                  <w:lang w:eastAsia="en-US"/>
                </w:rPr>
                <w:t>https://e-nkama.ru/documents/2099/</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СФК «Аудит в сфере закупок товаров, работ, услуг для обеспечения муниципальных нужд»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01.07.2015 года №3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29" w:history="1">
              <w:r w:rsidRPr="00A07776">
                <w:rPr>
                  <w:rStyle w:val="af6"/>
                  <w:rFonts w:eastAsia="Calibri"/>
                  <w:lang w:val="en-US"/>
                </w:rPr>
                <w:t>http</w:t>
              </w:r>
              <w:r w:rsidRPr="00A07776">
                <w:rPr>
                  <w:rStyle w:val="af6"/>
                  <w:rFonts w:eastAsia="Calibri"/>
                </w:rPr>
                <w:t>://</w:t>
              </w:r>
              <w:r w:rsidRPr="00A07776">
                <w:rPr>
                  <w:rStyle w:val="af6"/>
                  <w:rFonts w:eastAsia="Calibri"/>
                  <w:lang w:val="en-US"/>
                </w:rPr>
                <w:t>adm</w:t>
              </w:r>
              <w:r w:rsidRPr="00A07776">
                <w:rPr>
                  <w:rStyle w:val="af6"/>
                  <w:rFonts w:eastAsia="Calibri"/>
                </w:rPr>
                <w:t>-</w:t>
              </w:r>
              <w:r w:rsidRPr="00A07776">
                <w:rPr>
                  <w:rStyle w:val="af6"/>
                  <w:rFonts w:eastAsia="Calibri"/>
                  <w:lang w:val="en-US"/>
                </w:rPr>
                <w:t>saransk</w:t>
              </w:r>
              <w:r w:rsidRPr="00A07776">
                <w:rPr>
                  <w:rStyle w:val="af6"/>
                  <w:rFonts w:eastAsia="Calibri"/>
                </w:rPr>
                <w:t>.</w:t>
              </w:r>
              <w:r w:rsidRPr="00A07776">
                <w:rPr>
                  <w:rStyle w:val="af6"/>
                  <w:rFonts w:eastAsia="Calibri"/>
                  <w:lang w:val="en-US"/>
                </w:rPr>
                <w:t>ru</w:t>
              </w:r>
              <w:r w:rsidRPr="00A07776">
                <w:rPr>
                  <w:rStyle w:val="af6"/>
                  <w:rFonts w:eastAsia="Calibri"/>
                </w:rPr>
                <w:t>/</w:t>
              </w:r>
              <w:r w:rsidRPr="00A07776">
                <w:rPr>
                  <w:rStyle w:val="af6"/>
                  <w:rFonts w:eastAsia="Calibri"/>
                  <w:lang w:val="en-US"/>
                </w:rPr>
                <w:t>officials</w:t>
              </w:r>
              <w:r w:rsidRPr="00A07776">
                <w:rPr>
                  <w:rStyle w:val="af6"/>
                  <w:rFonts w:eastAsia="Calibri"/>
                </w:rPr>
                <w:t>/</w:t>
              </w:r>
              <w:r w:rsidRPr="00A07776">
                <w:rPr>
                  <w:rStyle w:val="af6"/>
                  <w:rFonts w:eastAsia="Calibri"/>
                  <w:lang w:val="en-US"/>
                </w:rPr>
                <w:t>kontrol</w:t>
              </w:r>
              <w:r w:rsidRPr="00A07776">
                <w:rPr>
                  <w:rStyle w:val="af6"/>
                  <w:rFonts w:eastAsia="Calibri"/>
                </w:rPr>
                <w:t>-</w:t>
              </w:r>
              <w:r w:rsidRPr="00A07776">
                <w:rPr>
                  <w:rStyle w:val="af6"/>
                  <w:rFonts w:eastAsia="Calibri"/>
                  <w:lang w:val="en-US"/>
                </w:rPr>
                <w:t>scetnaja</w:t>
              </w:r>
              <w:r w:rsidRPr="00A07776">
                <w:rPr>
                  <w:rStyle w:val="af6"/>
                  <w:rFonts w:eastAsia="Calibri"/>
                </w:rPr>
                <w:t>%20</w:t>
              </w:r>
              <w:r w:rsidRPr="00A07776">
                <w:rPr>
                  <w:rStyle w:val="af6"/>
                  <w:rFonts w:eastAsia="Calibri"/>
                  <w:lang w:val="en-US"/>
                </w:rPr>
                <w:t>palata</w:t>
              </w:r>
              <w:r w:rsidRPr="00A07776">
                <w:rPr>
                  <w:rStyle w:val="af6"/>
                  <w:rFonts w:eastAsia="Calibri"/>
                </w:rPr>
                <w:t>/</w:t>
              </w:r>
              <w:r w:rsidRPr="00A07776">
                <w:rPr>
                  <w:rStyle w:val="af6"/>
                  <w:rFonts w:eastAsia="Calibri"/>
                  <w:lang w:val="en-US"/>
                </w:rPr>
                <w:t>Metod</w:t>
              </w:r>
              <w:r w:rsidRPr="00A07776">
                <w:rPr>
                  <w:rStyle w:val="af6"/>
                  <w:rFonts w:eastAsia="Calibri"/>
                </w:rPr>
                <w:t>/</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pStyle w:val="af7"/>
              <w:jc w:val="both"/>
              <w:rPr>
                <w:sz w:val="20"/>
                <w:szCs w:val="20"/>
              </w:rPr>
            </w:pPr>
            <w:r w:rsidRPr="00064BFC">
              <w:t>СФК «Аудит в сфере закупок»</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pPr>
            <w:r w:rsidRPr="00064BFC">
              <w:t>Контрольно-счетная палата городского-округа Самара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Приказ от </w:t>
            </w:r>
            <w:r w:rsidRPr="00064BFC">
              <w:rPr>
                <w:rFonts w:eastAsia="Calibri"/>
                <w:lang w:val="en-US"/>
              </w:rPr>
              <w:t>09.12.2021</w:t>
            </w:r>
            <w:r w:rsidRPr="00064BFC">
              <w:rPr>
                <w:rFonts w:eastAsia="Calibri"/>
              </w:rPr>
              <w:t xml:space="preserve"> № 13</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30" w:history="1">
              <w:r w:rsidRPr="00A07776">
                <w:rPr>
                  <w:rStyle w:val="af6"/>
                  <w:rFonts w:eastAsia="Calibri"/>
                </w:rPr>
                <w:t>http://kspsamara.ru</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СВФК-7 «Аудит в сфере закупок, товаров, работ, услуг, осуществляемых объектами аудита (контроля)»</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КСП г.Березники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rPr>
                <w:rFonts w:eastAsia="Calibri"/>
              </w:rPr>
            </w:pPr>
            <w:r w:rsidRPr="00064BFC">
              <w:rPr>
                <w:rFonts w:eastAsia="Calibri"/>
              </w:rPr>
              <w:t>приказ председателя КСП г.Березники № 32-од от 28.12.2018г.</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rPr>
                <w:rFonts w:eastAsia="Calibri"/>
                <w:lang w:val="en-US"/>
              </w:rPr>
              <w:t>berduma.ru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rPr>
                <w:szCs w:val="24"/>
              </w:rPr>
            </w:pPr>
            <w:r w:rsidRPr="00064BFC">
              <w:rPr>
                <w:szCs w:val="24"/>
              </w:rPr>
              <w:t>СФК 2.6 «Проведение аудита в сфере закупок товаров, работ, услуг для обеспечения муниципальных нужд»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Приказ Счетной палаты от 22.09.2014 № 16</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hyperlink r:id="rId931" w:history="1">
              <w:r w:rsidRPr="00A07776">
                <w:rPr>
                  <w:rStyle w:val="af6"/>
                </w:rPr>
                <w:t>http://orenburg.ru/power/court_of_auditors/dejatelnost/normotvorcheskaja_dejatelnost/pravovye_akty/standards_and_guidelines/</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Стандарт внешнего муниципального финансового контроля «Аудит в сфере закупок товаров, работ, услуг для муниципальных нужд»</w:t>
            </w:r>
          </w:p>
        </w:tc>
        <w:tc>
          <w:tcPr>
            <w:tcW w:w="2956"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iCs/>
              </w:rPr>
              <w:t>Постановление Коллегии от 03 июля 2015 г. № 21</w:t>
            </w:r>
          </w:p>
        </w:tc>
        <w:tc>
          <w:tcPr>
            <w:tcW w:w="2967" w:type="dxa"/>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32" w:history="1">
              <w:r w:rsidRPr="00A07776">
                <w:rPr>
                  <w:rStyle w:val="af6"/>
                  <w:rFonts w:eastAsia="Calibri"/>
                </w:rPr>
                <w:t>https://zelenodolsk.tatarstan.ru/zelenodolsk/administer/audit/docs/standart.htm?pub_id=357301</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15274A" w:rsidRDefault="00C476AD" w:rsidP="00C476AD">
            <w:pPr>
              <w:pStyle w:val="af1"/>
              <w:numPr>
                <w:ilvl w:val="0"/>
                <w:numId w:val="25"/>
              </w:numPr>
              <w:snapToGrid w:val="0"/>
              <w:spacing w:after="0" w:line="240" w:lineRule="auto"/>
              <w:contextualSpacing/>
              <w:jc w:val="both"/>
            </w:pPr>
          </w:p>
        </w:tc>
        <w:tc>
          <w:tcPr>
            <w:tcW w:w="5644" w:type="dxa"/>
            <w:tcBorders>
              <w:top w:val="single" w:sz="4" w:space="0" w:color="000000"/>
              <w:left w:val="single" w:sz="4" w:space="0" w:color="000000"/>
              <w:bottom w:val="single" w:sz="4" w:space="0" w:color="000000"/>
              <w:right w:val="nil"/>
            </w:tcBorders>
          </w:tcPr>
          <w:p w:rsidR="00C476AD" w:rsidRPr="00064BFC" w:rsidRDefault="00C476AD" w:rsidP="00814C52">
            <w:pPr>
              <w:tabs>
                <w:tab w:val="left" w:pos="3480"/>
              </w:tabs>
              <w:snapToGrid w:val="0"/>
              <w:jc w:val="both"/>
              <w:rPr>
                <w:rFonts w:eastAsia="Calibri"/>
                <w:bCs/>
              </w:rPr>
            </w:pPr>
            <w:r w:rsidRPr="00064BFC">
              <w:rPr>
                <w:rFonts w:eastAsia="Calibri"/>
                <w:bCs/>
              </w:rPr>
              <w:t>Стандарт внешнего муниципального финансового контроля</w:t>
            </w:r>
          </w:p>
          <w:p w:rsidR="00C476AD" w:rsidRPr="00064BFC" w:rsidRDefault="00C476AD" w:rsidP="00814C52">
            <w:pPr>
              <w:tabs>
                <w:tab w:val="left" w:pos="3480"/>
              </w:tabs>
              <w:snapToGrid w:val="0"/>
              <w:jc w:val="both"/>
              <w:rPr>
                <w:rFonts w:eastAsia="Calibri"/>
                <w:bCs/>
              </w:rPr>
            </w:pPr>
            <w:r w:rsidRPr="00064BFC">
              <w:rPr>
                <w:rFonts w:eastAsia="Calibri"/>
                <w:bCs/>
              </w:rPr>
              <w:t>«Проведение аудита в сфере закупок»</w:t>
            </w:r>
          </w:p>
          <w:p w:rsidR="00C476AD" w:rsidRPr="00064BFC" w:rsidRDefault="00C476AD" w:rsidP="00814C52">
            <w:pPr>
              <w:tabs>
                <w:tab w:val="left" w:pos="3480"/>
              </w:tabs>
              <w:snapToGrid w:val="0"/>
              <w:jc w:val="both"/>
              <w:rPr>
                <w:rFonts w:eastAsia="Calibri"/>
              </w:rPr>
            </w:pPr>
            <w:r w:rsidRPr="00064BFC">
              <w:rPr>
                <w:rFonts w:eastAsia="Calibri"/>
                <w:bCs/>
              </w:rPr>
              <w:t>(СФК № 4)</w:t>
            </w:r>
          </w:p>
        </w:tc>
        <w:tc>
          <w:tcPr>
            <w:tcW w:w="2956" w:type="dxa"/>
            <w:gridSpan w:val="2"/>
            <w:tcBorders>
              <w:top w:val="single" w:sz="4" w:space="0" w:color="000000"/>
              <w:left w:val="single" w:sz="4" w:space="0" w:color="000000"/>
              <w:bottom w:val="single" w:sz="4" w:space="0" w:color="000000"/>
              <w:right w:val="nil"/>
            </w:tcBorders>
            <w:vAlign w:val="center"/>
          </w:tcPr>
          <w:p w:rsidR="00C476AD" w:rsidRPr="00064BFC" w:rsidRDefault="00C476AD" w:rsidP="00814C52">
            <w:pPr>
              <w:jc w:val="both"/>
            </w:pPr>
            <w:r w:rsidRPr="00064BFC">
              <w:rPr>
                <w:rFonts w:eastAsia="Calibri"/>
              </w:rPr>
              <w:t>Контрольно-счётная палата города Димитровграда Ульяновской области</w:t>
            </w:r>
          </w:p>
        </w:tc>
        <w:tc>
          <w:tcPr>
            <w:tcW w:w="2956" w:type="dxa"/>
            <w:gridSpan w:val="3"/>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Утверждено распоряжением Контрольно-счётной палаты города Димитровграда Ульяновской области</w:t>
            </w:r>
          </w:p>
          <w:p w:rsidR="00C476AD" w:rsidRPr="00064BFC" w:rsidRDefault="00C476AD" w:rsidP="00814C52">
            <w:pPr>
              <w:snapToGrid w:val="0"/>
              <w:jc w:val="both"/>
              <w:rPr>
                <w:rFonts w:eastAsia="Calibri"/>
              </w:rPr>
            </w:pPr>
            <w:r w:rsidRPr="00064BFC">
              <w:rPr>
                <w:rFonts w:eastAsia="Calibri"/>
              </w:rPr>
              <w:t>от 24.08.2018 № 42</w:t>
            </w:r>
          </w:p>
        </w:tc>
        <w:tc>
          <w:tcPr>
            <w:tcW w:w="2967" w:type="dxa"/>
            <w:tcBorders>
              <w:top w:val="single" w:sz="4" w:space="0" w:color="000000"/>
              <w:left w:val="single" w:sz="4" w:space="0" w:color="000000"/>
              <w:bottom w:val="single" w:sz="4" w:space="0" w:color="000000"/>
              <w:right w:val="single" w:sz="4" w:space="0" w:color="000000"/>
            </w:tcBorders>
            <w:vAlign w:val="center"/>
          </w:tcPr>
          <w:p w:rsidR="00C476AD" w:rsidRPr="00064BFC" w:rsidRDefault="00C476AD" w:rsidP="00814C52">
            <w:pPr>
              <w:jc w:val="both"/>
            </w:pPr>
            <w:hyperlink r:id="rId933" w:history="1">
              <w:r w:rsidRPr="00064BFC">
                <w:rPr>
                  <w:rStyle w:val="af6"/>
                  <w:rFonts w:eastAsia="Calibri"/>
                </w:rPr>
                <w:t>http://www.dumadgrad.ru/ksp/acts/sfk/</w:t>
              </w:r>
            </w:hyperlink>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C476AD" w:rsidRDefault="00C476AD" w:rsidP="00814C52">
            <w:pPr>
              <w:snapToGrid w:val="0"/>
              <w:jc w:val="center"/>
              <w:rPr>
                <w:b/>
              </w:rPr>
            </w:pPr>
          </w:p>
          <w:p w:rsidR="00C476AD" w:rsidRDefault="00C476AD" w:rsidP="00814C52">
            <w:pPr>
              <w:snapToGrid w:val="0"/>
              <w:jc w:val="center"/>
              <w:rPr>
                <w:b/>
              </w:rPr>
            </w:pPr>
            <w:r w:rsidRPr="00064BFC">
              <w:rPr>
                <w:b/>
              </w:rPr>
              <w:t>Методические рекомендации</w:t>
            </w:r>
          </w:p>
          <w:p w:rsidR="00C476AD" w:rsidRPr="00064BFC" w:rsidRDefault="00C476AD" w:rsidP="00814C52">
            <w:pPr>
              <w:snapToGrid w:val="0"/>
              <w:jc w:val="center"/>
              <w:rPr>
                <w:rFonts w:eastAsia="Calibri"/>
                <w:b/>
              </w:rPr>
            </w:pPr>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064BFC" w:rsidRDefault="00C476AD" w:rsidP="00814C52">
            <w:pPr>
              <w:snapToGrid w:val="0"/>
              <w:jc w:val="center"/>
              <w:rPr>
                <w:b/>
              </w:rPr>
            </w:pPr>
            <w:r w:rsidRPr="00DB118C">
              <w:rPr>
                <w:b/>
              </w:rPr>
              <w:lastRenderedPageBreak/>
              <w:t>Организация деятельности КСО</w:t>
            </w:r>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1.</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Cs/>
              </w:rPr>
            </w:pPr>
            <w:r w:rsidRPr="00064BFC">
              <w:rPr>
                <w:bCs/>
              </w:rPr>
              <w:t>Методические рекомендации по применению правовых актов Председателя Контрольно-счётной палаты муниципального образования «город Ульяновск», регулирующих организацию и проведение контрольных или экспертно-аналитических мероприятий</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Муниципального образования город Ульяновск</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Распоряжение от 22.08.2018, № 39</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34" w:history="1">
              <w:r w:rsidRPr="00A07776">
                <w:rPr>
                  <w:rStyle w:val="af6"/>
                  <w:rFonts w:eastAsia="Calibri"/>
                </w:rPr>
                <w:t>http://www.k-sp.ru/</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rsidRPr="00163F66">
              <w:t>2.</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rPr>
                <w:szCs w:val="24"/>
              </w:rPr>
            </w:pPr>
            <w:r w:rsidRPr="00064BFC">
              <w:rPr>
                <w:szCs w:val="24"/>
              </w:rPr>
              <w:t>Методические рекомендации по применению риск-ориентированного подхода при планировании и проведении контрольных и экспертно-аналитических мероприятий</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Счетная палата города Оренбурга</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pPr>
            <w:r w:rsidRPr="00064BFC">
              <w:t>Приказ Счетной палаты от 30.12.2019 № 37</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center"/>
              <w:rPr>
                <w:szCs w:val="24"/>
              </w:rPr>
            </w:pPr>
            <w:hyperlink r:id="rId935" w:history="1">
              <w:r w:rsidRPr="00A07776">
                <w:rPr>
                  <w:rStyle w:val="af6"/>
                  <w:szCs w:val="24"/>
                </w:rPr>
                <w:t>http://orenburg.ru/power/court_of_auditors/dejatelnost/normotvorcheskaja_dejatelnost/pravovye_akty/standards_and_guidelines/</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rsidRPr="00163F66">
              <w:t>3.</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pPr>
            <w:r w:rsidRPr="00064BFC">
              <w:t xml:space="preserve">Методические рекомендации по проведению круглых столов </w:t>
            </w:r>
          </w:p>
          <w:p w:rsidR="00C476AD" w:rsidRPr="00064BFC" w:rsidRDefault="00C476AD" w:rsidP="00814C52">
            <w:pPr>
              <w:jc w:val="both"/>
              <w:rPr>
                <w:bCs/>
              </w:rPr>
            </w:pP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МКУ «Контрольно-счетная палата муниципального образования город Набережные Челны Республики Татарстан»</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Утвержден Коллегией МКУ «Контрольно-счетная палата муниципального образования город Набережные Челны Республики Татарстан» протокол от 28.12.2020г. № 13</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center"/>
              <w:rPr>
                <w:rFonts w:eastAsia="Calibri"/>
              </w:rPr>
            </w:pPr>
            <w:r>
              <w:rPr>
                <w:rFonts w:eastAsia="Calibri"/>
              </w:rPr>
              <w:t>-</w:t>
            </w:r>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4.</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uppressAutoHyphens w:val="0"/>
              <w:autoSpaceDE w:val="0"/>
              <w:autoSpaceDN w:val="0"/>
              <w:adjustRightInd w:val="0"/>
              <w:jc w:val="both"/>
              <w:rPr>
                <w:rFonts w:eastAsia="Calibri"/>
              </w:rPr>
            </w:pPr>
            <w:r w:rsidRPr="00064BFC">
              <w:rPr>
                <w:bCs/>
              </w:rPr>
              <w:t>Методические рекомендации по использованию Классификатора нарушений, выявляемых в ходе внешнего государственного (муниципального) контроля.</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835"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064BFC" w:rsidRDefault="00C476AD" w:rsidP="00814C52">
            <w:pPr>
              <w:snapToGrid w:val="0"/>
              <w:jc w:val="both"/>
              <w:rPr>
                <w:rFonts w:eastAsia="Calibri"/>
              </w:rPr>
            </w:pPr>
            <w:r w:rsidRPr="00064BFC">
              <w:t>протокол от 03 марта 2016 года № 6.1</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center"/>
              <w:rPr>
                <w:rFonts w:eastAsia="Calibri"/>
              </w:rPr>
            </w:pPr>
            <w:r>
              <w:rPr>
                <w:rFonts w:eastAsia="Calibri"/>
              </w:rPr>
              <w:t>-</w:t>
            </w:r>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5.</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Порядок организации внутренней деятельности Контрольно-счётной палаты муниципального образования «город Ульяновск» при осуществлении внешнего муниципального финансового контроля в муниципальном образовании «город Ульяновск»</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lang w:eastAsia="ru-RU"/>
              </w:rPr>
            </w:pPr>
            <w:r w:rsidRPr="00064BFC">
              <w:rPr>
                <w:rFonts w:ascii="PT Astra Serif" w:hAnsi="PT Astra Serif"/>
              </w:rPr>
              <w:t>от  22.08.2018 № 38</w:t>
            </w:r>
          </w:p>
          <w:p w:rsidR="00C476AD" w:rsidRPr="00064BFC" w:rsidRDefault="00C476AD" w:rsidP="00814C52">
            <w:pPr>
              <w:jc w:val="both"/>
              <w:rPr>
                <w:rFonts w:ascii="PT Astra Serif" w:hAnsi="PT Astra Serif"/>
              </w:rPr>
            </w:pP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hyperlink r:id="rId936" w:history="1">
              <w:r w:rsidRPr="00A07776">
                <w:rPr>
                  <w:rStyle w:val="af6"/>
                  <w:rFonts w:ascii="PT Astra Serif" w:hAnsi="PT Astra Serif"/>
                  <w:lang w:val="en-US"/>
                </w:rPr>
                <w:t>www.k-sp.ru</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6.</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iCs/>
              </w:rPr>
            </w:pPr>
            <w:r w:rsidRPr="00064BFC">
              <w:rPr>
                <w:rFonts w:eastAsia="Calibri"/>
                <w:iCs/>
              </w:rPr>
              <w:t>Регламент составления протоколов об административных правонарушениях должностными лицами Контрольно- счетной палаты Зеленодольского муниципального района</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rPr>
                <w:rFonts w:eastAsia="Calibri"/>
              </w:rPr>
              <w:t>МУ «Контрольно-счетная палата Зеленодольского муниципального района»</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iCs/>
              </w:rPr>
            </w:pPr>
            <w:r w:rsidRPr="00064BFC">
              <w:rPr>
                <w:rFonts w:eastAsia="Calibri"/>
                <w:iCs/>
              </w:rPr>
              <w:t>Постановление Коллегии от 30.03.2020 №13</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C476AD" w:rsidRDefault="00C476AD" w:rsidP="00814C52">
            <w:pPr>
              <w:snapToGrid w:val="0"/>
              <w:jc w:val="both"/>
              <w:rPr>
                <w:rFonts w:eastAsia="Calibri"/>
                <w:bCs/>
                <w:iCs/>
                <w:color w:val="000000"/>
              </w:rPr>
            </w:pPr>
            <w:hyperlink r:id="rId937" w:history="1">
              <w:r w:rsidRPr="00A07776">
                <w:rPr>
                  <w:rStyle w:val="af6"/>
                  <w:rFonts w:eastAsia="Calibri"/>
                  <w:bCs/>
                  <w:iCs/>
                </w:rPr>
                <w:t>https://zelenodolsk.tatarstan.ru/zelenodolsk/administer/audit/docs/standart.htm?pub_id=2303838</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7.</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Порядок подготовки отчетов о деятельности Контрольно-счетной палаты городского округа Саранск</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13.12.2013 года №44 (с изменениями от 09.09.2020 г., 09.11.2020 г.)</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38" w:history="1">
              <w:r w:rsidRPr="00A07776">
                <w:rPr>
                  <w:rStyle w:val="af6"/>
                  <w:rFonts w:eastAsia="Calibri"/>
                  <w:lang w:val="en-US"/>
                </w:rPr>
                <w:t>http</w:t>
              </w:r>
              <w:r w:rsidRPr="00A07776">
                <w:rPr>
                  <w:rStyle w:val="af6"/>
                  <w:rFonts w:eastAsia="Calibri"/>
                </w:rPr>
                <w:t>://</w:t>
              </w:r>
              <w:r w:rsidRPr="00A07776">
                <w:rPr>
                  <w:rStyle w:val="af6"/>
                  <w:rFonts w:eastAsia="Calibri"/>
                  <w:lang w:val="en-US"/>
                </w:rPr>
                <w:t>adm</w:t>
              </w:r>
              <w:r w:rsidRPr="00A07776">
                <w:rPr>
                  <w:rStyle w:val="af6"/>
                  <w:rFonts w:eastAsia="Calibri"/>
                </w:rPr>
                <w:t>-</w:t>
              </w:r>
              <w:r w:rsidRPr="00A07776">
                <w:rPr>
                  <w:rStyle w:val="af6"/>
                  <w:rFonts w:eastAsia="Calibri"/>
                  <w:lang w:val="en-US"/>
                </w:rPr>
                <w:t>saransk</w:t>
              </w:r>
              <w:r w:rsidRPr="00A07776">
                <w:rPr>
                  <w:rStyle w:val="af6"/>
                  <w:rFonts w:eastAsia="Calibri"/>
                </w:rPr>
                <w:t>.</w:t>
              </w:r>
              <w:r w:rsidRPr="00A07776">
                <w:rPr>
                  <w:rStyle w:val="af6"/>
                  <w:rFonts w:eastAsia="Calibri"/>
                  <w:lang w:val="en-US"/>
                </w:rPr>
                <w:t>ru</w:t>
              </w:r>
              <w:r w:rsidRPr="00A07776">
                <w:rPr>
                  <w:rStyle w:val="af6"/>
                  <w:rFonts w:eastAsia="Calibri"/>
                </w:rPr>
                <w:t>/</w:t>
              </w:r>
              <w:r w:rsidRPr="00A07776">
                <w:rPr>
                  <w:rStyle w:val="af6"/>
                  <w:rFonts w:eastAsia="Calibri"/>
                  <w:lang w:val="en-US"/>
                </w:rPr>
                <w:t>officials</w:t>
              </w:r>
              <w:r w:rsidRPr="00A07776">
                <w:rPr>
                  <w:rStyle w:val="af6"/>
                  <w:rFonts w:eastAsia="Calibri"/>
                </w:rPr>
                <w:t>/</w:t>
              </w:r>
              <w:r w:rsidRPr="00A07776">
                <w:rPr>
                  <w:rStyle w:val="af6"/>
                  <w:rFonts w:eastAsia="Calibri"/>
                  <w:lang w:val="en-US"/>
                </w:rPr>
                <w:t>kontrol</w:t>
              </w:r>
              <w:r w:rsidRPr="00A07776">
                <w:rPr>
                  <w:rStyle w:val="af6"/>
                  <w:rFonts w:eastAsia="Calibri"/>
                </w:rPr>
                <w:t>-</w:t>
              </w:r>
              <w:r w:rsidRPr="00A07776">
                <w:rPr>
                  <w:rStyle w:val="af6"/>
                  <w:rFonts w:eastAsia="Calibri"/>
                  <w:lang w:val="en-US"/>
                </w:rPr>
                <w:t>scetnaja</w:t>
              </w:r>
              <w:r w:rsidRPr="00A07776">
                <w:rPr>
                  <w:rStyle w:val="af6"/>
                  <w:rFonts w:eastAsia="Calibri"/>
                </w:rPr>
                <w:t>%20</w:t>
              </w:r>
              <w:r w:rsidRPr="00A07776">
                <w:rPr>
                  <w:rStyle w:val="af6"/>
                  <w:rFonts w:eastAsia="Calibri"/>
                  <w:lang w:val="en-US"/>
                </w:rPr>
                <w:t>palata</w:t>
              </w:r>
            </w:hyperlink>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DB62FD" w:rsidRDefault="00C476AD" w:rsidP="00814C52">
            <w:pPr>
              <w:snapToGrid w:val="0"/>
              <w:jc w:val="center"/>
              <w:rPr>
                <w:rFonts w:eastAsia="Calibri"/>
                <w:b/>
                <w:highlight w:val="yellow"/>
              </w:rPr>
            </w:pPr>
            <w:r w:rsidRPr="00DB62FD">
              <w:rPr>
                <w:rFonts w:eastAsia="Calibri"/>
                <w:b/>
              </w:rPr>
              <w:t>Противодействие коррупции</w:t>
            </w:r>
          </w:p>
        </w:tc>
      </w:tr>
      <w:tr w:rsidR="00C476AD" w:rsidRPr="00DB62FD"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8.</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DB62FD" w:rsidRDefault="00C476AD" w:rsidP="00814C52">
            <w:pPr>
              <w:snapToGrid w:val="0"/>
              <w:jc w:val="both"/>
              <w:rPr>
                <w:bCs/>
              </w:rPr>
            </w:pPr>
            <w:r w:rsidRPr="00DB62FD">
              <w:rPr>
                <w:bCs/>
              </w:rPr>
              <w:t xml:space="preserve">Методические рекомендации по осуществлению мер противодействия коррупции в рамках проведения контрольных </w:t>
            </w:r>
            <w:r w:rsidRPr="00DB62FD">
              <w:rPr>
                <w:bCs/>
              </w:rPr>
              <w:lastRenderedPageBreak/>
              <w:t xml:space="preserve">и экспертно-аналитических мероприятий </w:t>
            </w:r>
          </w:p>
        </w:tc>
        <w:tc>
          <w:tcPr>
            <w:tcW w:w="2977" w:type="dxa"/>
            <w:gridSpan w:val="2"/>
            <w:tcBorders>
              <w:top w:val="single" w:sz="4" w:space="0" w:color="000000"/>
              <w:left w:val="single" w:sz="4" w:space="0" w:color="000000"/>
              <w:bottom w:val="single" w:sz="4" w:space="0" w:color="000000"/>
              <w:right w:val="nil"/>
            </w:tcBorders>
          </w:tcPr>
          <w:p w:rsidR="00C476AD" w:rsidRPr="00DB62FD" w:rsidRDefault="00C476AD" w:rsidP="00814C52">
            <w:pPr>
              <w:snapToGrid w:val="0"/>
              <w:jc w:val="both"/>
              <w:rPr>
                <w:rFonts w:eastAsia="Calibri"/>
              </w:rPr>
            </w:pPr>
            <w:r w:rsidRPr="00DB62FD">
              <w:rPr>
                <w:rFonts w:eastAsia="Calibri"/>
              </w:rPr>
              <w:lastRenderedPageBreak/>
              <w:t>Контрольно-счетная палата г.о. Саранск</w:t>
            </w:r>
          </w:p>
        </w:tc>
        <w:tc>
          <w:tcPr>
            <w:tcW w:w="2835" w:type="dxa"/>
            <w:tcBorders>
              <w:top w:val="single" w:sz="4" w:space="0" w:color="000000"/>
              <w:left w:val="single" w:sz="4" w:space="0" w:color="000000"/>
              <w:bottom w:val="single" w:sz="4" w:space="0" w:color="000000"/>
              <w:right w:val="nil"/>
            </w:tcBorders>
          </w:tcPr>
          <w:p w:rsidR="00C476AD" w:rsidRPr="00DB62FD" w:rsidRDefault="00C476AD" w:rsidP="00814C52">
            <w:pPr>
              <w:snapToGrid w:val="0"/>
              <w:jc w:val="both"/>
              <w:rPr>
                <w:rFonts w:eastAsia="Calibri"/>
              </w:rPr>
            </w:pPr>
            <w:r w:rsidRPr="00DB62FD">
              <w:rPr>
                <w:rFonts w:eastAsia="Calibri"/>
              </w:rPr>
              <w:t>Утверждены</w:t>
            </w:r>
          </w:p>
          <w:p w:rsidR="00C476AD" w:rsidRPr="00DB62FD" w:rsidRDefault="00C476AD" w:rsidP="00814C52">
            <w:pPr>
              <w:snapToGrid w:val="0"/>
              <w:jc w:val="both"/>
              <w:rPr>
                <w:rFonts w:eastAsia="Calibri"/>
              </w:rPr>
            </w:pPr>
            <w:r w:rsidRPr="00DB62FD">
              <w:rPr>
                <w:rFonts w:eastAsia="Calibri"/>
              </w:rPr>
              <w:t>приказом Председателя</w:t>
            </w:r>
          </w:p>
          <w:p w:rsidR="00C476AD" w:rsidRPr="00DB62FD" w:rsidRDefault="00C476AD" w:rsidP="00814C52">
            <w:pPr>
              <w:snapToGrid w:val="0"/>
              <w:jc w:val="both"/>
              <w:rPr>
                <w:rFonts w:eastAsia="Calibri"/>
              </w:rPr>
            </w:pPr>
            <w:r w:rsidRPr="00DB62FD">
              <w:rPr>
                <w:rFonts w:eastAsia="Calibri"/>
              </w:rPr>
              <w:lastRenderedPageBreak/>
              <w:t>Контрольно-счетной палаты</w:t>
            </w:r>
          </w:p>
          <w:p w:rsidR="00C476AD" w:rsidRPr="00DB62FD" w:rsidRDefault="00C476AD" w:rsidP="00814C52">
            <w:pPr>
              <w:snapToGrid w:val="0"/>
              <w:jc w:val="both"/>
              <w:rPr>
                <w:rFonts w:eastAsia="Calibri"/>
              </w:rPr>
            </w:pPr>
            <w:r w:rsidRPr="00DB62FD">
              <w:rPr>
                <w:rFonts w:eastAsia="Calibri"/>
              </w:rPr>
              <w:t>городского округа Саранск</w:t>
            </w:r>
          </w:p>
          <w:p w:rsidR="00C476AD" w:rsidRPr="00DB62FD" w:rsidRDefault="00C476AD" w:rsidP="00814C52">
            <w:pPr>
              <w:snapToGrid w:val="0"/>
              <w:jc w:val="both"/>
              <w:rPr>
                <w:rFonts w:eastAsia="Calibri"/>
              </w:rPr>
            </w:pPr>
            <w:r w:rsidRPr="00DB62FD">
              <w:rPr>
                <w:rFonts w:eastAsia="Calibri"/>
                <w:u w:val="single"/>
              </w:rPr>
              <w:t>от « 25 »  декабря 2019 года № 12</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DB62FD" w:rsidRDefault="00C476AD" w:rsidP="00814C52">
            <w:pPr>
              <w:snapToGrid w:val="0"/>
              <w:jc w:val="both"/>
              <w:rPr>
                <w:rFonts w:eastAsia="Calibri"/>
              </w:rPr>
            </w:pPr>
            <w:hyperlink r:id="rId939" w:history="1">
              <w:r w:rsidRPr="00A07776">
                <w:rPr>
                  <w:rStyle w:val="af6"/>
                  <w:rFonts w:eastAsia="Calibri"/>
                </w:rPr>
                <w:t>https://xn--80aa4alnee.xn--p1ai/officials/kontrol-</w:t>
              </w:r>
              <w:r w:rsidRPr="00A07776">
                <w:rPr>
                  <w:rStyle w:val="af6"/>
                  <w:rFonts w:eastAsia="Calibri"/>
                </w:rPr>
                <w:lastRenderedPageBreak/>
                <w:t>scetnaja_palata/docs.php</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lastRenderedPageBreak/>
              <w:t>9.</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Cs/>
              </w:rPr>
            </w:pPr>
            <w:r w:rsidRPr="00064BFC">
              <w:rPr>
                <w:bCs/>
              </w:rPr>
              <w:t>Методические указания по осуществлению мероприятий, направленных на противодействие коррупции, в ходе проведения контрольных и экспертно-аналитических мероприятий</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Муниципального образования город Ульяновск</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Распоряжение от 26.06.2014 № 17</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rPr>
                <w:rFonts w:eastAsia="Calibri"/>
              </w:rPr>
            </w:pPr>
            <w:hyperlink r:id="rId940" w:history="1">
              <w:r w:rsidRPr="00A07776">
                <w:rPr>
                  <w:rStyle w:val="af6"/>
                  <w:rFonts w:eastAsia="Calibri"/>
                </w:rPr>
                <w:t>http://www.k-sp.ru/</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10.</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ind w:left="10"/>
              <w:jc w:val="both"/>
            </w:pPr>
            <w:r w:rsidRPr="00064BFC">
              <w:t xml:space="preserve">Методические рекомендации по осуществлению мер противодействия коррупции в рамках проведения контрольных и экспертно-аналитических мероприятий </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25.12.2019 № 12</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41" w:history="1">
              <w:r w:rsidRPr="00064BFC">
                <w:rPr>
                  <w:rStyle w:val="af6"/>
                  <w:rFonts w:eastAsia="Calibri"/>
                  <w:lang w:val="en-US"/>
                </w:rPr>
                <w:t>http</w:t>
              </w:r>
              <w:r w:rsidRPr="00064BFC">
                <w:rPr>
                  <w:rStyle w:val="af6"/>
                  <w:rFonts w:eastAsia="Calibri"/>
                </w:rPr>
                <w:t>://</w:t>
              </w:r>
              <w:r w:rsidRPr="00064BFC">
                <w:rPr>
                  <w:rStyle w:val="af6"/>
                  <w:rFonts w:eastAsia="Calibri"/>
                  <w:lang w:val="en-US"/>
                </w:rPr>
                <w:t>adm</w:t>
              </w:r>
              <w:r w:rsidRPr="00064BFC">
                <w:rPr>
                  <w:rStyle w:val="af6"/>
                  <w:rFonts w:eastAsia="Calibri"/>
                </w:rPr>
                <w:t>-</w:t>
              </w:r>
              <w:r w:rsidRPr="00064BFC">
                <w:rPr>
                  <w:rStyle w:val="af6"/>
                  <w:rFonts w:eastAsia="Calibri"/>
                  <w:lang w:val="en-US"/>
                </w:rPr>
                <w:t>saransk</w:t>
              </w:r>
              <w:r w:rsidRPr="00064BFC">
                <w:rPr>
                  <w:rStyle w:val="af6"/>
                  <w:rFonts w:eastAsia="Calibri"/>
                </w:rPr>
                <w:t>.</w:t>
              </w:r>
              <w:r w:rsidRPr="00064BFC">
                <w:rPr>
                  <w:rStyle w:val="af6"/>
                  <w:rFonts w:eastAsia="Calibri"/>
                  <w:lang w:val="en-US"/>
                </w:rPr>
                <w:t>ru</w:t>
              </w:r>
              <w:r w:rsidRPr="00064BFC">
                <w:rPr>
                  <w:rStyle w:val="af6"/>
                  <w:rFonts w:eastAsia="Calibri"/>
                </w:rPr>
                <w:t>/</w:t>
              </w:r>
              <w:r w:rsidRPr="00064BFC">
                <w:rPr>
                  <w:rStyle w:val="af6"/>
                  <w:rFonts w:eastAsia="Calibri"/>
                  <w:lang w:val="en-US"/>
                </w:rPr>
                <w:t>officials</w:t>
              </w:r>
              <w:r w:rsidRPr="00064BFC">
                <w:rPr>
                  <w:rStyle w:val="af6"/>
                  <w:rFonts w:eastAsia="Calibri"/>
                </w:rPr>
                <w:t>/</w:t>
              </w:r>
              <w:r w:rsidRPr="00064BFC">
                <w:rPr>
                  <w:rStyle w:val="af6"/>
                  <w:rFonts w:eastAsia="Calibri"/>
                  <w:lang w:val="en-US"/>
                </w:rPr>
                <w:t>kontrol</w:t>
              </w:r>
              <w:r w:rsidRPr="00064BFC">
                <w:rPr>
                  <w:rStyle w:val="af6"/>
                  <w:rFonts w:eastAsia="Calibri"/>
                </w:rPr>
                <w:t>-</w:t>
              </w:r>
              <w:r w:rsidRPr="00064BFC">
                <w:rPr>
                  <w:rStyle w:val="af6"/>
                  <w:rFonts w:eastAsia="Calibri"/>
                  <w:lang w:val="en-US"/>
                </w:rPr>
                <w:t>scetnaja</w:t>
              </w:r>
              <w:r w:rsidRPr="00064BFC">
                <w:rPr>
                  <w:rStyle w:val="af6"/>
                  <w:rFonts w:eastAsia="Calibri"/>
                </w:rPr>
                <w:t>%20</w:t>
              </w:r>
              <w:r w:rsidRPr="00064BFC">
                <w:rPr>
                  <w:rStyle w:val="af6"/>
                  <w:rFonts w:eastAsia="Calibri"/>
                  <w:lang w:val="en-US"/>
                </w:rPr>
                <w:t>palata</w:t>
              </w:r>
            </w:hyperlink>
          </w:p>
        </w:tc>
      </w:tr>
      <w:tr w:rsidR="00C476AD" w:rsidRPr="00064BFC" w:rsidTr="00814C52">
        <w:tc>
          <w:tcPr>
            <w:tcW w:w="854" w:type="dxa"/>
            <w:tcBorders>
              <w:top w:val="single" w:sz="4" w:space="0" w:color="000000"/>
              <w:left w:val="single" w:sz="4" w:space="0" w:color="000000"/>
              <w:bottom w:val="single" w:sz="4" w:space="0" w:color="000000"/>
              <w:right w:val="single" w:sz="4" w:space="0" w:color="000000"/>
            </w:tcBorders>
          </w:tcPr>
          <w:p w:rsidR="00C476AD" w:rsidRPr="00163F66" w:rsidRDefault="00C476AD" w:rsidP="00814C52">
            <w:pPr>
              <w:snapToGrid w:val="0"/>
              <w:jc w:val="center"/>
            </w:pPr>
            <w:r>
              <w:t>11.</w:t>
            </w:r>
          </w:p>
        </w:tc>
        <w:tc>
          <w:tcPr>
            <w:tcW w:w="5670"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r w:rsidRPr="00064BFC">
              <w:rPr>
                <w:rFonts w:ascii="PT Astra Serif" w:hAnsi="PT Astra Serif"/>
              </w:rPr>
              <w:t>Методические указания по осуществлению мероприятий, направленных на противодействие коррупции, в ходе проведения контрольных и экспертно-аналитических мероприятий»</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Контрольно-счётная палата муниципального образования город Ульяновск</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jc w:val="both"/>
              <w:rPr>
                <w:rFonts w:ascii="PT Astra Serif" w:hAnsi="PT Astra Serif"/>
              </w:rPr>
            </w:pPr>
            <w:r w:rsidRPr="00064BFC">
              <w:rPr>
                <w:rFonts w:ascii="PT Astra Serif" w:hAnsi="PT Astra Serif"/>
              </w:rPr>
              <w:t>распоряжение Председателя</w:t>
            </w:r>
          </w:p>
          <w:p w:rsidR="00C476AD" w:rsidRPr="00064BFC" w:rsidRDefault="00C476AD" w:rsidP="00814C52">
            <w:pPr>
              <w:jc w:val="both"/>
              <w:rPr>
                <w:rFonts w:ascii="PT Astra Serif" w:hAnsi="PT Astra Serif"/>
              </w:rPr>
            </w:pPr>
            <w:r w:rsidRPr="00064BFC">
              <w:rPr>
                <w:rFonts w:ascii="PT Astra Serif" w:hAnsi="PT Astra Serif"/>
              </w:rPr>
              <w:t>от 26.06.2014 № 17</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jc w:val="both"/>
              <w:rPr>
                <w:rFonts w:ascii="PT Astra Serif" w:hAnsi="PT Astra Serif"/>
              </w:rPr>
            </w:pPr>
            <w:hyperlink r:id="rId942" w:history="1">
              <w:r w:rsidRPr="00A07776">
                <w:rPr>
                  <w:rStyle w:val="af6"/>
                  <w:rFonts w:ascii="PT Astra Serif" w:hAnsi="PT Astra Serif"/>
                  <w:lang w:val="en-US"/>
                </w:rPr>
                <w:t>www.k-sp.ru</w:t>
              </w:r>
            </w:hyperlink>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933629" w:rsidRDefault="00C476AD" w:rsidP="00814C52">
            <w:pPr>
              <w:snapToGrid w:val="0"/>
              <w:jc w:val="center"/>
              <w:rPr>
                <w:b/>
                <w:szCs w:val="24"/>
              </w:rPr>
            </w:pPr>
            <w:r>
              <w:rPr>
                <w:b/>
                <w:szCs w:val="24"/>
              </w:rPr>
              <w:t>Административное производство</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12.</w:t>
            </w:r>
          </w:p>
        </w:tc>
        <w:tc>
          <w:tcPr>
            <w:tcW w:w="5670"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rPr>
            </w:pPr>
            <w:r w:rsidRPr="00064BFC">
              <w:t>МР-1 Методические рекомендации по составлению протоколов об административных правонарушениях</w:t>
            </w:r>
          </w:p>
        </w:tc>
        <w:tc>
          <w:tcPr>
            <w:tcW w:w="2977"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rPr>
            </w:pPr>
            <w:r w:rsidRPr="00064BFC">
              <w:t>Контрольно-счетная палата городского округа Новокуйбышевск Самарской области</w:t>
            </w:r>
          </w:p>
        </w:tc>
        <w:tc>
          <w:tcPr>
            <w:tcW w:w="2835" w:type="dxa"/>
            <w:tcBorders>
              <w:top w:val="single" w:sz="4" w:space="0" w:color="000000"/>
              <w:left w:val="single" w:sz="4" w:space="0" w:color="000000"/>
              <w:bottom w:val="single" w:sz="4" w:space="0" w:color="000000"/>
            </w:tcBorders>
          </w:tcPr>
          <w:p w:rsidR="00C476AD" w:rsidRPr="00064BFC" w:rsidRDefault="00C476AD" w:rsidP="00814C52">
            <w:pPr>
              <w:shd w:val="clear" w:color="auto" w:fill="FFFFFF"/>
              <w:spacing w:line="312" w:lineRule="exact"/>
              <w:jc w:val="both"/>
              <w:rPr>
                <w:rFonts w:eastAsia="Calibri"/>
              </w:rPr>
            </w:pPr>
            <w:r w:rsidRPr="00064BFC">
              <w:rPr>
                <w:bCs/>
                <w:color w:val="000000"/>
                <w:spacing w:val="-19"/>
                <w:shd w:val="clear" w:color="auto" w:fill="FFFFFF"/>
                <w:lang w:eastAsia="zh-CN"/>
              </w:rPr>
              <w:t xml:space="preserve">Приказ КСП от 14.11. 2019 № 8                     </w:t>
            </w:r>
            <w:r w:rsidRPr="00064BFC">
              <w:rPr>
                <w:rFonts w:eastAsia="Calibri"/>
              </w:rPr>
              <w:t xml:space="preserve">                                                                                                </w:t>
            </w:r>
          </w:p>
          <w:p w:rsidR="00C476AD" w:rsidRPr="00064BFC" w:rsidRDefault="00C476AD" w:rsidP="00814C52">
            <w:pPr>
              <w:snapToGrid w:val="0"/>
              <w:jc w:val="both"/>
              <w:rPr>
                <w:rFonts w:eastAsia="Calibri"/>
              </w:rPr>
            </w:pP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43" w:history="1">
              <w:r w:rsidRPr="00A07776">
                <w:rPr>
                  <w:rStyle w:val="af6"/>
                  <w:rFonts w:eastAsia="Calibri"/>
                </w:rPr>
                <w:t>http://sp.samregion.ru/cooperation/recommendation/g-o-novokuybyshevsk/</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13.</w:t>
            </w:r>
          </w:p>
        </w:tc>
        <w:tc>
          <w:tcPr>
            <w:tcW w:w="5670"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rPr>
            </w:pPr>
            <w:r w:rsidRPr="00064BFC">
              <w:t>Методическое пособие по административному делопроизводству</w:t>
            </w:r>
          </w:p>
        </w:tc>
        <w:tc>
          <w:tcPr>
            <w:tcW w:w="2977"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rPr>
            </w:pPr>
            <w:r w:rsidRPr="00064BFC">
              <w:rPr>
                <w:rFonts w:eastAsia="Calibri"/>
              </w:rPr>
              <w:t>Контрольно-счетная палата городского округа Саранск</w:t>
            </w:r>
          </w:p>
        </w:tc>
        <w:tc>
          <w:tcPr>
            <w:tcW w:w="2835" w:type="dxa"/>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rPr>
            </w:pPr>
            <w:r w:rsidRPr="00064BFC">
              <w:rPr>
                <w:rFonts w:eastAsia="Calibri"/>
              </w:rPr>
              <w:t>Приказ Председателя Контрольно-счетной палаты городского округа Саранск от 30.05.2016 года №10</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hyperlink r:id="rId944" w:history="1">
              <w:r w:rsidRPr="00A07776">
                <w:rPr>
                  <w:rStyle w:val="af6"/>
                  <w:rFonts w:eastAsia="Calibri"/>
                  <w:lang w:val="en-US"/>
                </w:rPr>
                <w:t>http</w:t>
              </w:r>
              <w:r w:rsidRPr="00A07776">
                <w:rPr>
                  <w:rStyle w:val="af6"/>
                  <w:rFonts w:eastAsia="Calibri"/>
                </w:rPr>
                <w:t>://</w:t>
              </w:r>
              <w:r w:rsidRPr="00A07776">
                <w:rPr>
                  <w:rStyle w:val="af6"/>
                  <w:rFonts w:eastAsia="Calibri"/>
                  <w:lang w:val="en-US"/>
                </w:rPr>
                <w:t>adm</w:t>
              </w:r>
              <w:r w:rsidRPr="00A07776">
                <w:rPr>
                  <w:rStyle w:val="af6"/>
                  <w:rFonts w:eastAsia="Calibri"/>
                </w:rPr>
                <w:t>-</w:t>
              </w:r>
              <w:r w:rsidRPr="00A07776">
                <w:rPr>
                  <w:rStyle w:val="af6"/>
                  <w:rFonts w:eastAsia="Calibri"/>
                  <w:lang w:val="en-US"/>
                </w:rPr>
                <w:t>saransk</w:t>
              </w:r>
              <w:r w:rsidRPr="00A07776">
                <w:rPr>
                  <w:rStyle w:val="af6"/>
                  <w:rFonts w:eastAsia="Calibri"/>
                </w:rPr>
                <w:t>.</w:t>
              </w:r>
              <w:r w:rsidRPr="00A07776">
                <w:rPr>
                  <w:rStyle w:val="af6"/>
                  <w:rFonts w:eastAsia="Calibri"/>
                  <w:lang w:val="en-US"/>
                </w:rPr>
                <w:t>ru</w:t>
              </w:r>
              <w:r w:rsidRPr="00A07776">
                <w:rPr>
                  <w:rStyle w:val="af6"/>
                  <w:rFonts w:eastAsia="Calibri"/>
                </w:rPr>
                <w:t>/</w:t>
              </w:r>
              <w:r w:rsidRPr="00A07776">
                <w:rPr>
                  <w:rStyle w:val="af6"/>
                  <w:rFonts w:eastAsia="Calibri"/>
                  <w:lang w:val="en-US"/>
                </w:rPr>
                <w:t>officials</w:t>
              </w:r>
              <w:r w:rsidRPr="00A07776">
                <w:rPr>
                  <w:rStyle w:val="af6"/>
                  <w:rFonts w:eastAsia="Calibri"/>
                </w:rPr>
                <w:t>/</w:t>
              </w:r>
              <w:r w:rsidRPr="00A07776">
                <w:rPr>
                  <w:rStyle w:val="af6"/>
                  <w:rFonts w:eastAsia="Calibri"/>
                  <w:lang w:val="en-US"/>
                </w:rPr>
                <w:t>kontrol</w:t>
              </w:r>
              <w:r w:rsidRPr="00A07776">
                <w:rPr>
                  <w:rStyle w:val="af6"/>
                  <w:rFonts w:eastAsia="Calibri"/>
                </w:rPr>
                <w:t>-</w:t>
              </w:r>
              <w:r w:rsidRPr="00A07776">
                <w:rPr>
                  <w:rStyle w:val="af6"/>
                  <w:rFonts w:eastAsia="Calibri"/>
                  <w:lang w:val="en-US"/>
                </w:rPr>
                <w:t>scetnaja</w:t>
              </w:r>
              <w:r w:rsidRPr="00A07776">
                <w:rPr>
                  <w:rStyle w:val="af6"/>
                  <w:rFonts w:eastAsia="Calibri"/>
                </w:rPr>
                <w:t>%20</w:t>
              </w:r>
              <w:r w:rsidRPr="00A07776">
                <w:rPr>
                  <w:rStyle w:val="af6"/>
                  <w:rFonts w:eastAsia="Calibri"/>
                  <w:lang w:val="en-US"/>
                </w:rPr>
                <w:t>palata</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14.</w:t>
            </w:r>
          </w:p>
        </w:tc>
        <w:tc>
          <w:tcPr>
            <w:tcW w:w="5670"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rPr>
            </w:pPr>
            <w:r w:rsidRPr="00064BFC">
              <w:rPr>
                <w:rFonts w:eastAsia="Calibri"/>
              </w:rPr>
              <w:t>Организация деятельности должностных лиц Контрольно-счётной палаты Гайского городского округа при возбуждении дел об административных правонарушениях</w:t>
            </w:r>
          </w:p>
        </w:tc>
        <w:tc>
          <w:tcPr>
            <w:tcW w:w="2977" w:type="dxa"/>
            <w:gridSpan w:val="2"/>
            <w:tcBorders>
              <w:top w:val="single" w:sz="4" w:space="0" w:color="000000"/>
              <w:left w:val="single" w:sz="4" w:space="0" w:color="000000"/>
              <w:bottom w:val="single" w:sz="4" w:space="0" w:color="000000"/>
            </w:tcBorders>
          </w:tcPr>
          <w:p w:rsidR="00C476AD" w:rsidRPr="00064BFC" w:rsidRDefault="00C476AD" w:rsidP="00814C52">
            <w:pPr>
              <w:snapToGrid w:val="0"/>
              <w:jc w:val="both"/>
              <w:rPr>
                <w:rFonts w:eastAsia="Calibri"/>
                <w:iCs/>
              </w:rPr>
            </w:pPr>
            <w:r w:rsidRPr="00064BFC">
              <w:rPr>
                <w:rFonts w:eastAsia="Calibri"/>
                <w:iCs/>
              </w:rPr>
              <w:t>Контрольно-счётная палата Гайского городского округа</w:t>
            </w:r>
          </w:p>
        </w:tc>
        <w:tc>
          <w:tcPr>
            <w:tcW w:w="2835" w:type="dxa"/>
            <w:tcBorders>
              <w:top w:val="single" w:sz="4" w:space="0" w:color="000000"/>
              <w:left w:val="single" w:sz="4" w:space="0" w:color="000000"/>
              <w:bottom w:val="single" w:sz="4" w:space="0" w:color="000000"/>
            </w:tcBorders>
          </w:tcPr>
          <w:p w:rsidR="00C476AD" w:rsidRPr="00064BFC" w:rsidRDefault="00C476AD" w:rsidP="00814C52">
            <w:pPr>
              <w:snapToGrid w:val="0"/>
              <w:jc w:val="both"/>
            </w:pPr>
            <w:r w:rsidRPr="00064BFC">
              <w:t xml:space="preserve">Распоряжение Контрольно-счётной палаты </w:t>
            </w:r>
            <w:r w:rsidRPr="00064BFC">
              <w:rPr>
                <w:rFonts w:eastAsia="Calibri"/>
                <w:iCs/>
              </w:rPr>
              <w:t>Гайского городского округа</w:t>
            </w:r>
            <w:r w:rsidRPr="00064BFC">
              <w:t xml:space="preserve"> от 29.12.2018 г. № 31-р</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spacing w:line="280" w:lineRule="exact"/>
              <w:jc w:val="both"/>
            </w:pPr>
            <w:r w:rsidRPr="00064BFC">
              <w:t>страница на сайте</w:t>
            </w:r>
          </w:p>
          <w:p w:rsidR="00C476AD" w:rsidRPr="00064BFC" w:rsidRDefault="00C476AD" w:rsidP="00814C52">
            <w:pPr>
              <w:snapToGrid w:val="0"/>
              <w:spacing w:line="280" w:lineRule="exact"/>
              <w:jc w:val="both"/>
            </w:pPr>
            <w:r w:rsidRPr="00064BFC">
              <w:t>представительного органа</w:t>
            </w:r>
          </w:p>
          <w:p w:rsidR="00C476AD" w:rsidRPr="00064BFC" w:rsidRDefault="00C476AD" w:rsidP="00814C52">
            <w:pPr>
              <w:snapToGrid w:val="0"/>
              <w:jc w:val="both"/>
              <w:rPr>
                <w:b/>
              </w:rPr>
            </w:pPr>
            <w:hyperlink r:id="rId945" w:history="1">
              <w:r w:rsidRPr="00A07776">
                <w:rPr>
                  <w:rStyle w:val="af6"/>
                </w:rPr>
                <w:t>http://sovetgai.ru</w:t>
              </w:r>
            </w:hyperlink>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B070FC" w:rsidRDefault="00C476AD" w:rsidP="00814C52">
            <w:pPr>
              <w:snapToGrid w:val="0"/>
              <w:jc w:val="center"/>
              <w:rPr>
                <w:szCs w:val="24"/>
                <w:highlight w:val="yellow"/>
              </w:rPr>
            </w:pPr>
            <w:r w:rsidRPr="000C70B8">
              <w:rPr>
                <w:rFonts w:eastAsia="Calibri"/>
                <w:b/>
              </w:rPr>
              <w:t>Бюджет. Внешняя проверка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15.</w:t>
            </w:r>
          </w:p>
        </w:tc>
        <w:tc>
          <w:tcPr>
            <w:tcW w:w="5670" w:type="dxa"/>
            <w:gridSpan w:val="2"/>
            <w:tcBorders>
              <w:top w:val="single" w:sz="4" w:space="0" w:color="000000"/>
              <w:left w:val="single" w:sz="4" w:space="0" w:color="000000"/>
              <w:bottom w:val="single" w:sz="4" w:space="0" w:color="000000"/>
            </w:tcBorders>
          </w:tcPr>
          <w:p w:rsidR="00C476AD" w:rsidRPr="000C70B8" w:rsidRDefault="00C476AD" w:rsidP="00814C52">
            <w:pPr>
              <w:snapToGrid w:val="0"/>
              <w:jc w:val="both"/>
              <w:rPr>
                <w:bCs/>
              </w:rPr>
            </w:pPr>
            <w:r w:rsidRPr="000C70B8">
              <w:rPr>
                <w:bCs/>
              </w:rPr>
              <w:t>Методические рекомендации по проверке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w:t>
            </w:r>
          </w:p>
        </w:tc>
        <w:tc>
          <w:tcPr>
            <w:tcW w:w="2977" w:type="dxa"/>
            <w:gridSpan w:val="2"/>
            <w:tcBorders>
              <w:top w:val="single" w:sz="4" w:space="0" w:color="000000"/>
              <w:left w:val="single" w:sz="4" w:space="0" w:color="000000"/>
              <w:bottom w:val="single" w:sz="4" w:space="0" w:color="000000"/>
            </w:tcBorders>
          </w:tcPr>
          <w:p w:rsidR="00C476AD" w:rsidRPr="000C70B8" w:rsidRDefault="00C476AD" w:rsidP="00814C52">
            <w:pPr>
              <w:snapToGrid w:val="0"/>
              <w:jc w:val="both"/>
              <w:rPr>
                <w:rFonts w:eastAsia="Calibri"/>
              </w:rPr>
            </w:pPr>
            <w:r w:rsidRPr="000C70B8">
              <w:rPr>
                <w:rFonts w:eastAsia="Calibri"/>
              </w:rPr>
              <w:t>МКУ «Контрольно-счетная палата Альметьевского муниципального района Республики Татарстан</w:t>
            </w:r>
          </w:p>
        </w:tc>
        <w:tc>
          <w:tcPr>
            <w:tcW w:w="2835" w:type="dxa"/>
            <w:tcBorders>
              <w:top w:val="single" w:sz="4" w:space="0" w:color="000000"/>
              <w:left w:val="single" w:sz="4" w:space="0" w:color="000000"/>
              <w:bottom w:val="single" w:sz="4" w:space="0" w:color="000000"/>
            </w:tcBorders>
          </w:tcPr>
          <w:p w:rsidR="00C476AD" w:rsidRPr="000C70B8" w:rsidRDefault="00C476AD" w:rsidP="00814C52">
            <w:pPr>
              <w:snapToGrid w:val="0"/>
              <w:jc w:val="both"/>
              <w:rPr>
                <w:rFonts w:eastAsia="Calibri"/>
              </w:rPr>
            </w:pPr>
            <w:r w:rsidRPr="000C70B8">
              <w:rPr>
                <w:rFonts w:eastAsia="Calibri"/>
              </w:rPr>
              <w:t>Утверждены</w:t>
            </w:r>
          </w:p>
          <w:p w:rsidR="00C476AD" w:rsidRPr="000C70B8" w:rsidRDefault="00C476AD" w:rsidP="00814C52">
            <w:pPr>
              <w:snapToGrid w:val="0"/>
              <w:jc w:val="both"/>
              <w:rPr>
                <w:rFonts w:eastAsia="Calibri"/>
              </w:rPr>
            </w:pPr>
            <w:r w:rsidRPr="000C70B8">
              <w:rPr>
                <w:rFonts w:eastAsia="Calibri"/>
              </w:rPr>
              <w:t>решением Коллегии Контрольно-счетной палаты Альметьевского муниципального района от 22 января 2018 г., протокол №1</w:t>
            </w:r>
          </w:p>
          <w:p w:rsidR="00C476AD" w:rsidRPr="000C70B8" w:rsidRDefault="00C476AD" w:rsidP="00814C52">
            <w:pPr>
              <w:snapToGrid w:val="0"/>
              <w:jc w:val="both"/>
              <w:rPr>
                <w:rFonts w:eastAsia="Calibri"/>
              </w:rPr>
            </w:pP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C70B8" w:rsidRDefault="00C476AD" w:rsidP="00814C52">
            <w:pPr>
              <w:snapToGrid w:val="0"/>
              <w:jc w:val="both"/>
              <w:rPr>
                <w:rFonts w:eastAsia="Calibri"/>
              </w:rPr>
            </w:pPr>
            <w:hyperlink r:id="rId946" w:history="1">
              <w:r w:rsidRPr="00A07776">
                <w:rPr>
                  <w:rStyle w:val="af6"/>
                  <w:rFonts w:eastAsia="Calibri"/>
                  <w:lang w:val="en-US"/>
                </w:rPr>
                <w:t>http://almetyevsk.tatar.ru/</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16.</w:t>
            </w:r>
          </w:p>
        </w:tc>
        <w:tc>
          <w:tcPr>
            <w:tcW w:w="5670" w:type="dxa"/>
            <w:gridSpan w:val="2"/>
            <w:tcBorders>
              <w:top w:val="single" w:sz="4" w:space="0" w:color="000000"/>
              <w:left w:val="single" w:sz="4" w:space="0" w:color="000000"/>
              <w:bottom w:val="single" w:sz="4" w:space="0" w:color="000000"/>
            </w:tcBorders>
          </w:tcPr>
          <w:p w:rsidR="00C476AD" w:rsidRPr="003D5834" w:rsidRDefault="00C476AD" w:rsidP="00814C52">
            <w:pPr>
              <w:snapToGrid w:val="0"/>
              <w:rPr>
                <w:szCs w:val="24"/>
              </w:rPr>
            </w:pPr>
            <w:r w:rsidRPr="003D5834">
              <w:rPr>
                <w:szCs w:val="24"/>
              </w:rPr>
              <w:t>Методические рекомендации по проверке годовой бюджетной отчетности главных администраторов бюджетных средств при организации внешней проверки годового отчета об исполнении бюджета города Оренбурга</w:t>
            </w:r>
          </w:p>
        </w:tc>
        <w:tc>
          <w:tcPr>
            <w:tcW w:w="2977" w:type="dxa"/>
            <w:gridSpan w:val="2"/>
            <w:tcBorders>
              <w:top w:val="single" w:sz="4" w:space="0" w:color="000000"/>
              <w:left w:val="single" w:sz="4" w:space="0" w:color="000000"/>
              <w:bottom w:val="single" w:sz="4" w:space="0" w:color="000000"/>
            </w:tcBorders>
          </w:tcPr>
          <w:p w:rsidR="00C476AD" w:rsidRPr="003D5834" w:rsidRDefault="00C476AD" w:rsidP="00814C52">
            <w:pPr>
              <w:snapToGrid w:val="0"/>
            </w:pPr>
            <w:r w:rsidRPr="003D5834">
              <w:t>Счетная палата города Оренбурга</w:t>
            </w:r>
          </w:p>
        </w:tc>
        <w:tc>
          <w:tcPr>
            <w:tcW w:w="2835" w:type="dxa"/>
            <w:tcBorders>
              <w:top w:val="single" w:sz="4" w:space="0" w:color="000000"/>
              <w:left w:val="single" w:sz="4" w:space="0" w:color="000000"/>
              <w:bottom w:val="single" w:sz="4" w:space="0" w:color="000000"/>
            </w:tcBorders>
          </w:tcPr>
          <w:p w:rsidR="00C476AD" w:rsidRPr="003D5834" w:rsidRDefault="00C476AD" w:rsidP="00814C52">
            <w:pPr>
              <w:snapToGrid w:val="0"/>
            </w:pPr>
            <w:r w:rsidRPr="003D5834">
              <w:t>Приказ Счетной палаты от 15.01.2014 № 1</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3D5834" w:rsidRDefault="00C476AD" w:rsidP="00814C52">
            <w:pPr>
              <w:snapToGrid w:val="0"/>
              <w:rPr>
                <w:szCs w:val="24"/>
              </w:rPr>
            </w:pPr>
            <w:hyperlink r:id="rId947" w:history="1">
              <w:r w:rsidRPr="00A07776">
                <w:rPr>
                  <w:rStyle w:val="af6"/>
                  <w:szCs w:val="24"/>
                </w:rPr>
                <w:t>http://orenburg.ru/power/court_of_auditors/dejatelnost/normotvorcheskaja_dejatelnost/pravovye_akty/standards_and_guidelines/</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17.</w:t>
            </w:r>
          </w:p>
        </w:tc>
        <w:tc>
          <w:tcPr>
            <w:tcW w:w="5670" w:type="dxa"/>
            <w:gridSpan w:val="2"/>
            <w:tcBorders>
              <w:top w:val="single" w:sz="4" w:space="0" w:color="000000"/>
              <w:left w:val="single" w:sz="4" w:space="0" w:color="000000"/>
              <w:bottom w:val="single" w:sz="4" w:space="0" w:color="000000"/>
              <w:right w:val="nil"/>
            </w:tcBorders>
          </w:tcPr>
          <w:p w:rsidR="00C476AD" w:rsidRPr="003D5834" w:rsidRDefault="00C476AD" w:rsidP="00814C52">
            <w:pPr>
              <w:snapToGrid w:val="0"/>
              <w:jc w:val="both"/>
              <w:rPr>
                <w:rFonts w:eastAsia="Calibri"/>
              </w:rPr>
            </w:pPr>
            <w:r w:rsidRPr="003D5834">
              <w:rPr>
                <w:rFonts w:eastAsia="Calibri"/>
              </w:rPr>
              <w:t xml:space="preserve">Методические рекомендации по проверке годовой бюджетной </w:t>
            </w:r>
            <w:r w:rsidRPr="003D5834">
              <w:rPr>
                <w:rFonts w:eastAsia="Calibri"/>
              </w:rPr>
              <w:lastRenderedPageBreak/>
              <w:t>отчетности главных администраторов бюджетных средств при организации внешней проверки годового отчета об исполнении бюджета города Чебоксары;</w:t>
            </w:r>
          </w:p>
        </w:tc>
        <w:tc>
          <w:tcPr>
            <w:tcW w:w="2977" w:type="dxa"/>
            <w:gridSpan w:val="2"/>
            <w:tcBorders>
              <w:top w:val="single" w:sz="4" w:space="0" w:color="000000"/>
              <w:left w:val="single" w:sz="4" w:space="0" w:color="000000"/>
              <w:bottom w:val="single" w:sz="4" w:space="0" w:color="000000"/>
              <w:right w:val="nil"/>
            </w:tcBorders>
          </w:tcPr>
          <w:p w:rsidR="00C476AD" w:rsidRPr="003D5834" w:rsidRDefault="00C476AD" w:rsidP="00814C52">
            <w:pPr>
              <w:snapToGrid w:val="0"/>
              <w:jc w:val="both"/>
              <w:rPr>
                <w:rFonts w:eastAsia="Calibri"/>
              </w:rPr>
            </w:pPr>
            <w:r w:rsidRPr="003D5834">
              <w:rPr>
                <w:rFonts w:eastAsia="Calibri"/>
              </w:rPr>
              <w:lastRenderedPageBreak/>
              <w:t xml:space="preserve">Контрольный орган города </w:t>
            </w:r>
            <w:r w:rsidRPr="003D5834">
              <w:rPr>
                <w:rFonts w:eastAsia="Calibri"/>
              </w:rPr>
              <w:lastRenderedPageBreak/>
              <w:t>Чебоксары – контрольно – счетная палата</w:t>
            </w:r>
          </w:p>
        </w:tc>
        <w:tc>
          <w:tcPr>
            <w:tcW w:w="2835" w:type="dxa"/>
            <w:tcBorders>
              <w:top w:val="single" w:sz="4" w:space="0" w:color="000000"/>
              <w:left w:val="single" w:sz="4" w:space="0" w:color="000000"/>
              <w:bottom w:val="single" w:sz="4" w:space="0" w:color="000000"/>
              <w:right w:val="nil"/>
            </w:tcBorders>
          </w:tcPr>
          <w:p w:rsidR="00C476AD" w:rsidRPr="003D5834" w:rsidRDefault="00C476AD" w:rsidP="00814C52">
            <w:pPr>
              <w:snapToGrid w:val="0"/>
              <w:jc w:val="center"/>
              <w:rPr>
                <w:rFonts w:eastAsia="Calibri"/>
              </w:rPr>
            </w:pPr>
            <w:r w:rsidRPr="003D5834">
              <w:rPr>
                <w:rFonts w:eastAsia="Calibri"/>
              </w:rPr>
              <w:lastRenderedPageBreak/>
              <w:t xml:space="preserve">Утвержден председателем </w:t>
            </w:r>
            <w:r w:rsidRPr="003D5834">
              <w:rPr>
                <w:rFonts w:eastAsia="Calibri"/>
              </w:rPr>
              <w:lastRenderedPageBreak/>
              <w:t>контрольного органа города Чебоксары – контрольно – счетная палаты 15.04.2019</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3D5834" w:rsidRDefault="00C476AD" w:rsidP="00814C52">
            <w:pPr>
              <w:snapToGrid w:val="0"/>
              <w:jc w:val="center"/>
              <w:rPr>
                <w:rFonts w:eastAsia="Calibri"/>
              </w:rPr>
            </w:pPr>
            <w:hyperlink r:id="rId948" w:history="1">
              <w:r w:rsidRPr="003D5834">
                <w:rPr>
                  <w:rStyle w:val="af6"/>
                  <w:rFonts w:eastAsia="Calibri"/>
                </w:rPr>
                <w:t>http://chgsd.cap.ru/kontroljnij-</w:t>
              </w:r>
              <w:r w:rsidRPr="003D5834">
                <w:rPr>
                  <w:rStyle w:val="af6"/>
                  <w:rFonts w:eastAsia="Calibri"/>
                </w:rPr>
                <w:lastRenderedPageBreak/>
                <w:t>organ-goroda-cheboksari-kontroljno-sch/metodicheskie-rekomendacii</w:t>
              </w:r>
            </w:hyperlink>
            <w:r w:rsidRPr="003D5834">
              <w:rPr>
                <w:rFonts w:eastAsia="Calibri"/>
              </w:rPr>
              <w:t xml:space="preserve"> </w:t>
            </w:r>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0F2FA8" w:rsidRDefault="00C476AD" w:rsidP="00814C52">
            <w:pPr>
              <w:snapToGrid w:val="0"/>
              <w:jc w:val="center"/>
              <w:rPr>
                <w:rFonts w:eastAsia="Calibri"/>
                <w:b/>
              </w:rPr>
            </w:pPr>
            <w:r>
              <w:rPr>
                <w:rFonts w:eastAsia="Calibri"/>
                <w:b/>
              </w:rPr>
              <w:lastRenderedPageBreak/>
              <w:t>Социальная сфера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18.</w:t>
            </w:r>
          </w:p>
        </w:tc>
        <w:tc>
          <w:tcPr>
            <w:tcW w:w="5670" w:type="dxa"/>
            <w:gridSpan w:val="2"/>
            <w:tcBorders>
              <w:top w:val="single" w:sz="4" w:space="0" w:color="000000"/>
              <w:left w:val="single" w:sz="4" w:space="0" w:color="000000"/>
              <w:bottom w:val="single" w:sz="4" w:space="0" w:color="000000"/>
              <w:right w:val="nil"/>
            </w:tcBorders>
          </w:tcPr>
          <w:p w:rsidR="00C476AD" w:rsidRPr="00E67525" w:rsidRDefault="00C476AD" w:rsidP="00814C52">
            <w:pPr>
              <w:snapToGrid w:val="0"/>
              <w:jc w:val="both"/>
              <w:rPr>
                <w:b/>
              </w:rPr>
            </w:pPr>
            <w:r w:rsidRPr="00E67525">
              <w:rPr>
                <w:bCs/>
              </w:rPr>
              <w:t>Типовые 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r w:rsidRPr="00E67525">
              <w:rPr>
                <w:b/>
                <w:bCs/>
              </w:rPr>
              <w:t xml:space="preserve"> </w:t>
            </w:r>
          </w:p>
        </w:tc>
        <w:tc>
          <w:tcPr>
            <w:tcW w:w="2977" w:type="dxa"/>
            <w:gridSpan w:val="2"/>
            <w:tcBorders>
              <w:top w:val="single" w:sz="4" w:space="0" w:color="000000"/>
              <w:left w:val="single" w:sz="4" w:space="0" w:color="000000"/>
              <w:bottom w:val="single" w:sz="4" w:space="0" w:color="000000"/>
              <w:right w:val="nil"/>
            </w:tcBorders>
          </w:tcPr>
          <w:p w:rsidR="00C476AD" w:rsidRPr="00E67525" w:rsidRDefault="00C476AD" w:rsidP="00814C52">
            <w:pPr>
              <w:snapToGrid w:val="0"/>
              <w:jc w:val="both"/>
              <w:rPr>
                <w:rFonts w:eastAsia="Calibri"/>
              </w:rPr>
            </w:pPr>
            <w:r w:rsidRPr="00E67525">
              <w:rPr>
                <w:rFonts w:eastAsia="Calibri"/>
              </w:rPr>
              <w:t>МКУ «Контрольно-счетная палата Альметьевского муниципального района Республики Татарстан»</w:t>
            </w:r>
          </w:p>
        </w:tc>
        <w:tc>
          <w:tcPr>
            <w:tcW w:w="2835" w:type="dxa"/>
            <w:tcBorders>
              <w:top w:val="single" w:sz="4" w:space="0" w:color="000000"/>
              <w:left w:val="single" w:sz="4" w:space="0" w:color="000000"/>
              <w:bottom w:val="single" w:sz="4" w:space="0" w:color="000000"/>
              <w:right w:val="nil"/>
            </w:tcBorders>
          </w:tcPr>
          <w:p w:rsidR="00C476AD" w:rsidRPr="00E67525" w:rsidRDefault="00C476AD" w:rsidP="00814C52">
            <w:pPr>
              <w:snapToGrid w:val="0"/>
              <w:jc w:val="both"/>
              <w:rPr>
                <w:rFonts w:eastAsia="Calibri"/>
              </w:rPr>
            </w:pPr>
            <w:r w:rsidRPr="00E67525">
              <w:rPr>
                <w:rFonts w:eastAsia="Calibri"/>
              </w:rPr>
              <w:t>Утверждены решением Коллегии Контрольно-счетной палаты Альметьевского муниципального района Республики Татарстан, протокол заседания 29.12.2021 г. № 4</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E67525" w:rsidRDefault="00C476AD" w:rsidP="00814C52">
            <w:pPr>
              <w:snapToGrid w:val="0"/>
              <w:jc w:val="both"/>
              <w:rPr>
                <w:rFonts w:eastAsia="Calibri"/>
              </w:rPr>
            </w:pPr>
            <w:hyperlink r:id="rId949" w:history="1">
              <w:r w:rsidRPr="00A07776">
                <w:rPr>
                  <w:rStyle w:val="af6"/>
                  <w:rFonts w:eastAsia="Calibri"/>
                  <w:lang w:val="en-US"/>
                </w:rPr>
                <w:t>http://almetyevsk.tatar.ru/</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19.</w:t>
            </w:r>
          </w:p>
        </w:tc>
        <w:tc>
          <w:tcPr>
            <w:tcW w:w="5670" w:type="dxa"/>
            <w:gridSpan w:val="2"/>
            <w:tcBorders>
              <w:top w:val="single" w:sz="4" w:space="0" w:color="000000"/>
              <w:left w:val="single" w:sz="4" w:space="0" w:color="000000"/>
              <w:bottom w:val="single" w:sz="4" w:space="0" w:color="000000"/>
              <w:right w:val="nil"/>
            </w:tcBorders>
          </w:tcPr>
          <w:p w:rsidR="00C476AD" w:rsidRPr="00064BFC" w:rsidRDefault="00C476AD" w:rsidP="00814C52">
            <w:r w:rsidRPr="00064BFC">
              <w:t>Методические рекомендации по проведению проверки формирования, финансового обеспечения выполнения муниципального задания на оказание муниципальными учреждениями муниципальных услуг (выполнение работ) и эффективности использования бюджетных ассигнований на его выполнение</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Счетная палата города Оренбурга</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r w:rsidRPr="00064BFC">
              <w:t>Приказ Счетной палаты от 25.05.2018 № 15</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hyperlink r:id="rId950" w:history="1">
              <w:r w:rsidRPr="00A07776">
                <w:rPr>
                  <w:rStyle w:val="af6"/>
                </w:rPr>
                <w:t>http://orenburg.ru/power/court_of_auditors/dejatelnost/normotvorcheskaja_dejatelnost/pravovye_akty/standards_and_guidelines/</w:t>
              </w:r>
            </w:hyperlink>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20.</w:t>
            </w:r>
          </w:p>
        </w:tc>
        <w:tc>
          <w:tcPr>
            <w:tcW w:w="5670" w:type="dxa"/>
            <w:gridSpan w:val="2"/>
            <w:tcBorders>
              <w:top w:val="single" w:sz="4" w:space="0" w:color="000000"/>
              <w:left w:val="single" w:sz="4" w:space="0" w:color="000000"/>
              <w:bottom w:val="single" w:sz="4" w:space="0" w:color="000000"/>
              <w:right w:val="nil"/>
            </w:tcBorders>
          </w:tcPr>
          <w:p w:rsidR="00C476AD" w:rsidRPr="00064BFC" w:rsidRDefault="00C476AD" w:rsidP="00814C52">
            <w:r w:rsidRPr="00064BFC">
              <w:t>Методические рекомендации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Счетная палата города Оренбурга</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r w:rsidRPr="00064BFC">
              <w:t>Приказ Счетной палаты от 28.06.2019 № 20</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hyperlink r:id="rId951" w:history="1">
              <w:r w:rsidRPr="00A07776">
                <w:rPr>
                  <w:rStyle w:val="af6"/>
                </w:rPr>
                <w:t>http://orenburg.ru/power/court_of_auditors/dejatelnost/normotvorcheskaja_dejatelnost/pravovye_akty/standards_and_guidelines/</w:t>
              </w:r>
            </w:hyperlink>
          </w:p>
        </w:tc>
      </w:tr>
      <w:tr w:rsidR="00C476AD" w:rsidRPr="00064BFC" w:rsidTr="00814C52">
        <w:trPr>
          <w:trHeight w:val="1643"/>
        </w:trPr>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21.</w:t>
            </w:r>
          </w:p>
        </w:tc>
        <w:tc>
          <w:tcPr>
            <w:tcW w:w="5670" w:type="dxa"/>
            <w:gridSpan w:val="2"/>
            <w:tcBorders>
              <w:top w:val="single" w:sz="4" w:space="0" w:color="000000"/>
              <w:left w:val="single" w:sz="4" w:space="0" w:color="000000"/>
              <w:bottom w:val="single" w:sz="4" w:space="0" w:color="000000"/>
              <w:right w:val="nil"/>
            </w:tcBorders>
          </w:tcPr>
          <w:p w:rsidR="00C476AD" w:rsidRPr="00B05BFB" w:rsidRDefault="00C476AD" w:rsidP="00814C52">
            <w:pPr>
              <w:snapToGrid w:val="0"/>
              <w:jc w:val="both"/>
              <w:rPr>
                <w:bCs/>
              </w:rPr>
            </w:pPr>
            <w:r w:rsidRPr="00B05BFB">
              <w:rPr>
                <w:bCs/>
              </w:rPr>
              <w:t>Методические рекомендации по организации и непосредственному осуществлению проверки финансово-хозяйственной деятельности муниципального автономного учреждения</w:t>
            </w:r>
          </w:p>
        </w:tc>
        <w:tc>
          <w:tcPr>
            <w:tcW w:w="2977" w:type="dxa"/>
            <w:gridSpan w:val="2"/>
            <w:tcBorders>
              <w:top w:val="single" w:sz="4" w:space="0" w:color="000000"/>
              <w:left w:val="single" w:sz="4" w:space="0" w:color="000000"/>
              <w:bottom w:val="single" w:sz="4" w:space="0" w:color="000000"/>
              <w:right w:val="nil"/>
            </w:tcBorders>
          </w:tcPr>
          <w:p w:rsidR="00C476AD" w:rsidRPr="00B05BFB" w:rsidRDefault="00C476AD" w:rsidP="00814C52">
            <w:pPr>
              <w:snapToGrid w:val="0"/>
              <w:jc w:val="both"/>
              <w:rPr>
                <w:rFonts w:eastAsia="Calibri"/>
              </w:rPr>
            </w:pPr>
            <w:r w:rsidRPr="00B05BFB">
              <w:rPr>
                <w:rFonts w:eastAsia="Calibri"/>
              </w:rPr>
              <w:t>МКУ «Контрольно-счетная палата Альметьевского муниципального района Республики Татарстан</w:t>
            </w:r>
          </w:p>
        </w:tc>
        <w:tc>
          <w:tcPr>
            <w:tcW w:w="2835" w:type="dxa"/>
            <w:tcBorders>
              <w:top w:val="single" w:sz="4" w:space="0" w:color="000000"/>
              <w:left w:val="single" w:sz="4" w:space="0" w:color="000000"/>
              <w:bottom w:val="single" w:sz="4" w:space="0" w:color="000000"/>
              <w:right w:val="nil"/>
            </w:tcBorders>
          </w:tcPr>
          <w:p w:rsidR="00C476AD" w:rsidRPr="00B05BFB" w:rsidRDefault="00C476AD" w:rsidP="00814C52">
            <w:pPr>
              <w:snapToGrid w:val="0"/>
              <w:jc w:val="both"/>
              <w:rPr>
                <w:rFonts w:eastAsia="Calibri"/>
              </w:rPr>
            </w:pPr>
            <w:r w:rsidRPr="00B05BFB">
              <w:rPr>
                <w:rFonts w:eastAsia="Calibri"/>
              </w:rPr>
              <w:t>Утверждены решением Коллегии Контрольно-счетной палаты Альметьевского муниципального района</w:t>
            </w:r>
          </w:p>
          <w:p w:rsidR="00C476AD" w:rsidRPr="00B05BFB" w:rsidRDefault="00C476AD" w:rsidP="00814C52">
            <w:pPr>
              <w:snapToGrid w:val="0"/>
              <w:jc w:val="both"/>
              <w:rPr>
                <w:rFonts w:eastAsia="Calibri"/>
              </w:rPr>
            </w:pPr>
            <w:r w:rsidRPr="00B05BFB">
              <w:rPr>
                <w:rFonts w:eastAsia="Calibri"/>
              </w:rPr>
              <w:t>от 22 января 2018 г.,</w:t>
            </w:r>
          </w:p>
          <w:p w:rsidR="00C476AD" w:rsidRPr="00B05BFB" w:rsidRDefault="00C476AD" w:rsidP="00814C52">
            <w:pPr>
              <w:snapToGrid w:val="0"/>
              <w:jc w:val="both"/>
              <w:rPr>
                <w:rFonts w:eastAsia="Calibri"/>
              </w:rPr>
            </w:pPr>
            <w:r w:rsidRPr="00B05BFB">
              <w:rPr>
                <w:rFonts w:eastAsia="Calibri"/>
              </w:rPr>
              <w:t>протокол №1</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B05BFB" w:rsidRDefault="00C476AD" w:rsidP="00814C52">
            <w:pPr>
              <w:snapToGrid w:val="0"/>
              <w:jc w:val="both"/>
              <w:rPr>
                <w:rFonts w:eastAsia="Calibri"/>
              </w:rPr>
            </w:pPr>
            <w:hyperlink r:id="rId952" w:history="1">
              <w:r w:rsidRPr="00A07776">
                <w:rPr>
                  <w:rStyle w:val="af6"/>
                  <w:rFonts w:eastAsia="Calibri"/>
                  <w:lang w:val="en-US"/>
                </w:rPr>
                <w:t>http://almetyevsk.tatar.ru/</w:t>
              </w:r>
            </w:hyperlink>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064BFC" w:rsidRDefault="00C476AD" w:rsidP="00814C52">
            <w:pPr>
              <w:snapToGrid w:val="0"/>
              <w:jc w:val="center"/>
              <w:rPr>
                <w:rFonts w:eastAsia="Calibri"/>
              </w:rPr>
            </w:pPr>
            <w:r w:rsidRPr="00DB118C">
              <w:rPr>
                <w:rFonts w:eastAsia="Calibri"/>
                <w:b/>
              </w:rPr>
              <w:t>Аудит в сфере закупок товаров, работ, услуг</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22.</w:t>
            </w:r>
          </w:p>
        </w:tc>
        <w:tc>
          <w:tcPr>
            <w:tcW w:w="5670" w:type="dxa"/>
            <w:gridSpan w:val="2"/>
            <w:tcBorders>
              <w:top w:val="single" w:sz="4" w:space="0" w:color="000000"/>
              <w:left w:val="single" w:sz="4" w:space="0" w:color="000000"/>
              <w:bottom w:val="single" w:sz="4" w:space="0" w:color="000000"/>
              <w:right w:val="nil"/>
            </w:tcBorders>
          </w:tcPr>
          <w:p w:rsidR="00C476AD" w:rsidRPr="00D7211D" w:rsidRDefault="00C476AD" w:rsidP="00814C52">
            <w:pPr>
              <w:snapToGrid w:val="0"/>
              <w:jc w:val="both"/>
              <w:rPr>
                <w:rFonts w:eastAsia="Calibri"/>
              </w:rPr>
            </w:pPr>
            <w:r w:rsidRPr="00D7211D">
              <w:rPr>
                <w:bCs/>
              </w:rPr>
              <w:t>Методические рекомендации «Проведения аудита планирования закупок»</w:t>
            </w:r>
          </w:p>
        </w:tc>
        <w:tc>
          <w:tcPr>
            <w:tcW w:w="2977" w:type="dxa"/>
            <w:gridSpan w:val="2"/>
            <w:tcBorders>
              <w:top w:val="single" w:sz="4" w:space="0" w:color="000000"/>
              <w:left w:val="single" w:sz="4" w:space="0" w:color="000000"/>
              <w:bottom w:val="single" w:sz="4" w:space="0" w:color="000000"/>
              <w:right w:val="nil"/>
            </w:tcBorders>
          </w:tcPr>
          <w:p w:rsidR="00C476AD" w:rsidRPr="00D7211D" w:rsidRDefault="00C476AD" w:rsidP="00814C52">
            <w:pPr>
              <w:snapToGrid w:val="0"/>
              <w:jc w:val="both"/>
              <w:rPr>
                <w:rFonts w:eastAsia="Calibri"/>
              </w:rPr>
            </w:pPr>
            <w:r w:rsidRPr="00D7211D">
              <w:rPr>
                <w:rFonts w:eastAsia="Calibri"/>
              </w:rPr>
              <w:t xml:space="preserve">МКУ «Контрольно-счетная палата </w:t>
            </w:r>
            <w:r w:rsidRPr="00C476AD">
              <w:rPr>
                <w:rFonts w:eastAsia="Calibri"/>
                <w:iCs/>
                <w:lang w:eastAsia="en-US"/>
              </w:rPr>
              <w:t>муниципального образования «Нижнекамский муниципальный район» Республики Татарстан»</w:t>
            </w:r>
          </w:p>
        </w:tc>
        <w:tc>
          <w:tcPr>
            <w:tcW w:w="2835" w:type="dxa"/>
            <w:tcBorders>
              <w:top w:val="single" w:sz="4" w:space="0" w:color="000000"/>
              <w:left w:val="single" w:sz="4" w:space="0" w:color="000000"/>
              <w:bottom w:val="single" w:sz="4" w:space="0" w:color="000000"/>
              <w:right w:val="nil"/>
            </w:tcBorders>
          </w:tcPr>
          <w:p w:rsidR="00C476AD" w:rsidRPr="00C476AD" w:rsidRDefault="00C476AD" w:rsidP="00814C52">
            <w:pPr>
              <w:suppressAutoHyphens w:val="0"/>
              <w:autoSpaceDE w:val="0"/>
              <w:autoSpaceDN w:val="0"/>
              <w:adjustRightInd w:val="0"/>
              <w:jc w:val="both"/>
              <w:rPr>
                <w:rFonts w:eastAsia="Calibri"/>
                <w:iCs/>
                <w:lang w:eastAsia="en-US"/>
              </w:rPr>
            </w:pPr>
            <w:r w:rsidRPr="00C476AD">
              <w:rPr>
                <w:rFonts w:eastAsia="Calibri"/>
                <w:iCs/>
                <w:lang w:eastAsia="en-US"/>
              </w:rPr>
              <w:t>Решением Коллегии МКУ «Контрольно-счетная палата муниципального образования «Нижнекамский муниципальный район» Республики Татарстан»,</w:t>
            </w:r>
          </w:p>
          <w:p w:rsidR="00C476AD" w:rsidRPr="00D7211D" w:rsidRDefault="00C476AD" w:rsidP="00814C52">
            <w:pPr>
              <w:snapToGrid w:val="0"/>
              <w:jc w:val="both"/>
              <w:rPr>
                <w:rFonts w:eastAsia="Calibri"/>
              </w:rPr>
            </w:pPr>
            <w:r w:rsidRPr="00D7211D">
              <w:t>протокол от 28 октября 2015 года №17</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D7211D" w:rsidRDefault="00C476AD" w:rsidP="00814C52">
            <w:pPr>
              <w:snapToGrid w:val="0"/>
              <w:jc w:val="center"/>
              <w:rPr>
                <w:rFonts w:eastAsia="Calibri"/>
              </w:rPr>
            </w:pPr>
            <w:r>
              <w:rPr>
                <w:rFonts w:eastAsia="Calibri"/>
              </w:rPr>
              <w:t>-</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23.</w:t>
            </w:r>
          </w:p>
        </w:tc>
        <w:tc>
          <w:tcPr>
            <w:tcW w:w="5670"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Проведение аудита в сфере закупок, товаров, работ, услуг для обеспечения муниципальных нужд</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Председатель КСП КГО</w:t>
            </w:r>
          </w:p>
          <w:p w:rsidR="00C476AD" w:rsidRPr="00064BFC" w:rsidRDefault="00C476AD" w:rsidP="00814C52">
            <w:pPr>
              <w:snapToGrid w:val="0"/>
              <w:jc w:val="both"/>
              <w:rPr>
                <w:rFonts w:eastAsia="Calibri"/>
                <w:b/>
              </w:rPr>
            </w:pPr>
            <w:r w:rsidRPr="00064BFC">
              <w:rPr>
                <w:rFonts w:eastAsia="Calibri"/>
              </w:rPr>
              <w:t>М.А. Богомягкова, 21.01.2020</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w:t>
            </w:r>
            <w:r w:rsidRPr="00064BFC">
              <w:rPr>
                <w:rFonts w:eastAsia="Calibri"/>
              </w:rPr>
              <w:lastRenderedPageBreak/>
              <w:t>/2020/07/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lastRenderedPageBreak/>
              <w:t>24.</w:t>
            </w:r>
          </w:p>
        </w:tc>
        <w:tc>
          <w:tcPr>
            <w:tcW w:w="5670" w:type="dxa"/>
            <w:gridSpan w:val="2"/>
            <w:tcBorders>
              <w:top w:val="single" w:sz="4" w:space="0" w:color="000000"/>
              <w:left w:val="single" w:sz="4" w:space="0" w:color="000000"/>
              <w:bottom w:val="single" w:sz="4" w:space="0" w:color="000000"/>
              <w:right w:val="nil"/>
            </w:tcBorders>
          </w:tcPr>
          <w:p w:rsidR="00C476AD" w:rsidRPr="00064BFC" w:rsidRDefault="00C476AD" w:rsidP="00814C52">
            <w:pPr>
              <w:jc w:val="both"/>
            </w:pPr>
            <w:r w:rsidRPr="00064BFC">
              <w:t>Проведение аудита в сфере закупок товаров, работ, услуг для обеспечения муниципальных нужд</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Контрольно-счетная палата Краснокамского городского округа, Пермский край</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Распоряжение от 01.02.2022</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rPr>
            </w:pPr>
            <w:r w:rsidRPr="00064BFC">
              <w:rPr>
                <w:rFonts w:eastAsia="Calibri"/>
              </w:rPr>
              <w:t>http://krasnokamsk.ru/Organy-vlasti/kontrolno-schetnaja_palata/dokumenty_reglamentirujushhije_dejatelnost_palaty/2020/07/</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25.</w:t>
            </w:r>
          </w:p>
        </w:tc>
        <w:tc>
          <w:tcPr>
            <w:tcW w:w="5670"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lang w:eastAsia="ru-RU"/>
              </w:rPr>
            </w:pPr>
            <w:r w:rsidRPr="00064BFC">
              <w:rPr>
                <w:lang w:eastAsia="ru-RU"/>
              </w:rPr>
              <w:t>Проведение аудита в сфере закупок в муниципальных образованиях Городецкого муниципального района Нижегородской области</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Контрольно-счетная инспекция Городецкого муниципального района Нижегородской области</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b/>
              </w:rPr>
            </w:pPr>
            <w:r w:rsidRPr="00064BFC">
              <w:t>Распоряжением председателя Контрольно-счетной инспекции от 20.12.2019 № 18-од</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b/>
              </w:rPr>
            </w:pPr>
            <w:r w:rsidRPr="00064BFC">
              <w:t>На сайте администрации Городецкого муниципального района Нижегородской области</w:t>
            </w:r>
            <w:r w:rsidRPr="00064BFC">
              <w:br/>
            </w:r>
            <w:r w:rsidRPr="00064BFC">
              <w:rPr>
                <w:lang w:val="en-US"/>
              </w:rPr>
              <w:t>gorodets</w:t>
            </w:r>
            <w:r w:rsidRPr="00064BFC">
              <w:t>-</w:t>
            </w:r>
            <w:r w:rsidRPr="00064BFC">
              <w:rPr>
                <w:lang w:val="en-US"/>
              </w:rPr>
              <w:t>adm</w:t>
            </w:r>
            <w:r w:rsidRPr="00064BFC">
              <w:t>.</w:t>
            </w:r>
            <w:r w:rsidRPr="00064BFC">
              <w:rPr>
                <w:lang w:val="en-US"/>
              </w:rPr>
              <w:t>ru</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26.</w:t>
            </w:r>
          </w:p>
        </w:tc>
        <w:tc>
          <w:tcPr>
            <w:tcW w:w="5670"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t>Проведение аудита в сфере закупок товаров, работ, услуг для обеспечения муниципальных нужд</w:t>
            </w:r>
          </w:p>
        </w:tc>
        <w:tc>
          <w:tcPr>
            <w:tcW w:w="2977" w:type="dxa"/>
            <w:gridSpan w:val="2"/>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МКУ «Контрольно-счетная палата Альметьевского муниципального района Республики Татарстан»</w:t>
            </w:r>
          </w:p>
        </w:tc>
        <w:tc>
          <w:tcPr>
            <w:tcW w:w="2835"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sidRPr="00064BFC">
              <w:rPr>
                <w:rFonts w:eastAsia="Calibri"/>
              </w:rPr>
              <w:t>Решением Коллегии КСП АМР РТ от 30.12.2015 № 4</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064BFC" w:rsidRDefault="00C476AD" w:rsidP="00814C52">
            <w:pPr>
              <w:snapToGrid w:val="0"/>
              <w:jc w:val="both"/>
              <w:rPr>
                <w:rFonts w:eastAsia="Calibri"/>
                <w:lang w:val="en-US"/>
              </w:rPr>
            </w:pPr>
            <w:r w:rsidRPr="00064BFC">
              <w:rPr>
                <w:rFonts w:eastAsia="Calibri"/>
                <w:lang w:val="en-US"/>
              </w:rPr>
              <w:t>http://almetyevsk.tatar.ru/</w:t>
            </w:r>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B54D24" w:rsidRDefault="00C476AD" w:rsidP="00814C52">
            <w:pPr>
              <w:snapToGrid w:val="0"/>
              <w:jc w:val="center"/>
              <w:rPr>
                <w:rFonts w:eastAsia="Calibri"/>
                <w:b/>
              </w:rPr>
            </w:pPr>
            <w:r>
              <w:rPr>
                <w:rFonts w:eastAsia="Calibri"/>
                <w:b/>
              </w:rPr>
              <w:t>Сфера ЖКХ. Дороги. Городское хозяйство. Благоустройство</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27.</w:t>
            </w:r>
          </w:p>
        </w:tc>
        <w:tc>
          <w:tcPr>
            <w:tcW w:w="5670" w:type="dxa"/>
            <w:gridSpan w:val="2"/>
            <w:tcBorders>
              <w:top w:val="single" w:sz="4" w:space="0" w:color="000000"/>
              <w:left w:val="single" w:sz="4" w:space="0" w:color="000000"/>
              <w:bottom w:val="single" w:sz="4" w:space="0" w:color="000000"/>
              <w:right w:val="nil"/>
            </w:tcBorders>
          </w:tcPr>
          <w:p w:rsidR="00C476AD" w:rsidRPr="00220BDE" w:rsidRDefault="00C476AD" w:rsidP="00814C52">
            <w:pPr>
              <w:jc w:val="both"/>
              <w:rPr>
                <w:szCs w:val="24"/>
              </w:rPr>
            </w:pPr>
            <w:r w:rsidRPr="00220BDE">
              <w:rPr>
                <w:szCs w:val="24"/>
              </w:rPr>
              <w:t xml:space="preserve">Методические рекомендации по осуществлению контроля за правомерностью и эффективностью расходования бюджетных средств на осуществление капитального ремонта и ремонта автомобильных дорого общего пользования </w:t>
            </w:r>
          </w:p>
        </w:tc>
        <w:tc>
          <w:tcPr>
            <w:tcW w:w="2977" w:type="dxa"/>
            <w:gridSpan w:val="2"/>
            <w:tcBorders>
              <w:top w:val="single" w:sz="4" w:space="0" w:color="000000"/>
              <w:left w:val="single" w:sz="4" w:space="0" w:color="000000"/>
              <w:bottom w:val="single" w:sz="4" w:space="0" w:color="000000"/>
              <w:right w:val="nil"/>
            </w:tcBorders>
          </w:tcPr>
          <w:p w:rsidR="00C476AD" w:rsidRPr="00220BDE" w:rsidRDefault="00C476AD" w:rsidP="00814C52">
            <w:pPr>
              <w:snapToGrid w:val="0"/>
              <w:jc w:val="both"/>
            </w:pPr>
            <w:r w:rsidRPr="00220BDE">
              <w:t>Счетная палата города Оренбурга</w:t>
            </w:r>
          </w:p>
        </w:tc>
        <w:tc>
          <w:tcPr>
            <w:tcW w:w="2835" w:type="dxa"/>
            <w:tcBorders>
              <w:top w:val="single" w:sz="4" w:space="0" w:color="000000"/>
              <w:left w:val="single" w:sz="4" w:space="0" w:color="000000"/>
              <w:bottom w:val="single" w:sz="4" w:space="0" w:color="000000"/>
              <w:right w:val="nil"/>
            </w:tcBorders>
          </w:tcPr>
          <w:p w:rsidR="00C476AD" w:rsidRPr="00220BDE" w:rsidRDefault="00C476AD" w:rsidP="00814C52">
            <w:pPr>
              <w:snapToGrid w:val="0"/>
              <w:jc w:val="both"/>
            </w:pPr>
            <w:r w:rsidRPr="00220BDE">
              <w:t>Приказ Счетной палаты от 02.05.2017 № 18</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220BDE" w:rsidRDefault="00C476AD" w:rsidP="00814C52">
            <w:pPr>
              <w:snapToGrid w:val="0"/>
              <w:jc w:val="both"/>
              <w:rPr>
                <w:szCs w:val="24"/>
              </w:rPr>
            </w:pPr>
            <w:r w:rsidRPr="00220BDE">
              <w:rPr>
                <w:szCs w:val="24"/>
              </w:rPr>
              <w:t>http://orenburg.ru/power/court_of_auditors/dejatelnost/normotvorcheskaja_dejatelnost/pravovye_akty/standards_and_guidelines/</w:t>
            </w:r>
          </w:p>
        </w:tc>
      </w:tr>
      <w:tr w:rsidR="00C476AD" w:rsidRPr="00064BFC" w:rsidTr="00C476AD">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28.</w:t>
            </w:r>
          </w:p>
        </w:tc>
        <w:tc>
          <w:tcPr>
            <w:tcW w:w="5670" w:type="dxa"/>
            <w:gridSpan w:val="2"/>
            <w:tcBorders>
              <w:top w:val="single" w:sz="4" w:space="0" w:color="000000"/>
              <w:left w:val="single" w:sz="4" w:space="0" w:color="000000"/>
              <w:bottom w:val="single" w:sz="4" w:space="0" w:color="000000"/>
              <w:right w:val="nil"/>
            </w:tcBorders>
            <w:shd w:val="clear" w:color="auto" w:fill="FFFFFF"/>
          </w:tcPr>
          <w:p w:rsidR="00C476AD" w:rsidRPr="00220BDE" w:rsidRDefault="00C476AD" w:rsidP="00814C52">
            <w:pPr>
              <w:jc w:val="both"/>
              <w:rPr>
                <w:szCs w:val="24"/>
              </w:rPr>
            </w:pPr>
            <w:r w:rsidRPr="00220BDE">
              <w:rPr>
                <w:szCs w:val="24"/>
              </w:rPr>
              <w:t>Методические рекомендации</w:t>
            </w:r>
          </w:p>
          <w:p w:rsidR="00C476AD" w:rsidRPr="00220BDE" w:rsidRDefault="00C476AD" w:rsidP="00814C52">
            <w:pPr>
              <w:jc w:val="both"/>
              <w:rPr>
                <w:szCs w:val="24"/>
              </w:rPr>
            </w:pPr>
            <w:r w:rsidRPr="00220BDE">
              <w:rPr>
                <w:szCs w:val="24"/>
              </w:rPr>
              <w:t>по проведению контрольного мероприятия по целевому и эффективному использованию бюджетных средств, выделенных на оплату за поставленную электроэнергию по уличному освещению</w:t>
            </w:r>
          </w:p>
        </w:tc>
        <w:tc>
          <w:tcPr>
            <w:tcW w:w="2977" w:type="dxa"/>
            <w:gridSpan w:val="2"/>
            <w:tcBorders>
              <w:top w:val="single" w:sz="4" w:space="0" w:color="000000"/>
              <w:left w:val="single" w:sz="4" w:space="0" w:color="000000"/>
              <w:bottom w:val="single" w:sz="4" w:space="0" w:color="000000"/>
              <w:right w:val="nil"/>
            </w:tcBorders>
            <w:shd w:val="clear" w:color="auto" w:fill="FFFFFF"/>
          </w:tcPr>
          <w:p w:rsidR="00C476AD" w:rsidRPr="00220BDE" w:rsidRDefault="00C476AD" w:rsidP="00814C52">
            <w:pPr>
              <w:snapToGrid w:val="0"/>
              <w:jc w:val="both"/>
            </w:pPr>
            <w:r w:rsidRPr="00220BDE">
              <w:t>Счетная палата города Оренбурга</w:t>
            </w:r>
          </w:p>
        </w:tc>
        <w:tc>
          <w:tcPr>
            <w:tcW w:w="2835" w:type="dxa"/>
            <w:tcBorders>
              <w:top w:val="single" w:sz="4" w:space="0" w:color="000000"/>
              <w:left w:val="single" w:sz="4" w:space="0" w:color="000000"/>
              <w:bottom w:val="single" w:sz="4" w:space="0" w:color="000000"/>
              <w:right w:val="nil"/>
            </w:tcBorders>
          </w:tcPr>
          <w:p w:rsidR="00C476AD" w:rsidRPr="00220BDE" w:rsidRDefault="00C476AD" w:rsidP="00814C52">
            <w:pPr>
              <w:snapToGrid w:val="0"/>
              <w:jc w:val="both"/>
            </w:pPr>
            <w:r w:rsidRPr="00220BDE">
              <w:t>Приказ Счетной палаты от 27.09.2018 № 22</w:t>
            </w:r>
          </w:p>
        </w:tc>
        <w:tc>
          <w:tcPr>
            <w:tcW w:w="3041" w:type="dxa"/>
            <w:gridSpan w:val="2"/>
            <w:tcBorders>
              <w:top w:val="single" w:sz="4" w:space="0" w:color="000000"/>
              <w:left w:val="single" w:sz="4" w:space="0" w:color="000000"/>
              <w:bottom w:val="single" w:sz="4" w:space="0" w:color="000000"/>
              <w:right w:val="single" w:sz="4" w:space="0" w:color="000000"/>
            </w:tcBorders>
          </w:tcPr>
          <w:p w:rsidR="00C476AD" w:rsidRPr="00220BDE" w:rsidRDefault="00C476AD" w:rsidP="00814C52">
            <w:pPr>
              <w:snapToGrid w:val="0"/>
              <w:jc w:val="both"/>
              <w:rPr>
                <w:szCs w:val="24"/>
              </w:rPr>
            </w:pPr>
            <w:r w:rsidRPr="00220BDE">
              <w:rPr>
                <w:szCs w:val="24"/>
              </w:rPr>
              <w:t>http://orenburg.ru/power/court_of_auditors/dejatelnost/normotvorcheskaja_dejatelnost/pravovye_akty/standards_and_guidelines/</w:t>
            </w:r>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C476AD" w:rsidRPr="00064BFC" w:rsidRDefault="00C476AD" w:rsidP="00814C52">
            <w:pPr>
              <w:snapToGrid w:val="0"/>
              <w:jc w:val="center"/>
              <w:rPr>
                <w:rFonts w:eastAsia="Calibri"/>
                <w:b/>
              </w:rPr>
            </w:pPr>
            <w:r>
              <w:rPr>
                <w:b/>
              </w:rPr>
              <w:t>Использование муниципальной собственности</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29.</w:t>
            </w:r>
          </w:p>
        </w:tc>
        <w:tc>
          <w:tcPr>
            <w:tcW w:w="5644" w:type="dxa"/>
            <w:tcBorders>
              <w:top w:val="single" w:sz="4" w:space="0" w:color="000000"/>
              <w:left w:val="single" w:sz="4" w:space="0" w:color="000000"/>
              <w:bottom w:val="single" w:sz="4" w:space="0" w:color="000000"/>
              <w:right w:val="nil"/>
            </w:tcBorders>
          </w:tcPr>
          <w:p w:rsidR="00C476AD" w:rsidRPr="008A0EEE" w:rsidRDefault="00C476AD" w:rsidP="00814C52">
            <w:pPr>
              <w:jc w:val="both"/>
              <w:rPr>
                <w:bCs/>
              </w:rPr>
            </w:pPr>
            <w:r w:rsidRPr="008A0EEE">
              <w:t xml:space="preserve">«Методические рекомендации по проверке доходности муниципальной собственности, владения, пользования и распоряжения </w:t>
            </w:r>
            <w:r w:rsidRPr="008A0EEE">
              <w:rPr>
                <w:bCs/>
              </w:rPr>
              <w:t>муниципальной собственностью»</w:t>
            </w:r>
          </w:p>
          <w:p w:rsidR="00C476AD" w:rsidRPr="008A0EEE" w:rsidRDefault="00C476AD" w:rsidP="00814C52">
            <w:pPr>
              <w:snapToGrid w:val="0"/>
              <w:jc w:val="both"/>
              <w:rPr>
                <w:rFonts w:eastAsia="Calibri"/>
              </w:rPr>
            </w:pPr>
          </w:p>
        </w:tc>
        <w:tc>
          <w:tcPr>
            <w:tcW w:w="2956" w:type="dxa"/>
            <w:gridSpan w:val="2"/>
            <w:tcBorders>
              <w:top w:val="single" w:sz="4" w:space="0" w:color="000000"/>
              <w:left w:val="single" w:sz="4" w:space="0" w:color="000000"/>
              <w:bottom w:val="single" w:sz="4" w:space="0" w:color="000000"/>
              <w:right w:val="nil"/>
            </w:tcBorders>
          </w:tcPr>
          <w:p w:rsidR="00C476AD" w:rsidRPr="008A0EEE" w:rsidRDefault="00C476AD" w:rsidP="00814C52">
            <w:pPr>
              <w:snapToGrid w:val="0"/>
              <w:jc w:val="both"/>
              <w:rPr>
                <w:rFonts w:eastAsia="Calibri"/>
              </w:rPr>
            </w:pPr>
            <w:r w:rsidRPr="008A0EEE">
              <w:t>МКУ «Контрольно-счетная палата муниципального образования город Набережные Челны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8A0EEE" w:rsidRDefault="00C476AD" w:rsidP="00814C52">
            <w:pPr>
              <w:snapToGrid w:val="0"/>
              <w:jc w:val="both"/>
              <w:rPr>
                <w:rFonts w:eastAsia="Calibri"/>
              </w:rPr>
            </w:pPr>
          </w:p>
          <w:p w:rsidR="00C476AD" w:rsidRPr="008A0EEE" w:rsidRDefault="00C476AD" w:rsidP="00814C52">
            <w:pPr>
              <w:snapToGrid w:val="0"/>
              <w:jc w:val="both"/>
              <w:rPr>
                <w:rFonts w:eastAsia="Calibri"/>
              </w:rPr>
            </w:pPr>
            <w:r w:rsidRPr="008A0EEE">
              <w:t>Утвержден Коллегией МКУ «Контрольно-счетная палата муниципального образования город Набережные Челны Республики Татарстан» протокол от 07.02.2019 г. № 3</w:t>
            </w:r>
          </w:p>
        </w:tc>
        <w:tc>
          <w:tcPr>
            <w:tcW w:w="2967" w:type="dxa"/>
            <w:tcBorders>
              <w:top w:val="single" w:sz="4" w:space="0" w:color="000000"/>
              <w:left w:val="single" w:sz="4" w:space="0" w:color="000000"/>
              <w:bottom w:val="single" w:sz="4" w:space="0" w:color="000000"/>
              <w:right w:val="single" w:sz="4" w:space="0" w:color="000000"/>
            </w:tcBorders>
          </w:tcPr>
          <w:p w:rsidR="00C476AD" w:rsidRPr="008A0EEE" w:rsidRDefault="00C476AD" w:rsidP="00814C52">
            <w:pPr>
              <w:snapToGrid w:val="0"/>
              <w:jc w:val="both"/>
              <w:rPr>
                <w:rFonts w:eastAsia="Calibri"/>
              </w:rPr>
            </w:pPr>
            <w:r w:rsidRPr="008A0EEE">
              <w:rPr>
                <w:rFonts w:eastAsia="Calibri"/>
              </w:rPr>
              <w:t>На официальном сайте муниципального образования город Набережные Челны, во вкладке «Контрольно-счетная палата»</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30.</w:t>
            </w:r>
          </w:p>
        </w:tc>
        <w:tc>
          <w:tcPr>
            <w:tcW w:w="5644" w:type="dxa"/>
            <w:tcBorders>
              <w:top w:val="single" w:sz="4" w:space="0" w:color="000000"/>
              <w:left w:val="single" w:sz="4" w:space="0" w:color="000000"/>
              <w:bottom w:val="single" w:sz="4" w:space="0" w:color="000000"/>
              <w:right w:val="nil"/>
            </w:tcBorders>
          </w:tcPr>
          <w:p w:rsidR="00C476AD" w:rsidRPr="008A0EEE" w:rsidRDefault="00C476AD" w:rsidP="00814C52">
            <w:pPr>
              <w:jc w:val="both"/>
              <w:rPr>
                <w:szCs w:val="24"/>
              </w:rPr>
            </w:pPr>
            <w:r w:rsidRPr="008A0EEE">
              <w:rPr>
                <w:szCs w:val="24"/>
              </w:rPr>
              <w:t>Методические рекомендации по проведению проверки лавных администраторов доходов бюджета в части поступления средств от сдачи в аренду имущества, находящегося в  собственности муниципального образования «город Оренбург»</w:t>
            </w:r>
          </w:p>
        </w:tc>
        <w:tc>
          <w:tcPr>
            <w:tcW w:w="2956" w:type="dxa"/>
            <w:gridSpan w:val="2"/>
            <w:tcBorders>
              <w:top w:val="single" w:sz="4" w:space="0" w:color="000000"/>
              <w:left w:val="single" w:sz="4" w:space="0" w:color="000000"/>
              <w:bottom w:val="single" w:sz="4" w:space="0" w:color="000000"/>
              <w:right w:val="nil"/>
            </w:tcBorders>
          </w:tcPr>
          <w:p w:rsidR="00C476AD" w:rsidRPr="008A0EEE" w:rsidRDefault="00C476AD" w:rsidP="00814C52">
            <w:pPr>
              <w:jc w:val="both"/>
              <w:rPr>
                <w:sz w:val="28"/>
                <w:szCs w:val="28"/>
              </w:rPr>
            </w:pPr>
            <w:r w:rsidRPr="008A0EEE">
              <w:rPr>
                <w:szCs w:val="24"/>
              </w:rPr>
              <w:t xml:space="preserve">Счетная палата города </w:t>
            </w:r>
            <w:r w:rsidRPr="00C476AD">
              <w:rPr>
                <w:szCs w:val="24"/>
                <w:shd w:val="clear" w:color="auto" w:fill="FFFFFF"/>
              </w:rPr>
              <w:t>Оренбурга</w:t>
            </w:r>
          </w:p>
        </w:tc>
        <w:tc>
          <w:tcPr>
            <w:tcW w:w="2956" w:type="dxa"/>
            <w:gridSpan w:val="3"/>
            <w:tcBorders>
              <w:top w:val="single" w:sz="4" w:space="0" w:color="000000"/>
              <w:left w:val="single" w:sz="4" w:space="0" w:color="000000"/>
              <w:bottom w:val="single" w:sz="4" w:space="0" w:color="000000"/>
              <w:right w:val="nil"/>
            </w:tcBorders>
          </w:tcPr>
          <w:p w:rsidR="00C476AD" w:rsidRPr="008A0EEE" w:rsidRDefault="00C476AD" w:rsidP="00814C52">
            <w:pPr>
              <w:snapToGrid w:val="0"/>
              <w:jc w:val="both"/>
            </w:pPr>
            <w:r w:rsidRPr="008A0EEE">
              <w:t>Приказ Счетной палаты от 30.05.2019 № 16</w:t>
            </w:r>
          </w:p>
        </w:tc>
        <w:tc>
          <w:tcPr>
            <w:tcW w:w="2967" w:type="dxa"/>
            <w:tcBorders>
              <w:top w:val="single" w:sz="4" w:space="0" w:color="000000"/>
              <w:left w:val="single" w:sz="4" w:space="0" w:color="000000"/>
              <w:bottom w:val="single" w:sz="4" w:space="0" w:color="000000"/>
              <w:right w:val="single" w:sz="4" w:space="0" w:color="000000"/>
            </w:tcBorders>
          </w:tcPr>
          <w:p w:rsidR="00C476AD" w:rsidRPr="008A0EEE" w:rsidRDefault="00C476AD" w:rsidP="00814C52">
            <w:pPr>
              <w:snapToGrid w:val="0"/>
              <w:jc w:val="both"/>
              <w:rPr>
                <w:szCs w:val="24"/>
              </w:rPr>
            </w:pPr>
            <w:r w:rsidRPr="008A0EEE">
              <w:rPr>
                <w:szCs w:val="24"/>
              </w:rPr>
              <w:t>http://orenburg.ru/power/court_of_auditors/dejatelnost/normotvorcheskaja_dejatelnost/pravovye_akty/standards_and_guidelines/</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31.</w:t>
            </w:r>
          </w:p>
        </w:tc>
        <w:tc>
          <w:tcPr>
            <w:tcW w:w="5644" w:type="dxa"/>
            <w:tcBorders>
              <w:top w:val="single" w:sz="4" w:space="0" w:color="000000"/>
              <w:left w:val="single" w:sz="4" w:space="0" w:color="000000"/>
              <w:bottom w:val="single" w:sz="4" w:space="0" w:color="000000"/>
              <w:right w:val="nil"/>
            </w:tcBorders>
          </w:tcPr>
          <w:p w:rsidR="00C476AD" w:rsidRPr="00D91A11" w:rsidRDefault="00C476AD" w:rsidP="00814C52">
            <w:pPr>
              <w:snapToGrid w:val="0"/>
              <w:jc w:val="both"/>
              <w:rPr>
                <w:bCs/>
              </w:rPr>
            </w:pPr>
            <w:r w:rsidRPr="00D91A11">
              <w:rPr>
                <w:bCs/>
              </w:rPr>
              <w:t>Методические рекомендации по организации и проведению проверок муниципальных унитарных предприятий Альметьевского муниципального района Республики Татарстан</w:t>
            </w:r>
          </w:p>
          <w:p w:rsidR="00C476AD" w:rsidRPr="00D91A11" w:rsidRDefault="00C476AD" w:rsidP="00814C52">
            <w:pPr>
              <w:snapToGrid w:val="0"/>
              <w:jc w:val="both"/>
              <w:rPr>
                <w:bCs/>
              </w:rPr>
            </w:pPr>
          </w:p>
          <w:p w:rsidR="00C476AD" w:rsidRPr="00D91A11" w:rsidRDefault="00C476AD" w:rsidP="00814C52">
            <w:pPr>
              <w:snapToGrid w:val="0"/>
              <w:jc w:val="both"/>
              <w:rPr>
                <w:bCs/>
              </w:rPr>
            </w:pPr>
          </w:p>
        </w:tc>
        <w:tc>
          <w:tcPr>
            <w:tcW w:w="2956" w:type="dxa"/>
            <w:gridSpan w:val="2"/>
            <w:tcBorders>
              <w:top w:val="single" w:sz="4" w:space="0" w:color="000000"/>
              <w:left w:val="single" w:sz="4" w:space="0" w:color="000000"/>
              <w:bottom w:val="single" w:sz="4" w:space="0" w:color="000000"/>
              <w:right w:val="nil"/>
            </w:tcBorders>
          </w:tcPr>
          <w:p w:rsidR="00C476AD" w:rsidRPr="00D91A11" w:rsidRDefault="00C476AD" w:rsidP="00814C52">
            <w:pPr>
              <w:snapToGrid w:val="0"/>
              <w:jc w:val="both"/>
              <w:rPr>
                <w:rFonts w:eastAsia="Calibri"/>
              </w:rPr>
            </w:pPr>
            <w:r w:rsidRPr="00D91A11">
              <w:rPr>
                <w:rFonts w:eastAsia="Calibri"/>
              </w:rPr>
              <w:lastRenderedPageBreak/>
              <w:t>МКУ «Контрольно-счетная палата Альметьевского муниципального района Республики Татарстан</w:t>
            </w:r>
          </w:p>
        </w:tc>
        <w:tc>
          <w:tcPr>
            <w:tcW w:w="2956" w:type="dxa"/>
            <w:gridSpan w:val="3"/>
            <w:tcBorders>
              <w:top w:val="single" w:sz="4" w:space="0" w:color="000000"/>
              <w:left w:val="single" w:sz="4" w:space="0" w:color="000000"/>
              <w:bottom w:val="single" w:sz="4" w:space="0" w:color="000000"/>
              <w:right w:val="nil"/>
            </w:tcBorders>
          </w:tcPr>
          <w:p w:rsidR="00C476AD" w:rsidRPr="00D91A11" w:rsidRDefault="00C476AD" w:rsidP="00814C52">
            <w:pPr>
              <w:snapToGrid w:val="0"/>
              <w:jc w:val="both"/>
              <w:rPr>
                <w:rFonts w:eastAsia="Calibri"/>
              </w:rPr>
            </w:pPr>
            <w:r w:rsidRPr="00D91A11">
              <w:rPr>
                <w:rFonts w:eastAsia="Calibri"/>
              </w:rPr>
              <w:t>Утверждены</w:t>
            </w:r>
          </w:p>
          <w:p w:rsidR="00C476AD" w:rsidRPr="00D91A11" w:rsidRDefault="00C476AD" w:rsidP="00814C52">
            <w:pPr>
              <w:snapToGrid w:val="0"/>
              <w:jc w:val="both"/>
              <w:rPr>
                <w:rFonts w:eastAsia="Calibri"/>
              </w:rPr>
            </w:pPr>
            <w:r w:rsidRPr="00D91A11">
              <w:rPr>
                <w:rFonts w:eastAsia="Calibri"/>
              </w:rPr>
              <w:t xml:space="preserve">решением Коллегии Контрольно-счетной палаты Альметьевского муниципального района от 31 </w:t>
            </w:r>
            <w:r w:rsidRPr="00D91A11">
              <w:rPr>
                <w:rFonts w:eastAsia="Calibri"/>
              </w:rPr>
              <w:lastRenderedPageBreak/>
              <w:t>января 2020 г., протокол №1</w:t>
            </w:r>
          </w:p>
        </w:tc>
        <w:tc>
          <w:tcPr>
            <w:tcW w:w="2967" w:type="dxa"/>
            <w:tcBorders>
              <w:top w:val="single" w:sz="4" w:space="0" w:color="000000"/>
              <w:left w:val="single" w:sz="4" w:space="0" w:color="000000"/>
              <w:bottom w:val="single" w:sz="4" w:space="0" w:color="000000"/>
              <w:right w:val="single" w:sz="4" w:space="0" w:color="000000"/>
            </w:tcBorders>
          </w:tcPr>
          <w:p w:rsidR="00C476AD" w:rsidRPr="00D91A11" w:rsidRDefault="00C476AD" w:rsidP="00814C52">
            <w:pPr>
              <w:snapToGrid w:val="0"/>
              <w:jc w:val="both"/>
              <w:rPr>
                <w:rFonts w:eastAsia="Calibri"/>
              </w:rPr>
            </w:pPr>
            <w:r w:rsidRPr="00D91A11">
              <w:rPr>
                <w:rFonts w:eastAsia="Calibri"/>
                <w:lang w:val="en-US"/>
              </w:rPr>
              <w:lastRenderedPageBreak/>
              <w:t>http://almetyevsk.tatar.ru/</w:t>
            </w:r>
          </w:p>
        </w:tc>
      </w:tr>
      <w:tr w:rsidR="00C476AD" w:rsidRPr="00064BFC" w:rsidTr="00C476AD">
        <w:tc>
          <w:tcPr>
            <w:tcW w:w="15377" w:type="dxa"/>
            <w:gridSpan w:val="8"/>
            <w:tcBorders>
              <w:top w:val="single" w:sz="4" w:space="0" w:color="000000"/>
              <w:left w:val="single" w:sz="4" w:space="0" w:color="000000"/>
              <w:bottom w:val="single" w:sz="4" w:space="0" w:color="000000"/>
              <w:right w:val="single" w:sz="4" w:space="0" w:color="000000"/>
            </w:tcBorders>
            <w:shd w:val="clear" w:color="auto" w:fill="D9D9D9"/>
          </w:tcPr>
          <w:p w:rsidR="00C476AD" w:rsidRPr="00C476AD" w:rsidRDefault="00C476AD" w:rsidP="00814C52">
            <w:pPr>
              <w:snapToGrid w:val="0"/>
              <w:jc w:val="center"/>
              <w:rPr>
                <w:rFonts w:eastAsia="Calibri"/>
                <w:b/>
                <w:bCs/>
                <w:iCs/>
                <w:color w:val="000000"/>
              </w:rPr>
            </w:pPr>
            <w:r w:rsidRPr="00C476AD">
              <w:rPr>
                <w:rFonts w:eastAsia="Calibri"/>
                <w:b/>
                <w:bCs/>
                <w:iCs/>
                <w:color w:val="000000"/>
              </w:rPr>
              <w:lastRenderedPageBreak/>
              <w:t>Другое</w:t>
            </w:r>
          </w:p>
        </w:tc>
      </w:tr>
      <w:tr w:rsidR="00C476AD" w:rsidRPr="00064BFC" w:rsidTr="00814C52">
        <w:tc>
          <w:tcPr>
            <w:tcW w:w="854" w:type="dxa"/>
            <w:tcBorders>
              <w:top w:val="single" w:sz="4" w:space="0" w:color="000000"/>
              <w:left w:val="single" w:sz="4" w:space="0" w:color="000000"/>
              <w:bottom w:val="single" w:sz="4" w:space="0" w:color="000000"/>
              <w:right w:val="nil"/>
            </w:tcBorders>
          </w:tcPr>
          <w:p w:rsidR="00C476AD" w:rsidRPr="00064BFC" w:rsidRDefault="00C476AD" w:rsidP="00814C52">
            <w:pPr>
              <w:snapToGrid w:val="0"/>
              <w:jc w:val="both"/>
              <w:rPr>
                <w:rFonts w:eastAsia="Calibri"/>
              </w:rPr>
            </w:pPr>
            <w:r>
              <w:rPr>
                <w:rFonts w:eastAsia="Calibri"/>
              </w:rPr>
              <w:t>32.</w:t>
            </w:r>
          </w:p>
        </w:tc>
        <w:tc>
          <w:tcPr>
            <w:tcW w:w="5644" w:type="dxa"/>
            <w:tcBorders>
              <w:top w:val="single" w:sz="4" w:space="0" w:color="000000"/>
              <w:left w:val="single" w:sz="4" w:space="0" w:color="000000"/>
              <w:bottom w:val="single" w:sz="4" w:space="0" w:color="000000"/>
              <w:right w:val="nil"/>
            </w:tcBorders>
          </w:tcPr>
          <w:p w:rsidR="00C476AD" w:rsidRPr="00D443B5" w:rsidRDefault="00C476AD" w:rsidP="00814C52">
            <w:pPr>
              <w:snapToGrid w:val="0"/>
              <w:jc w:val="both"/>
              <w:rPr>
                <w:rFonts w:eastAsia="Calibri"/>
              </w:rPr>
            </w:pPr>
            <w:r w:rsidRPr="00D443B5">
              <w:rPr>
                <w:rFonts w:eastAsia="Calibri"/>
              </w:rPr>
              <w:t>Методические рекомендации по проведению экспертизы проектов муниципальных программ города Чебоксары.</w:t>
            </w:r>
          </w:p>
        </w:tc>
        <w:tc>
          <w:tcPr>
            <w:tcW w:w="2956" w:type="dxa"/>
            <w:gridSpan w:val="2"/>
            <w:tcBorders>
              <w:top w:val="single" w:sz="4" w:space="0" w:color="000000"/>
              <w:left w:val="single" w:sz="4" w:space="0" w:color="000000"/>
              <w:bottom w:val="single" w:sz="4" w:space="0" w:color="000000"/>
              <w:right w:val="nil"/>
            </w:tcBorders>
          </w:tcPr>
          <w:p w:rsidR="00C476AD" w:rsidRPr="00D443B5" w:rsidRDefault="00C476AD" w:rsidP="00814C52">
            <w:pPr>
              <w:snapToGrid w:val="0"/>
              <w:jc w:val="both"/>
              <w:rPr>
                <w:rFonts w:eastAsia="Calibri"/>
              </w:rPr>
            </w:pPr>
            <w:r w:rsidRPr="00D443B5">
              <w:rPr>
                <w:rFonts w:eastAsia="Calibri"/>
              </w:rPr>
              <w:t>Контрольный орган города Чебоксары – контрольно – счетная палата</w:t>
            </w:r>
          </w:p>
        </w:tc>
        <w:tc>
          <w:tcPr>
            <w:tcW w:w="2956" w:type="dxa"/>
            <w:gridSpan w:val="3"/>
            <w:tcBorders>
              <w:top w:val="single" w:sz="4" w:space="0" w:color="000000"/>
              <w:left w:val="single" w:sz="4" w:space="0" w:color="000000"/>
              <w:bottom w:val="single" w:sz="4" w:space="0" w:color="000000"/>
              <w:right w:val="nil"/>
            </w:tcBorders>
          </w:tcPr>
          <w:p w:rsidR="00C476AD" w:rsidRPr="00D443B5" w:rsidRDefault="00C476AD" w:rsidP="00814C52">
            <w:pPr>
              <w:snapToGrid w:val="0"/>
              <w:jc w:val="center"/>
              <w:rPr>
                <w:rFonts w:eastAsia="Calibri"/>
              </w:rPr>
            </w:pPr>
            <w:r w:rsidRPr="00D443B5">
              <w:rPr>
                <w:rFonts w:eastAsia="Calibri"/>
              </w:rPr>
              <w:t>Утвержден председателем контрольного органа города Чебоксары – контрольно – счетная палаты 15.04.2019</w:t>
            </w:r>
          </w:p>
        </w:tc>
        <w:tc>
          <w:tcPr>
            <w:tcW w:w="2967" w:type="dxa"/>
            <w:tcBorders>
              <w:top w:val="single" w:sz="4" w:space="0" w:color="000000"/>
              <w:left w:val="single" w:sz="4" w:space="0" w:color="000000"/>
              <w:bottom w:val="single" w:sz="4" w:space="0" w:color="000000"/>
              <w:right w:val="single" w:sz="4" w:space="0" w:color="000000"/>
            </w:tcBorders>
          </w:tcPr>
          <w:p w:rsidR="00C476AD" w:rsidRPr="00D443B5" w:rsidRDefault="00C476AD" w:rsidP="00814C52">
            <w:pPr>
              <w:snapToGrid w:val="0"/>
              <w:jc w:val="center"/>
              <w:rPr>
                <w:rFonts w:eastAsia="Calibri"/>
              </w:rPr>
            </w:pPr>
            <w:hyperlink r:id="rId953" w:history="1">
              <w:r w:rsidRPr="00D443B5">
                <w:rPr>
                  <w:rStyle w:val="af6"/>
                  <w:rFonts w:eastAsia="Calibri"/>
                </w:rPr>
                <w:t>http://chgsd.cap.ru/kontroljnij-organ-goroda-cheboksari-kontroljno-sch/metodicheskie-rekomendacii</w:t>
              </w:r>
            </w:hyperlink>
            <w:r w:rsidRPr="00D443B5">
              <w:rPr>
                <w:rFonts w:eastAsia="Calibri"/>
              </w:rPr>
              <w:t xml:space="preserve"> </w:t>
            </w:r>
          </w:p>
        </w:tc>
      </w:tr>
    </w:tbl>
    <w:p w:rsidR="00C476AD" w:rsidRDefault="00C476AD" w:rsidP="00C476AD"/>
    <w:p w:rsidR="00C476AD" w:rsidRPr="0095250C" w:rsidRDefault="00C476AD" w:rsidP="0095250C"/>
    <w:sectPr w:rsidR="00C476AD" w:rsidRPr="0095250C" w:rsidSect="009146A0">
      <w:footerReference w:type="default" r:id="rId954"/>
      <w:headerReference w:type="first" r:id="rId955"/>
      <w:pgSz w:w="16837" w:h="11905" w:orient="landscape"/>
      <w:pgMar w:top="426" w:right="1260" w:bottom="567" w:left="709" w:header="1029" w:footer="102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7A" w:rsidRDefault="0072437A">
      <w:r>
        <w:separator/>
      </w:r>
    </w:p>
  </w:endnote>
  <w:endnote w:type="continuationSeparator" w:id="0">
    <w:p w:rsidR="0072437A" w:rsidRDefault="0072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0000000000000000000"/>
    <w:charset w:val="00"/>
    <w:family w:val="roman"/>
    <w:notTrueType/>
    <w:pitch w:val="default"/>
    <w:sig w:usb0="00000000" w:usb1="00000000" w:usb2="00000000" w:usb3="00000000" w:csb0="00000000" w:csb1="00000000"/>
  </w:font>
  <w:font w:name="calibri;arial">
    <w:altName w:val="Wingdings 3"/>
    <w:charset w:val="0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T18o00">
    <w:charset w:val="CC"/>
    <w:family w:val="auto"/>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0F" w:rsidRDefault="0005380F">
    <w:pPr>
      <w:pStyle w:val="af5"/>
      <w:jc w:val="right"/>
    </w:pPr>
    <w:fldSimple w:instr=" PAGE   \* MERGEFORMAT ">
      <w:r w:rsidR="009146A0">
        <w:rPr>
          <w:noProof/>
        </w:rPr>
        <w:t>358</w:t>
      </w:r>
    </w:fldSimple>
  </w:p>
  <w:p w:rsidR="0005380F" w:rsidRDefault="0005380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7A" w:rsidRDefault="0072437A">
      <w:r>
        <w:separator/>
      </w:r>
    </w:p>
  </w:footnote>
  <w:footnote w:type="continuationSeparator" w:id="0">
    <w:p w:rsidR="0072437A" w:rsidRDefault="0072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AA" w:rsidRDefault="004E60A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2B220B3"/>
    <w:multiLevelType w:val="hybridMultilevel"/>
    <w:tmpl w:val="C6BCD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B32F9"/>
    <w:multiLevelType w:val="hybridMultilevel"/>
    <w:tmpl w:val="4DB6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F5EE7"/>
    <w:multiLevelType w:val="hybridMultilevel"/>
    <w:tmpl w:val="D728C17E"/>
    <w:lvl w:ilvl="0" w:tplc="73088ADE">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9B5882"/>
    <w:multiLevelType w:val="hybridMultilevel"/>
    <w:tmpl w:val="C322A310"/>
    <w:lvl w:ilvl="0" w:tplc="28AEFB8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1913EF"/>
    <w:multiLevelType w:val="hybridMultilevel"/>
    <w:tmpl w:val="41B06642"/>
    <w:lvl w:ilvl="0" w:tplc="607E209C">
      <w:start w:val="186"/>
      <w:numFmt w:val="decimal"/>
      <w:lvlText w:val="%1."/>
      <w:lvlJc w:val="left"/>
      <w:pPr>
        <w:ind w:left="786"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65440C0"/>
    <w:multiLevelType w:val="hybridMultilevel"/>
    <w:tmpl w:val="B39A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45013"/>
    <w:multiLevelType w:val="hybridMultilevel"/>
    <w:tmpl w:val="C6BCD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71C86"/>
    <w:multiLevelType w:val="hybridMultilevel"/>
    <w:tmpl w:val="FC4EC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415A23"/>
    <w:multiLevelType w:val="hybridMultilevel"/>
    <w:tmpl w:val="04766194"/>
    <w:lvl w:ilvl="0" w:tplc="F7065428">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E014C3"/>
    <w:multiLevelType w:val="hybridMultilevel"/>
    <w:tmpl w:val="8BC8034E"/>
    <w:lvl w:ilvl="0" w:tplc="2C623A8A">
      <w:start w:val="147"/>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46CAA"/>
    <w:multiLevelType w:val="hybridMultilevel"/>
    <w:tmpl w:val="F16EB1E8"/>
    <w:lvl w:ilvl="0" w:tplc="CB5C4440">
      <w:start w:val="14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36AE8"/>
    <w:multiLevelType w:val="hybridMultilevel"/>
    <w:tmpl w:val="91889A2C"/>
    <w:lvl w:ilvl="0" w:tplc="6F94F1EE">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1827B07"/>
    <w:multiLevelType w:val="hybridMultilevel"/>
    <w:tmpl w:val="1D583B0C"/>
    <w:lvl w:ilvl="0" w:tplc="5BAAFFA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B580F"/>
    <w:multiLevelType w:val="hybridMultilevel"/>
    <w:tmpl w:val="4290FE4E"/>
    <w:lvl w:ilvl="0" w:tplc="0419000F">
      <w:start w:val="1"/>
      <w:numFmt w:val="decimal"/>
      <w:lvlText w:val="%1."/>
      <w:lvlJc w:val="left"/>
      <w:pPr>
        <w:ind w:left="75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684F6B"/>
    <w:multiLevelType w:val="hybridMultilevel"/>
    <w:tmpl w:val="D2A22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C92976"/>
    <w:multiLevelType w:val="hybridMultilevel"/>
    <w:tmpl w:val="B1EC1E36"/>
    <w:lvl w:ilvl="0" w:tplc="7910FB0E">
      <w:start w:val="208"/>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D3A44"/>
    <w:multiLevelType w:val="hybridMultilevel"/>
    <w:tmpl w:val="DF0A0F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DD382D"/>
    <w:multiLevelType w:val="hybridMultilevel"/>
    <w:tmpl w:val="97B4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14179"/>
    <w:multiLevelType w:val="hybridMultilevel"/>
    <w:tmpl w:val="6744142C"/>
    <w:lvl w:ilvl="0" w:tplc="C688C80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3"/>
  </w:num>
  <w:num w:numId="13">
    <w:abstractNumId w:val="12"/>
  </w:num>
  <w:num w:numId="14">
    <w:abstractNumId w:val="7"/>
  </w:num>
  <w:num w:numId="15">
    <w:abstractNumId w:val="18"/>
  </w:num>
  <w:num w:numId="16">
    <w:abstractNumId w:val="10"/>
  </w:num>
  <w:num w:numId="17">
    <w:abstractNumId w:val="20"/>
  </w:num>
  <w:num w:numId="18">
    <w:abstractNumId w:val="8"/>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7"/>
  </w:num>
  <w:num w:numId="2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D0540"/>
    <w:rsid w:val="0000074F"/>
    <w:rsid w:val="00001369"/>
    <w:rsid w:val="00001D2B"/>
    <w:rsid w:val="00002736"/>
    <w:rsid w:val="00003F3C"/>
    <w:rsid w:val="000109BB"/>
    <w:rsid w:val="00013FF4"/>
    <w:rsid w:val="0001415E"/>
    <w:rsid w:val="00016F7E"/>
    <w:rsid w:val="000173DA"/>
    <w:rsid w:val="0002094A"/>
    <w:rsid w:val="00021A03"/>
    <w:rsid w:val="00022E62"/>
    <w:rsid w:val="00025E70"/>
    <w:rsid w:val="00026D3B"/>
    <w:rsid w:val="000309EC"/>
    <w:rsid w:val="000310F4"/>
    <w:rsid w:val="00031A99"/>
    <w:rsid w:val="00032E11"/>
    <w:rsid w:val="0003532E"/>
    <w:rsid w:val="00035B6E"/>
    <w:rsid w:val="00037263"/>
    <w:rsid w:val="00037F41"/>
    <w:rsid w:val="0004026E"/>
    <w:rsid w:val="00042A31"/>
    <w:rsid w:val="00045A68"/>
    <w:rsid w:val="00046618"/>
    <w:rsid w:val="0005246A"/>
    <w:rsid w:val="0005380F"/>
    <w:rsid w:val="0005389B"/>
    <w:rsid w:val="00056E9F"/>
    <w:rsid w:val="00057147"/>
    <w:rsid w:val="000574D3"/>
    <w:rsid w:val="000620E5"/>
    <w:rsid w:val="00063D13"/>
    <w:rsid w:val="0006473A"/>
    <w:rsid w:val="000650B6"/>
    <w:rsid w:val="00065A73"/>
    <w:rsid w:val="00066882"/>
    <w:rsid w:val="000719DB"/>
    <w:rsid w:val="000728F3"/>
    <w:rsid w:val="00073D59"/>
    <w:rsid w:val="00074194"/>
    <w:rsid w:val="00075B98"/>
    <w:rsid w:val="000800DD"/>
    <w:rsid w:val="0008374E"/>
    <w:rsid w:val="00084BB6"/>
    <w:rsid w:val="00085EFC"/>
    <w:rsid w:val="00090ECF"/>
    <w:rsid w:val="0009142F"/>
    <w:rsid w:val="00091B72"/>
    <w:rsid w:val="00092DF6"/>
    <w:rsid w:val="00093081"/>
    <w:rsid w:val="0009668F"/>
    <w:rsid w:val="0009673E"/>
    <w:rsid w:val="000A0ECE"/>
    <w:rsid w:val="000A23D3"/>
    <w:rsid w:val="000A5BE0"/>
    <w:rsid w:val="000A6CB2"/>
    <w:rsid w:val="000B2016"/>
    <w:rsid w:val="000B2916"/>
    <w:rsid w:val="000B401C"/>
    <w:rsid w:val="000B43C3"/>
    <w:rsid w:val="000B4618"/>
    <w:rsid w:val="000C2B6F"/>
    <w:rsid w:val="000C2E8C"/>
    <w:rsid w:val="000C3E34"/>
    <w:rsid w:val="000C5A11"/>
    <w:rsid w:val="000D13AC"/>
    <w:rsid w:val="000D2BAB"/>
    <w:rsid w:val="000D4457"/>
    <w:rsid w:val="000E2E21"/>
    <w:rsid w:val="000E2F9B"/>
    <w:rsid w:val="000E327B"/>
    <w:rsid w:val="000E393F"/>
    <w:rsid w:val="000E4F43"/>
    <w:rsid w:val="000E75E7"/>
    <w:rsid w:val="000F06F1"/>
    <w:rsid w:val="000F1A15"/>
    <w:rsid w:val="000F338A"/>
    <w:rsid w:val="000F48AB"/>
    <w:rsid w:val="000F4929"/>
    <w:rsid w:val="000F5B31"/>
    <w:rsid w:val="000F6DA2"/>
    <w:rsid w:val="000F75A0"/>
    <w:rsid w:val="000F7C14"/>
    <w:rsid w:val="001002A3"/>
    <w:rsid w:val="0010451C"/>
    <w:rsid w:val="00104936"/>
    <w:rsid w:val="001070B2"/>
    <w:rsid w:val="00107B46"/>
    <w:rsid w:val="001128A5"/>
    <w:rsid w:val="00123BEC"/>
    <w:rsid w:val="00123C80"/>
    <w:rsid w:val="0012456A"/>
    <w:rsid w:val="0013357B"/>
    <w:rsid w:val="00135567"/>
    <w:rsid w:val="00135622"/>
    <w:rsid w:val="00135A64"/>
    <w:rsid w:val="001379E9"/>
    <w:rsid w:val="0014168F"/>
    <w:rsid w:val="001455D4"/>
    <w:rsid w:val="00146F0E"/>
    <w:rsid w:val="00152575"/>
    <w:rsid w:val="0015300F"/>
    <w:rsid w:val="00153374"/>
    <w:rsid w:val="00153DFF"/>
    <w:rsid w:val="001565E5"/>
    <w:rsid w:val="00157906"/>
    <w:rsid w:val="001579DD"/>
    <w:rsid w:val="001601FE"/>
    <w:rsid w:val="001621B8"/>
    <w:rsid w:val="00164162"/>
    <w:rsid w:val="00170FDE"/>
    <w:rsid w:val="001725AF"/>
    <w:rsid w:val="0017620B"/>
    <w:rsid w:val="00177351"/>
    <w:rsid w:val="00177FE5"/>
    <w:rsid w:val="00183E07"/>
    <w:rsid w:val="00185A4D"/>
    <w:rsid w:val="00186679"/>
    <w:rsid w:val="001868DE"/>
    <w:rsid w:val="00190D29"/>
    <w:rsid w:val="00191272"/>
    <w:rsid w:val="00191A1C"/>
    <w:rsid w:val="00192535"/>
    <w:rsid w:val="001935EC"/>
    <w:rsid w:val="001A00DD"/>
    <w:rsid w:val="001A13EF"/>
    <w:rsid w:val="001A13F1"/>
    <w:rsid w:val="001A2C49"/>
    <w:rsid w:val="001A2DE5"/>
    <w:rsid w:val="001A3882"/>
    <w:rsid w:val="001A4C95"/>
    <w:rsid w:val="001B4088"/>
    <w:rsid w:val="001B7FB0"/>
    <w:rsid w:val="001C0A3E"/>
    <w:rsid w:val="001C1386"/>
    <w:rsid w:val="001C37C7"/>
    <w:rsid w:val="001C54D0"/>
    <w:rsid w:val="001C75D4"/>
    <w:rsid w:val="001D0524"/>
    <w:rsid w:val="001D06B0"/>
    <w:rsid w:val="001D1939"/>
    <w:rsid w:val="001D5E57"/>
    <w:rsid w:val="001E14E5"/>
    <w:rsid w:val="001E22D2"/>
    <w:rsid w:val="001E2770"/>
    <w:rsid w:val="001E34C9"/>
    <w:rsid w:val="001E5847"/>
    <w:rsid w:val="001F0092"/>
    <w:rsid w:val="001F2DC1"/>
    <w:rsid w:val="001F4FA1"/>
    <w:rsid w:val="001F71D7"/>
    <w:rsid w:val="00200AA9"/>
    <w:rsid w:val="0020122C"/>
    <w:rsid w:val="00201302"/>
    <w:rsid w:val="0020245C"/>
    <w:rsid w:val="002024AC"/>
    <w:rsid w:val="002035D3"/>
    <w:rsid w:val="00204140"/>
    <w:rsid w:val="00204D28"/>
    <w:rsid w:val="00204FF6"/>
    <w:rsid w:val="002068DD"/>
    <w:rsid w:val="002074D4"/>
    <w:rsid w:val="0021027B"/>
    <w:rsid w:val="002142E2"/>
    <w:rsid w:val="0021463F"/>
    <w:rsid w:val="00214EDE"/>
    <w:rsid w:val="00216453"/>
    <w:rsid w:val="00216CD3"/>
    <w:rsid w:val="002173FB"/>
    <w:rsid w:val="00217F4D"/>
    <w:rsid w:val="002232D7"/>
    <w:rsid w:val="00225742"/>
    <w:rsid w:val="00230151"/>
    <w:rsid w:val="00230651"/>
    <w:rsid w:val="002316C6"/>
    <w:rsid w:val="00233037"/>
    <w:rsid w:val="0023311A"/>
    <w:rsid w:val="00235A00"/>
    <w:rsid w:val="00235F31"/>
    <w:rsid w:val="00236EB4"/>
    <w:rsid w:val="00240BC6"/>
    <w:rsid w:val="002411D5"/>
    <w:rsid w:val="002414E4"/>
    <w:rsid w:val="0024171C"/>
    <w:rsid w:val="00241E5E"/>
    <w:rsid w:val="0024369C"/>
    <w:rsid w:val="0024371F"/>
    <w:rsid w:val="002448EF"/>
    <w:rsid w:val="00247B4A"/>
    <w:rsid w:val="002504DC"/>
    <w:rsid w:val="0025245B"/>
    <w:rsid w:val="002526E3"/>
    <w:rsid w:val="0025516B"/>
    <w:rsid w:val="00256024"/>
    <w:rsid w:val="00260A82"/>
    <w:rsid w:val="00262155"/>
    <w:rsid w:val="00262E24"/>
    <w:rsid w:val="00263AC0"/>
    <w:rsid w:val="0026453D"/>
    <w:rsid w:val="002649CB"/>
    <w:rsid w:val="00271EB0"/>
    <w:rsid w:val="00274488"/>
    <w:rsid w:val="0027494E"/>
    <w:rsid w:val="00276A13"/>
    <w:rsid w:val="00277820"/>
    <w:rsid w:val="002801E9"/>
    <w:rsid w:val="0028025F"/>
    <w:rsid w:val="00280289"/>
    <w:rsid w:val="002836F7"/>
    <w:rsid w:val="00284C05"/>
    <w:rsid w:val="00290B44"/>
    <w:rsid w:val="00291A04"/>
    <w:rsid w:val="002921D7"/>
    <w:rsid w:val="002927BE"/>
    <w:rsid w:val="002929B6"/>
    <w:rsid w:val="00292AA5"/>
    <w:rsid w:val="0029358F"/>
    <w:rsid w:val="00293E9F"/>
    <w:rsid w:val="00295CD9"/>
    <w:rsid w:val="0029641C"/>
    <w:rsid w:val="00296E82"/>
    <w:rsid w:val="00296E92"/>
    <w:rsid w:val="002A0F54"/>
    <w:rsid w:val="002A2307"/>
    <w:rsid w:val="002A358C"/>
    <w:rsid w:val="002B2CDB"/>
    <w:rsid w:val="002B3333"/>
    <w:rsid w:val="002B536F"/>
    <w:rsid w:val="002C187D"/>
    <w:rsid w:val="002C42F1"/>
    <w:rsid w:val="002C6009"/>
    <w:rsid w:val="002D1965"/>
    <w:rsid w:val="002D1F31"/>
    <w:rsid w:val="002D2388"/>
    <w:rsid w:val="002D2A81"/>
    <w:rsid w:val="002D2B27"/>
    <w:rsid w:val="002D2CC3"/>
    <w:rsid w:val="002D4CF3"/>
    <w:rsid w:val="002D7965"/>
    <w:rsid w:val="002E4CC2"/>
    <w:rsid w:val="002E61F1"/>
    <w:rsid w:val="002E66A1"/>
    <w:rsid w:val="002F292C"/>
    <w:rsid w:val="002F2AD1"/>
    <w:rsid w:val="002F2E56"/>
    <w:rsid w:val="002F4435"/>
    <w:rsid w:val="003008EE"/>
    <w:rsid w:val="00301661"/>
    <w:rsid w:val="00301B9B"/>
    <w:rsid w:val="00306824"/>
    <w:rsid w:val="00307AF0"/>
    <w:rsid w:val="00310B2E"/>
    <w:rsid w:val="00310D0E"/>
    <w:rsid w:val="00311F74"/>
    <w:rsid w:val="00315882"/>
    <w:rsid w:val="00324509"/>
    <w:rsid w:val="0032732A"/>
    <w:rsid w:val="00330C8B"/>
    <w:rsid w:val="00331DFC"/>
    <w:rsid w:val="00332822"/>
    <w:rsid w:val="003336AC"/>
    <w:rsid w:val="003346F3"/>
    <w:rsid w:val="00335F29"/>
    <w:rsid w:val="00336187"/>
    <w:rsid w:val="00336DF9"/>
    <w:rsid w:val="00340415"/>
    <w:rsid w:val="003409AC"/>
    <w:rsid w:val="00343B14"/>
    <w:rsid w:val="00345593"/>
    <w:rsid w:val="003467B3"/>
    <w:rsid w:val="00346A30"/>
    <w:rsid w:val="00350288"/>
    <w:rsid w:val="00350586"/>
    <w:rsid w:val="00351671"/>
    <w:rsid w:val="003523EF"/>
    <w:rsid w:val="0035312F"/>
    <w:rsid w:val="003557F5"/>
    <w:rsid w:val="00357018"/>
    <w:rsid w:val="00360D16"/>
    <w:rsid w:val="00362263"/>
    <w:rsid w:val="003623DF"/>
    <w:rsid w:val="003626D2"/>
    <w:rsid w:val="00362AA8"/>
    <w:rsid w:val="00362D02"/>
    <w:rsid w:val="003655EF"/>
    <w:rsid w:val="00370652"/>
    <w:rsid w:val="003777BB"/>
    <w:rsid w:val="00381359"/>
    <w:rsid w:val="00381971"/>
    <w:rsid w:val="003821B1"/>
    <w:rsid w:val="003821DA"/>
    <w:rsid w:val="00382449"/>
    <w:rsid w:val="0038315D"/>
    <w:rsid w:val="0038453B"/>
    <w:rsid w:val="00385520"/>
    <w:rsid w:val="00385A17"/>
    <w:rsid w:val="00386AC6"/>
    <w:rsid w:val="00390756"/>
    <w:rsid w:val="00390786"/>
    <w:rsid w:val="00391DEE"/>
    <w:rsid w:val="00392358"/>
    <w:rsid w:val="00392552"/>
    <w:rsid w:val="00392AC7"/>
    <w:rsid w:val="00392CD5"/>
    <w:rsid w:val="00394A75"/>
    <w:rsid w:val="003A0098"/>
    <w:rsid w:val="003A07BE"/>
    <w:rsid w:val="003A0C9B"/>
    <w:rsid w:val="003A3DB1"/>
    <w:rsid w:val="003A7C32"/>
    <w:rsid w:val="003B04D4"/>
    <w:rsid w:val="003B1EA8"/>
    <w:rsid w:val="003B3D49"/>
    <w:rsid w:val="003B4C5F"/>
    <w:rsid w:val="003B4F19"/>
    <w:rsid w:val="003C1970"/>
    <w:rsid w:val="003C260F"/>
    <w:rsid w:val="003D13AA"/>
    <w:rsid w:val="003D2491"/>
    <w:rsid w:val="003D29A5"/>
    <w:rsid w:val="003E048F"/>
    <w:rsid w:val="003E30B2"/>
    <w:rsid w:val="003E39CC"/>
    <w:rsid w:val="003E3A77"/>
    <w:rsid w:val="003E4DA5"/>
    <w:rsid w:val="003E6ADA"/>
    <w:rsid w:val="003E7565"/>
    <w:rsid w:val="003E78EA"/>
    <w:rsid w:val="003E7A15"/>
    <w:rsid w:val="003F03B7"/>
    <w:rsid w:val="003F19E6"/>
    <w:rsid w:val="003F24FF"/>
    <w:rsid w:val="003F2523"/>
    <w:rsid w:val="003F53F1"/>
    <w:rsid w:val="003F58B1"/>
    <w:rsid w:val="003F6380"/>
    <w:rsid w:val="00401B05"/>
    <w:rsid w:val="00404621"/>
    <w:rsid w:val="0040496E"/>
    <w:rsid w:val="004077C9"/>
    <w:rsid w:val="00410F17"/>
    <w:rsid w:val="0041205B"/>
    <w:rsid w:val="00413F94"/>
    <w:rsid w:val="00414D76"/>
    <w:rsid w:val="00415B75"/>
    <w:rsid w:val="0041712A"/>
    <w:rsid w:val="00420579"/>
    <w:rsid w:val="00421368"/>
    <w:rsid w:val="00422BB6"/>
    <w:rsid w:val="00423C25"/>
    <w:rsid w:val="00423CD6"/>
    <w:rsid w:val="00427691"/>
    <w:rsid w:val="00427D63"/>
    <w:rsid w:val="0043030E"/>
    <w:rsid w:val="00431352"/>
    <w:rsid w:val="00431C40"/>
    <w:rsid w:val="00435D01"/>
    <w:rsid w:val="00437149"/>
    <w:rsid w:val="00437C50"/>
    <w:rsid w:val="004409EC"/>
    <w:rsid w:val="00441CA5"/>
    <w:rsid w:val="0044714D"/>
    <w:rsid w:val="00447C17"/>
    <w:rsid w:val="0045306E"/>
    <w:rsid w:val="00454AAC"/>
    <w:rsid w:val="00457A9E"/>
    <w:rsid w:val="00460A2D"/>
    <w:rsid w:val="00460E17"/>
    <w:rsid w:val="0046249A"/>
    <w:rsid w:val="00463387"/>
    <w:rsid w:val="004635A4"/>
    <w:rsid w:val="00463B9C"/>
    <w:rsid w:val="0046402D"/>
    <w:rsid w:val="00464B2A"/>
    <w:rsid w:val="00466DC8"/>
    <w:rsid w:val="00467B6D"/>
    <w:rsid w:val="00467DBC"/>
    <w:rsid w:val="0047126C"/>
    <w:rsid w:val="00472DB3"/>
    <w:rsid w:val="00473AE5"/>
    <w:rsid w:val="00474C6C"/>
    <w:rsid w:val="00475E15"/>
    <w:rsid w:val="00491CB1"/>
    <w:rsid w:val="0049228E"/>
    <w:rsid w:val="00493100"/>
    <w:rsid w:val="00494E4F"/>
    <w:rsid w:val="00496807"/>
    <w:rsid w:val="00496F32"/>
    <w:rsid w:val="004A1D17"/>
    <w:rsid w:val="004A2576"/>
    <w:rsid w:val="004A326F"/>
    <w:rsid w:val="004A346D"/>
    <w:rsid w:val="004A4093"/>
    <w:rsid w:val="004A4185"/>
    <w:rsid w:val="004A4CCD"/>
    <w:rsid w:val="004A5B43"/>
    <w:rsid w:val="004A71A3"/>
    <w:rsid w:val="004A7C62"/>
    <w:rsid w:val="004B06F2"/>
    <w:rsid w:val="004B47F2"/>
    <w:rsid w:val="004B6EE7"/>
    <w:rsid w:val="004B7198"/>
    <w:rsid w:val="004B7964"/>
    <w:rsid w:val="004C1211"/>
    <w:rsid w:val="004C15F1"/>
    <w:rsid w:val="004D1BB5"/>
    <w:rsid w:val="004D407D"/>
    <w:rsid w:val="004D4D5D"/>
    <w:rsid w:val="004D5AB1"/>
    <w:rsid w:val="004D6349"/>
    <w:rsid w:val="004D693A"/>
    <w:rsid w:val="004D7985"/>
    <w:rsid w:val="004E0D1F"/>
    <w:rsid w:val="004E3089"/>
    <w:rsid w:val="004E3493"/>
    <w:rsid w:val="004E60AA"/>
    <w:rsid w:val="004E78D1"/>
    <w:rsid w:val="004F11AE"/>
    <w:rsid w:val="004F3DEC"/>
    <w:rsid w:val="004F5929"/>
    <w:rsid w:val="004F5BCD"/>
    <w:rsid w:val="0050347B"/>
    <w:rsid w:val="0050396A"/>
    <w:rsid w:val="0050558F"/>
    <w:rsid w:val="00506CE3"/>
    <w:rsid w:val="005110BF"/>
    <w:rsid w:val="0051272A"/>
    <w:rsid w:val="005135CE"/>
    <w:rsid w:val="00515C95"/>
    <w:rsid w:val="00521896"/>
    <w:rsid w:val="00522A0F"/>
    <w:rsid w:val="0052694D"/>
    <w:rsid w:val="00527F4D"/>
    <w:rsid w:val="005343B4"/>
    <w:rsid w:val="00534F6D"/>
    <w:rsid w:val="005359F1"/>
    <w:rsid w:val="00535CBE"/>
    <w:rsid w:val="005364A7"/>
    <w:rsid w:val="00536E38"/>
    <w:rsid w:val="0054035E"/>
    <w:rsid w:val="00540A04"/>
    <w:rsid w:val="00541187"/>
    <w:rsid w:val="00541E6E"/>
    <w:rsid w:val="00543005"/>
    <w:rsid w:val="00544BE1"/>
    <w:rsid w:val="00545C77"/>
    <w:rsid w:val="00547D77"/>
    <w:rsid w:val="00547DDB"/>
    <w:rsid w:val="0055135A"/>
    <w:rsid w:val="00554561"/>
    <w:rsid w:val="00557232"/>
    <w:rsid w:val="00557785"/>
    <w:rsid w:val="00562EC1"/>
    <w:rsid w:val="005646AB"/>
    <w:rsid w:val="0056595A"/>
    <w:rsid w:val="0056596C"/>
    <w:rsid w:val="00565D52"/>
    <w:rsid w:val="00566742"/>
    <w:rsid w:val="005668F9"/>
    <w:rsid w:val="00566C37"/>
    <w:rsid w:val="00582E1C"/>
    <w:rsid w:val="00584546"/>
    <w:rsid w:val="00586CB9"/>
    <w:rsid w:val="005875E5"/>
    <w:rsid w:val="00587D1E"/>
    <w:rsid w:val="00587F47"/>
    <w:rsid w:val="005A415F"/>
    <w:rsid w:val="005A55DD"/>
    <w:rsid w:val="005A5DE0"/>
    <w:rsid w:val="005A7DF2"/>
    <w:rsid w:val="005B0093"/>
    <w:rsid w:val="005B0E00"/>
    <w:rsid w:val="005B13C0"/>
    <w:rsid w:val="005B1DBF"/>
    <w:rsid w:val="005B28A8"/>
    <w:rsid w:val="005B5F86"/>
    <w:rsid w:val="005C26A1"/>
    <w:rsid w:val="005C2EA3"/>
    <w:rsid w:val="005C38DF"/>
    <w:rsid w:val="005C3BC5"/>
    <w:rsid w:val="005C6B28"/>
    <w:rsid w:val="005D41DF"/>
    <w:rsid w:val="005D4841"/>
    <w:rsid w:val="005E3265"/>
    <w:rsid w:val="005E618C"/>
    <w:rsid w:val="005F13C5"/>
    <w:rsid w:val="005F2E5F"/>
    <w:rsid w:val="005F33E3"/>
    <w:rsid w:val="005F442D"/>
    <w:rsid w:val="005F448D"/>
    <w:rsid w:val="005F7576"/>
    <w:rsid w:val="0060070E"/>
    <w:rsid w:val="00601E4F"/>
    <w:rsid w:val="006021CB"/>
    <w:rsid w:val="00603D76"/>
    <w:rsid w:val="006040FA"/>
    <w:rsid w:val="00604C4C"/>
    <w:rsid w:val="0060679C"/>
    <w:rsid w:val="00607D0B"/>
    <w:rsid w:val="00611390"/>
    <w:rsid w:val="00614118"/>
    <w:rsid w:val="00614D43"/>
    <w:rsid w:val="006153DC"/>
    <w:rsid w:val="00615629"/>
    <w:rsid w:val="00621F29"/>
    <w:rsid w:val="0062262F"/>
    <w:rsid w:val="00622DBB"/>
    <w:rsid w:val="00625869"/>
    <w:rsid w:val="00627629"/>
    <w:rsid w:val="00631EBC"/>
    <w:rsid w:val="00632689"/>
    <w:rsid w:val="006349DF"/>
    <w:rsid w:val="00636216"/>
    <w:rsid w:val="0063799C"/>
    <w:rsid w:val="00637F75"/>
    <w:rsid w:val="006421C5"/>
    <w:rsid w:val="006453D0"/>
    <w:rsid w:val="00645423"/>
    <w:rsid w:val="00646168"/>
    <w:rsid w:val="0064649E"/>
    <w:rsid w:val="00647D36"/>
    <w:rsid w:val="00650A15"/>
    <w:rsid w:val="00652227"/>
    <w:rsid w:val="006527BF"/>
    <w:rsid w:val="00652BDA"/>
    <w:rsid w:val="00652C23"/>
    <w:rsid w:val="00652E74"/>
    <w:rsid w:val="00655C1F"/>
    <w:rsid w:val="006571E4"/>
    <w:rsid w:val="006578AE"/>
    <w:rsid w:val="006630DA"/>
    <w:rsid w:val="00666DE4"/>
    <w:rsid w:val="006717D6"/>
    <w:rsid w:val="006717FF"/>
    <w:rsid w:val="00675171"/>
    <w:rsid w:val="00677098"/>
    <w:rsid w:val="00681C8C"/>
    <w:rsid w:val="00683379"/>
    <w:rsid w:val="00683AAC"/>
    <w:rsid w:val="00683D36"/>
    <w:rsid w:val="00684FFA"/>
    <w:rsid w:val="00685B55"/>
    <w:rsid w:val="00685BB5"/>
    <w:rsid w:val="00685C7F"/>
    <w:rsid w:val="00686842"/>
    <w:rsid w:val="006919FB"/>
    <w:rsid w:val="00693707"/>
    <w:rsid w:val="00694E9A"/>
    <w:rsid w:val="006957F3"/>
    <w:rsid w:val="006A130C"/>
    <w:rsid w:val="006A1BD6"/>
    <w:rsid w:val="006A30CD"/>
    <w:rsid w:val="006B33A3"/>
    <w:rsid w:val="006B6336"/>
    <w:rsid w:val="006C2E54"/>
    <w:rsid w:val="006C3290"/>
    <w:rsid w:val="006C37A2"/>
    <w:rsid w:val="006C41C9"/>
    <w:rsid w:val="006C465A"/>
    <w:rsid w:val="006C564A"/>
    <w:rsid w:val="006C7435"/>
    <w:rsid w:val="006C78DE"/>
    <w:rsid w:val="006D0ACB"/>
    <w:rsid w:val="006D1DB2"/>
    <w:rsid w:val="006D289B"/>
    <w:rsid w:val="006D39F4"/>
    <w:rsid w:val="006D4E91"/>
    <w:rsid w:val="006D6302"/>
    <w:rsid w:val="006D6F36"/>
    <w:rsid w:val="006D7058"/>
    <w:rsid w:val="006D74B2"/>
    <w:rsid w:val="006E08D1"/>
    <w:rsid w:val="006E0E09"/>
    <w:rsid w:val="006E0F5A"/>
    <w:rsid w:val="006E292C"/>
    <w:rsid w:val="006F0283"/>
    <w:rsid w:val="006F4B35"/>
    <w:rsid w:val="006F5736"/>
    <w:rsid w:val="006F5AFA"/>
    <w:rsid w:val="006F7C93"/>
    <w:rsid w:val="00700C05"/>
    <w:rsid w:val="00702C58"/>
    <w:rsid w:val="00703791"/>
    <w:rsid w:val="00704998"/>
    <w:rsid w:val="0070694D"/>
    <w:rsid w:val="007070B2"/>
    <w:rsid w:val="00707959"/>
    <w:rsid w:val="00710633"/>
    <w:rsid w:val="007213A1"/>
    <w:rsid w:val="00722C0F"/>
    <w:rsid w:val="007231F0"/>
    <w:rsid w:val="00723610"/>
    <w:rsid w:val="00723B60"/>
    <w:rsid w:val="0072437A"/>
    <w:rsid w:val="007243A7"/>
    <w:rsid w:val="00724530"/>
    <w:rsid w:val="00724957"/>
    <w:rsid w:val="00726821"/>
    <w:rsid w:val="00727D57"/>
    <w:rsid w:val="00730896"/>
    <w:rsid w:val="00731D0B"/>
    <w:rsid w:val="007325A0"/>
    <w:rsid w:val="00734F05"/>
    <w:rsid w:val="00734F7C"/>
    <w:rsid w:val="00740BB8"/>
    <w:rsid w:val="00745C59"/>
    <w:rsid w:val="007469F1"/>
    <w:rsid w:val="00746CBB"/>
    <w:rsid w:val="00750918"/>
    <w:rsid w:val="007510E0"/>
    <w:rsid w:val="007511B3"/>
    <w:rsid w:val="007513A0"/>
    <w:rsid w:val="00751AE8"/>
    <w:rsid w:val="00753122"/>
    <w:rsid w:val="0075348E"/>
    <w:rsid w:val="00754B4B"/>
    <w:rsid w:val="00754C90"/>
    <w:rsid w:val="0075636B"/>
    <w:rsid w:val="00757598"/>
    <w:rsid w:val="007578D3"/>
    <w:rsid w:val="007616F0"/>
    <w:rsid w:val="0076472D"/>
    <w:rsid w:val="007666E9"/>
    <w:rsid w:val="00766D66"/>
    <w:rsid w:val="0076769D"/>
    <w:rsid w:val="007738B1"/>
    <w:rsid w:val="00774329"/>
    <w:rsid w:val="0077477D"/>
    <w:rsid w:val="00776A13"/>
    <w:rsid w:val="00776AA8"/>
    <w:rsid w:val="00776D0E"/>
    <w:rsid w:val="00777C88"/>
    <w:rsid w:val="00780D8C"/>
    <w:rsid w:val="00781460"/>
    <w:rsid w:val="00781492"/>
    <w:rsid w:val="00784C73"/>
    <w:rsid w:val="00786FD2"/>
    <w:rsid w:val="007871F7"/>
    <w:rsid w:val="00787F12"/>
    <w:rsid w:val="00787F6D"/>
    <w:rsid w:val="0079121C"/>
    <w:rsid w:val="00791EDE"/>
    <w:rsid w:val="007934D0"/>
    <w:rsid w:val="007935CD"/>
    <w:rsid w:val="00793DFB"/>
    <w:rsid w:val="00793FEE"/>
    <w:rsid w:val="00797437"/>
    <w:rsid w:val="0079799F"/>
    <w:rsid w:val="007A0187"/>
    <w:rsid w:val="007A3B41"/>
    <w:rsid w:val="007A494C"/>
    <w:rsid w:val="007B1C62"/>
    <w:rsid w:val="007B2265"/>
    <w:rsid w:val="007B24CB"/>
    <w:rsid w:val="007B2649"/>
    <w:rsid w:val="007B294E"/>
    <w:rsid w:val="007B3C84"/>
    <w:rsid w:val="007B4A59"/>
    <w:rsid w:val="007C05A8"/>
    <w:rsid w:val="007C0E37"/>
    <w:rsid w:val="007C1AE0"/>
    <w:rsid w:val="007C2F1D"/>
    <w:rsid w:val="007C3737"/>
    <w:rsid w:val="007D0D7D"/>
    <w:rsid w:val="007D1A90"/>
    <w:rsid w:val="007D3D2A"/>
    <w:rsid w:val="007D4356"/>
    <w:rsid w:val="007D4F4D"/>
    <w:rsid w:val="007D79DA"/>
    <w:rsid w:val="007D7D26"/>
    <w:rsid w:val="007E15E0"/>
    <w:rsid w:val="007E3213"/>
    <w:rsid w:val="007E4C20"/>
    <w:rsid w:val="007E70EE"/>
    <w:rsid w:val="007E7EB0"/>
    <w:rsid w:val="007F34B1"/>
    <w:rsid w:val="007F5528"/>
    <w:rsid w:val="00802765"/>
    <w:rsid w:val="008055EE"/>
    <w:rsid w:val="008074F6"/>
    <w:rsid w:val="008118C0"/>
    <w:rsid w:val="0081249B"/>
    <w:rsid w:val="00812D3A"/>
    <w:rsid w:val="00814C52"/>
    <w:rsid w:val="00815808"/>
    <w:rsid w:val="008170B9"/>
    <w:rsid w:val="008172C2"/>
    <w:rsid w:val="00817DDC"/>
    <w:rsid w:val="00817E40"/>
    <w:rsid w:val="00820D83"/>
    <w:rsid w:val="00822BF5"/>
    <w:rsid w:val="008239CE"/>
    <w:rsid w:val="008249D7"/>
    <w:rsid w:val="0082500A"/>
    <w:rsid w:val="00825CD7"/>
    <w:rsid w:val="008308A6"/>
    <w:rsid w:val="00830CD3"/>
    <w:rsid w:val="00833D57"/>
    <w:rsid w:val="00834E80"/>
    <w:rsid w:val="00835B11"/>
    <w:rsid w:val="008367C9"/>
    <w:rsid w:val="00840039"/>
    <w:rsid w:val="00841F1C"/>
    <w:rsid w:val="008514DA"/>
    <w:rsid w:val="00857B63"/>
    <w:rsid w:val="00861E06"/>
    <w:rsid w:val="00862405"/>
    <w:rsid w:val="00863FCF"/>
    <w:rsid w:val="00865249"/>
    <w:rsid w:val="00865F97"/>
    <w:rsid w:val="008663E1"/>
    <w:rsid w:val="008665E1"/>
    <w:rsid w:val="00870C36"/>
    <w:rsid w:val="00873E10"/>
    <w:rsid w:val="00874C13"/>
    <w:rsid w:val="008753DF"/>
    <w:rsid w:val="00876DBE"/>
    <w:rsid w:val="008804E3"/>
    <w:rsid w:val="00882ED5"/>
    <w:rsid w:val="00883855"/>
    <w:rsid w:val="00883BB3"/>
    <w:rsid w:val="00883CE1"/>
    <w:rsid w:val="008840B0"/>
    <w:rsid w:val="00884AF8"/>
    <w:rsid w:val="00884DD8"/>
    <w:rsid w:val="00886576"/>
    <w:rsid w:val="008867B8"/>
    <w:rsid w:val="00886E9D"/>
    <w:rsid w:val="008873FE"/>
    <w:rsid w:val="00890C57"/>
    <w:rsid w:val="00891419"/>
    <w:rsid w:val="008923D5"/>
    <w:rsid w:val="00896C82"/>
    <w:rsid w:val="008A3DE2"/>
    <w:rsid w:val="008A5E48"/>
    <w:rsid w:val="008A60A1"/>
    <w:rsid w:val="008A7292"/>
    <w:rsid w:val="008A78EA"/>
    <w:rsid w:val="008B385D"/>
    <w:rsid w:val="008B464D"/>
    <w:rsid w:val="008B52D1"/>
    <w:rsid w:val="008B53DB"/>
    <w:rsid w:val="008B55A4"/>
    <w:rsid w:val="008B6D00"/>
    <w:rsid w:val="008C2981"/>
    <w:rsid w:val="008C3442"/>
    <w:rsid w:val="008C3B11"/>
    <w:rsid w:val="008C4E55"/>
    <w:rsid w:val="008C5158"/>
    <w:rsid w:val="008C5504"/>
    <w:rsid w:val="008C5F1F"/>
    <w:rsid w:val="008C5F26"/>
    <w:rsid w:val="008C6B63"/>
    <w:rsid w:val="008C6F03"/>
    <w:rsid w:val="008D26CB"/>
    <w:rsid w:val="008D4C38"/>
    <w:rsid w:val="008D4FD9"/>
    <w:rsid w:val="008D7346"/>
    <w:rsid w:val="008D74EA"/>
    <w:rsid w:val="008E4B77"/>
    <w:rsid w:val="008E4C90"/>
    <w:rsid w:val="008E4E35"/>
    <w:rsid w:val="008E66B0"/>
    <w:rsid w:val="008F0626"/>
    <w:rsid w:val="008F1300"/>
    <w:rsid w:val="008F4FD5"/>
    <w:rsid w:val="008F6DB1"/>
    <w:rsid w:val="009006C8"/>
    <w:rsid w:val="00902511"/>
    <w:rsid w:val="009030B0"/>
    <w:rsid w:val="0090319F"/>
    <w:rsid w:val="0090434A"/>
    <w:rsid w:val="00904A2E"/>
    <w:rsid w:val="00904C3B"/>
    <w:rsid w:val="009051EE"/>
    <w:rsid w:val="00910FBD"/>
    <w:rsid w:val="009130CB"/>
    <w:rsid w:val="009132A2"/>
    <w:rsid w:val="009146A0"/>
    <w:rsid w:val="0091521A"/>
    <w:rsid w:val="009153DF"/>
    <w:rsid w:val="00916B5D"/>
    <w:rsid w:val="00916E86"/>
    <w:rsid w:val="00917835"/>
    <w:rsid w:val="0092030D"/>
    <w:rsid w:val="0092283B"/>
    <w:rsid w:val="00922D74"/>
    <w:rsid w:val="00925AE9"/>
    <w:rsid w:val="009301DC"/>
    <w:rsid w:val="009303D5"/>
    <w:rsid w:val="00930F3A"/>
    <w:rsid w:val="00933BB2"/>
    <w:rsid w:val="00933CE0"/>
    <w:rsid w:val="00933E7A"/>
    <w:rsid w:val="009349A3"/>
    <w:rsid w:val="00934B04"/>
    <w:rsid w:val="00935C1E"/>
    <w:rsid w:val="00935C8B"/>
    <w:rsid w:val="00935D95"/>
    <w:rsid w:val="0094292F"/>
    <w:rsid w:val="00943949"/>
    <w:rsid w:val="0094693D"/>
    <w:rsid w:val="00946CC7"/>
    <w:rsid w:val="0094732F"/>
    <w:rsid w:val="00947BA7"/>
    <w:rsid w:val="00950325"/>
    <w:rsid w:val="009505B0"/>
    <w:rsid w:val="00950928"/>
    <w:rsid w:val="009519CB"/>
    <w:rsid w:val="0095250C"/>
    <w:rsid w:val="009530A8"/>
    <w:rsid w:val="00954D83"/>
    <w:rsid w:val="00956528"/>
    <w:rsid w:val="009603FC"/>
    <w:rsid w:val="00961E6D"/>
    <w:rsid w:val="0096376A"/>
    <w:rsid w:val="0096498F"/>
    <w:rsid w:val="00964EE5"/>
    <w:rsid w:val="009654E3"/>
    <w:rsid w:val="0097086B"/>
    <w:rsid w:val="00970C76"/>
    <w:rsid w:val="009754CF"/>
    <w:rsid w:val="009754E4"/>
    <w:rsid w:val="00975B08"/>
    <w:rsid w:val="00976755"/>
    <w:rsid w:val="00976B08"/>
    <w:rsid w:val="009772FB"/>
    <w:rsid w:val="00984D7D"/>
    <w:rsid w:val="00984EC2"/>
    <w:rsid w:val="00986AD9"/>
    <w:rsid w:val="009909AE"/>
    <w:rsid w:val="0099118B"/>
    <w:rsid w:val="00991A1D"/>
    <w:rsid w:val="00991D58"/>
    <w:rsid w:val="00994585"/>
    <w:rsid w:val="0099533D"/>
    <w:rsid w:val="00995CE6"/>
    <w:rsid w:val="0099608D"/>
    <w:rsid w:val="0099680A"/>
    <w:rsid w:val="00997D76"/>
    <w:rsid w:val="009A0B46"/>
    <w:rsid w:val="009A59A3"/>
    <w:rsid w:val="009B0819"/>
    <w:rsid w:val="009B0B73"/>
    <w:rsid w:val="009B0C04"/>
    <w:rsid w:val="009B22CC"/>
    <w:rsid w:val="009B2405"/>
    <w:rsid w:val="009B31C4"/>
    <w:rsid w:val="009B3536"/>
    <w:rsid w:val="009B486D"/>
    <w:rsid w:val="009B5928"/>
    <w:rsid w:val="009B6CF7"/>
    <w:rsid w:val="009B782A"/>
    <w:rsid w:val="009B7BC5"/>
    <w:rsid w:val="009C2212"/>
    <w:rsid w:val="009C4265"/>
    <w:rsid w:val="009C42DA"/>
    <w:rsid w:val="009C521C"/>
    <w:rsid w:val="009D1D02"/>
    <w:rsid w:val="009D2F2C"/>
    <w:rsid w:val="009D3B69"/>
    <w:rsid w:val="009D3D99"/>
    <w:rsid w:val="009D4509"/>
    <w:rsid w:val="009D61A6"/>
    <w:rsid w:val="009D7026"/>
    <w:rsid w:val="009E0B7E"/>
    <w:rsid w:val="009E153A"/>
    <w:rsid w:val="009E16C6"/>
    <w:rsid w:val="009E2C11"/>
    <w:rsid w:val="009E3756"/>
    <w:rsid w:val="009E5A15"/>
    <w:rsid w:val="009E68B0"/>
    <w:rsid w:val="009E7D8F"/>
    <w:rsid w:val="009F09AE"/>
    <w:rsid w:val="009F3027"/>
    <w:rsid w:val="009F6630"/>
    <w:rsid w:val="009F7B9C"/>
    <w:rsid w:val="00A000C5"/>
    <w:rsid w:val="00A045B6"/>
    <w:rsid w:val="00A05008"/>
    <w:rsid w:val="00A1238C"/>
    <w:rsid w:val="00A15DB1"/>
    <w:rsid w:val="00A15FB7"/>
    <w:rsid w:val="00A202EC"/>
    <w:rsid w:val="00A22002"/>
    <w:rsid w:val="00A2263E"/>
    <w:rsid w:val="00A23E25"/>
    <w:rsid w:val="00A24EF5"/>
    <w:rsid w:val="00A26BCF"/>
    <w:rsid w:val="00A275BE"/>
    <w:rsid w:val="00A30065"/>
    <w:rsid w:val="00A300F6"/>
    <w:rsid w:val="00A31816"/>
    <w:rsid w:val="00A3182D"/>
    <w:rsid w:val="00A31E36"/>
    <w:rsid w:val="00A34D8E"/>
    <w:rsid w:val="00A35533"/>
    <w:rsid w:val="00A40371"/>
    <w:rsid w:val="00A4124D"/>
    <w:rsid w:val="00A4290A"/>
    <w:rsid w:val="00A42B66"/>
    <w:rsid w:val="00A446A6"/>
    <w:rsid w:val="00A45DE5"/>
    <w:rsid w:val="00A5340F"/>
    <w:rsid w:val="00A53D5A"/>
    <w:rsid w:val="00A53FA2"/>
    <w:rsid w:val="00A54EDC"/>
    <w:rsid w:val="00A55A9A"/>
    <w:rsid w:val="00A578EB"/>
    <w:rsid w:val="00A62E13"/>
    <w:rsid w:val="00A65882"/>
    <w:rsid w:val="00A65F01"/>
    <w:rsid w:val="00A6726E"/>
    <w:rsid w:val="00A701E6"/>
    <w:rsid w:val="00A714D7"/>
    <w:rsid w:val="00A731F6"/>
    <w:rsid w:val="00A75155"/>
    <w:rsid w:val="00A85D1F"/>
    <w:rsid w:val="00A908C6"/>
    <w:rsid w:val="00A92C06"/>
    <w:rsid w:val="00A93C98"/>
    <w:rsid w:val="00A9449A"/>
    <w:rsid w:val="00A949E8"/>
    <w:rsid w:val="00A95A6B"/>
    <w:rsid w:val="00A95FE9"/>
    <w:rsid w:val="00A962AB"/>
    <w:rsid w:val="00A9654B"/>
    <w:rsid w:val="00A97498"/>
    <w:rsid w:val="00AA056B"/>
    <w:rsid w:val="00AA0849"/>
    <w:rsid w:val="00AA316A"/>
    <w:rsid w:val="00AA3238"/>
    <w:rsid w:val="00AA33B7"/>
    <w:rsid w:val="00AA7B16"/>
    <w:rsid w:val="00AB4053"/>
    <w:rsid w:val="00AB4773"/>
    <w:rsid w:val="00AB5A46"/>
    <w:rsid w:val="00AB7C71"/>
    <w:rsid w:val="00AB7CDA"/>
    <w:rsid w:val="00AC0144"/>
    <w:rsid w:val="00AC2469"/>
    <w:rsid w:val="00AC3055"/>
    <w:rsid w:val="00AC3A7C"/>
    <w:rsid w:val="00AC3CA4"/>
    <w:rsid w:val="00AC57DB"/>
    <w:rsid w:val="00AC6CCB"/>
    <w:rsid w:val="00AC70FE"/>
    <w:rsid w:val="00AC73FF"/>
    <w:rsid w:val="00AC77E6"/>
    <w:rsid w:val="00AD0A08"/>
    <w:rsid w:val="00AD229F"/>
    <w:rsid w:val="00AD2DE2"/>
    <w:rsid w:val="00AD40B2"/>
    <w:rsid w:val="00AD7724"/>
    <w:rsid w:val="00AE13E0"/>
    <w:rsid w:val="00AE15C9"/>
    <w:rsid w:val="00AE177C"/>
    <w:rsid w:val="00AE2146"/>
    <w:rsid w:val="00AE52BF"/>
    <w:rsid w:val="00AE6AB8"/>
    <w:rsid w:val="00AE712B"/>
    <w:rsid w:val="00AF4031"/>
    <w:rsid w:val="00AF55BA"/>
    <w:rsid w:val="00AF70FB"/>
    <w:rsid w:val="00AF7A33"/>
    <w:rsid w:val="00B02154"/>
    <w:rsid w:val="00B0241A"/>
    <w:rsid w:val="00B13533"/>
    <w:rsid w:val="00B13F3E"/>
    <w:rsid w:val="00B14258"/>
    <w:rsid w:val="00B157C1"/>
    <w:rsid w:val="00B16705"/>
    <w:rsid w:val="00B169A0"/>
    <w:rsid w:val="00B22F71"/>
    <w:rsid w:val="00B23F2E"/>
    <w:rsid w:val="00B31F98"/>
    <w:rsid w:val="00B32880"/>
    <w:rsid w:val="00B36659"/>
    <w:rsid w:val="00B37D77"/>
    <w:rsid w:val="00B4278F"/>
    <w:rsid w:val="00B45196"/>
    <w:rsid w:val="00B452FE"/>
    <w:rsid w:val="00B47923"/>
    <w:rsid w:val="00B52A71"/>
    <w:rsid w:val="00B559E7"/>
    <w:rsid w:val="00B56F3F"/>
    <w:rsid w:val="00B65F14"/>
    <w:rsid w:val="00B714D3"/>
    <w:rsid w:val="00B72084"/>
    <w:rsid w:val="00B7241B"/>
    <w:rsid w:val="00B74D3B"/>
    <w:rsid w:val="00B76AD0"/>
    <w:rsid w:val="00B80629"/>
    <w:rsid w:val="00B82060"/>
    <w:rsid w:val="00B821DC"/>
    <w:rsid w:val="00B827D9"/>
    <w:rsid w:val="00B8345F"/>
    <w:rsid w:val="00B83A09"/>
    <w:rsid w:val="00B85F36"/>
    <w:rsid w:val="00B87330"/>
    <w:rsid w:val="00B939DF"/>
    <w:rsid w:val="00B93DE3"/>
    <w:rsid w:val="00B93FA2"/>
    <w:rsid w:val="00B9430C"/>
    <w:rsid w:val="00B9529D"/>
    <w:rsid w:val="00B96BF5"/>
    <w:rsid w:val="00B9702A"/>
    <w:rsid w:val="00B97BB0"/>
    <w:rsid w:val="00BA3F91"/>
    <w:rsid w:val="00BA53A4"/>
    <w:rsid w:val="00BA64FF"/>
    <w:rsid w:val="00BA7DF5"/>
    <w:rsid w:val="00BB4566"/>
    <w:rsid w:val="00BB4C7F"/>
    <w:rsid w:val="00BB5347"/>
    <w:rsid w:val="00BB55DC"/>
    <w:rsid w:val="00BB5DB2"/>
    <w:rsid w:val="00BC168D"/>
    <w:rsid w:val="00BC27FA"/>
    <w:rsid w:val="00BC3BD6"/>
    <w:rsid w:val="00BC3EB7"/>
    <w:rsid w:val="00BC4C23"/>
    <w:rsid w:val="00BC5074"/>
    <w:rsid w:val="00BD0540"/>
    <w:rsid w:val="00BD0871"/>
    <w:rsid w:val="00BD12DE"/>
    <w:rsid w:val="00BD2C47"/>
    <w:rsid w:val="00BD3343"/>
    <w:rsid w:val="00BD747C"/>
    <w:rsid w:val="00BE02F2"/>
    <w:rsid w:val="00BE123D"/>
    <w:rsid w:val="00BE18BF"/>
    <w:rsid w:val="00BE2DED"/>
    <w:rsid w:val="00BE434F"/>
    <w:rsid w:val="00BE5282"/>
    <w:rsid w:val="00BE7823"/>
    <w:rsid w:val="00BF03D2"/>
    <w:rsid w:val="00BF179A"/>
    <w:rsid w:val="00BF19E1"/>
    <w:rsid w:val="00BF4581"/>
    <w:rsid w:val="00BF5A8E"/>
    <w:rsid w:val="00BF794E"/>
    <w:rsid w:val="00C007EE"/>
    <w:rsid w:val="00C0319D"/>
    <w:rsid w:val="00C038B0"/>
    <w:rsid w:val="00C042DD"/>
    <w:rsid w:val="00C0480F"/>
    <w:rsid w:val="00C04A36"/>
    <w:rsid w:val="00C050D1"/>
    <w:rsid w:val="00C05825"/>
    <w:rsid w:val="00C062B7"/>
    <w:rsid w:val="00C07AB0"/>
    <w:rsid w:val="00C22864"/>
    <w:rsid w:val="00C22C55"/>
    <w:rsid w:val="00C23680"/>
    <w:rsid w:val="00C2480C"/>
    <w:rsid w:val="00C250C9"/>
    <w:rsid w:val="00C313CE"/>
    <w:rsid w:val="00C32570"/>
    <w:rsid w:val="00C36837"/>
    <w:rsid w:val="00C36C72"/>
    <w:rsid w:val="00C403C2"/>
    <w:rsid w:val="00C4077E"/>
    <w:rsid w:val="00C44F8C"/>
    <w:rsid w:val="00C4617C"/>
    <w:rsid w:val="00C47563"/>
    <w:rsid w:val="00C476AD"/>
    <w:rsid w:val="00C47BE5"/>
    <w:rsid w:val="00C515A1"/>
    <w:rsid w:val="00C53274"/>
    <w:rsid w:val="00C53AB2"/>
    <w:rsid w:val="00C54C1D"/>
    <w:rsid w:val="00C61910"/>
    <w:rsid w:val="00C628F6"/>
    <w:rsid w:val="00C63950"/>
    <w:rsid w:val="00C6490F"/>
    <w:rsid w:val="00C6611E"/>
    <w:rsid w:val="00C725E7"/>
    <w:rsid w:val="00C72B0B"/>
    <w:rsid w:val="00C74127"/>
    <w:rsid w:val="00C777EF"/>
    <w:rsid w:val="00C77F81"/>
    <w:rsid w:val="00C80AB6"/>
    <w:rsid w:val="00C81FA3"/>
    <w:rsid w:val="00C83219"/>
    <w:rsid w:val="00C8381F"/>
    <w:rsid w:val="00C84987"/>
    <w:rsid w:val="00C8656E"/>
    <w:rsid w:val="00C94805"/>
    <w:rsid w:val="00C94CF9"/>
    <w:rsid w:val="00C9613F"/>
    <w:rsid w:val="00C964DC"/>
    <w:rsid w:val="00CA278C"/>
    <w:rsid w:val="00CA2E73"/>
    <w:rsid w:val="00CA43F0"/>
    <w:rsid w:val="00CA49BA"/>
    <w:rsid w:val="00CA508E"/>
    <w:rsid w:val="00CA5558"/>
    <w:rsid w:val="00CA6A39"/>
    <w:rsid w:val="00CA6C66"/>
    <w:rsid w:val="00CA7E64"/>
    <w:rsid w:val="00CB1121"/>
    <w:rsid w:val="00CB22D2"/>
    <w:rsid w:val="00CB31E3"/>
    <w:rsid w:val="00CB5281"/>
    <w:rsid w:val="00CB6DC8"/>
    <w:rsid w:val="00CB7114"/>
    <w:rsid w:val="00CB7D01"/>
    <w:rsid w:val="00CC0526"/>
    <w:rsid w:val="00CC2189"/>
    <w:rsid w:val="00CC34AB"/>
    <w:rsid w:val="00CC4574"/>
    <w:rsid w:val="00CC4C16"/>
    <w:rsid w:val="00CC7CA4"/>
    <w:rsid w:val="00CD1CBA"/>
    <w:rsid w:val="00CD25E0"/>
    <w:rsid w:val="00CD36EA"/>
    <w:rsid w:val="00CD409B"/>
    <w:rsid w:val="00CD6F5B"/>
    <w:rsid w:val="00CD7AEA"/>
    <w:rsid w:val="00CE29FA"/>
    <w:rsid w:val="00CE3DA1"/>
    <w:rsid w:val="00CE3E96"/>
    <w:rsid w:val="00CE4966"/>
    <w:rsid w:val="00CE4990"/>
    <w:rsid w:val="00CE5C74"/>
    <w:rsid w:val="00CE5DE5"/>
    <w:rsid w:val="00CE65F7"/>
    <w:rsid w:val="00CE6726"/>
    <w:rsid w:val="00CE7B2F"/>
    <w:rsid w:val="00CF0EF9"/>
    <w:rsid w:val="00CF10C8"/>
    <w:rsid w:val="00CF3073"/>
    <w:rsid w:val="00CF3936"/>
    <w:rsid w:val="00CF4E7B"/>
    <w:rsid w:val="00CF564A"/>
    <w:rsid w:val="00CF5B21"/>
    <w:rsid w:val="00CF76E0"/>
    <w:rsid w:val="00D002C4"/>
    <w:rsid w:val="00D00AD1"/>
    <w:rsid w:val="00D01625"/>
    <w:rsid w:val="00D016EF"/>
    <w:rsid w:val="00D0441D"/>
    <w:rsid w:val="00D062B9"/>
    <w:rsid w:val="00D11AD8"/>
    <w:rsid w:val="00D13A08"/>
    <w:rsid w:val="00D15814"/>
    <w:rsid w:val="00D16A10"/>
    <w:rsid w:val="00D20259"/>
    <w:rsid w:val="00D20AB4"/>
    <w:rsid w:val="00D224C4"/>
    <w:rsid w:val="00D24B28"/>
    <w:rsid w:val="00D26E00"/>
    <w:rsid w:val="00D27103"/>
    <w:rsid w:val="00D32205"/>
    <w:rsid w:val="00D33C9E"/>
    <w:rsid w:val="00D3469D"/>
    <w:rsid w:val="00D34F42"/>
    <w:rsid w:val="00D34F49"/>
    <w:rsid w:val="00D36388"/>
    <w:rsid w:val="00D36E53"/>
    <w:rsid w:val="00D37A21"/>
    <w:rsid w:val="00D41E56"/>
    <w:rsid w:val="00D43C77"/>
    <w:rsid w:val="00D445B3"/>
    <w:rsid w:val="00D45CEE"/>
    <w:rsid w:val="00D4699D"/>
    <w:rsid w:val="00D47400"/>
    <w:rsid w:val="00D47771"/>
    <w:rsid w:val="00D47A14"/>
    <w:rsid w:val="00D515A8"/>
    <w:rsid w:val="00D51A19"/>
    <w:rsid w:val="00D5210F"/>
    <w:rsid w:val="00D52347"/>
    <w:rsid w:val="00D533A6"/>
    <w:rsid w:val="00D54F16"/>
    <w:rsid w:val="00D619B5"/>
    <w:rsid w:val="00D619D8"/>
    <w:rsid w:val="00D62844"/>
    <w:rsid w:val="00D637AA"/>
    <w:rsid w:val="00D647CB"/>
    <w:rsid w:val="00D65F10"/>
    <w:rsid w:val="00D66323"/>
    <w:rsid w:val="00D701F7"/>
    <w:rsid w:val="00D71EE1"/>
    <w:rsid w:val="00D7269B"/>
    <w:rsid w:val="00D739B2"/>
    <w:rsid w:val="00D76E2D"/>
    <w:rsid w:val="00D8005B"/>
    <w:rsid w:val="00D81F89"/>
    <w:rsid w:val="00D829F2"/>
    <w:rsid w:val="00D830BF"/>
    <w:rsid w:val="00D84C00"/>
    <w:rsid w:val="00D86794"/>
    <w:rsid w:val="00D908BE"/>
    <w:rsid w:val="00D96711"/>
    <w:rsid w:val="00D96E69"/>
    <w:rsid w:val="00DA3EA4"/>
    <w:rsid w:val="00DA3EA7"/>
    <w:rsid w:val="00DB628F"/>
    <w:rsid w:val="00DB6812"/>
    <w:rsid w:val="00DB6A4C"/>
    <w:rsid w:val="00DB7586"/>
    <w:rsid w:val="00DC14DC"/>
    <w:rsid w:val="00DC16B9"/>
    <w:rsid w:val="00DC1BD8"/>
    <w:rsid w:val="00DC783C"/>
    <w:rsid w:val="00DD0250"/>
    <w:rsid w:val="00DD2A60"/>
    <w:rsid w:val="00DD3615"/>
    <w:rsid w:val="00DD4BAA"/>
    <w:rsid w:val="00DD7C95"/>
    <w:rsid w:val="00DE17D8"/>
    <w:rsid w:val="00DE203C"/>
    <w:rsid w:val="00DE20CD"/>
    <w:rsid w:val="00DE4CC5"/>
    <w:rsid w:val="00DE5EEB"/>
    <w:rsid w:val="00DF213C"/>
    <w:rsid w:val="00DF463F"/>
    <w:rsid w:val="00DF4A2F"/>
    <w:rsid w:val="00DF4D70"/>
    <w:rsid w:val="00E02029"/>
    <w:rsid w:val="00E0214A"/>
    <w:rsid w:val="00E038E9"/>
    <w:rsid w:val="00E050B6"/>
    <w:rsid w:val="00E1080C"/>
    <w:rsid w:val="00E11744"/>
    <w:rsid w:val="00E12442"/>
    <w:rsid w:val="00E13979"/>
    <w:rsid w:val="00E139ED"/>
    <w:rsid w:val="00E13D14"/>
    <w:rsid w:val="00E1422E"/>
    <w:rsid w:val="00E15B8D"/>
    <w:rsid w:val="00E17A09"/>
    <w:rsid w:val="00E2122B"/>
    <w:rsid w:val="00E222A2"/>
    <w:rsid w:val="00E235D1"/>
    <w:rsid w:val="00E2514C"/>
    <w:rsid w:val="00E25699"/>
    <w:rsid w:val="00E25B74"/>
    <w:rsid w:val="00E27B4D"/>
    <w:rsid w:val="00E30168"/>
    <w:rsid w:val="00E333FD"/>
    <w:rsid w:val="00E33B3C"/>
    <w:rsid w:val="00E34BD8"/>
    <w:rsid w:val="00E3664F"/>
    <w:rsid w:val="00E41915"/>
    <w:rsid w:val="00E423F0"/>
    <w:rsid w:val="00E429CD"/>
    <w:rsid w:val="00E4364F"/>
    <w:rsid w:val="00E45E80"/>
    <w:rsid w:val="00E465F7"/>
    <w:rsid w:val="00E51C05"/>
    <w:rsid w:val="00E553DC"/>
    <w:rsid w:val="00E556A1"/>
    <w:rsid w:val="00E5640D"/>
    <w:rsid w:val="00E56ACD"/>
    <w:rsid w:val="00E56ADB"/>
    <w:rsid w:val="00E57FB4"/>
    <w:rsid w:val="00E61C66"/>
    <w:rsid w:val="00E628F4"/>
    <w:rsid w:val="00E632C3"/>
    <w:rsid w:val="00E6491C"/>
    <w:rsid w:val="00E65F16"/>
    <w:rsid w:val="00E67A3C"/>
    <w:rsid w:val="00E71066"/>
    <w:rsid w:val="00E73461"/>
    <w:rsid w:val="00E770D3"/>
    <w:rsid w:val="00E778D5"/>
    <w:rsid w:val="00E80424"/>
    <w:rsid w:val="00E817F8"/>
    <w:rsid w:val="00E8307E"/>
    <w:rsid w:val="00E84272"/>
    <w:rsid w:val="00E84A05"/>
    <w:rsid w:val="00E84BD0"/>
    <w:rsid w:val="00E8519F"/>
    <w:rsid w:val="00E87255"/>
    <w:rsid w:val="00E92426"/>
    <w:rsid w:val="00E92C34"/>
    <w:rsid w:val="00E931DA"/>
    <w:rsid w:val="00EA1FE4"/>
    <w:rsid w:val="00EA644B"/>
    <w:rsid w:val="00EA650C"/>
    <w:rsid w:val="00EA6E43"/>
    <w:rsid w:val="00EB22DB"/>
    <w:rsid w:val="00EB2896"/>
    <w:rsid w:val="00EB3182"/>
    <w:rsid w:val="00EB3492"/>
    <w:rsid w:val="00EB46D4"/>
    <w:rsid w:val="00EB6D14"/>
    <w:rsid w:val="00EB6D35"/>
    <w:rsid w:val="00EB752D"/>
    <w:rsid w:val="00EB763F"/>
    <w:rsid w:val="00EC1995"/>
    <w:rsid w:val="00EC1B26"/>
    <w:rsid w:val="00EC1EB3"/>
    <w:rsid w:val="00EC2401"/>
    <w:rsid w:val="00EC37E2"/>
    <w:rsid w:val="00EC499B"/>
    <w:rsid w:val="00EC657D"/>
    <w:rsid w:val="00EC7356"/>
    <w:rsid w:val="00EC7DF0"/>
    <w:rsid w:val="00ED44F2"/>
    <w:rsid w:val="00ED6203"/>
    <w:rsid w:val="00ED6C66"/>
    <w:rsid w:val="00ED6C9C"/>
    <w:rsid w:val="00ED7759"/>
    <w:rsid w:val="00EE1A17"/>
    <w:rsid w:val="00EE3D10"/>
    <w:rsid w:val="00EE3DAC"/>
    <w:rsid w:val="00EF22F4"/>
    <w:rsid w:val="00EF22F8"/>
    <w:rsid w:val="00EF6429"/>
    <w:rsid w:val="00EF66AF"/>
    <w:rsid w:val="00EF7825"/>
    <w:rsid w:val="00F01B2F"/>
    <w:rsid w:val="00F0639D"/>
    <w:rsid w:val="00F0730B"/>
    <w:rsid w:val="00F1048E"/>
    <w:rsid w:val="00F107C1"/>
    <w:rsid w:val="00F10CD5"/>
    <w:rsid w:val="00F11941"/>
    <w:rsid w:val="00F12C20"/>
    <w:rsid w:val="00F14A0A"/>
    <w:rsid w:val="00F1519E"/>
    <w:rsid w:val="00F151D7"/>
    <w:rsid w:val="00F16155"/>
    <w:rsid w:val="00F1758C"/>
    <w:rsid w:val="00F2098A"/>
    <w:rsid w:val="00F20C99"/>
    <w:rsid w:val="00F217A7"/>
    <w:rsid w:val="00F232F5"/>
    <w:rsid w:val="00F245EB"/>
    <w:rsid w:val="00F25364"/>
    <w:rsid w:val="00F254D7"/>
    <w:rsid w:val="00F265C5"/>
    <w:rsid w:val="00F318D8"/>
    <w:rsid w:val="00F34152"/>
    <w:rsid w:val="00F36001"/>
    <w:rsid w:val="00F361B7"/>
    <w:rsid w:val="00F40A5D"/>
    <w:rsid w:val="00F41123"/>
    <w:rsid w:val="00F415DD"/>
    <w:rsid w:val="00F43D60"/>
    <w:rsid w:val="00F4537E"/>
    <w:rsid w:val="00F4599B"/>
    <w:rsid w:val="00F46E52"/>
    <w:rsid w:val="00F47C85"/>
    <w:rsid w:val="00F51080"/>
    <w:rsid w:val="00F51FD4"/>
    <w:rsid w:val="00F6158E"/>
    <w:rsid w:val="00F61AE9"/>
    <w:rsid w:val="00F61DE7"/>
    <w:rsid w:val="00F62B99"/>
    <w:rsid w:val="00F651FB"/>
    <w:rsid w:val="00F65E08"/>
    <w:rsid w:val="00F70C2D"/>
    <w:rsid w:val="00F70DCE"/>
    <w:rsid w:val="00F71CBD"/>
    <w:rsid w:val="00F71E20"/>
    <w:rsid w:val="00F75903"/>
    <w:rsid w:val="00F76924"/>
    <w:rsid w:val="00F811D1"/>
    <w:rsid w:val="00F82023"/>
    <w:rsid w:val="00F837E9"/>
    <w:rsid w:val="00F845F6"/>
    <w:rsid w:val="00F84C47"/>
    <w:rsid w:val="00F864AA"/>
    <w:rsid w:val="00F87447"/>
    <w:rsid w:val="00F954F8"/>
    <w:rsid w:val="00FA5D21"/>
    <w:rsid w:val="00FB0148"/>
    <w:rsid w:val="00FB238F"/>
    <w:rsid w:val="00FB33C8"/>
    <w:rsid w:val="00FB3C02"/>
    <w:rsid w:val="00FB48D2"/>
    <w:rsid w:val="00FC2602"/>
    <w:rsid w:val="00FC3473"/>
    <w:rsid w:val="00FC3DC5"/>
    <w:rsid w:val="00FC5699"/>
    <w:rsid w:val="00FC7280"/>
    <w:rsid w:val="00FD0106"/>
    <w:rsid w:val="00FD09B2"/>
    <w:rsid w:val="00FD2D29"/>
    <w:rsid w:val="00FD36BB"/>
    <w:rsid w:val="00FD3767"/>
    <w:rsid w:val="00FD391B"/>
    <w:rsid w:val="00FD4920"/>
    <w:rsid w:val="00FD4C6C"/>
    <w:rsid w:val="00FD5745"/>
    <w:rsid w:val="00FD5E7C"/>
    <w:rsid w:val="00FD5ED5"/>
    <w:rsid w:val="00FD736F"/>
    <w:rsid w:val="00FE1434"/>
    <w:rsid w:val="00FE22A8"/>
    <w:rsid w:val="00FF1165"/>
    <w:rsid w:val="00FF429F"/>
    <w:rsid w:val="00FF5391"/>
    <w:rsid w:val="00FF573C"/>
    <w:rsid w:val="00FF5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F0"/>
    <w:pPr>
      <w:suppressAutoHyphens/>
    </w:pPr>
    <w:rPr>
      <w:lang w:eastAsia="ar-SA"/>
    </w:rPr>
  </w:style>
  <w:style w:type="paragraph" w:styleId="1">
    <w:name w:val="heading 1"/>
    <w:basedOn w:val="a"/>
    <w:next w:val="a"/>
    <w:link w:val="10"/>
    <w:qFormat/>
    <w:pPr>
      <w:keepNext/>
      <w:numPr>
        <w:numId w:val="1"/>
      </w:numPr>
      <w:ind w:left="1275" w:firstLine="141"/>
      <w:jc w:val="both"/>
      <w:outlineLvl w:val="0"/>
    </w:pPr>
    <w:rPr>
      <w:sz w:val="28"/>
    </w:rPr>
  </w:style>
  <w:style w:type="paragraph" w:styleId="2">
    <w:name w:val="heading 2"/>
    <w:basedOn w:val="a"/>
    <w:next w:val="a"/>
    <w:link w:val="20"/>
    <w:qFormat/>
    <w:pPr>
      <w:keepNext/>
      <w:numPr>
        <w:ilvl w:val="1"/>
        <w:numId w:val="1"/>
      </w:numPr>
      <w:ind w:left="426" w:hanging="426"/>
      <w:jc w:val="both"/>
      <w:outlineLvl w:val="1"/>
    </w:pPr>
    <w:rPr>
      <w:sz w:val="28"/>
    </w:rPr>
  </w:style>
  <w:style w:type="paragraph" w:styleId="3">
    <w:name w:val="heading 3"/>
    <w:basedOn w:val="a"/>
    <w:next w:val="a"/>
    <w:link w:val="30"/>
    <w:uiPriority w:val="9"/>
    <w:qFormat/>
    <w:rsid w:val="00766D66"/>
    <w:pPr>
      <w:keepNext/>
      <w:spacing w:before="240" w:after="60"/>
      <w:outlineLvl w:val="2"/>
    </w:pPr>
    <w:rPr>
      <w:rFonts w:ascii="Cambria" w:hAnsi="Cambria"/>
      <w:b/>
      <w:bCs/>
      <w:sz w:val="26"/>
      <w:szCs w:val="26"/>
    </w:rPr>
  </w:style>
  <w:style w:type="paragraph" w:styleId="4">
    <w:name w:val="heading 4"/>
    <w:basedOn w:val="a"/>
    <w:next w:val="a"/>
    <w:link w:val="40"/>
    <w:qFormat/>
    <w:pPr>
      <w:keepNext/>
      <w:numPr>
        <w:ilvl w:val="3"/>
        <w:numId w:val="1"/>
      </w:numPr>
      <w:spacing w:before="240" w:after="60" w:line="276" w:lineRule="auto"/>
      <w:outlineLvl w:val="3"/>
    </w:pPr>
    <w:rPr>
      <w:b/>
      <w:bCs/>
      <w:sz w:val="28"/>
      <w:szCs w:val="28"/>
    </w:rPr>
  </w:style>
  <w:style w:type="paragraph" w:styleId="8">
    <w:name w:val="heading 8"/>
    <w:basedOn w:val="a"/>
    <w:next w:val="a"/>
    <w:link w:val="80"/>
    <w:qFormat/>
    <w:rsid w:val="00886576"/>
    <w:pPr>
      <w:suppressAutoHyphens w:val="0"/>
      <w:spacing w:before="240" w:after="60"/>
      <w:outlineLvl w:val="7"/>
    </w:pPr>
    <w:rPr>
      <w:i/>
      <w:iCs/>
      <w:sz w:val="24"/>
      <w:szCs w:val="24"/>
      <w:lang w:eastAsia="ru-RU"/>
    </w:rPr>
  </w:style>
  <w:style w:type="paragraph" w:styleId="9">
    <w:name w:val="heading 9"/>
    <w:basedOn w:val="a"/>
    <w:next w:val="a"/>
    <w:link w:val="90"/>
    <w:qFormat/>
    <w:rsid w:val="00CE3DA1"/>
    <w:pPr>
      <w:keepNext/>
      <w:suppressAutoHyphens w:val="0"/>
      <w:snapToGrid w:val="0"/>
      <w:jc w:val="center"/>
      <w:outlineLvl w:val="8"/>
    </w:pPr>
    <w:rPr>
      <w:b/>
      <w:sz w:val="40"/>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6DF9"/>
    <w:rPr>
      <w:sz w:val="28"/>
      <w:lang w:eastAsia="ar-SA"/>
    </w:rPr>
  </w:style>
  <w:style w:type="character" w:customStyle="1" w:styleId="20">
    <w:name w:val="Заголовок 2 Знак"/>
    <w:link w:val="2"/>
    <w:rsid w:val="00FC2602"/>
    <w:rPr>
      <w:sz w:val="28"/>
      <w:lang w:eastAsia="ar-SA"/>
    </w:rPr>
  </w:style>
  <w:style w:type="character" w:customStyle="1" w:styleId="30">
    <w:name w:val="Заголовок 3 Знак"/>
    <w:link w:val="3"/>
    <w:uiPriority w:val="9"/>
    <w:rsid w:val="00766D66"/>
    <w:rPr>
      <w:rFonts w:ascii="Cambria" w:eastAsia="Times New Roman" w:hAnsi="Cambria" w:cs="Times New Roman"/>
      <w:b/>
      <w:bCs/>
      <w:sz w:val="26"/>
      <w:szCs w:val="26"/>
      <w:lang w:eastAsia="ar-SA"/>
    </w:rPr>
  </w:style>
  <w:style w:type="character" w:customStyle="1" w:styleId="40">
    <w:name w:val="Заголовок 4 Знак"/>
    <w:link w:val="4"/>
    <w:rsid w:val="00336DF9"/>
    <w:rPr>
      <w:b/>
      <w:bCs/>
      <w:sz w:val="28"/>
      <w:szCs w:val="28"/>
      <w:lang w:eastAsia="ar-SA"/>
    </w:rPr>
  </w:style>
  <w:style w:type="character" w:customStyle="1" w:styleId="31">
    <w:name w:val="Основной шрифт абзаца3"/>
  </w:style>
  <w:style w:type="character" w:customStyle="1" w:styleId="WW8Num3z1">
    <w:name w:val="WW8Num3z1"/>
    <w:rPr>
      <w:rFonts w:ascii="Courier New" w:hAnsi="Courier New" w:cs="Courier New"/>
    </w:rPr>
  </w:style>
  <w:style w:type="character" w:customStyle="1" w:styleId="21">
    <w:name w:val="Основной шрифт абзаца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11">
    <w:name w:val="Основной шрифт абзаца1"/>
  </w:style>
  <w:style w:type="character" w:styleId="a3">
    <w:name w:val="page number"/>
    <w:basedOn w:val="11"/>
  </w:style>
  <w:style w:type="character" w:customStyle="1" w:styleId="FontStyle14">
    <w:name w:val="Font Style14"/>
    <w:uiPriority w:val="99"/>
    <w:rPr>
      <w:rFonts w:ascii="Times New Roman" w:hAnsi="Times New Roman" w:cs="Times New Roman"/>
      <w:b/>
      <w:bCs/>
      <w:sz w:val="22"/>
      <w:szCs w:val="22"/>
    </w:rPr>
  </w:style>
  <w:style w:type="character" w:customStyle="1" w:styleId="a4">
    <w:name w:val="Нижний колонтитул Знак"/>
    <w:basedOn w:val="21"/>
    <w:uiPriority w:val="99"/>
  </w:style>
  <w:style w:type="paragraph" w:styleId="a5">
    <w:name w:val="Заголовок"/>
    <w:basedOn w:val="a"/>
    <w:next w:val="a6"/>
    <w:qFormat/>
    <w:pPr>
      <w:keepNext/>
      <w:spacing w:before="240" w:after="120"/>
    </w:pPr>
    <w:rPr>
      <w:rFonts w:ascii="Arial" w:eastAsia="Lucida Sans Unicode" w:hAnsi="Arial" w:cs="Tahoma"/>
      <w:sz w:val="28"/>
      <w:szCs w:val="28"/>
    </w:rPr>
  </w:style>
  <w:style w:type="paragraph" w:styleId="a6">
    <w:name w:val="Body Text"/>
    <w:basedOn w:val="a"/>
    <w:link w:val="a7"/>
    <w:qFormat/>
    <w:pPr>
      <w:spacing w:after="120"/>
    </w:pPr>
  </w:style>
  <w:style w:type="character" w:customStyle="1" w:styleId="a7">
    <w:name w:val="Основной текст Знак"/>
    <w:link w:val="a6"/>
    <w:rsid w:val="00A65882"/>
    <w:rPr>
      <w:lang w:eastAsia="ar-SA"/>
    </w:rPr>
  </w:style>
  <w:style w:type="paragraph" w:styleId="a8">
    <w:name w:val="List"/>
    <w:basedOn w:val="a6"/>
    <w:rPr>
      <w:rFonts w:ascii="Arial" w:hAnsi="Arial" w:cs="Tahoma"/>
    </w:rPr>
  </w:style>
  <w:style w:type="paragraph" w:customStyle="1" w:styleId="32">
    <w:name w:val="Название3"/>
    <w:basedOn w:val="a"/>
    <w:uiPriority w:val="99"/>
    <w:pPr>
      <w:suppressLineNumbers/>
      <w:spacing w:before="120" w:after="120"/>
    </w:pPr>
    <w:rPr>
      <w:rFonts w:ascii="Arial" w:hAnsi="Arial" w:cs="Tahoma"/>
      <w:i/>
      <w:iCs/>
      <w:szCs w:val="24"/>
    </w:rPr>
  </w:style>
  <w:style w:type="paragraph" w:customStyle="1" w:styleId="33">
    <w:name w:val="Указатель3"/>
    <w:basedOn w:val="a"/>
    <w:uiPriority w:val="99"/>
    <w:pPr>
      <w:suppressLineNumbers/>
    </w:pPr>
    <w:rPr>
      <w:rFonts w:ascii="Arial" w:hAnsi="Arial" w:cs="Tahoma"/>
    </w:rPr>
  </w:style>
  <w:style w:type="paragraph" w:customStyle="1" w:styleId="22">
    <w:name w:val="Название2"/>
    <w:basedOn w:val="a"/>
    <w:uiPriority w:val="99"/>
    <w:pPr>
      <w:suppressLineNumbers/>
      <w:spacing w:before="120" w:after="120"/>
    </w:pPr>
    <w:rPr>
      <w:rFonts w:ascii="Arial" w:hAnsi="Arial" w:cs="Tahoma"/>
      <w:i/>
      <w:iCs/>
      <w:szCs w:val="24"/>
    </w:rPr>
  </w:style>
  <w:style w:type="paragraph" w:customStyle="1" w:styleId="23">
    <w:name w:val="Указатель2"/>
    <w:basedOn w:val="a"/>
    <w:uiPriority w:val="99"/>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с отступом 21"/>
    <w:basedOn w:val="a"/>
    <w:uiPriority w:val="99"/>
    <w:pPr>
      <w:ind w:left="567"/>
      <w:jc w:val="both"/>
    </w:pPr>
    <w:rPr>
      <w:sz w:val="28"/>
    </w:rPr>
  </w:style>
  <w:style w:type="paragraph" w:styleId="a9">
    <w:name w:val="Title"/>
    <w:basedOn w:val="a"/>
    <w:next w:val="aa"/>
    <w:link w:val="ab"/>
    <w:uiPriority w:val="10"/>
    <w:qFormat/>
    <w:pPr>
      <w:jc w:val="center"/>
    </w:pPr>
    <w:rPr>
      <w:sz w:val="44"/>
    </w:rPr>
  </w:style>
  <w:style w:type="paragraph" w:styleId="aa">
    <w:name w:val="Subtitle"/>
    <w:basedOn w:val="a5"/>
    <w:next w:val="a6"/>
    <w:link w:val="ac"/>
    <w:uiPriority w:val="99"/>
    <w:qFormat/>
    <w:pPr>
      <w:jc w:val="center"/>
    </w:pPr>
    <w:rPr>
      <w:i/>
      <w:iCs/>
    </w:rPr>
  </w:style>
  <w:style w:type="character" w:customStyle="1" w:styleId="ac">
    <w:name w:val="Подзаголовок Знак"/>
    <w:link w:val="aa"/>
    <w:uiPriority w:val="99"/>
    <w:rsid w:val="00336DF9"/>
    <w:rPr>
      <w:rFonts w:ascii="Arial" w:eastAsia="Lucida Sans Unicode" w:hAnsi="Arial" w:cs="Tahoma"/>
      <w:i/>
      <w:iCs/>
      <w:sz w:val="28"/>
      <w:szCs w:val="28"/>
      <w:lang w:eastAsia="ar-SA"/>
    </w:rPr>
  </w:style>
  <w:style w:type="character" w:customStyle="1" w:styleId="ab">
    <w:name w:val="Название Знак"/>
    <w:link w:val="a9"/>
    <w:uiPriority w:val="10"/>
    <w:rsid w:val="00336DF9"/>
    <w:rPr>
      <w:sz w:val="44"/>
      <w:lang w:eastAsia="ar-SA"/>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link w:val="ad"/>
    <w:uiPriority w:val="99"/>
    <w:rsid w:val="00336DF9"/>
    <w:rPr>
      <w:rFonts w:ascii="Tahoma" w:hAnsi="Tahoma" w:cs="Tahoma"/>
      <w:sz w:val="16"/>
      <w:szCs w:val="16"/>
      <w:lang w:eastAsia="ar-SA"/>
    </w:rPr>
  </w:style>
  <w:style w:type="paragraph" w:styleId="af">
    <w:name w:val="Body Text Indent"/>
    <w:basedOn w:val="a"/>
    <w:link w:val="af0"/>
    <w:uiPriority w:val="99"/>
    <w:pPr>
      <w:spacing w:after="120"/>
      <w:ind w:left="283"/>
    </w:pPr>
  </w:style>
  <w:style w:type="character" w:customStyle="1" w:styleId="af0">
    <w:name w:val="Основной текст с отступом Знак"/>
    <w:link w:val="af"/>
    <w:uiPriority w:val="99"/>
    <w:rsid w:val="00336DF9"/>
    <w:rPr>
      <w:lang w:eastAsia="ar-SA"/>
    </w:rPr>
  </w:style>
  <w:style w:type="paragraph" w:customStyle="1" w:styleId="14">
    <w:name w:val="1"/>
    <w:basedOn w:val="a"/>
    <w:uiPriority w:val="99"/>
    <w:pPr>
      <w:spacing w:before="280" w:after="280"/>
    </w:pPr>
    <w:rPr>
      <w:rFonts w:ascii="Tahoma" w:hAnsi="Tahoma"/>
      <w:lang w:val="en-US"/>
    </w:rPr>
  </w:style>
  <w:style w:type="paragraph" w:styleId="af1">
    <w:name w:val="List Paragraph"/>
    <w:basedOn w:val="a"/>
    <w:uiPriority w:val="34"/>
    <w:qFormat/>
    <w:pPr>
      <w:spacing w:after="200" w:line="276" w:lineRule="auto"/>
      <w:ind w:left="720"/>
    </w:pPr>
    <w:rPr>
      <w:rFonts w:ascii="Calibri" w:eastAsia="Calibri" w:hAnsi="Calibri"/>
      <w:sz w:val="22"/>
      <w:szCs w:val="22"/>
    </w:rPr>
  </w:style>
  <w:style w:type="paragraph" w:styleId="af2">
    <w:name w:val="header"/>
    <w:basedOn w:val="a"/>
    <w:link w:val="af3"/>
    <w:uiPriority w:val="99"/>
    <w:pPr>
      <w:tabs>
        <w:tab w:val="center" w:pos="4677"/>
        <w:tab w:val="right" w:pos="9355"/>
      </w:tabs>
    </w:pPr>
  </w:style>
  <w:style w:type="character" w:customStyle="1" w:styleId="af3">
    <w:name w:val="Верхний колонтитул Знак"/>
    <w:link w:val="af2"/>
    <w:uiPriority w:val="99"/>
    <w:rsid w:val="00336DF9"/>
    <w:rPr>
      <w:lang w:eastAsia="ar-SA"/>
    </w:rPr>
  </w:style>
  <w:style w:type="paragraph" w:customStyle="1" w:styleId="af4">
    <w:name w:val="Содержимое врезки"/>
    <w:basedOn w:val="a6"/>
    <w:uiPriority w:val="99"/>
  </w:style>
  <w:style w:type="paragraph" w:styleId="af5">
    <w:name w:val="footer"/>
    <w:basedOn w:val="a"/>
    <w:link w:val="15"/>
    <w:uiPriority w:val="99"/>
    <w:pPr>
      <w:suppressLineNumbers/>
      <w:tabs>
        <w:tab w:val="center" w:pos="4818"/>
        <w:tab w:val="right" w:pos="9637"/>
      </w:tabs>
    </w:pPr>
  </w:style>
  <w:style w:type="character" w:customStyle="1" w:styleId="15">
    <w:name w:val="Нижний колонтитул Знак1"/>
    <w:link w:val="af5"/>
    <w:locked/>
    <w:rsid w:val="00336DF9"/>
    <w:rPr>
      <w:lang w:eastAsia="ar-SA"/>
    </w:rPr>
  </w:style>
  <w:style w:type="character" w:styleId="af6">
    <w:name w:val="Hyperlink"/>
    <w:uiPriority w:val="99"/>
    <w:unhideWhenUsed/>
    <w:rsid w:val="00D41E56"/>
    <w:rPr>
      <w:color w:val="0000FF"/>
      <w:u w:val="single"/>
    </w:rPr>
  </w:style>
  <w:style w:type="paragraph" w:customStyle="1" w:styleId="af7">
    <w:name w:val="Содержимое таблицы"/>
    <w:basedOn w:val="a"/>
    <w:rsid w:val="00D41E56"/>
    <w:pPr>
      <w:widowControl w:val="0"/>
      <w:suppressLineNumbers/>
    </w:pPr>
    <w:rPr>
      <w:rFonts w:eastAsia="Andale Sans UI"/>
      <w:kern w:val="1"/>
      <w:sz w:val="24"/>
      <w:szCs w:val="24"/>
      <w:lang/>
    </w:rPr>
  </w:style>
  <w:style w:type="paragraph" w:customStyle="1" w:styleId="ListParagraph">
    <w:name w:val="List Paragraph"/>
    <w:basedOn w:val="a"/>
    <w:uiPriority w:val="99"/>
    <w:rsid w:val="00D4699D"/>
    <w:pPr>
      <w:suppressAutoHyphens w:val="0"/>
      <w:spacing w:after="200" w:line="276" w:lineRule="auto"/>
      <w:ind w:left="720"/>
      <w:contextualSpacing/>
    </w:pPr>
    <w:rPr>
      <w:rFonts w:ascii="Calibri" w:hAnsi="Calibri"/>
      <w:sz w:val="22"/>
      <w:szCs w:val="22"/>
      <w:lang w:eastAsia="en-US"/>
    </w:rPr>
  </w:style>
  <w:style w:type="paragraph" w:styleId="34">
    <w:name w:val="Body Text 3"/>
    <w:basedOn w:val="a"/>
    <w:link w:val="35"/>
    <w:unhideWhenUsed/>
    <w:rsid w:val="00766D66"/>
    <w:pPr>
      <w:spacing w:after="120"/>
    </w:pPr>
    <w:rPr>
      <w:sz w:val="16"/>
      <w:szCs w:val="16"/>
    </w:rPr>
  </w:style>
  <w:style w:type="character" w:customStyle="1" w:styleId="35">
    <w:name w:val="Основной текст 3 Знак"/>
    <w:link w:val="34"/>
    <w:rsid w:val="00766D66"/>
    <w:rPr>
      <w:sz w:val="16"/>
      <w:szCs w:val="16"/>
      <w:lang w:eastAsia="ar-SA"/>
    </w:rPr>
  </w:style>
  <w:style w:type="paragraph" w:customStyle="1" w:styleId="Style6">
    <w:name w:val="Style6"/>
    <w:basedOn w:val="a"/>
    <w:uiPriority w:val="99"/>
    <w:rsid w:val="00EB6D14"/>
    <w:pPr>
      <w:widowControl w:val="0"/>
      <w:suppressAutoHyphens w:val="0"/>
      <w:autoSpaceDE w:val="0"/>
      <w:autoSpaceDN w:val="0"/>
      <w:adjustRightInd w:val="0"/>
      <w:spacing w:line="230" w:lineRule="exact"/>
      <w:jc w:val="center"/>
    </w:pPr>
    <w:rPr>
      <w:sz w:val="24"/>
      <w:szCs w:val="24"/>
      <w:lang w:eastAsia="ru-RU"/>
    </w:rPr>
  </w:style>
  <w:style w:type="paragraph" w:customStyle="1" w:styleId="Style7">
    <w:name w:val="Style7"/>
    <w:basedOn w:val="a"/>
    <w:uiPriority w:val="99"/>
    <w:rsid w:val="00EB6D14"/>
    <w:pPr>
      <w:widowControl w:val="0"/>
      <w:suppressAutoHyphens w:val="0"/>
      <w:autoSpaceDE w:val="0"/>
      <w:autoSpaceDN w:val="0"/>
      <w:adjustRightInd w:val="0"/>
      <w:spacing w:line="276" w:lineRule="exact"/>
      <w:jc w:val="center"/>
    </w:pPr>
    <w:rPr>
      <w:sz w:val="24"/>
      <w:szCs w:val="24"/>
      <w:lang w:eastAsia="ru-RU"/>
    </w:rPr>
  </w:style>
  <w:style w:type="character" w:customStyle="1" w:styleId="FontStyle15">
    <w:name w:val="Font Style15"/>
    <w:uiPriority w:val="99"/>
    <w:rsid w:val="00EB6D14"/>
    <w:rPr>
      <w:rFonts w:ascii="Times New Roman" w:hAnsi="Times New Roman" w:cs="Times New Roman"/>
      <w:sz w:val="18"/>
      <w:szCs w:val="18"/>
    </w:rPr>
  </w:style>
  <w:style w:type="paragraph" w:customStyle="1" w:styleId="Style17">
    <w:name w:val="Style17"/>
    <w:basedOn w:val="a"/>
    <w:uiPriority w:val="99"/>
    <w:rsid w:val="0076472D"/>
    <w:pPr>
      <w:widowControl w:val="0"/>
      <w:suppressAutoHyphens w:val="0"/>
      <w:autoSpaceDE w:val="0"/>
      <w:autoSpaceDN w:val="0"/>
      <w:adjustRightInd w:val="0"/>
      <w:spacing w:line="281" w:lineRule="exact"/>
    </w:pPr>
    <w:rPr>
      <w:sz w:val="24"/>
      <w:szCs w:val="24"/>
      <w:lang w:eastAsia="ru-RU"/>
    </w:rPr>
  </w:style>
  <w:style w:type="character" w:customStyle="1" w:styleId="FontStyle32">
    <w:name w:val="Font Style32"/>
    <w:uiPriority w:val="99"/>
    <w:rsid w:val="0076472D"/>
    <w:rPr>
      <w:rFonts w:ascii="Times New Roman" w:hAnsi="Times New Roman" w:cs="Times New Roman"/>
      <w:sz w:val="22"/>
      <w:szCs w:val="22"/>
    </w:rPr>
  </w:style>
  <w:style w:type="paragraph" w:customStyle="1" w:styleId="Style18">
    <w:name w:val="Style18"/>
    <w:basedOn w:val="a"/>
    <w:uiPriority w:val="99"/>
    <w:rsid w:val="0076472D"/>
    <w:pPr>
      <w:widowControl w:val="0"/>
      <w:suppressAutoHyphens w:val="0"/>
      <w:autoSpaceDE w:val="0"/>
      <w:autoSpaceDN w:val="0"/>
      <w:adjustRightInd w:val="0"/>
    </w:pPr>
    <w:rPr>
      <w:sz w:val="24"/>
      <w:szCs w:val="24"/>
      <w:lang w:eastAsia="ru-RU"/>
    </w:rPr>
  </w:style>
  <w:style w:type="character" w:customStyle="1" w:styleId="FontStyle28">
    <w:name w:val="Font Style28"/>
    <w:uiPriority w:val="99"/>
    <w:rsid w:val="0076472D"/>
    <w:rPr>
      <w:rFonts w:ascii="Times New Roman" w:hAnsi="Times New Roman" w:cs="Times New Roman"/>
      <w:sz w:val="12"/>
      <w:szCs w:val="12"/>
    </w:rPr>
  </w:style>
  <w:style w:type="paragraph" w:customStyle="1" w:styleId="Style14">
    <w:name w:val="Style14"/>
    <w:basedOn w:val="a"/>
    <w:uiPriority w:val="99"/>
    <w:rsid w:val="0076472D"/>
    <w:pPr>
      <w:widowControl w:val="0"/>
      <w:suppressAutoHyphens w:val="0"/>
      <w:autoSpaceDE w:val="0"/>
      <w:autoSpaceDN w:val="0"/>
      <w:adjustRightInd w:val="0"/>
    </w:pPr>
    <w:rPr>
      <w:sz w:val="24"/>
      <w:szCs w:val="24"/>
      <w:lang w:eastAsia="ru-RU"/>
    </w:rPr>
  </w:style>
  <w:style w:type="character" w:customStyle="1" w:styleId="FontStyle30">
    <w:name w:val="Font Style30"/>
    <w:uiPriority w:val="99"/>
    <w:rsid w:val="0076472D"/>
    <w:rPr>
      <w:rFonts w:ascii="Times New Roman" w:hAnsi="Times New Roman" w:cs="Times New Roman"/>
      <w:b/>
      <w:bCs/>
      <w:sz w:val="26"/>
      <w:szCs w:val="26"/>
    </w:rPr>
  </w:style>
  <w:style w:type="character" w:customStyle="1" w:styleId="FontStyle31">
    <w:name w:val="Font Style31"/>
    <w:uiPriority w:val="99"/>
    <w:rsid w:val="0076472D"/>
    <w:rPr>
      <w:rFonts w:ascii="Lucida Sans Unicode" w:hAnsi="Lucida Sans Unicode" w:cs="Lucida Sans Unicode"/>
      <w:spacing w:val="-10"/>
      <w:sz w:val="14"/>
      <w:szCs w:val="14"/>
    </w:rPr>
  </w:style>
  <w:style w:type="character" w:customStyle="1" w:styleId="FontStyle33">
    <w:name w:val="Font Style33"/>
    <w:uiPriority w:val="99"/>
    <w:rsid w:val="0076472D"/>
    <w:rPr>
      <w:rFonts w:ascii="Times New Roman" w:hAnsi="Times New Roman" w:cs="Times New Roman"/>
      <w:spacing w:val="-10"/>
      <w:sz w:val="20"/>
      <w:szCs w:val="20"/>
    </w:rPr>
  </w:style>
  <w:style w:type="character" w:customStyle="1" w:styleId="FontStyle21">
    <w:name w:val="Font Style21"/>
    <w:uiPriority w:val="99"/>
    <w:rsid w:val="0076472D"/>
    <w:rPr>
      <w:rFonts w:ascii="Times New Roman" w:hAnsi="Times New Roman" w:cs="Times New Roman" w:hint="default"/>
      <w:sz w:val="30"/>
      <w:szCs w:val="30"/>
    </w:rPr>
  </w:style>
  <w:style w:type="paragraph" w:customStyle="1" w:styleId="Style13">
    <w:name w:val="Style13"/>
    <w:basedOn w:val="a"/>
    <w:uiPriority w:val="99"/>
    <w:rsid w:val="00AD229F"/>
    <w:pPr>
      <w:widowControl w:val="0"/>
      <w:suppressAutoHyphens w:val="0"/>
      <w:autoSpaceDE w:val="0"/>
      <w:autoSpaceDN w:val="0"/>
      <w:adjustRightInd w:val="0"/>
      <w:spacing w:line="310" w:lineRule="exact"/>
      <w:jc w:val="right"/>
    </w:pPr>
    <w:rPr>
      <w:sz w:val="24"/>
      <w:szCs w:val="24"/>
      <w:lang w:eastAsia="ru-RU"/>
    </w:rPr>
  </w:style>
  <w:style w:type="paragraph" w:styleId="af8">
    <w:name w:val="No Spacing"/>
    <w:link w:val="af9"/>
    <w:uiPriority w:val="1"/>
    <w:qFormat/>
    <w:rsid w:val="009754E4"/>
    <w:pPr>
      <w:suppressAutoHyphens/>
    </w:pPr>
    <w:rPr>
      <w:rFonts w:eastAsia="Calibri"/>
      <w:sz w:val="24"/>
      <w:szCs w:val="22"/>
      <w:lang w:eastAsia="ar-SA"/>
    </w:rPr>
  </w:style>
  <w:style w:type="character" w:customStyle="1" w:styleId="FontStyle11">
    <w:name w:val="Font Style11"/>
    <w:rsid w:val="009754E4"/>
    <w:rPr>
      <w:rFonts w:ascii="Times New Roman" w:hAnsi="Times New Roman" w:cs="Times New Roman" w:hint="default"/>
      <w:b/>
      <w:bCs/>
      <w:sz w:val="22"/>
      <w:szCs w:val="22"/>
    </w:rPr>
  </w:style>
  <w:style w:type="paragraph" w:styleId="afa">
    <w:name w:val="Normal (Web)"/>
    <w:basedOn w:val="a"/>
    <w:unhideWhenUsed/>
    <w:rsid w:val="00FC2602"/>
    <w:pPr>
      <w:suppressAutoHyphens w:val="0"/>
      <w:spacing w:before="100" w:beforeAutospacing="1" w:after="100" w:afterAutospacing="1"/>
    </w:pPr>
    <w:rPr>
      <w:sz w:val="24"/>
      <w:szCs w:val="24"/>
      <w:lang w:eastAsia="ru-RU"/>
    </w:rPr>
  </w:style>
  <w:style w:type="paragraph" w:customStyle="1" w:styleId="Default">
    <w:name w:val="Default"/>
    <w:rsid w:val="00E80424"/>
    <w:pPr>
      <w:autoSpaceDE w:val="0"/>
      <w:autoSpaceDN w:val="0"/>
      <w:adjustRightInd w:val="0"/>
    </w:pPr>
    <w:rPr>
      <w:color w:val="000000"/>
      <w:sz w:val="24"/>
      <w:szCs w:val="24"/>
    </w:rPr>
  </w:style>
  <w:style w:type="paragraph" w:customStyle="1" w:styleId="WW-">
    <w:name w:val="WW-???????? ?????"/>
    <w:basedOn w:val="a"/>
    <w:uiPriority w:val="99"/>
    <w:rsid w:val="00CC7CA4"/>
    <w:pPr>
      <w:spacing w:after="120"/>
    </w:pPr>
  </w:style>
  <w:style w:type="character" w:customStyle="1" w:styleId="apple-converted-space">
    <w:name w:val="apple-converted-space"/>
    <w:basedOn w:val="a0"/>
    <w:rsid w:val="00C22C55"/>
  </w:style>
  <w:style w:type="paragraph" w:customStyle="1" w:styleId="afb">
    <w:name w:val="Стиль"/>
    <w:uiPriority w:val="99"/>
    <w:rsid w:val="00336DF9"/>
    <w:pPr>
      <w:widowControl w:val="0"/>
      <w:suppressAutoHyphens/>
      <w:autoSpaceDE w:val="0"/>
    </w:pPr>
    <w:rPr>
      <w:rFonts w:eastAsia="Arial" w:cs="Calibri"/>
      <w:sz w:val="24"/>
      <w:szCs w:val="24"/>
      <w:lang w:eastAsia="ar-SA"/>
    </w:rPr>
  </w:style>
  <w:style w:type="character" w:styleId="afc">
    <w:name w:val="FollowedHyperlink"/>
    <w:uiPriority w:val="99"/>
    <w:semiHidden/>
    <w:unhideWhenUsed/>
    <w:rsid w:val="00336DF9"/>
    <w:rPr>
      <w:color w:val="800080"/>
      <w:u w:val="single"/>
    </w:rPr>
  </w:style>
  <w:style w:type="paragraph" w:customStyle="1" w:styleId="Style9">
    <w:name w:val="Style9"/>
    <w:basedOn w:val="a"/>
    <w:uiPriority w:val="99"/>
    <w:rsid w:val="00191A1C"/>
    <w:pPr>
      <w:widowControl w:val="0"/>
      <w:suppressAutoHyphens w:val="0"/>
      <w:autoSpaceDE w:val="0"/>
      <w:autoSpaceDN w:val="0"/>
      <w:adjustRightInd w:val="0"/>
      <w:spacing w:line="259" w:lineRule="exact"/>
    </w:pPr>
    <w:rPr>
      <w:sz w:val="24"/>
      <w:szCs w:val="24"/>
      <w:lang w:eastAsia="ru-RU"/>
    </w:rPr>
  </w:style>
  <w:style w:type="paragraph" w:customStyle="1" w:styleId="Style12">
    <w:name w:val="Style12"/>
    <w:basedOn w:val="a"/>
    <w:uiPriority w:val="99"/>
    <w:rsid w:val="00191A1C"/>
    <w:pPr>
      <w:widowControl w:val="0"/>
      <w:suppressAutoHyphens w:val="0"/>
      <w:autoSpaceDE w:val="0"/>
      <w:autoSpaceDN w:val="0"/>
      <w:adjustRightInd w:val="0"/>
      <w:spacing w:line="264" w:lineRule="exact"/>
      <w:jc w:val="both"/>
    </w:pPr>
    <w:rPr>
      <w:sz w:val="24"/>
      <w:szCs w:val="24"/>
      <w:lang w:eastAsia="ru-RU"/>
    </w:rPr>
  </w:style>
  <w:style w:type="character" w:customStyle="1" w:styleId="FontStyle17">
    <w:name w:val="Font Style17"/>
    <w:uiPriority w:val="99"/>
    <w:rsid w:val="00191A1C"/>
    <w:rPr>
      <w:rFonts w:ascii="Times New Roman" w:hAnsi="Times New Roman" w:cs="Times New Roman" w:hint="default"/>
      <w:sz w:val="22"/>
      <w:szCs w:val="22"/>
    </w:rPr>
  </w:style>
  <w:style w:type="paragraph" w:customStyle="1" w:styleId="ConsPlusTitle">
    <w:name w:val="ConsPlusTitle"/>
    <w:rsid w:val="00191A1C"/>
    <w:pPr>
      <w:widowControl w:val="0"/>
      <w:autoSpaceDE w:val="0"/>
      <w:autoSpaceDN w:val="0"/>
      <w:adjustRightInd w:val="0"/>
    </w:pPr>
    <w:rPr>
      <w:rFonts w:ascii="Arial" w:hAnsi="Arial" w:cs="Arial"/>
      <w:b/>
      <w:bCs/>
    </w:rPr>
  </w:style>
  <w:style w:type="character" w:customStyle="1" w:styleId="WW-Absatz-Standardschriftart111">
    <w:name w:val="WW-Absatz-Standardschriftart111"/>
    <w:rsid w:val="00E84272"/>
  </w:style>
  <w:style w:type="paragraph" w:customStyle="1" w:styleId="ConsPlusNormal">
    <w:name w:val="ConsPlusNormal"/>
    <w:rsid w:val="00E65F16"/>
    <w:pPr>
      <w:widowControl w:val="0"/>
      <w:autoSpaceDE w:val="0"/>
      <w:autoSpaceDN w:val="0"/>
      <w:adjustRightInd w:val="0"/>
      <w:ind w:firstLine="720"/>
    </w:pPr>
    <w:rPr>
      <w:rFonts w:ascii="Arial" w:hAnsi="Arial" w:cs="Arial"/>
    </w:rPr>
  </w:style>
  <w:style w:type="paragraph" w:customStyle="1" w:styleId="afd">
    <w:name w:val="Заголовок таблицы"/>
    <w:basedOn w:val="af7"/>
    <w:rsid w:val="00904A2E"/>
    <w:pPr>
      <w:widowControl/>
      <w:spacing w:after="200" w:line="276" w:lineRule="auto"/>
      <w:jc w:val="center"/>
    </w:pPr>
    <w:rPr>
      <w:rFonts w:eastAsia="Calibri"/>
      <w:b/>
      <w:bCs/>
      <w:kern w:val="0"/>
      <w:szCs w:val="22"/>
      <w:lang w:val="ru-RU" w:eastAsia="ar-SA"/>
    </w:rPr>
  </w:style>
  <w:style w:type="paragraph" w:customStyle="1" w:styleId="afe">
    <w:name w:val="Знак"/>
    <w:basedOn w:val="a"/>
    <w:rsid w:val="0024371F"/>
    <w:pPr>
      <w:suppressAutoHyphens w:val="0"/>
    </w:pPr>
    <w:rPr>
      <w:rFonts w:ascii="Verdana" w:hAnsi="Verdana" w:cs="Verdana"/>
      <w:lang w:val="en-US" w:eastAsia="en-US"/>
    </w:rPr>
  </w:style>
  <w:style w:type="character" w:customStyle="1" w:styleId="41">
    <w:name w:val="Основной текст (4)_"/>
    <w:link w:val="42"/>
    <w:locked/>
    <w:rsid w:val="00BE02F2"/>
    <w:rPr>
      <w:b/>
      <w:bCs/>
      <w:sz w:val="31"/>
      <w:szCs w:val="31"/>
      <w:shd w:val="clear" w:color="auto" w:fill="FFFFFF"/>
    </w:rPr>
  </w:style>
  <w:style w:type="paragraph" w:customStyle="1" w:styleId="42">
    <w:name w:val="Основной текст (4)"/>
    <w:basedOn w:val="a"/>
    <w:link w:val="41"/>
    <w:rsid w:val="00BE02F2"/>
    <w:pPr>
      <w:widowControl w:val="0"/>
      <w:shd w:val="clear" w:color="auto" w:fill="FFFFFF"/>
      <w:suppressAutoHyphens w:val="0"/>
      <w:spacing w:before="2100" w:after="420" w:line="240" w:lineRule="atLeast"/>
      <w:jc w:val="center"/>
    </w:pPr>
    <w:rPr>
      <w:b/>
      <w:bCs/>
      <w:sz w:val="31"/>
      <w:szCs w:val="31"/>
      <w:lang w:eastAsia="ru-RU"/>
    </w:rPr>
  </w:style>
  <w:style w:type="character" w:styleId="aff">
    <w:name w:val="Emphasis"/>
    <w:qFormat/>
    <w:rsid w:val="00BE02F2"/>
    <w:rPr>
      <w:i/>
      <w:iCs/>
    </w:rPr>
  </w:style>
  <w:style w:type="paragraph" w:styleId="aff0">
    <w:name w:val="annotation text"/>
    <w:basedOn w:val="a"/>
    <w:link w:val="aff1"/>
    <w:uiPriority w:val="99"/>
    <w:semiHidden/>
    <w:unhideWhenUsed/>
    <w:rsid w:val="00BE02F2"/>
  </w:style>
  <w:style w:type="character" w:customStyle="1" w:styleId="aff1">
    <w:name w:val="Текст примечания Знак"/>
    <w:link w:val="aff0"/>
    <w:uiPriority w:val="99"/>
    <w:semiHidden/>
    <w:rsid w:val="00BE02F2"/>
    <w:rPr>
      <w:lang w:eastAsia="ar-SA"/>
    </w:rPr>
  </w:style>
  <w:style w:type="paragraph" w:styleId="aff2">
    <w:name w:val="annotation subject"/>
    <w:basedOn w:val="aff0"/>
    <w:next w:val="aff0"/>
    <w:link w:val="aff3"/>
    <w:uiPriority w:val="99"/>
    <w:semiHidden/>
    <w:unhideWhenUsed/>
    <w:rsid w:val="00BE02F2"/>
    <w:rPr>
      <w:b/>
      <w:bCs/>
    </w:rPr>
  </w:style>
  <w:style w:type="character" w:customStyle="1" w:styleId="aff3">
    <w:name w:val="Тема примечания Знак"/>
    <w:link w:val="aff2"/>
    <w:uiPriority w:val="99"/>
    <w:semiHidden/>
    <w:rsid w:val="00BE02F2"/>
    <w:rPr>
      <w:b/>
      <w:bCs/>
      <w:lang w:eastAsia="ar-SA"/>
    </w:rPr>
  </w:style>
  <w:style w:type="character" w:styleId="aff4">
    <w:name w:val="annotation reference"/>
    <w:uiPriority w:val="99"/>
    <w:semiHidden/>
    <w:unhideWhenUsed/>
    <w:rsid w:val="00BE02F2"/>
    <w:rPr>
      <w:sz w:val="16"/>
      <w:szCs w:val="16"/>
    </w:rPr>
  </w:style>
  <w:style w:type="paragraph" w:customStyle="1" w:styleId="font5">
    <w:name w:val="font5"/>
    <w:basedOn w:val="a"/>
    <w:uiPriority w:val="99"/>
    <w:rsid w:val="00E0214A"/>
    <w:pPr>
      <w:suppressAutoHyphens w:val="0"/>
      <w:spacing w:before="100" w:beforeAutospacing="1" w:after="100" w:afterAutospacing="1"/>
    </w:pPr>
    <w:rPr>
      <w:color w:val="000000"/>
      <w:lang w:eastAsia="ru-RU"/>
    </w:rPr>
  </w:style>
  <w:style w:type="paragraph" w:customStyle="1" w:styleId="font6">
    <w:name w:val="font6"/>
    <w:basedOn w:val="a"/>
    <w:uiPriority w:val="99"/>
    <w:rsid w:val="00E0214A"/>
    <w:pPr>
      <w:suppressAutoHyphens w:val="0"/>
      <w:spacing w:before="100" w:beforeAutospacing="1" w:after="100" w:afterAutospacing="1"/>
    </w:pPr>
    <w:rPr>
      <w:color w:val="000000"/>
      <w:lang w:eastAsia="ru-RU"/>
    </w:rPr>
  </w:style>
  <w:style w:type="paragraph" w:customStyle="1" w:styleId="xl65">
    <w:name w:val="xl65"/>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66">
    <w:name w:val="xl66"/>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7">
    <w:name w:val="xl67"/>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8">
    <w:name w:val="xl68"/>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69">
    <w:name w:val="xl69"/>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FF"/>
      <w:u w:val="single"/>
      <w:lang w:eastAsia="ru-RU"/>
    </w:rPr>
  </w:style>
  <w:style w:type="paragraph" w:customStyle="1" w:styleId="xl70">
    <w:name w:val="xl70"/>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71">
    <w:name w:val="xl71"/>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FF"/>
      <w:sz w:val="24"/>
      <w:szCs w:val="24"/>
      <w:u w:val="single"/>
      <w:lang w:eastAsia="ru-RU"/>
    </w:rPr>
  </w:style>
  <w:style w:type="paragraph" w:customStyle="1" w:styleId="xl72">
    <w:name w:val="xl72"/>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74">
    <w:name w:val="xl74"/>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5">
    <w:name w:val="xl75"/>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6">
    <w:name w:val="xl76"/>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7">
    <w:name w:val="xl77"/>
    <w:basedOn w:val="a"/>
    <w:uiPriority w:val="99"/>
    <w:rsid w:val="00E0214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8">
    <w:name w:val="xl78"/>
    <w:basedOn w:val="a"/>
    <w:uiPriority w:val="99"/>
    <w:rsid w:val="00E0214A"/>
    <w:pPr>
      <w:shd w:val="clear" w:color="000000" w:fill="FFFFFF"/>
      <w:suppressAutoHyphens w:val="0"/>
      <w:spacing w:before="100" w:beforeAutospacing="1" w:after="100" w:afterAutospacing="1"/>
      <w:textAlignment w:val="center"/>
    </w:pPr>
    <w:rPr>
      <w:lang w:eastAsia="ru-RU"/>
    </w:rPr>
  </w:style>
  <w:style w:type="paragraph" w:styleId="aff5">
    <w:name w:val="Revision"/>
    <w:uiPriority w:val="99"/>
    <w:semiHidden/>
    <w:rsid w:val="00466DC8"/>
    <w:rPr>
      <w:lang w:eastAsia="ar-SA"/>
    </w:rPr>
  </w:style>
  <w:style w:type="character" w:customStyle="1" w:styleId="aff6">
    <w:name w:val="Основной текст_"/>
    <w:link w:val="36"/>
    <w:locked/>
    <w:rsid w:val="00466DC8"/>
    <w:rPr>
      <w:sz w:val="26"/>
      <w:szCs w:val="26"/>
      <w:lang w:bidi="ar-SA"/>
    </w:rPr>
  </w:style>
  <w:style w:type="character" w:styleId="aff7">
    <w:name w:val="Strong"/>
    <w:qFormat/>
    <w:rsid w:val="00466DC8"/>
    <w:rPr>
      <w:b/>
      <w:bCs/>
    </w:rPr>
  </w:style>
  <w:style w:type="character" w:customStyle="1" w:styleId="80">
    <w:name w:val="Заголовок 8 Знак"/>
    <w:link w:val="8"/>
    <w:rsid w:val="00886576"/>
    <w:rPr>
      <w:i/>
      <w:iCs/>
      <w:sz w:val="24"/>
      <w:szCs w:val="24"/>
    </w:rPr>
  </w:style>
  <w:style w:type="paragraph" w:styleId="HTML">
    <w:name w:val="HTML Preformatted"/>
    <w:basedOn w:val="a"/>
    <w:link w:val="HTML0"/>
    <w:semiHidden/>
    <w:unhideWhenUsed/>
    <w:rsid w:val="008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semiHidden/>
    <w:rsid w:val="00886576"/>
    <w:rPr>
      <w:rFonts w:ascii="Courier New" w:hAnsi="Courier New" w:cs="Courier New"/>
    </w:rPr>
  </w:style>
  <w:style w:type="paragraph" w:styleId="aff8">
    <w:name w:val="footnote text"/>
    <w:basedOn w:val="a"/>
    <w:link w:val="aff9"/>
    <w:uiPriority w:val="99"/>
    <w:semiHidden/>
    <w:unhideWhenUsed/>
    <w:rsid w:val="00886576"/>
    <w:pPr>
      <w:widowControl w:val="0"/>
      <w:suppressAutoHyphens w:val="0"/>
      <w:autoSpaceDE w:val="0"/>
      <w:autoSpaceDN w:val="0"/>
    </w:pPr>
    <w:rPr>
      <w:rFonts w:ascii="Arial" w:hAnsi="Arial" w:cs="Arial"/>
      <w:lang w:eastAsia="ru-RU"/>
    </w:rPr>
  </w:style>
  <w:style w:type="character" w:customStyle="1" w:styleId="aff9">
    <w:name w:val="Текст сноски Знак"/>
    <w:link w:val="aff8"/>
    <w:uiPriority w:val="99"/>
    <w:semiHidden/>
    <w:rsid w:val="00886576"/>
    <w:rPr>
      <w:rFonts w:ascii="Arial" w:hAnsi="Arial" w:cs="Arial"/>
    </w:rPr>
  </w:style>
  <w:style w:type="paragraph" w:styleId="24">
    <w:name w:val="Body Text Indent 2"/>
    <w:basedOn w:val="a"/>
    <w:link w:val="25"/>
    <w:semiHidden/>
    <w:unhideWhenUsed/>
    <w:rsid w:val="00886576"/>
    <w:pPr>
      <w:suppressAutoHyphens w:val="0"/>
      <w:spacing w:after="120" w:line="480" w:lineRule="auto"/>
      <w:ind w:left="283"/>
    </w:pPr>
    <w:rPr>
      <w:sz w:val="24"/>
      <w:szCs w:val="24"/>
      <w:lang w:eastAsia="ru-RU"/>
    </w:rPr>
  </w:style>
  <w:style w:type="character" w:customStyle="1" w:styleId="25">
    <w:name w:val="Основной текст с отступом 2 Знак"/>
    <w:link w:val="24"/>
    <w:semiHidden/>
    <w:rsid w:val="00886576"/>
    <w:rPr>
      <w:sz w:val="24"/>
      <w:szCs w:val="24"/>
    </w:rPr>
  </w:style>
  <w:style w:type="paragraph" w:styleId="37">
    <w:name w:val="Body Text Indent 3"/>
    <w:basedOn w:val="a"/>
    <w:link w:val="38"/>
    <w:semiHidden/>
    <w:unhideWhenUsed/>
    <w:rsid w:val="00886576"/>
    <w:pPr>
      <w:suppressAutoHyphens w:val="0"/>
      <w:spacing w:after="120"/>
      <w:ind w:left="283"/>
    </w:pPr>
    <w:rPr>
      <w:sz w:val="16"/>
      <w:szCs w:val="16"/>
      <w:lang w:eastAsia="ru-RU"/>
    </w:rPr>
  </w:style>
  <w:style w:type="character" w:customStyle="1" w:styleId="38">
    <w:name w:val="Основной текст с отступом 3 Знак"/>
    <w:link w:val="37"/>
    <w:semiHidden/>
    <w:rsid w:val="00886576"/>
    <w:rPr>
      <w:sz w:val="16"/>
      <w:szCs w:val="16"/>
    </w:rPr>
  </w:style>
  <w:style w:type="paragraph" w:customStyle="1" w:styleId="vyshestr">
    <w:name w:val="vyshestr"/>
    <w:basedOn w:val="a"/>
    <w:rsid w:val="00886576"/>
    <w:pPr>
      <w:suppressAutoHyphens w:val="0"/>
      <w:spacing w:before="150" w:after="150"/>
      <w:ind w:left="150" w:right="150"/>
      <w:jc w:val="center"/>
    </w:pPr>
    <w:rPr>
      <w:sz w:val="24"/>
      <w:szCs w:val="24"/>
      <w:lang w:eastAsia="ru-RU"/>
    </w:rPr>
  </w:style>
  <w:style w:type="paragraph" w:customStyle="1" w:styleId="Normal">
    <w:name w:val="Normal"/>
    <w:rsid w:val="00886576"/>
    <w:pPr>
      <w:widowControl w:val="0"/>
      <w:snapToGrid w:val="0"/>
      <w:spacing w:before="100" w:after="100"/>
    </w:pPr>
    <w:rPr>
      <w:sz w:val="24"/>
    </w:rPr>
  </w:style>
  <w:style w:type="paragraph" w:customStyle="1" w:styleId="Heading">
    <w:name w:val="Heading"/>
    <w:rsid w:val="00886576"/>
    <w:pPr>
      <w:overflowPunct w:val="0"/>
      <w:autoSpaceDE w:val="0"/>
      <w:autoSpaceDN w:val="0"/>
      <w:adjustRightInd w:val="0"/>
    </w:pPr>
    <w:rPr>
      <w:rFonts w:ascii="Arial" w:hAnsi="Arial"/>
      <w:b/>
      <w:sz w:val="22"/>
    </w:rPr>
  </w:style>
  <w:style w:type="paragraph" w:customStyle="1" w:styleId="ConsNormal">
    <w:name w:val="ConsNormal"/>
    <w:rsid w:val="00886576"/>
    <w:pPr>
      <w:autoSpaceDE w:val="0"/>
      <w:autoSpaceDN w:val="0"/>
      <w:adjustRightInd w:val="0"/>
      <w:ind w:firstLine="720"/>
    </w:pPr>
    <w:rPr>
      <w:rFonts w:ascii="Arial" w:hAnsi="Arial" w:cs="Arial"/>
    </w:rPr>
  </w:style>
  <w:style w:type="paragraph" w:customStyle="1" w:styleId="ConsPlusNonformat">
    <w:name w:val="ConsPlusNonformat"/>
    <w:rsid w:val="00886576"/>
    <w:pPr>
      <w:autoSpaceDE w:val="0"/>
      <w:autoSpaceDN w:val="0"/>
      <w:adjustRightInd w:val="0"/>
    </w:pPr>
    <w:rPr>
      <w:rFonts w:ascii="Courier New" w:hAnsi="Courier New" w:cs="Courier New"/>
    </w:rPr>
  </w:style>
  <w:style w:type="paragraph" w:customStyle="1" w:styleId="Style2">
    <w:name w:val="Style2"/>
    <w:basedOn w:val="a"/>
    <w:uiPriority w:val="99"/>
    <w:rsid w:val="00886576"/>
    <w:pPr>
      <w:widowControl w:val="0"/>
      <w:suppressAutoHyphens w:val="0"/>
      <w:autoSpaceDE w:val="0"/>
      <w:autoSpaceDN w:val="0"/>
      <w:adjustRightInd w:val="0"/>
      <w:spacing w:line="550" w:lineRule="exact"/>
      <w:jc w:val="center"/>
    </w:pPr>
    <w:rPr>
      <w:sz w:val="24"/>
      <w:szCs w:val="24"/>
      <w:lang w:eastAsia="ru-RU"/>
    </w:rPr>
  </w:style>
  <w:style w:type="paragraph" w:customStyle="1" w:styleId="Style8">
    <w:name w:val="Style8"/>
    <w:basedOn w:val="a"/>
    <w:rsid w:val="00886576"/>
    <w:pPr>
      <w:widowControl w:val="0"/>
      <w:suppressAutoHyphens w:val="0"/>
      <w:autoSpaceDE w:val="0"/>
      <w:autoSpaceDN w:val="0"/>
      <w:adjustRightInd w:val="0"/>
    </w:pPr>
    <w:rPr>
      <w:sz w:val="24"/>
      <w:szCs w:val="24"/>
      <w:lang w:eastAsia="ru-RU"/>
    </w:rPr>
  </w:style>
  <w:style w:type="paragraph" w:customStyle="1" w:styleId="Style1">
    <w:name w:val="Style1"/>
    <w:basedOn w:val="a"/>
    <w:uiPriority w:val="99"/>
    <w:rsid w:val="00886576"/>
    <w:pPr>
      <w:widowControl w:val="0"/>
      <w:suppressAutoHyphens w:val="0"/>
      <w:autoSpaceDE w:val="0"/>
      <w:autoSpaceDN w:val="0"/>
      <w:adjustRightInd w:val="0"/>
      <w:spacing w:line="275" w:lineRule="exact"/>
      <w:jc w:val="center"/>
    </w:pPr>
    <w:rPr>
      <w:sz w:val="24"/>
      <w:szCs w:val="24"/>
      <w:lang w:eastAsia="ru-RU"/>
    </w:rPr>
  </w:style>
  <w:style w:type="character" w:customStyle="1" w:styleId="WW8Num2z0">
    <w:name w:val="WW8Num2z0"/>
    <w:rsid w:val="00886576"/>
    <w:rPr>
      <w:rFonts w:ascii="Symbol" w:hAnsi="Symbol" w:cs="Symbol" w:hint="default"/>
    </w:rPr>
  </w:style>
  <w:style w:type="character" w:customStyle="1" w:styleId="WW8Num2z1">
    <w:name w:val="WW8Num2z1"/>
    <w:rsid w:val="00886576"/>
    <w:rPr>
      <w:rFonts w:ascii="Courier New" w:hAnsi="Courier New" w:cs="Courier New" w:hint="default"/>
    </w:rPr>
  </w:style>
  <w:style w:type="character" w:customStyle="1" w:styleId="WW8Num2z2">
    <w:name w:val="WW8Num2z2"/>
    <w:rsid w:val="00886576"/>
    <w:rPr>
      <w:rFonts w:ascii="Wingdings" w:hAnsi="Wingdings" w:cs="Wingdings" w:hint="default"/>
    </w:rPr>
  </w:style>
  <w:style w:type="character" w:customStyle="1" w:styleId="16">
    <w:name w:val="Текст выноски Знак1"/>
    <w:locked/>
    <w:rsid w:val="00886576"/>
    <w:rPr>
      <w:rFonts w:ascii="Tahoma" w:hAnsi="Tahoma" w:cs="Tahoma"/>
      <w:sz w:val="16"/>
      <w:szCs w:val="16"/>
      <w:lang w:eastAsia="ar-SA"/>
    </w:rPr>
  </w:style>
  <w:style w:type="paragraph" w:styleId="z-">
    <w:name w:val="HTML Top of Form"/>
    <w:basedOn w:val="a"/>
    <w:next w:val="a"/>
    <w:link w:val="z-0"/>
    <w:hidden/>
    <w:semiHidden/>
    <w:unhideWhenUsed/>
    <w:rsid w:val="00886576"/>
    <w:pPr>
      <w:pBdr>
        <w:bottom w:val="single" w:sz="6" w:space="1" w:color="auto"/>
      </w:pBdr>
      <w:jc w:val="center"/>
    </w:pPr>
    <w:rPr>
      <w:rFonts w:ascii="Arial" w:hAnsi="Arial" w:cs="Arial"/>
      <w:vanish/>
      <w:sz w:val="16"/>
      <w:szCs w:val="16"/>
    </w:rPr>
  </w:style>
  <w:style w:type="character" w:customStyle="1" w:styleId="z-0">
    <w:name w:val="z-Начало формы Знак"/>
    <w:link w:val="z-"/>
    <w:semiHidden/>
    <w:rsid w:val="00886576"/>
    <w:rPr>
      <w:rFonts w:ascii="Arial" w:hAnsi="Arial" w:cs="Arial"/>
      <w:vanish/>
      <w:sz w:val="16"/>
      <w:szCs w:val="16"/>
      <w:lang w:eastAsia="ar-SA"/>
    </w:rPr>
  </w:style>
  <w:style w:type="paragraph" w:styleId="z-1">
    <w:name w:val="HTML Bottom of Form"/>
    <w:basedOn w:val="a"/>
    <w:next w:val="a"/>
    <w:link w:val="z-2"/>
    <w:hidden/>
    <w:semiHidden/>
    <w:unhideWhenUsed/>
    <w:rsid w:val="00886576"/>
    <w:pPr>
      <w:pBdr>
        <w:top w:val="single" w:sz="6" w:space="1" w:color="auto"/>
      </w:pBdr>
      <w:jc w:val="center"/>
    </w:pPr>
    <w:rPr>
      <w:rFonts w:ascii="Arial" w:hAnsi="Arial" w:cs="Arial"/>
      <w:vanish/>
      <w:sz w:val="16"/>
      <w:szCs w:val="16"/>
    </w:rPr>
  </w:style>
  <w:style w:type="character" w:customStyle="1" w:styleId="z-2">
    <w:name w:val="z-Конец формы Знак"/>
    <w:link w:val="z-1"/>
    <w:semiHidden/>
    <w:rsid w:val="00886576"/>
    <w:rPr>
      <w:rFonts w:ascii="Arial" w:hAnsi="Arial" w:cs="Arial"/>
      <w:vanish/>
      <w:sz w:val="16"/>
      <w:szCs w:val="16"/>
      <w:lang w:eastAsia="ar-SA"/>
    </w:rPr>
  </w:style>
  <w:style w:type="character" w:customStyle="1" w:styleId="FontStyle12">
    <w:name w:val="Font Style12"/>
    <w:uiPriority w:val="99"/>
    <w:rsid w:val="00886576"/>
    <w:rPr>
      <w:rFonts w:ascii="Times New Roman" w:hAnsi="Times New Roman" w:cs="Times New Roman" w:hint="default"/>
      <w:sz w:val="22"/>
      <w:szCs w:val="22"/>
    </w:rPr>
  </w:style>
  <w:style w:type="table" w:styleId="affa">
    <w:name w:val="Table Grid"/>
    <w:basedOn w:val="a1"/>
    <w:uiPriority w:val="59"/>
    <w:rsid w:val="0088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w:rsid w:val="00A62E13"/>
  </w:style>
  <w:style w:type="paragraph" w:customStyle="1" w:styleId="Style4">
    <w:name w:val="Style4"/>
    <w:basedOn w:val="a"/>
    <w:uiPriority w:val="99"/>
    <w:rsid w:val="00E628F4"/>
    <w:pPr>
      <w:widowControl w:val="0"/>
      <w:suppressAutoHyphens w:val="0"/>
      <w:autoSpaceDE w:val="0"/>
      <w:autoSpaceDN w:val="0"/>
      <w:adjustRightInd w:val="0"/>
      <w:spacing w:line="317" w:lineRule="exact"/>
    </w:pPr>
    <w:rPr>
      <w:sz w:val="24"/>
      <w:szCs w:val="24"/>
      <w:lang w:eastAsia="ru-RU"/>
    </w:rPr>
  </w:style>
  <w:style w:type="paragraph" w:customStyle="1" w:styleId="ConsTitle">
    <w:name w:val="ConsTitle"/>
    <w:rsid w:val="007511B3"/>
    <w:pPr>
      <w:widowControl w:val="0"/>
      <w:autoSpaceDE w:val="0"/>
      <w:autoSpaceDN w:val="0"/>
      <w:adjustRightInd w:val="0"/>
      <w:ind w:right="19772" w:firstLine="709"/>
      <w:jc w:val="both"/>
    </w:pPr>
    <w:rPr>
      <w:rFonts w:ascii="Arial" w:hAnsi="Arial" w:cs="Arial"/>
      <w:b/>
      <w:bCs/>
    </w:rPr>
  </w:style>
  <w:style w:type="character" w:customStyle="1" w:styleId="affb">
    <w:name w:val="Неразрешенное упоминание"/>
    <w:uiPriority w:val="99"/>
    <w:semiHidden/>
    <w:rsid w:val="007511B3"/>
    <w:rPr>
      <w:color w:val="808080"/>
      <w:shd w:val="clear" w:color="auto" w:fill="E6E6E6"/>
    </w:rPr>
  </w:style>
  <w:style w:type="paragraph" w:customStyle="1" w:styleId="p0">
    <w:name w:val="p0"/>
    <w:basedOn w:val="a"/>
    <w:uiPriority w:val="99"/>
    <w:rsid w:val="00787F12"/>
    <w:pPr>
      <w:suppressAutoHyphens w:val="0"/>
    </w:pPr>
    <w:rPr>
      <w:sz w:val="24"/>
      <w:szCs w:val="24"/>
      <w:lang w:eastAsia="ru-RU"/>
    </w:rPr>
  </w:style>
  <w:style w:type="paragraph" w:customStyle="1" w:styleId="Style10">
    <w:name w:val="Style10"/>
    <w:basedOn w:val="a"/>
    <w:rsid w:val="00787F12"/>
    <w:pPr>
      <w:widowControl w:val="0"/>
      <w:suppressAutoHyphens w:val="0"/>
      <w:autoSpaceDE w:val="0"/>
      <w:autoSpaceDN w:val="0"/>
      <w:adjustRightInd w:val="0"/>
      <w:spacing w:line="365" w:lineRule="exact"/>
      <w:jc w:val="center"/>
    </w:pPr>
    <w:rPr>
      <w:sz w:val="24"/>
      <w:szCs w:val="24"/>
      <w:lang w:eastAsia="ru-RU"/>
    </w:rPr>
  </w:style>
  <w:style w:type="character" w:customStyle="1" w:styleId="FontStyle55">
    <w:name w:val="Font Style55"/>
    <w:rsid w:val="00787F12"/>
    <w:rPr>
      <w:rFonts w:ascii="Times New Roman" w:hAnsi="Times New Roman" w:cs="Times New Roman" w:hint="default"/>
      <w:b/>
      <w:bCs/>
      <w:sz w:val="30"/>
      <w:szCs w:val="30"/>
    </w:rPr>
  </w:style>
  <w:style w:type="character" w:customStyle="1" w:styleId="9pt">
    <w:name w:val="Основной текст + 9 pt"/>
    <w:aliases w:val="Полужирный,Интервал 0 pt"/>
    <w:rsid w:val="00787F12"/>
    <w:rPr>
      <w:rFonts w:ascii="Times New Roman" w:eastAsia="Times New Roman" w:hAnsi="Times New Roman" w:cs="Times New Roman" w:hint="default"/>
      <w:b/>
      <w:bCs/>
      <w:color w:val="000000"/>
      <w:spacing w:val="-1"/>
      <w:w w:val="100"/>
      <w:position w:val="0"/>
      <w:sz w:val="18"/>
      <w:szCs w:val="18"/>
      <w:shd w:val="clear" w:color="auto" w:fill="FFFFFF"/>
      <w:lang w:val="ru-RU"/>
    </w:rPr>
  </w:style>
  <w:style w:type="paragraph" w:styleId="affc">
    <w:name w:val="Document Map"/>
    <w:basedOn w:val="a"/>
    <w:link w:val="affd"/>
    <w:uiPriority w:val="99"/>
    <w:semiHidden/>
    <w:unhideWhenUsed/>
    <w:rsid w:val="00037263"/>
    <w:rPr>
      <w:rFonts w:ascii="Tahoma" w:eastAsia="Calibri" w:hAnsi="Tahoma" w:cs="Tahoma"/>
      <w:sz w:val="16"/>
      <w:szCs w:val="16"/>
    </w:rPr>
  </w:style>
  <w:style w:type="character" w:customStyle="1" w:styleId="affd">
    <w:name w:val="Схема документа Знак"/>
    <w:link w:val="affc"/>
    <w:uiPriority w:val="99"/>
    <w:semiHidden/>
    <w:rsid w:val="00037263"/>
    <w:rPr>
      <w:rFonts w:ascii="Tahoma" w:eastAsia="Calibri" w:hAnsi="Tahoma" w:cs="Tahoma"/>
      <w:sz w:val="16"/>
      <w:szCs w:val="16"/>
      <w:lang w:eastAsia="ar-SA"/>
    </w:rPr>
  </w:style>
  <w:style w:type="paragraph" w:customStyle="1" w:styleId="news-item">
    <w:name w:val="news-item"/>
    <w:basedOn w:val="a"/>
    <w:uiPriority w:val="99"/>
    <w:rsid w:val="00037263"/>
    <w:pPr>
      <w:suppressAutoHyphens w:val="0"/>
      <w:spacing w:before="100" w:beforeAutospacing="1" w:after="100" w:afterAutospacing="1"/>
    </w:pPr>
    <w:rPr>
      <w:sz w:val="24"/>
      <w:szCs w:val="24"/>
      <w:lang w:eastAsia="ru-RU"/>
    </w:rPr>
  </w:style>
  <w:style w:type="character" w:customStyle="1" w:styleId="90">
    <w:name w:val="Заголовок 9 Знак"/>
    <w:link w:val="9"/>
    <w:rsid w:val="00CE3DA1"/>
    <w:rPr>
      <w:b/>
      <w:sz w:val="40"/>
    </w:rPr>
  </w:style>
  <w:style w:type="character" w:customStyle="1" w:styleId="FontStyle44">
    <w:name w:val="Font Style44"/>
    <w:uiPriority w:val="99"/>
    <w:rsid w:val="003B4F19"/>
    <w:rPr>
      <w:rFonts w:ascii="Times New Roman" w:hAnsi="Times New Roman" w:cs="Times New Roman" w:hint="default"/>
      <w:b/>
      <w:bCs/>
      <w:sz w:val="26"/>
      <w:szCs w:val="26"/>
    </w:rPr>
  </w:style>
  <w:style w:type="paragraph" w:customStyle="1" w:styleId="17">
    <w:name w:val="Абзац списка1"/>
    <w:basedOn w:val="a"/>
    <w:uiPriority w:val="99"/>
    <w:rsid w:val="00677098"/>
    <w:pPr>
      <w:suppressAutoHyphens w:val="0"/>
      <w:spacing w:after="200" w:line="276" w:lineRule="auto"/>
      <w:ind w:left="720"/>
      <w:contextualSpacing/>
    </w:pPr>
    <w:rPr>
      <w:rFonts w:ascii="Calibri" w:hAnsi="Calibri"/>
      <w:sz w:val="22"/>
      <w:szCs w:val="22"/>
      <w:lang w:eastAsia="en-US"/>
    </w:rPr>
  </w:style>
  <w:style w:type="paragraph" w:customStyle="1" w:styleId="18">
    <w:name w:val="Обычный1"/>
    <w:uiPriority w:val="99"/>
    <w:rsid w:val="00677098"/>
    <w:pPr>
      <w:widowControl w:val="0"/>
      <w:snapToGrid w:val="0"/>
      <w:spacing w:before="100" w:after="100"/>
    </w:pPr>
    <w:rPr>
      <w:sz w:val="24"/>
    </w:rPr>
  </w:style>
  <w:style w:type="character" w:customStyle="1" w:styleId="26">
    <w:name w:val="Обычный2"/>
    <w:rsid w:val="00677098"/>
  </w:style>
  <w:style w:type="character" w:customStyle="1" w:styleId="91">
    <w:name w:val="Основной текст + 9"/>
    <w:aliases w:val="5 pt1,Курсив1,Интервал 0 pt1"/>
    <w:uiPriority w:val="99"/>
    <w:rsid w:val="00677098"/>
    <w:rPr>
      <w:rFonts w:ascii="Times New Roman" w:hAnsi="Times New Roman" w:cs="Times New Roman" w:hint="default"/>
      <w:i/>
      <w:iCs/>
      <w:spacing w:val="-2"/>
      <w:sz w:val="19"/>
      <w:szCs w:val="19"/>
      <w:shd w:val="clear" w:color="auto" w:fill="FFFFFF"/>
    </w:rPr>
  </w:style>
  <w:style w:type="character" w:customStyle="1" w:styleId="FontStyle108">
    <w:name w:val="Font Style108"/>
    <w:uiPriority w:val="99"/>
    <w:rsid w:val="00392CD5"/>
    <w:rPr>
      <w:rFonts w:ascii="Times New Roman" w:hAnsi="Times New Roman" w:cs="Times New Roman" w:hint="default"/>
      <w:b/>
      <w:bCs/>
      <w:sz w:val="26"/>
      <w:szCs w:val="26"/>
    </w:rPr>
  </w:style>
  <w:style w:type="character" w:customStyle="1" w:styleId="affe">
    <w:name w:val="Заголовок Знак"/>
    <w:uiPriority w:val="99"/>
    <w:locked/>
    <w:rsid w:val="008F0626"/>
    <w:rPr>
      <w:sz w:val="44"/>
      <w:lang w:eastAsia="ar-SA"/>
    </w:rPr>
  </w:style>
  <w:style w:type="character" w:customStyle="1" w:styleId="normaltextrun">
    <w:name w:val="normaltextrun"/>
    <w:rsid w:val="00C47BE5"/>
  </w:style>
  <w:style w:type="character" w:customStyle="1" w:styleId="eop">
    <w:name w:val="eop"/>
    <w:rsid w:val="00C47BE5"/>
  </w:style>
  <w:style w:type="character" w:customStyle="1" w:styleId="fontstyle01">
    <w:name w:val="fontstyle01"/>
    <w:rsid w:val="002D2388"/>
    <w:rPr>
      <w:rFonts w:ascii="Times New Roman" w:hAnsi="Times New Roman" w:cs="Times New Roman" w:hint="default"/>
      <w:b/>
      <w:bCs/>
      <w:i w:val="0"/>
      <w:iCs w:val="0"/>
      <w:color w:val="000000"/>
      <w:sz w:val="32"/>
      <w:szCs w:val="32"/>
    </w:rPr>
  </w:style>
  <w:style w:type="character" w:customStyle="1" w:styleId="27">
    <w:name w:val="Основной текст (2)_"/>
    <w:link w:val="211"/>
    <w:rsid w:val="00E429CD"/>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8">
    <w:name w:val="Основной текст (2)"/>
    <w:rsid w:val="00E429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consnormal0">
    <w:name w:val="consnormal"/>
    <w:basedOn w:val="a"/>
    <w:rsid w:val="00EB3182"/>
    <w:pPr>
      <w:suppressAutoHyphens w:val="0"/>
      <w:spacing w:before="100" w:beforeAutospacing="1" w:after="100" w:afterAutospacing="1"/>
    </w:pPr>
    <w:rPr>
      <w:sz w:val="24"/>
      <w:szCs w:val="24"/>
      <w:lang w:eastAsia="ru-RU"/>
    </w:rPr>
  </w:style>
  <w:style w:type="paragraph" w:customStyle="1" w:styleId="ConsNonformat">
    <w:name w:val="ConsNonformat"/>
    <w:rsid w:val="007E7EB0"/>
    <w:pPr>
      <w:widowControl w:val="0"/>
      <w:snapToGrid w:val="0"/>
    </w:pPr>
    <w:rPr>
      <w:rFonts w:ascii="Courier New" w:hAnsi="Courier New"/>
    </w:rPr>
  </w:style>
  <w:style w:type="paragraph" w:styleId="afff">
    <w:name w:val="endnote text"/>
    <w:basedOn w:val="a"/>
    <w:link w:val="afff0"/>
    <w:uiPriority w:val="99"/>
    <w:semiHidden/>
    <w:unhideWhenUsed/>
    <w:rsid w:val="00917835"/>
  </w:style>
  <w:style w:type="character" w:customStyle="1" w:styleId="afff0">
    <w:name w:val="Текст концевой сноски Знак"/>
    <w:link w:val="afff"/>
    <w:uiPriority w:val="99"/>
    <w:semiHidden/>
    <w:rsid w:val="00917835"/>
    <w:rPr>
      <w:lang w:eastAsia="ar-SA"/>
    </w:rPr>
  </w:style>
  <w:style w:type="paragraph" w:customStyle="1" w:styleId="19">
    <w:name w:val="Заголовок1"/>
    <w:basedOn w:val="a"/>
    <w:next w:val="a6"/>
    <w:uiPriority w:val="99"/>
    <w:semiHidden/>
    <w:rsid w:val="00917835"/>
    <w:pPr>
      <w:keepNext/>
      <w:spacing w:before="240" w:after="120"/>
    </w:pPr>
    <w:rPr>
      <w:rFonts w:ascii="Arial" w:eastAsia="Lucida Sans Unicode" w:hAnsi="Arial" w:cs="Tahoma"/>
      <w:sz w:val="28"/>
      <w:szCs w:val="28"/>
    </w:rPr>
  </w:style>
  <w:style w:type="character" w:styleId="afff1">
    <w:name w:val="footnote reference"/>
    <w:uiPriority w:val="99"/>
    <w:unhideWhenUsed/>
    <w:rsid w:val="00917835"/>
    <w:rPr>
      <w:vertAlign w:val="superscript"/>
    </w:rPr>
  </w:style>
  <w:style w:type="character" w:styleId="afff2">
    <w:name w:val="endnote reference"/>
    <w:uiPriority w:val="99"/>
    <w:semiHidden/>
    <w:unhideWhenUsed/>
    <w:rsid w:val="00917835"/>
    <w:rPr>
      <w:vertAlign w:val="superscript"/>
    </w:rPr>
  </w:style>
  <w:style w:type="character" w:customStyle="1" w:styleId="1a">
    <w:name w:val="Неразрешенное упоминание1"/>
    <w:uiPriority w:val="99"/>
    <w:semiHidden/>
    <w:rsid w:val="00917835"/>
    <w:rPr>
      <w:color w:val="808080"/>
      <w:shd w:val="clear" w:color="auto" w:fill="E6E6E6"/>
    </w:rPr>
  </w:style>
  <w:style w:type="character" w:customStyle="1" w:styleId="UnresolvedMention">
    <w:name w:val="Unresolved Mention"/>
    <w:uiPriority w:val="99"/>
    <w:semiHidden/>
    <w:rsid w:val="00917835"/>
    <w:rPr>
      <w:color w:val="605E5C"/>
      <w:shd w:val="clear" w:color="auto" w:fill="E1DFDD"/>
    </w:rPr>
  </w:style>
  <w:style w:type="paragraph" w:customStyle="1" w:styleId="Style11">
    <w:name w:val="Style11"/>
    <w:basedOn w:val="a"/>
    <w:uiPriority w:val="99"/>
    <w:rsid w:val="00B7241B"/>
    <w:pPr>
      <w:widowControl w:val="0"/>
      <w:suppressAutoHyphens w:val="0"/>
      <w:autoSpaceDE w:val="0"/>
      <w:autoSpaceDN w:val="0"/>
      <w:adjustRightInd w:val="0"/>
      <w:spacing w:line="274" w:lineRule="exact"/>
      <w:ind w:hanging="245"/>
    </w:pPr>
    <w:rPr>
      <w:sz w:val="24"/>
      <w:szCs w:val="24"/>
      <w:lang w:eastAsia="ru-RU"/>
    </w:rPr>
  </w:style>
  <w:style w:type="character" w:customStyle="1" w:styleId="1b">
    <w:name w:val="Основной текст1"/>
    <w:rsid w:val="00B7241B"/>
    <w:rPr>
      <w:rFonts w:ascii="Times New Roman" w:eastAsia="Times New Roman" w:hAnsi="Times New Roman" w:cs="Times New Roman" w:hint="default"/>
      <w:color w:val="000000"/>
      <w:spacing w:val="0"/>
      <w:w w:val="100"/>
      <w:position w:val="0"/>
      <w:sz w:val="24"/>
      <w:szCs w:val="24"/>
      <w:u w:val="single"/>
      <w:shd w:val="clear" w:color="auto" w:fill="FFFFFF"/>
      <w:lang w:val="ru-RU"/>
    </w:rPr>
  </w:style>
  <w:style w:type="character" w:customStyle="1" w:styleId="FontStyle19">
    <w:name w:val="Font Style19"/>
    <w:uiPriority w:val="99"/>
    <w:rsid w:val="00B7241B"/>
    <w:rPr>
      <w:rFonts w:ascii="Times New Roman" w:hAnsi="Times New Roman" w:cs="Times New Roman" w:hint="default"/>
      <w:sz w:val="22"/>
      <w:szCs w:val="22"/>
    </w:rPr>
  </w:style>
  <w:style w:type="paragraph" w:customStyle="1" w:styleId="Standard">
    <w:name w:val="Standard"/>
    <w:rsid w:val="009E2C11"/>
    <w:pPr>
      <w:suppressAutoHyphens/>
      <w:autoSpaceDN w:val="0"/>
    </w:pPr>
    <w:rPr>
      <w:rFonts w:ascii="Liberation Serif" w:eastAsia="NSimSun" w:hAnsi="Liberation Serif" w:cs="Arial"/>
      <w:kern w:val="3"/>
      <w:sz w:val="24"/>
      <w:szCs w:val="24"/>
      <w:lang w:eastAsia="zh-CN" w:bidi="hi-IN"/>
    </w:rPr>
  </w:style>
  <w:style w:type="character" w:customStyle="1" w:styleId="1c">
    <w:name w:val="Заголовок Знак1"/>
    <w:locked/>
    <w:rsid w:val="009E2C11"/>
    <w:rPr>
      <w:sz w:val="44"/>
      <w:lang w:eastAsia="ar-SA"/>
    </w:rPr>
  </w:style>
  <w:style w:type="table" w:customStyle="1" w:styleId="1d">
    <w:name w:val="Сетка таблицы1"/>
    <w:basedOn w:val="a1"/>
    <w:next w:val="affa"/>
    <w:uiPriority w:val="59"/>
    <w:rsid w:val="00857B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Plain Text"/>
    <w:basedOn w:val="a"/>
    <w:link w:val="afff4"/>
    <w:uiPriority w:val="99"/>
    <w:unhideWhenUsed/>
    <w:rsid w:val="005E3265"/>
    <w:pPr>
      <w:suppressAutoHyphens w:val="0"/>
    </w:pPr>
    <w:rPr>
      <w:rFonts w:ascii="Consolas" w:eastAsia="Calibri" w:hAnsi="Consolas"/>
      <w:sz w:val="21"/>
      <w:szCs w:val="21"/>
      <w:lang w:eastAsia="en-US"/>
    </w:rPr>
  </w:style>
  <w:style w:type="character" w:customStyle="1" w:styleId="afff4">
    <w:name w:val="Текст Знак"/>
    <w:link w:val="afff3"/>
    <w:uiPriority w:val="99"/>
    <w:rsid w:val="005E3265"/>
    <w:rPr>
      <w:rFonts w:ascii="Consolas" w:eastAsia="Calibri" w:hAnsi="Consolas"/>
      <w:sz w:val="21"/>
      <w:szCs w:val="21"/>
      <w:lang w:eastAsia="en-US"/>
    </w:rPr>
  </w:style>
  <w:style w:type="character" w:customStyle="1" w:styleId="1e">
    <w:name w:val="Заголовок №1_"/>
    <w:link w:val="1f"/>
    <w:rsid w:val="005E3265"/>
    <w:rPr>
      <w:b/>
      <w:bCs/>
      <w:spacing w:val="2"/>
      <w:sz w:val="40"/>
      <w:szCs w:val="40"/>
      <w:shd w:val="clear" w:color="auto" w:fill="FFFFFF"/>
    </w:rPr>
  </w:style>
  <w:style w:type="paragraph" w:customStyle="1" w:styleId="1f">
    <w:name w:val="Заголовок №1"/>
    <w:basedOn w:val="a"/>
    <w:link w:val="1e"/>
    <w:rsid w:val="005E3265"/>
    <w:pPr>
      <w:widowControl w:val="0"/>
      <w:shd w:val="clear" w:color="auto" w:fill="FFFFFF"/>
      <w:suppressAutoHyphens w:val="0"/>
      <w:spacing w:before="4740" w:after="300" w:line="398" w:lineRule="exact"/>
      <w:jc w:val="center"/>
      <w:outlineLvl w:val="0"/>
    </w:pPr>
    <w:rPr>
      <w:b/>
      <w:bCs/>
      <w:spacing w:val="2"/>
      <w:sz w:val="40"/>
      <w:szCs w:val="40"/>
      <w:lang w:eastAsia="ru-RU"/>
    </w:rPr>
  </w:style>
  <w:style w:type="character" w:customStyle="1" w:styleId="FontStyle13">
    <w:name w:val="Font Style13"/>
    <w:rsid w:val="005E3265"/>
    <w:rPr>
      <w:rFonts w:ascii="Times New Roman" w:hAnsi="Times New Roman" w:cs="Times New Roman"/>
      <w:sz w:val="22"/>
      <w:szCs w:val="22"/>
    </w:rPr>
  </w:style>
  <w:style w:type="numbering" w:customStyle="1" w:styleId="1f0">
    <w:name w:val="Нет списка1"/>
    <w:next w:val="a2"/>
    <w:uiPriority w:val="99"/>
    <w:semiHidden/>
    <w:unhideWhenUsed/>
    <w:rsid w:val="00CF0EF9"/>
  </w:style>
  <w:style w:type="table" w:customStyle="1" w:styleId="29">
    <w:name w:val="Сетка таблицы2"/>
    <w:basedOn w:val="a1"/>
    <w:next w:val="affa"/>
    <w:uiPriority w:val="59"/>
    <w:rsid w:val="00CF0EF9"/>
    <w:pPr>
      <w:ind w:firstLine="567"/>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20AB4"/>
  </w:style>
  <w:style w:type="table" w:customStyle="1" w:styleId="39">
    <w:name w:val="Сетка таблицы3"/>
    <w:basedOn w:val="a1"/>
    <w:next w:val="affa"/>
    <w:uiPriority w:val="59"/>
    <w:rsid w:val="00D2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a"/>
    <w:uiPriority w:val="59"/>
    <w:rsid w:val="00D20A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link w:val="27"/>
    <w:uiPriority w:val="99"/>
    <w:rsid w:val="00D20AB4"/>
    <w:pPr>
      <w:shd w:val="clear" w:color="auto" w:fill="FFFFFF"/>
      <w:suppressAutoHyphens w:val="0"/>
      <w:spacing w:after="240" w:line="274" w:lineRule="exact"/>
      <w:jc w:val="center"/>
    </w:pPr>
    <w:rPr>
      <w:lang w:eastAsia="ru-RU"/>
    </w:rPr>
  </w:style>
  <w:style w:type="character" w:customStyle="1" w:styleId="FontStyle24">
    <w:name w:val="Font Style24"/>
    <w:uiPriority w:val="99"/>
    <w:rsid w:val="00D20AB4"/>
    <w:rPr>
      <w:rFonts w:ascii="Times New Roman" w:hAnsi="Times New Roman" w:cs="Times New Roman" w:hint="default"/>
      <w:b/>
      <w:bCs/>
      <w:sz w:val="22"/>
      <w:szCs w:val="22"/>
    </w:rPr>
  </w:style>
  <w:style w:type="character" w:customStyle="1" w:styleId="afff5">
    <w:name w:val="Символ сноски"/>
    <w:rsid w:val="00001D2B"/>
    <w:rPr>
      <w:vertAlign w:val="superscript"/>
    </w:rPr>
  </w:style>
  <w:style w:type="paragraph" w:customStyle="1" w:styleId="TableParagraph">
    <w:name w:val="Table Paragraph"/>
    <w:basedOn w:val="a"/>
    <w:uiPriority w:val="1"/>
    <w:qFormat/>
    <w:rsid w:val="00001D2B"/>
    <w:pPr>
      <w:widowControl w:val="0"/>
      <w:suppressAutoHyphens w:val="0"/>
      <w:autoSpaceDE w:val="0"/>
      <w:autoSpaceDN w:val="0"/>
    </w:pPr>
    <w:rPr>
      <w:sz w:val="22"/>
      <w:szCs w:val="22"/>
      <w:lang w:eastAsia="en-US"/>
    </w:rPr>
  </w:style>
  <w:style w:type="character" w:customStyle="1" w:styleId="WW8Num1z8">
    <w:name w:val="WW8Num1z8"/>
    <w:rsid w:val="00C36C72"/>
  </w:style>
  <w:style w:type="paragraph" w:styleId="2b">
    <w:name w:val="Body Text 2"/>
    <w:basedOn w:val="a"/>
    <w:link w:val="2c"/>
    <w:uiPriority w:val="99"/>
    <w:unhideWhenUsed/>
    <w:rsid w:val="00C36C72"/>
    <w:pPr>
      <w:jc w:val="both"/>
    </w:pPr>
    <w:rPr>
      <w:b/>
    </w:rPr>
  </w:style>
  <w:style w:type="character" w:customStyle="1" w:styleId="2c">
    <w:name w:val="Основной текст 2 Знак"/>
    <w:link w:val="2b"/>
    <w:uiPriority w:val="99"/>
    <w:rsid w:val="00C36C72"/>
    <w:rPr>
      <w:b/>
      <w:lang w:eastAsia="ar-SA"/>
    </w:rPr>
  </w:style>
  <w:style w:type="paragraph" w:customStyle="1" w:styleId="36">
    <w:name w:val="Основной текст3"/>
    <w:basedOn w:val="a"/>
    <w:link w:val="aff6"/>
    <w:rsid w:val="00C36C72"/>
    <w:pPr>
      <w:widowControl w:val="0"/>
      <w:shd w:val="clear" w:color="auto" w:fill="FFFFFF"/>
      <w:suppressAutoHyphens w:val="0"/>
      <w:spacing w:after="4020" w:line="0" w:lineRule="atLeast"/>
      <w:ind w:hanging="540"/>
    </w:pPr>
    <w:rPr>
      <w:sz w:val="26"/>
      <w:szCs w:val="26"/>
      <w:lang w:eastAsia="ru-RU"/>
    </w:rPr>
  </w:style>
  <w:style w:type="character" w:customStyle="1" w:styleId="310">
    <w:name w:val="Основной текст 3 Знак1"/>
    <w:uiPriority w:val="99"/>
    <w:semiHidden/>
    <w:rsid w:val="00C36C72"/>
    <w:rPr>
      <w:sz w:val="16"/>
      <w:szCs w:val="16"/>
      <w:lang w:eastAsia="ar-SA"/>
    </w:rPr>
  </w:style>
  <w:style w:type="numbering" w:customStyle="1" w:styleId="3a">
    <w:name w:val="Нет списка3"/>
    <w:next w:val="a2"/>
    <w:uiPriority w:val="99"/>
    <w:semiHidden/>
    <w:unhideWhenUsed/>
    <w:rsid w:val="00F10CD5"/>
  </w:style>
  <w:style w:type="table" w:customStyle="1" w:styleId="43">
    <w:name w:val="Сетка таблицы4"/>
    <w:basedOn w:val="a1"/>
    <w:next w:val="affa"/>
    <w:uiPriority w:val="59"/>
    <w:rsid w:val="00F10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a"/>
    <w:uiPriority w:val="59"/>
    <w:rsid w:val="00F10C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4A326F"/>
    <w:rPr>
      <w:rFonts w:eastAsia="Calibri"/>
      <w:sz w:val="24"/>
      <w:szCs w:val="22"/>
      <w:lang w:eastAsia="ar-SA"/>
    </w:rPr>
  </w:style>
  <w:style w:type="paragraph" w:customStyle="1" w:styleId="has-text-align-center">
    <w:name w:val="has-text-align-center"/>
    <w:basedOn w:val="a"/>
    <w:rsid w:val="004A326F"/>
    <w:pPr>
      <w:suppressAutoHyphens w:val="0"/>
      <w:spacing w:before="100" w:beforeAutospacing="1" w:after="100" w:afterAutospacing="1"/>
    </w:pPr>
    <w:rPr>
      <w:sz w:val="24"/>
      <w:szCs w:val="24"/>
      <w:lang w:eastAsia="ru-RU"/>
    </w:rPr>
  </w:style>
  <w:style w:type="paragraph" w:customStyle="1" w:styleId="msonormal0">
    <w:name w:val="msonormal"/>
    <w:basedOn w:val="a"/>
    <w:rsid w:val="00475E15"/>
    <w:pPr>
      <w:suppressAutoHyphens w:val="0"/>
      <w:spacing w:before="100" w:beforeAutospacing="1" w:after="100" w:afterAutospacing="1"/>
    </w:pPr>
    <w:rPr>
      <w:sz w:val="24"/>
      <w:szCs w:val="24"/>
      <w:lang w:eastAsia="ru-RU"/>
    </w:rPr>
  </w:style>
  <w:style w:type="paragraph" w:customStyle="1" w:styleId="font7">
    <w:name w:val="font7"/>
    <w:basedOn w:val="a"/>
    <w:rsid w:val="00475E15"/>
    <w:pPr>
      <w:suppressAutoHyphens w:val="0"/>
      <w:spacing w:before="100" w:beforeAutospacing="1" w:after="100" w:afterAutospacing="1"/>
    </w:pPr>
    <w:rPr>
      <w:color w:val="FF0000"/>
      <w:sz w:val="22"/>
      <w:szCs w:val="22"/>
      <w:lang w:eastAsia="ru-RU"/>
    </w:rPr>
  </w:style>
  <w:style w:type="paragraph" w:customStyle="1" w:styleId="xl79">
    <w:name w:val="xl79"/>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ru-RU"/>
    </w:rPr>
  </w:style>
  <w:style w:type="paragraph" w:customStyle="1" w:styleId="xl80">
    <w:name w:val="xl80"/>
    <w:basedOn w:val="a"/>
    <w:rsid w:val="00475E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4"/>
      <w:szCs w:val="24"/>
      <w:lang w:eastAsia="ru-RU"/>
    </w:rPr>
  </w:style>
  <w:style w:type="paragraph" w:customStyle="1" w:styleId="xl81">
    <w:name w:val="xl81"/>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sz w:val="24"/>
      <w:szCs w:val="24"/>
      <w:lang w:eastAsia="ru-RU"/>
    </w:rPr>
  </w:style>
  <w:style w:type="paragraph" w:customStyle="1" w:styleId="xl82">
    <w:name w:val="xl82"/>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u w:val="single"/>
      <w:lang w:eastAsia="ru-RU"/>
    </w:rPr>
  </w:style>
  <w:style w:type="paragraph" w:customStyle="1" w:styleId="xl84">
    <w:name w:val="xl84"/>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85">
    <w:name w:val="xl85"/>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86">
    <w:name w:val="xl86"/>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
    <w:rsid w:val="00475E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character" w:customStyle="1" w:styleId="210pt">
    <w:name w:val="Основной текст (2) + 10 pt;Не полужирный"/>
    <w:rsid w:val="00D9671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07624">
      <w:bodyDiv w:val="1"/>
      <w:marLeft w:val="0"/>
      <w:marRight w:val="0"/>
      <w:marTop w:val="0"/>
      <w:marBottom w:val="0"/>
      <w:divBdr>
        <w:top w:val="none" w:sz="0" w:space="0" w:color="auto"/>
        <w:left w:val="none" w:sz="0" w:space="0" w:color="auto"/>
        <w:bottom w:val="none" w:sz="0" w:space="0" w:color="auto"/>
        <w:right w:val="none" w:sz="0" w:space="0" w:color="auto"/>
      </w:divBdr>
    </w:div>
    <w:div w:id="4021852">
      <w:bodyDiv w:val="1"/>
      <w:marLeft w:val="0"/>
      <w:marRight w:val="0"/>
      <w:marTop w:val="0"/>
      <w:marBottom w:val="0"/>
      <w:divBdr>
        <w:top w:val="none" w:sz="0" w:space="0" w:color="auto"/>
        <w:left w:val="none" w:sz="0" w:space="0" w:color="auto"/>
        <w:bottom w:val="none" w:sz="0" w:space="0" w:color="auto"/>
        <w:right w:val="none" w:sz="0" w:space="0" w:color="auto"/>
      </w:divBdr>
    </w:div>
    <w:div w:id="9114445">
      <w:bodyDiv w:val="1"/>
      <w:marLeft w:val="0"/>
      <w:marRight w:val="0"/>
      <w:marTop w:val="0"/>
      <w:marBottom w:val="0"/>
      <w:divBdr>
        <w:top w:val="none" w:sz="0" w:space="0" w:color="auto"/>
        <w:left w:val="none" w:sz="0" w:space="0" w:color="auto"/>
        <w:bottom w:val="none" w:sz="0" w:space="0" w:color="auto"/>
        <w:right w:val="none" w:sz="0" w:space="0" w:color="auto"/>
      </w:divBdr>
    </w:div>
    <w:div w:id="15278747">
      <w:bodyDiv w:val="1"/>
      <w:marLeft w:val="0"/>
      <w:marRight w:val="0"/>
      <w:marTop w:val="0"/>
      <w:marBottom w:val="0"/>
      <w:divBdr>
        <w:top w:val="none" w:sz="0" w:space="0" w:color="auto"/>
        <w:left w:val="none" w:sz="0" w:space="0" w:color="auto"/>
        <w:bottom w:val="none" w:sz="0" w:space="0" w:color="auto"/>
        <w:right w:val="none" w:sz="0" w:space="0" w:color="auto"/>
      </w:divBdr>
    </w:div>
    <w:div w:id="17046992">
      <w:bodyDiv w:val="1"/>
      <w:marLeft w:val="0"/>
      <w:marRight w:val="0"/>
      <w:marTop w:val="0"/>
      <w:marBottom w:val="0"/>
      <w:divBdr>
        <w:top w:val="none" w:sz="0" w:space="0" w:color="auto"/>
        <w:left w:val="none" w:sz="0" w:space="0" w:color="auto"/>
        <w:bottom w:val="none" w:sz="0" w:space="0" w:color="auto"/>
        <w:right w:val="none" w:sz="0" w:space="0" w:color="auto"/>
      </w:divBdr>
    </w:div>
    <w:div w:id="26179396">
      <w:bodyDiv w:val="1"/>
      <w:marLeft w:val="0"/>
      <w:marRight w:val="0"/>
      <w:marTop w:val="0"/>
      <w:marBottom w:val="0"/>
      <w:divBdr>
        <w:top w:val="none" w:sz="0" w:space="0" w:color="auto"/>
        <w:left w:val="none" w:sz="0" w:space="0" w:color="auto"/>
        <w:bottom w:val="none" w:sz="0" w:space="0" w:color="auto"/>
        <w:right w:val="none" w:sz="0" w:space="0" w:color="auto"/>
      </w:divBdr>
    </w:div>
    <w:div w:id="28772251">
      <w:bodyDiv w:val="1"/>
      <w:marLeft w:val="0"/>
      <w:marRight w:val="0"/>
      <w:marTop w:val="0"/>
      <w:marBottom w:val="0"/>
      <w:divBdr>
        <w:top w:val="none" w:sz="0" w:space="0" w:color="auto"/>
        <w:left w:val="none" w:sz="0" w:space="0" w:color="auto"/>
        <w:bottom w:val="none" w:sz="0" w:space="0" w:color="auto"/>
        <w:right w:val="none" w:sz="0" w:space="0" w:color="auto"/>
      </w:divBdr>
    </w:div>
    <w:div w:id="31928878">
      <w:bodyDiv w:val="1"/>
      <w:marLeft w:val="0"/>
      <w:marRight w:val="0"/>
      <w:marTop w:val="0"/>
      <w:marBottom w:val="0"/>
      <w:divBdr>
        <w:top w:val="none" w:sz="0" w:space="0" w:color="auto"/>
        <w:left w:val="none" w:sz="0" w:space="0" w:color="auto"/>
        <w:bottom w:val="none" w:sz="0" w:space="0" w:color="auto"/>
        <w:right w:val="none" w:sz="0" w:space="0" w:color="auto"/>
      </w:divBdr>
    </w:div>
    <w:div w:id="36979741">
      <w:bodyDiv w:val="1"/>
      <w:marLeft w:val="0"/>
      <w:marRight w:val="0"/>
      <w:marTop w:val="0"/>
      <w:marBottom w:val="0"/>
      <w:divBdr>
        <w:top w:val="none" w:sz="0" w:space="0" w:color="auto"/>
        <w:left w:val="none" w:sz="0" w:space="0" w:color="auto"/>
        <w:bottom w:val="none" w:sz="0" w:space="0" w:color="auto"/>
        <w:right w:val="none" w:sz="0" w:space="0" w:color="auto"/>
      </w:divBdr>
    </w:div>
    <w:div w:id="38946024">
      <w:bodyDiv w:val="1"/>
      <w:marLeft w:val="0"/>
      <w:marRight w:val="0"/>
      <w:marTop w:val="0"/>
      <w:marBottom w:val="0"/>
      <w:divBdr>
        <w:top w:val="none" w:sz="0" w:space="0" w:color="auto"/>
        <w:left w:val="none" w:sz="0" w:space="0" w:color="auto"/>
        <w:bottom w:val="none" w:sz="0" w:space="0" w:color="auto"/>
        <w:right w:val="none" w:sz="0" w:space="0" w:color="auto"/>
      </w:divBdr>
    </w:div>
    <w:div w:id="53818270">
      <w:bodyDiv w:val="1"/>
      <w:marLeft w:val="0"/>
      <w:marRight w:val="0"/>
      <w:marTop w:val="0"/>
      <w:marBottom w:val="0"/>
      <w:divBdr>
        <w:top w:val="none" w:sz="0" w:space="0" w:color="auto"/>
        <w:left w:val="none" w:sz="0" w:space="0" w:color="auto"/>
        <w:bottom w:val="none" w:sz="0" w:space="0" w:color="auto"/>
        <w:right w:val="none" w:sz="0" w:space="0" w:color="auto"/>
      </w:divBdr>
    </w:div>
    <w:div w:id="79105121">
      <w:bodyDiv w:val="1"/>
      <w:marLeft w:val="0"/>
      <w:marRight w:val="0"/>
      <w:marTop w:val="0"/>
      <w:marBottom w:val="0"/>
      <w:divBdr>
        <w:top w:val="none" w:sz="0" w:space="0" w:color="auto"/>
        <w:left w:val="none" w:sz="0" w:space="0" w:color="auto"/>
        <w:bottom w:val="none" w:sz="0" w:space="0" w:color="auto"/>
        <w:right w:val="none" w:sz="0" w:space="0" w:color="auto"/>
      </w:divBdr>
    </w:div>
    <w:div w:id="81268222">
      <w:bodyDiv w:val="1"/>
      <w:marLeft w:val="0"/>
      <w:marRight w:val="0"/>
      <w:marTop w:val="0"/>
      <w:marBottom w:val="0"/>
      <w:divBdr>
        <w:top w:val="none" w:sz="0" w:space="0" w:color="auto"/>
        <w:left w:val="none" w:sz="0" w:space="0" w:color="auto"/>
        <w:bottom w:val="none" w:sz="0" w:space="0" w:color="auto"/>
        <w:right w:val="none" w:sz="0" w:space="0" w:color="auto"/>
      </w:divBdr>
    </w:div>
    <w:div w:id="89083571">
      <w:bodyDiv w:val="1"/>
      <w:marLeft w:val="0"/>
      <w:marRight w:val="0"/>
      <w:marTop w:val="0"/>
      <w:marBottom w:val="0"/>
      <w:divBdr>
        <w:top w:val="none" w:sz="0" w:space="0" w:color="auto"/>
        <w:left w:val="none" w:sz="0" w:space="0" w:color="auto"/>
        <w:bottom w:val="none" w:sz="0" w:space="0" w:color="auto"/>
        <w:right w:val="none" w:sz="0" w:space="0" w:color="auto"/>
      </w:divBdr>
    </w:div>
    <w:div w:id="93870283">
      <w:bodyDiv w:val="1"/>
      <w:marLeft w:val="0"/>
      <w:marRight w:val="0"/>
      <w:marTop w:val="0"/>
      <w:marBottom w:val="0"/>
      <w:divBdr>
        <w:top w:val="none" w:sz="0" w:space="0" w:color="auto"/>
        <w:left w:val="none" w:sz="0" w:space="0" w:color="auto"/>
        <w:bottom w:val="none" w:sz="0" w:space="0" w:color="auto"/>
        <w:right w:val="none" w:sz="0" w:space="0" w:color="auto"/>
      </w:divBdr>
    </w:div>
    <w:div w:id="94785425">
      <w:bodyDiv w:val="1"/>
      <w:marLeft w:val="0"/>
      <w:marRight w:val="0"/>
      <w:marTop w:val="0"/>
      <w:marBottom w:val="0"/>
      <w:divBdr>
        <w:top w:val="none" w:sz="0" w:space="0" w:color="auto"/>
        <w:left w:val="none" w:sz="0" w:space="0" w:color="auto"/>
        <w:bottom w:val="none" w:sz="0" w:space="0" w:color="auto"/>
        <w:right w:val="none" w:sz="0" w:space="0" w:color="auto"/>
      </w:divBdr>
    </w:div>
    <w:div w:id="118958242">
      <w:bodyDiv w:val="1"/>
      <w:marLeft w:val="0"/>
      <w:marRight w:val="0"/>
      <w:marTop w:val="0"/>
      <w:marBottom w:val="0"/>
      <w:divBdr>
        <w:top w:val="none" w:sz="0" w:space="0" w:color="auto"/>
        <w:left w:val="none" w:sz="0" w:space="0" w:color="auto"/>
        <w:bottom w:val="none" w:sz="0" w:space="0" w:color="auto"/>
        <w:right w:val="none" w:sz="0" w:space="0" w:color="auto"/>
      </w:divBdr>
    </w:div>
    <w:div w:id="130483157">
      <w:bodyDiv w:val="1"/>
      <w:marLeft w:val="0"/>
      <w:marRight w:val="0"/>
      <w:marTop w:val="0"/>
      <w:marBottom w:val="0"/>
      <w:divBdr>
        <w:top w:val="none" w:sz="0" w:space="0" w:color="auto"/>
        <w:left w:val="none" w:sz="0" w:space="0" w:color="auto"/>
        <w:bottom w:val="none" w:sz="0" w:space="0" w:color="auto"/>
        <w:right w:val="none" w:sz="0" w:space="0" w:color="auto"/>
      </w:divBdr>
    </w:div>
    <w:div w:id="144009915">
      <w:bodyDiv w:val="1"/>
      <w:marLeft w:val="0"/>
      <w:marRight w:val="0"/>
      <w:marTop w:val="0"/>
      <w:marBottom w:val="0"/>
      <w:divBdr>
        <w:top w:val="none" w:sz="0" w:space="0" w:color="auto"/>
        <w:left w:val="none" w:sz="0" w:space="0" w:color="auto"/>
        <w:bottom w:val="none" w:sz="0" w:space="0" w:color="auto"/>
        <w:right w:val="none" w:sz="0" w:space="0" w:color="auto"/>
      </w:divBdr>
    </w:div>
    <w:div w:id="145513267">
      <w:bodyDiv w:val="1"/>
      <w:marLeft w:val="0"/>
      <w:marRight w:val="0"/>
      <w:marTop w:val="0"/>
      <w:marBottom w:val="0"/>
      <w:divBdr>
        <w:top w:val="none" w:sz="0" w:space="0" w:color="auto"/>
        <w:left w:val="none" w:sz="0" w:space="0" w:color="auto"/>
        <w:bottom w:val="none" w:sz="0" w:space="0" w:color="auto"/>
        <w:right w:val="none" w:sz="0" w:space="0" w:color="auto"/>
      </w:divBdr>
    </w:div>
    <w:div w:id="148790437">
      <w:bodyDiv w:val="1"/>
      <w:marLeft w:val="0"/>
      <w:marRight w:val="0"/>
      <w:marTop w:val="0"/>
      <w:marBottom w:val="0"/>
      <w:divBdr>
        <w:top w:val="none" w:sz="0" w:space="0" w:color="auto"/>
        <w:left w:val="none" w:sz="0" w:space="0" w:color="auto"/>
        <w:bottom w:val="none" w:sz="0" w:space="0" w:color="auto"/>
        <w:right w:val="none" w:sz="0" w:space="0" w:color="auto"/>
      </w:divBdr>
    </w:div>
    <w:div w:id="156920139">
      <w:bodyDiv w:val="1"/>
      <w:marLeft w:val="0"/>
      <w:marRight w:val="0"/>
      <w:marTop w:val="0"/>
      <w:marBottom w:val="0"/>
      <w:divBdr>
        <w:top w:val="none" w:sz="0" w:space="0" w:color="auto"/>
        <w:left w:val="none" w:sz="0" w:space="0" w:color="auto"/>
        <w:bottom w:val="none" w:sz="0" w:space="0" w:color="auto"/>
        <w:right w:val="none" w:sz="0" w:space="0" w:color="auto"/>
      </w:divBdr>
    </w:div>
    <w:div w:id="179702802">
      <w:bodyDiv w:val="1"/>
      <w:marLeft w:val="0"/>
      <w:marRight w:val="0"/>
      <w:marTop w:val="0"/>
      <w:marBottom w:val="0"/>
      <w:divBdr>
        <w:top w:val="none" w:sz="0" w:space="0" w:color="auto"/>
        <w:left w:val="none" w:sz="0" w:space="0" w:color="auto"/>
        <w:bottom w:val="none" w:sz="0" w:space="0" w:color="auto"/>
        <w:right w:val="none" w:sz="0" w:space="0" w:color="auto"/>
      </w:divBdr>
    </w:div>
    <w:div w:id="180243010">
      <w:bodyDiv w:val="1"/>
      <w:marLeft w:val="0"/>
      <w:marRight w:val="0"/>
      <w:marTop w:val="0"/>
      <w:marBottom w:val="0"/>
      <w:divBdr>
        <w:top w:val="none" w:sz="0" w:space="0" w:color="auto"/>
        <w:left w:val="none" w:sz="0" w:space="0" w:color="auto"/>
        <w:bottom w:val="none" w:sz="0" w:space="0" w:color="auto"/>
        <w:right w:val="none" w:sz="0" w:space="0" w:color="auto"/>
      </w:divBdr>
    </w:div>
    <w:div w:id="185488163">
      <w:bodyDiv w:val="1"/>
      <w:marLeft w:val="0"/>
      <w:marRight w:val="0"/>
      <w:marTop w:val="0"/>
      <w:marBottom w:val="0"/>
      <w:divBdr>
        <w:top w:val="none" w:sz="0" w:space="0" w:color="auto"/>
        <w:left w:val="none" w:sz="0" w:space="0" w:color="auto"/>
        <w:bottom w:val="none" w:sz="0" w:space="0" w:color="auto"/>
        <w:right w:val="none" w:sz="0" w:space="0" w:color="auto"/>
      </w:divBdr>
    </w:div>
    <w:div w:id="194929201">
      <w:bodyDiv w:val="1"/>
      <w:marLeft w:val="0"/>
      <w:marRight w:val="0"/>
      <w:marTop w:val="0"/>
      <w:marBottom w:val="0"/>
      <w:divBdr>
        <w:top w:val="none" w:sz="0" w:space="0" w:color="auto"/>
        <w:left w:val="none" w:sz="0" w:space="0" w:color="auto"/>
        <w:bottom w:val="none" w:sz="0" w:space="0" w:color="auto"/>
        <w:right w:val="none" w:sz="0" w:space="0" w:color="auto"/>
      </w:divBdr>
    </w:div>
    <w:div w:id="207105786">
      <w:bodyDiv w:val="1"/>
      <w:marLeft w:val="0"/>
      <w:marRight w:val="0"/>
      <w:marTop w:val="0"/>
      <w:marBottom w:val="0"/>
      <w:divBdr>
        <w:top w:val="none" w:sz="0" w:space="0" w:color="auto"/>
        <w:left w:val="none" w:sz="0" w:space="0" w:color="auto"/>
        <w:bottom w:val="none" w:sz="0" w:space="0" w:color="auto"/>
        <w:right w:val="none" w:sz="0" w:space="0" w:color="auto"/>
      </w:divBdr>
    </w:div>
    <w:div w:id="215943956">
      <w:bodyDiv w:val="1"/>
      <w:marLeft w:val="0"/>
      <w:marRight w:val="0"/>
      <w:marTop w:val="0"/>
      <w:marBottom w:val="0"/>
      <w:divBdr>
        <w:top w:val="none" w:sz="0" w:space="0" w:color="auto"/>
        <w:left w:val="none" w:sz="0" w:space="0" w:color="auto"/>
        <w:bottom w:val="none" w:sz="0" w:space="0" w:color="auto"/>
        <w:right w:val="none" w:sz="0" w:space="0" w:color="auto"/>
      </w:divBdr>
    </w:div>
    <w:div w:id="230190777">
      <w:bodyDiv w:val="1"/>
      <w:marLeft w:val="0"/>
      <w:marRight w:val="0"/>
      <w:marTop w:val="0"/>
      <w:marBottom w:val="0"/>
      <w:divBdr>
        <w:top w:val="none" w:sz="0" w:space="0" w:color="auto"/>
        <w:left w:val="none" w:sz="0" w:space="0" w:color="auto"/>
        <w:bottom w:val="none" w:sz="0" w:space="0" w:color="auto"/>
        <w:right w:val="none" w:sz="0" w:space="0" w:color="auto"/>
      </w:divBdr>
    </w:div>
    <w:div w:id="239680533">
      <w:bodyDiv w:val="1"/>
      <w:marLeft w:val="0"/>
      <w:marRight w:val="0"/>
      <w:marTop w:val="0"/>
      <w:marBottom w:val="0"/>
      <w:divBdr>
        <w:top w:val="none" w:sz="0" w:space="0" w:color="auto"/>
        <w:left w:val="none" w:sz="0" w:space="0" w:color="auto"/>
        <w:bottom w:val="none" w:sz="0" w:space="0" w:color="auto"/>
        <w:right w:val="none" w:sz="0" w:space="0" w:color="auto"/>
      </w:divBdr>
    </w:div>
    <w:div w:id="248780775">
      <w:bodyDiv w:val="1"/>
      <w:marLeft w:val="0"/>
      <w:marRight w:val="0"/>
      <w:marTop w:val="0"/>
      <w:marBottom w:val="0"/>
      <w:divBdr>
        <w:top w:val="none" w:sz="0" w:space="0" w:color="auto"/>
        <w:left w:val="none" w:sz="0" w:space="0" w:color="auto"/>
        <w:bottom w:val="none" w:sz="0" w:space="0" w:color="auto"/>
        <w:right w:val="none" w:sz="0" w:space="0" w:color="auto"/>
      </w:divBdr>
    </w:div>
    <w:div w:id="260182299">
      <w:bodyDiv w:val="1"/>
      <w:marLeft w:val="0"/>
      <w:marRight w:val="0"/>
      <w:marTop w:val="0"/>
      <w:marBottom w:val="0"/>
      <w:divBdr>
        <w:top w:val="none" w:sz="0" w:space="0" w:color="auto"/>
        <w:left w:val="none" w:sz="0" w:space="0" w:color="auto"/>
        <w:bottom w:val="none" w:sz="0" w:space="0" w:color="auto"/>
        <w:right w:val="none" w:sz="0" w:space="0" w:color="auto"/>
      </w:divBdr>
    </w:div>
    <w:div w:id="263611650">
      <w:bodyDiv w:val="1"/>
      <w:marLeft w:val="0"/>
      <w:marRight w:val="0"/>
      <w:marTop w:val="0"/>
      <w:marBottom w:val="0"/>
      <w:divBdr>
        <w:top w:val="none" w:sz="0" w:space="0" w:color="auto"/>
        <w:left w:val="none" w:sz="0" w:space="0" w:color="auto"/>
        <w:bottom w:val="none" w:sz="0" w:space="0" w:color="auto"/>
        <w:right w:val="none" w:sz="0" w:space="0" w:color="auto"/>
      </w:divBdr>
    </w:div>
    <w:div w:id="284626409">
      <w:bodyDiv w:val="1"/>
      <w:marLeft w:val="0"/>
      <w:marRight w:val="0"/>
      <w:marTop w:val="0"/>
      <w:marBottom w:val="0"/>
      <w:divBdr>
        <w:top w:val="none" w:sz="0" w:space="0" w:color="auto"/>
        <w:left w:val="none" w:sz="0" w:space="0" w:color="auto"/>
        <w:bottom w:val="none" w:sz="0" w:space="0" w:color="auto"/>
        <w:right w:val="none" w:sz="0" w:space="0" w:color="auto"/>
      </w:divBdr>
    </w:div>
    <w:div w:id="286548266">
      <w:bodyDiv w:val="1"/>
      <w:marLeft w:val="0"/>
      <w:marRight w:val="0"/>
      <w:marTop w:val="0"/>
      <w:marBottom w:val="0"/>
      <w:divBdr>
        <w:top w:val="none" w:sz="0" w:space="0" w:color="auto"/>
        <w:left w:val="none" w:sz="0" w:space="0" w:color="auto"/>
        <w:bottom w:val="none" w:sz="0" w:space="0" w:color="auto"/>
        <w:right w:val="none" w:sz="0" w:space="0" w:color="auto"/>
      </w:divBdr>
    </w:div>
    <w:div w:id="300695413">
      <w:bodyDiv w:val="1"/>
      <w:marLeft w:val="0"/>
      <w:marRight w:val="0"/>
      <w:marTop w:val="0"/>
      <w:marBottom w:val="0"/>
      <w:divBdr>
        <w:top w:val="none" w:sz="0" w:space="0" w:color="auto"/>
        <w:left w:val="none" w:sz="0" w:space="0" w:color="auto"/>
        <w:bottom w:val="none" w:sz="0" w:space="0" w:color="auto"/>
        <w:right w:val="none" w:sz="0" w:space="0" w:color="auto"/>
      </w:divBdr>
    </w:div>
    <w:div w:id="315887367">
      <w:bodyDiv w:val="1"/>
      <w:marLeft w:val="0"/>
      <w:marRight w:val="0"/>
      <w:marTop w:val="0"/>
      <w:marBottom w:val="0"/>
      <w:divBdr>
        <w:top w:val="none" w:sz="0" w:space="0" w:color="auto"/>
        <w:left w:val="none" w:sz="0" w:space="0" w:color="auto"/>
        <w:bottom w:val="none" w:sz="0" w:space="0" w:color="auto"/>
        <w:right w:val="none" w:sz="0" w:space="0" w:color="auto"/>
      </w:divBdr>
    </w:div>
    <w:div w:id="334574415">
      <w:bodyDiv w:val="1"/>
      <w:marLeft w:val="0"/>
      <w:marRight w:val="0"/>
      <w:marTop w:val="0"/>
      <w:marBottom w:val="0"/>
      <w:divBdr>
        <w:top w:val="none" w:sz="0" w:space="0" w:color="auto"/>
        <w:left w:val="none" w:sz="0" w:space="0" w:color="auto"/>
        <w:bottom w:val="none" w:sz="0" w:space="0" w:color="auto"/>
        <w:right w:val="none" w:sz="0" w:space="0" w:color="auto"/>
      </w:divBdr>
    </w:div>
    <w:div w:id="338625436">
      <w:bodyDiv w:val="1"/>
      <w:marLeft w:val="0"/>
      <w:marRight w:val="0"/>
      <w:marTop w:val="0"/>
      <w:marBottom w:val="0"/>
      <w:divBdr>
        <w:top w:val="none" w:sz="0" w:space="0" w:color="auto"/>
        <w:left w:val="none" w:sz="0" w:space="0" w:color="auto"/>
        <w:bottom w:val="none" w:sz="0" w:space="0" w:color="auto"/>
        <w:right w:val="none" w:sz="0" w:space="0" w:color="auto"/>
      </w:divBdr>
    </w:div>
    <w:div w:id="349111489">
      <w:bodyDiv w:val="1"/>
      <w:marLeft w:val="0"/>
      <w:marRight w:val="0"/>
      <w:marTop w:val="0"/>
      <w:marBottom w:val="0"/>
      <w:divBdr>
        <w:top w:val="none" w:sz="0" w:space="0" w:color="auto"/>
        <w:left w:val="none" w:sz="0" w:space="0" w:color="auto"/>
        <w:bottom w:val="none" w:sz="0" w:space="0" w:color="auto"/>
        <w:right w:val="none" w:sz="0" w:space="0" w:color="auto"/>
      </w:divBdr>
    </w:div>
    <w:div w:id="357050114">
      <w:bodyDiv w:val="1"/>
      <w:marLeft w:val="0"/>
      <w:marRight w:val="0"/>
      <w:marTop w:val="0"/>
      <w:marBottom w:val="0"/>
      <w:divBdr>
        <w:top w:val="none" w:sz="0" w:space="0" w:color="auto"/>
        <w:left w:val="none" w:sz="0" w:space="0" w:color="auto"/>
        <w:bottom w:val="none" w:sz="0" w:space="0" w:color="auto"/>
        <w:right w:val="none" w:sz="0" w:space="0" w:color="auto"/>
      </w:divBdr>
    </w:div>
    <w:div w:id="384911717">
      <w:bodyDiv w:val="1"/>
      <w:marLeft w:val="0"/>
      <w:marRight w:val="0"/>
      <w:marTop w:val="0"/>
      <w:marBottom w:val="0"/>
      <w:divBdr>
        <w:top w:val="none" w:sz="0" w:space="0" w:color="auto"/>
        <w:left w:val="none" w:sz="0" w:space="0" w:color="auto"/>
        <w:bottom w:val="none" w:sz="0" w:space="0" w:color="auto"/>
        <w:right w:val="none" w:sz="0" w:space="0" w:color="auto"/>
      </w:divBdr>
    </w:div>
    <w:div w:id="396786642">
      <w:bodyDiv w:val="1"/>
      <w:marLeft w:val="0"/>
      <w:marRight w:val="0"/>
      <w:marTop w:val="0"/>
      <w:marBottom w:val="0"/>
      <w:divBdr>
        <w:top w:val="none" w:sz="0" w:space="0" w:color="auto"/>
        <w:left w:val="none" w:sz="0" w:space="0" w:color="auto"/>
        <w:bottom w:val="none" w:sz="0" w:space="0" w:color="auto"/>
        <w:right w:val="none" w:sz="0" w:space="0" w:color="auto"/>
      </w:divBdr>
    </w:div>
    <w:div w:id="429547428">
      <w:bodyDiv w:val="1"/>
      <w:marLeft w:val="0"/>
      <w:marRight w:val="0"/>
      <w:marTop w:val="0"/>
      <w:marBottom w:val="0"/>
      <w:divBdr>
        <w:top w:val="none" w:sz="0" w:space="0" w:color="auto"/>
        <w:left w:val="none" w:sz="0" w:space="0" w:color="auto"/>
        <w:bottom w:val="none" w:sz="0" w:space="0" w:color="auto"/>
        <w:right w:val="none" w:sz="0" w:space="0" w:color="auto"/>
      </w:divBdr>
    </w:div>
    <w:div w:id="448933871">
      <w:bodyDiv w:val="1"/>
      <w:marLeft w:val="0"/>
      <w:marRight w:val="0"/>
      <w:marTop w:val="0"/>
      <w:marBottom w:val="0"/>
      <w:divBdr>
        <w:top w:val="none" w:sz="0" w:space="0" w:color="auto"/>
        <w:left w:val="none" w:sz="0" w:space="0" w:color="auto"/>
        <w:bottom w:val="none" w:sz="0" w:space="0" w:color="auto"/>
        <w:right w:val="none" w:sz="0" w:space="0" w:color="auto"/>
      </w:divBdr>
    </w:div>
    <w:div w:id="455683728">
      <w:bodyDiv w:val="1"/>
      <w:marLeft w:val="0"/>
      <w:marRight w:val="0"/>
      <w:marTop w:val="0"/>
      <w:marBottom w:val="0"/>
      <w:divBdr>
        <w:top w:val="none" w:sz="0" w:space="0" w:color="auto"/>
        <w:left w:val="none" w:sz="0" w:space="0" w:color="auto"/>
        <w:bottom w:val="none" w:sz="0" w:space="0" w:color="auto"/>
        <w:right w:val="none" w:sz="0" w:space="0" w:color="auto"/>
      </w:divBdr>
    </w:div>
    <w:div w:id="475612463">
      <w:bodyDiv w:val="1"/>
      <w:marLeft w:val="0"/>
      <w:marRight w:val="0"/>
      <w:marTop w:val="0"/>
      <w:marBottom w:val="0"/>
      <w:divBdr>
        <w:top w:val="none" w:sz="0" w:space="0" w:color="auto"/>
        <w:left w:val="none" w:sz="0" w:space="0" w:color="auto"/>
        <w:bottom w:val="none" w:sz="0" w:space="0" w:color="auto"/>
        <w:right w:val="none" w:sz="0" w:space="0" w:color="auto"/>
      </w:divBdr>
    </w:div>
    <w:div w:id="487131830">
      <w:bodyDiv w:val="1"/>
      <w:marLeft w:val="0"/>
      <w:marRight w:val="0"/>
      <w:marTop w:val="0"/>
      <w:marBottom w:val="0"/>
      <w:divBdr>
        <w:top w:val="none" w:sz="0" w:space="0" w:color="auto"/>
        <w:left w:val="none" w:sz="0" w:space="0" w:color="auto"/>
        <w:bottom w:val="none" w:sz="0" w:space="0" w:color="auto"/>
        <w:right w:val="none" w:sz="0" w:space="0" w:color="auto"/>
      </w:divBdr>
    </w:div>
    <w:div w:id="497186863">
      <w:bodyDiv w:val="1"/>
      <w:marLeft w:val="0"/>
      <w:marRight w:val="0"/>
      <w:marTop w:val="0"/>
      <w:marBottom w:val="0"/>
      <w:divBdr>
        <w:top w:val="none" w:sz="0" w:space="0" w:color="auto"/>
        <w:left w:val="none" w:sz="0" w:space="0" w:color="auto"/>
        <w:bottom w:val="none" w:sz="0" w:space="0" w:color="auto"/>
        <w:right w:val="none" w:sz="0" w:space="0" w:color="auto"/>
      </w:divBdr>
    </w:div>
    <w:div w:id="502860278">
      <w:bodyDiv w:val="1"/>
      <w:marLeft w:val="0"/>
      <w:marRight w:val="0"/>
      <w:marTop w:val="0"/>
      <w:marBottom w:val="0"/>
      <w:divBdr>
        <w:top w:val="none" w:sz="0" w:space="0" w:color="auto"/>
        <w:left w:val="none" w:sz="0" w:space="0" w:color="auto"/>
        <w:bottom w:val="none" w:sz="0" w:space="0" w:color="auto"/>
        <w:right w:val="none" w:sz="0" w:space="0" w:color="auto"/>
      </w:divBdr>
    </w:div>
    <w:div w:id="507209402">
      <w:bodyDiv w:val="1"/>
      <w:marLeft w:val="0"/>
      <w:marRight w:val="0"/>
      <w:marTop w:val="0"/>
      <w:marBottom w:val="0"/>
      <w:divBdr>
        <w:top w:val="none" w:sz="0" w:space="0" w:color="auto"/>
        <w:left w:val="none" w:sz="0" w:space="0" w:color="auto"/>
        <w:bottom w:val="none" w:sz="0" w:space="0" w:color="auto"/>
        <w:right w:val="none" w:sz="0" w:space="0" w:color="auto"/>
      </w:divBdr>
    </w:div>
    <w:div w:id="543368370">
      <w:bodyDiv w:val="1"/>
      <w:marLeft w:val="0"/>
      <w:marRight w:val="0"/>
      <w:marTop w:val="0"/>
      <w:marBottom w:val="0"/>
      <w:divBdr>
        <w:top w:val="none" w:sz="0" w:space="0" w:color="auto"/>
        <w:left w:val="none" w:sz="0" w:space="0" w:color="auto"/>
        <w:bottom w:val="none" w:sz="0" w:space="0" w:color="auto"/>
        <w:right w:val="none" w:sz="0" w:space="0" w:color="auto"/>
      </w:divBdr>
    </w:div>
    <w:div w:id="544022810">
      <w:bodyDiv w:val="1"/>
      <w:marLeft w:val="0"/>
      <w:marRight w:val="0"/>
      <w:marTop w:val="0"/>
      <w:marBottom w:val="0"/>
      <w:divBdr>
        <w:top w:val="none" w:sz="0" w:space="0" w:color="auto"/>
        <w:left w:val="none" w:sz="0" w:space="0" w:color="auto"/>
        <w:bottom w:val="none" w:sz="0" w:space="0" w:color="auto"/>
        <w:right w:val="none" w:sz="0" w:space="0" w:color="auto"/>
      </w:divBdr>
    </w:div>
    <w:div w:id="550658824">
      <w:bodyDiv w:val="1"/>
      <w:marLeft w:val="0"/>
      <w:marRight w:val="0"/>
      <w:marTop w:val="0"/>
      <w:marBottom w:val="0"/>
      <w:divBdr>
        <w:top w:val="none" w:sz="0" w:space="0" w:color="auto"/>
        <w:left w:val="none" w:sz="0" w:space="0" w:color="auto"/>
        <w:bottom w:val="none" w:sz="0" w:space="0" w:color="auto"/>
        <w:right w:val="none" w:sz="0" w:space="0" w:color="auto"/>
      </w:divBdr>
    </w:div>
    <w:div w:id="554662237">
      <w:bodyDiv w:val="1"/>
      <w:marLeft w:val="0"/>
      <w:marRight w:val="0"/>
      <w:marTop w:val="0"/>
      <w:marBottom w:val="0"/>
      <w:divBdr>
        <w:top w:val="none" w:sz="0" w:space="0" w:color="auto"/>
        <w:left w:val="none" w:sz="0" w:space="0" w:color="auto"/>
        <w:bottom w:val="none" w:sz="0" w:space="0" w:color="auto"/>
        <w:right w:val="none" w:sz="0" w:space="0" w:color="auto"/>
      </w:divBdr>
    </w:div>
    <w:div w:id="557518645">
      <w:bodyDiv w:val="1"/>
      <w:marLeft w:val="0"/>
      <w:marRight w:val="0"/>
      <w:marTop w:val="0"/>
      <w:marBottom w:val="0"/>
      <w:divBdr>
        <w:top w:val="none" w:sz="0" w:space="0" w:color="auto"/>
        <w:left w:val="none" w:sz="0" w:space="0" w:color="auto"/>
        <w:bottom w:val="none" w:sz="0" w:space="0" w:color="auto"/>
        <w:right w:val="none" w:sz="0" w:space="0" w:color="auto"/>
      </w:divBdr>
    </w:div>
    <w:div w:id="577591683">
      <w:bodyDiv w:val="1"/>
      <w:marLeft w:val="0"/>
      <w:marRight w:val="0"/>
      <w:marTop w:val="0"/>
      <w:marBottom w:val="0"/>
      <w:divBdr>
        <w:top w:val="none" w:sz="0" w:space="0" w:color="auto"/>
        <w:left w:val="none" w:sz="0" w:space="0" w:color="auto"/>
        <w:bottom w:val="none" w:sz="0" w:space="0" w:color="auto"/>
        <w:right w:val="none" w:sz="0" w:space="0" w:color="auto"/>
      </w:divBdr>
    </w:div>
    <w:div w:id="578248004">
      <w:bodyDiv w:val="1"/>
      <w:marLeft w:val="0"/>
      <w:marRight w:val="0"/>
      <w:marTop w:val="0"/>
      <w:marBottom w:val="0"/>
      <w:divBdr>
        <w:top w:val="none" w:sz="0" w:space="0" w:color="auto"/>
        <w:left w:val="none" w:sz="0" w:space="0" w:color="auto"/>
        <w:bottom w:val="none" w:sz="0" w:space="0" w:color="auto"/>
        <w:right w:val="none" w:sz="0" w:space="0" w:color="auto"/>
      </w:divBdr>
    </w:div>
    <w:div w:id="598221519">
      <w:bodyDiv w:val="1"/>
      <w:marLeft w:val="0"/>
      <w:marRight w:val="0"/>
      <w:marTop w:val="0"/>
      <w:marBottom w:val="0"/>
      <w:divBdr>
        <w:top w:val="none" w:sz="0" w:space="0" w:color="auto"/>
        <w:left w:val="none" w:sz="0" w:space="0" w:color="auto"/>
        <w:bottom w:val="none" w:sz="0" w:space="0" w:color="auto"/>
        <w:right w:val="none" w:sz="0" w:space="0" w:color="auto"/>
      </w:divBdr>
    </w:div>
    <w:div w:id="611984947">
      <w:bodyDiv w:val="1"/>
      <w:marLeft w:val="0"/>
      <w:marRight w:val="0"/>
      <w:marTop w:val="0"/>
      <w:marBottom w:val="0"/>
      <w:divBdr>
        <w:top w:val="none" w:sz="0" w:space="0" w:color="auto"/>
        <w:left w:val="none" w:sz="0" w:space="0" w:color="auto"/>
        <w:bottom w:val="none" w:sz="0" w:space="0" w:color="auto"/>
        <w:right w:val="none" w:sz="0" w:space="0" w:color="auto"/>
      </w:divBdr>
    </w:div>
    <w:div w:id="621958601">
      <w:bodyDiv w:val="1"/>
      <w:marLeft w:val="0"/>
      <w:marRight w:val="0"/>
      <w:marTop w:val="0"/>
      <w:marBottom w:val="0"/>
      <w:divBdr>
        <w:top w:val="none" w:sz="0" w:space="0" w:color="auto"/>
        <w:left w:val="none" w:sz="0" w:space="0" w:color="auto"/>
        <w:bottom w:val="none" w:sz="0" w:space="0" w:color="auto"/>
        <w:right w:val="none" w:sz="0" w:space="0" w:color="auto"/>
      </w:divBdr>
    </w:div>
    <w:div w:id="640814873">
      <w:bodyDiv w:val="1"/>
      <w:marLeft w:val="0"/>
      <w:marRight w:val="0"/>
      <w:marTop w:val="0"/>
      <w:marBottom w:val="0"/>
      <w:divBdr>
        <w:top w:val="none" w:sz="0" w:space="0" w:color="auto"/>
        <w:left w:val="none" w:sz="0" w:space="0" w:color="auto"/>
        <w:bottom w:val="none" w:sz="0" w:space="0" w:color="auto"/>
        <w:right w:val="none" w:sz="0" w:space="0" w:color="auto"/>
      </w:divBdr>
    </w:div>
    <w:div w:id="643127186">
      <w:bodyDiv w:val="1"/>
      <w:marLeft w:val="0"/>
      <w:marRight w:val="0"/>
      <w:marTop w:val="0"/>
      <w:marBottom w:val="0"/>
      <w:divBdr>
        <w:top w:val="none" w:sz="0" w:space="0" w:color="auto"/>
        <w:left w:val="none" w:sz="0" w:space="0" w:color="auto"/>
        <w:bottom w:val="none" w:sz="0" w:space="0" w:color="auto"/>
        <w:right w:val="none" w:sz="0" w:space="0" w:color="auto"/>
      </w:divBdr>
    </w:div>
    <w:div w:id="649021583">
      <w:bodyDiv w:val="1"/>
      <w:marLeft w:val="0"/>
      <w:marRight w:val="0"/>
      <w:marTop w:val="0"/>
      <w:marBottom w:val="0"/>
      <w:divBdr>
        <w:top w:val="none" w:sz="0" w:space="0" w:color="auto"/>
        <w:left w:val="none" w:sz="0" w:space="0" w:color="auto"/>
        <w:bottom w:val="none" w:sz="0" w:space="0" w:color="auto"/>
        <w:right w:val="none" w:sz="0" w:space="0" w:color="auto"/>
      </w:divBdr>
    </w:div>
    <w:div w:id="652677963">
      <w:bodyDiv w:val="1"/>
      <w:marLeft w:val="0"/>
      <w:marRight w:val="0"/>
      <w:marTop w:val="0"/>
      <w:marBottom w:val="0"/>
      <w:divBdr>
        <w:top w:val="none" w:sz="0" w:space="0" w:color="auto"/>
        <w:left w:val="none" w:sz="0" w:space="0" w:color="auto"/>
        <w:bottom w:val="none" w:sz="0" w:space="0" w:color="auto"/>
        <w:right w:val="none" w:sz="0" w:space="0" w:color="auto"/>
      </w:divBdr>
    </w:div>
    <w:div w:id="660163250">
      <w:bodyDiv w:val="1"/>
      <w:marLeft w:val="0"/>
      <w:marRight w:val="0"/>
      <w:marTop w:val="0"/>
      <w:marBottom w:val="0"/>
      <w:divBdr>
        <w:top w:val="none" w:sz="0" w:space="0" w:color="auto"/>
        <w:left w:val="none" w:sz="0" w:space="0" w:color="auto"/>
        <w:bottom w:val="none" w:sz="0" w:space="0" w:color="auto"/>
        <w:right w:val="none" w:sz="0" w:space="0" w:color="auto"/>
      </w:divBdr>
    </w:div>
    <w:div w:id="672218446">
      <w:bodyDiv w:val="1"/>
      <w:marLeft w:val="0"/>
      <w:marRight w:val="0"/>
      <w:marTop w:val="0"/>
      <w:marBottom w:val="0"/>
      <w:divBdr>
        <w:top w:val="none" w:sz="0" w:space="0" w:color="auto"/>
        <w:left w:val="none" w:sz="0" w:space="0" w:color="auto"/>
        <w:bottom w:val="none" w:sz="0" w:space="0" w:color="auto"/>
        <w:right w:val="none" w:sz="0" w:space="0" w:color="auto"/>
      </w:divBdr>
    </w:div>
    <w:div w:id="691804137">
      <w:bodyDiv w:val="1"/>
      <w:marLeft w:val="0"/>
      <w:marRight w:val="0"/>
      <w:marTop w:val="0"/>
      <w:marBottom w:val="0"/>
      <w:divBdr>
        <w:top w:val="none" w:sz="0" w:space="0" w:color="auto"/>
        <w:left w:val="none" w:sz="0" w:space="0" w:color="auto"/>
        <w:bottom w:val="none" w:sz="0" w:space="0" w:color="auto"/>
        <w:right w:val="none" w:sz="0" w:space="0" w:color="auto"/>
      </w:divBdr>
    </w:div>
    <w:div w:id="692999430">
      <w:bodyDiv w:val="1"/>
      <w:marLeft w:val="0"/>
      <w:marRight w:val="0"/>
      <w:marTop w:val="0"/>
      <w:marBottom w:val="0"/>
      <w:divBdr>
        <w:top w:val="none" w:sz="0" w:space="0" w:color="auto"/>
        <w:left w:val="none" w:sz="0" w:space="0" w:color="auto"/>
        <w:bottom w:val="none" w:sz="0" w:space="0" w:color="auto"/>
        <w:right w:val="none" w:sz="0" w:space="0" w:color="auto"/>
      </w:divBdr>
    </w:div>
    <w:div w:id="705717235">
      <w:bodyDiv w:val="1"/>
      <w:marLeft w:val="0"/>
      <w:marRight w:val="0"/>
      <w:marTop w:val="0"/>
      <w:marBottom w:val="0"/>
      <w:divBdr>
        <w:top w:val="none" w:sz="0" w:space="0" w:color="auto"/>
        <w:left w:val="none" w:sz="0" w:space="0" w:color="auto"/>
        <w:bottom w:val="none" w:sz="0" w:space="0" w:color="auto"/>
        <w:right w:val="none" w:sz="0" w:space="0" w:color="auto"/>
      </w:divBdr>
    </w:div>
    <w:div w:id="713845397">
      <w:bodyDiv w:val="1"/>
      <w:marLeft w:val="0"/>
      <w:marRight w:val="0"/>
      <w:marTop w:val="0"/>
      <w:marBottom w:val="0"/>
      <w:divBdr>
        <w:top w:val="none" w:sz="0" w:space="0" w:color="auto"/>
        <w:left w:val="none" w:sz="0" w:space="0" w:color="auto"/>
        <w:bottom w:val="none" w:sz="0" w:space="0" w:color="auto"/>
        <w:right w:val="none" w:sz="0" w:space="0" w:color="auto"/>
      </w:divBdr>
    </w:div>
    <w:div w:id="720834004">
      <w:bodyDiv w:val="1"/>
      <w:marLeft w:val="0"/>
      <w:marRight w:val="0"/>
      <w:marTop w:val="0"/>
      <w:marBottom w:val="0"/>
      <w:divBdr>
        <w:top w:val="none" w:sz="0" w:space="0" w:color="auto"/>
        <w:left w:val="none" w:sz="0" w:space="0" w:color="auto"/>
        <w:bottom w:val="none" w:sz="0" w:space="0" w:color="auto"/>
        <w:right w:val="none" w:sz="0" w:space="0" w:color="auto"/>
      </w:divBdr>
    </w:div>
    <w:div w:id="721177743">
      <w:bodyDiv w:val="1"/>
      <w:marLeft w:val="0"/>
      <w:marRight w:val="0"/>
      <w:marTop w:val="0"/>
      <w:marBottom w:val="0"/>
      <w:divBdr>
        <w:top w:val="none" w:sz="0" w:space="0" w:color="auto"/>
        <w:left w:val="none" w:sz="0" w:space="0" w:color="auto"/>
        <w:bottom w:val="none" w:sz="0" w:space="0" w:color="auto"/>
        <w:right w:val="none" w:sz="0" w:space="0" w:color="auto"/>
      </w:divBdr>
    </w:div>
    <w:div w:id="738748170">
      <w:bodyDiv w:val="1"/>
      <w:marLeft w:val="0"/>
      <w:marRight w:val="0"/>
      <w:marTop w:val="0"/>
      <w:marBottom w:val="0"/>
      <w:divBdr>
        <w:top w:val="none" w:sz="0" w:space="0" w:color="auto"/>
        <w:left w:val="none" w:sz="0" w:space="0" w:color="auto"/>
        <w:bottom w:val="none" w:sz="0" w:space="0" w:color="auto"/>
        <w:right w:val="none" w:sz="0" w:space="0" w:color="auto"/>
      </w:divBdr>
    </w:div>
    <w:div w:id="751396557">
      <w:bodyDiv w:val="1"/>
      <w:marLeft w:val="0"/>
      <w:marRight w:val="0"/>
      <w:marTop w:val="0"/>
      <w:marBottom w:val="0"/>
      <w:divBdr>
        <w:top w:val="none" w:sz="0" w:space="0" w:color="auto"/>
        <w:left w:val="none" w:sz="0" w:space="0" w:color="auto"/>
        <w:bottom w:val="none" w:sz="0" w:space="0" w:color="auto"/>
        <w:right w:val="none" w:sz="0" w:space="0" w:color="auto"/>
      </w:divBdr>
    </w:div>
    <w:div w:id="753162780">
      <w:bodyDiv w:val="1"/>
      <w:marLeft w:val="0"/>
      <w:marRight w:val="0"/>
      <w:marTop w:val="0"/>
      <w:marBottom w:val="0"/>
      <w:divBdr>
        <w:top w:val="none" w:sz="0" w:space="0" w:color="auto"/>
        <w:left w:val="none" w:sz="0" w:space="0" w:color="auto"/>
        <w:bottom w:val="none" w:sz="0" w:space="0" w:color="auto"/>
        <w:right w:val="none" w:sz="0" w:space="0" w:color="auto"/>
      </w:divBdr>
    </w:div>
    <w:div w:id="771629701">
      <w:bodyDiv w:val="1"/>
      <w:marLeft w:val="0"/>
      <w:marRight w:val="0"/>
      <w:marTop w:val="0"/>
      <w:marBottom w:val="0"/>
      <w:divBdr>
        <w:top w:val="none" w:sz="0" w:space="0" w:color="auto"/>
        <w:left w:val="none" w:sz="0" w:space="0" w:color="auto"/>
        <w:bottom w:val="none" w:sz="0" w:space="0" w:color="auto"/>
        <w:right w:val="none" w:sz="0" w:space="0" w:color="auto"/>
      </w:divBdr>
    </w:div>
    <w:div w:id="772474387">
      <w:bodyDiv w:val="1"/>
      <w:marLeft w:val="0"/>
      <w:marRight w:val="0"/>
      <w:marTop w:val="0"/>
      <w:marBottom w:val="0"/>
      <w:divBdr>
        <w:top w:val="none" w:sz="0" w:space="0" w:color="auto"/>
        <w:left w:val="none" w:sz="0" w:space="0" w:color="auto"/>
        <w:bottom w:val="none" w:sz="0" w:space="0" w:color="auto"/>
        <w:right w:val="none" w:sz="0" w:space="0" w:color="auto"/>
      </w:divBdr>
    </w:div>
    <w:div w:id="772481164">
      <w:bodyDiv w:val="1"/>
      <w:marLeft w:val="0"/>
      <w:marRight w:val="0"/>
      <w:marTop w:val="0"/>
      <w:marBottom w:val="0"/>
      <w:divBdr>
        <w:top w:val="none" w:sz="0" w:space="0" w:color="auto"/>
        <w:left w:val="none" w:sz="0" w:space="0" w:color="auto"/>
        <w:bottom w:val="none" w:sz="0" w:space="0" w:color="auto"/>
        <w:right w:val="none" w:sz="0" w:space="0" w:color="auto"/>
      </w:divBdr>
    </w:div>
    <w:div w:id="796872343">
      <w:bodyDiv w:val="1"/>
      <w:marLeft w:val="0"/>
      <w:marRight w:val="0"/>
      <w:marTop w:val="0"/>
      <w:marBottom w:val="0"/>
      <w:divBdr>
        <w:top w:val="none" w:sz="0" w:space="0" w:color="auto"/>
        <w:left w:val="none" w:sz="0" w:space="0" w:color="auto"/>
        <w:bottom w:val="none" w:sz="0" w:space="0" w:color="auto"/>
        <w:right w:val="none" w:sz="0" w:space="0" w:color="auto"/>
      </w:divBdr>
    </w:div>
    <w:div w:id="798836167">
      <w:bodyDiv w:val="1"/>
      <w:marLeft w:val="0"/>
      <w:marRight w:val="0"/>
      <w:marTop w:val="0"/>
      <w:marBottom w:val="0"/>
      <w:divBdr>
        <w:top w:val="none" w:sz="0" w:space="0" w:color="auto"/>
        <w:left w:val="none" w:sz="0" w:space="0" w:color="auto"/>
        <w:bottom w:val="none" w:sz="0" w:space="0" w:color="auto"/>
        <w:right w:val="none" w:sz="0" w:space="0" w:color="auto"/>
      </w:divBdr>
    </w:div>
    <w:div w:id="799540475">
      <w:bodyDiv w:val="1"/>
      <w:marLeft w:val="0"/>
      <w:marRight w:val="0"/>
      <w:marTop w:val="0"/>
      <w:marBottom w:val="0"/>
      <w:divBdr>
        <w:top w:val="none" w:sz="0" w:space="0" w:color="auto"/>
        <w:left w:val="none" w:sz="0" w:space="0" w:color="auto"/>
        <w:bottom w:val="none" w:sz="0" w:space="0" w:color="auto"/>
        <w:right w:val="none" w:sz="0" w:space="0" w:color="auto"/>
      </w:divBdr>
    </w:div>
    <w:div w:id="808061301">
      <w:bodyDiv w:val="1"/>
      <w:marLeft w:val="0"/>
      <w:marRight w:val="0"/>
      <w:marTop w:val="0"/>
      <w:marBottom w:val="0"/>
      <w:divBdr>
        <w:top w:val="none" w:sz="0" w:space="0" w:color="auto"/>
        <w:left w:val="none" w:sz="0" w:space="0" w:color="auto"/>
        <w:bottom w:val="none" w:sz="0" w:space="0" w:color="auto"/>
        <w:right w:val="none" w:sz="0" w:space="0" w:color="auto"/>
      </w:divBdr>
    </w:div>
    <w:div w:id="809396719">
      <w:bodyDiv w:val="1"/>
      <w:marLeft w:val="0"/>
      <w:marRight w:val="0"/>
      <w:marTop w:val="0"/>
      <w:marBottom w:val="0"/>
      <w:divBdr>
        <w:top w:val="none" w:sz="0" w:space="0" w:color="auto"/>
        <w:left w:val="none" w:sz="0" w:space="0" w:color="auto"/>
        <w:bottom w:val="none" w:sz="0" w:space="0" w:color="auto"/>
        <w:right w:val="none" w:sz="0" w:space="0" w:color="auto"/>
      </w:divBdr>
    </w:div>
    <w:div w:id="821117791">
      <w:bodyDiv w:val="1"/>
      <w:marLeft w:val="0"/>
      <w:marRight w:val="0"/>
      <w:marTop w:val="0"/>
      <w:marBottom w:val="0"/>
      <w:divBdr>
        <w:top w:val="none" w:sz="0" w:space="0" w:color="auto"/>
        <w:left w:val="none" w:sz="0" w:space="0" w:color="auto"/>
        <w:bottom w:val="none" w:sz="0" w:space="0" w:color="auto"/>
        <w:right w:val="none" w:sz="0" w:space="0" w:color="auto"/>
      </w:divBdr>
    </w:div>
    <w:div w:id="821625971">
      <w:bodyDiv w:val="1"/>
      <w:marLeft w:val="0"/>
      <w:marRight w:val="0"/>
      <w:marTop w:val="0"/>
      <w:marBottom w:val="0"/>
      <w:divBdr>
        <w:top w:val="none" w:sz="0" w:space="0" w:color="auto"/>
        <w:left w:val="none" w:sz="0" w:space="0" w:color="auto"/>
        <w:bottom w:val="none" w:sz="0" w:space="0" w:color="auto"/>
        <w:right w:val="none" w:sz="0" w:space="0" w:color="auto"/>
      </w:divBdr>
    </w:div>
    <w:div w:id="821701329">
      <w:bodyDiv w:val="1"/>
      <w:marLeft w:val="0"/>
      <w:marRight w:val="0"/>
      <w:marTop w:val="0"/>
      <w:marBottom w:val="0"/>
      <w:divBdr>
        <w:top w:val="none" w:sz="0" w:space="0" w:color="auto"/>
        <w:left w:val="none" w:sz="0" w:space="0" w:color="auto"/>
        <w:bottom w:val="none" w:sz="0" w:space="0" w:color="auto"/>
        <w:right w:val="none" w:sz="0" w:space="0" w:color="auto"/>
      </w:divBdr>
    </w:div>
    <w:div w:id="827552194">
      <w:bodyDiv w:val="1"/>
      <w:marLeft w:val="0"/>
      <w:marRight w:val="0"/>
      <w:marTop w:val="0"/>
      <w:marBottom w:val="0"/>
      <w:divBdr>
        <w:top w:val="none" w:sz="0" w:space="0" w:color="auto"/>
        <w:left w:val="none" w:sz="0" w:space="0" w:color="auto"/>
        <w:bottom w:val="none" w:sz="0" w:space="0" w:color="auto"/>
        <w:right w:val="none" w:sz="0" w:space="0" w:color="auto"/>
      </w:divBdr>
    </w:div>
    <w:div w:id="833034491">
      <w:bodyDiv w:val="1"/>
      <w:marLeft w:val="0"/>
      <w:marRight w:val="0"/>
      <w:marTop w:val="0"/>
      <w:marBottom w:val="0"/>
      <w:divBdr>
        <w:top w:val="none" w:sz="0" w:space="0" w:color="auto"/>
        <w:left w:val="none" w:sz="0" w:space="0" w:color="auto"/>
        <w:bottom w:val="none" w:sz="0" w:space="0" w:color="auto"/>
        <w:right w:val="none" w:sz="0" w:space="0" w:color="auto"/>
      </w:divBdr>
    </w:div>
    <w:div w:id="851139713">
      <w:bodyDiv w:val="1"/>
      <w:marLeft w:val="0"/>
      <w:marRight w:val="0"/>
      <w:marTop w:val="0"/>
      <w:marBottom w:val="0"/>
      <w:divBdr>
        <w:top w:val="none" w:sz="0" w:space="0" w:color="auto"/>
        <w:left w:val="none" w:sz="0" w:space="0" w:color="auto"/>
        <w:bottom w:val="none" w:sz="0" w:space="0" w:color="auto"/>
        <w:right w:val="none" w:sz="0" w:space="0" w:color="auto"/>
      </w:divBdr>
    </w:div>
    <w:div w:id="873153088">
      <w:bodyDiv w:val="1"/>
      <w:marLeft w:val="0"/>
      <w:marRight w:val="0"/>
      <w:marTop w:val="0"/>
      <w:marBottom w:val="0"/>
      <w:divBdr>
        <w:top w:val="none" w:sz="0" w:space="0" w:color="auto"/>
        <w:left w:val="none" w:sz="0" w:space="0" w:color="auto"/>
        <w:bottom w:val="none" w:sz="0" w:space="0" w:color="auto"/>
        <w:right w:val="none" w:sz="0" w:space="0" w:color="auto"/>
      </w:divBdr>
    </w:div>
    <w:div w:id="881288829">
      <w:bodyDiv w:val="1"/>
      <w:marLeft w:val="0"/>
      <w:marRight w:val="0"/>
      <w:marTop w:val="0"/>
      <w:marBottom w:val="0"/>
      <w:divBdr>
        <w:top w:val="none" w:sz="0" w:space="0" w:color="auto"/>
        <w:left w:val="none" w:sz="0" w:space="0" w:color="auto"/>
        <w:bottom w:val="none" w:sz="0" w:space="0" w:color="auto"/>
        <w:right w:val="none" w:sz="0" w:space="0" w:color="auto"/>
      </w:divBdr>
    </w:div>
    <w:div w:id="883447145">
      <w:bodyDiv w:val="1"/>
      <w:marLeft w:val="0"/>
      <w:marRight w:val="0"/>
      <w:marTop w:val="0"/>
      <w:marBottom w:val="0"/>
      <w:divBdr>
        <w:top w:val="none" w:sz="0" w:space="0" w:color="auto"/>
        <w:left w:val="none" w:sz="0" w:space="0" w:color="auto"/>
        <w:bottom w:val="none" w:sz="0" w:space="0" w:color="auto"/>
        <w:right w:val="none" w:sz="0" w:space="0" w:color="auto"/>
      </w:divBdr>
    </w:div>
    <w:div w:id="884752656">
      <w:bodyDiv w:val="1"/>
      <w:marLeft w:val="0"/>
      <w:marRight w:val="0"/>
      <w:marTop w:val="0"/>
      <w:marBottom w:val="0"/>
      <w:divBdr>
        <w:top w:val="none" w:sz="0" w:space="0" w:color="auto"/>
        <w:left w:val="none" w:sz="0" w:space="0" w:color="auto"/>
        <w:bottom w:val="none" w:sz="0" w:space="0" w:color="auto"/>
        <w:right w:val="none" w:sz="0" w:space="0" w:color="auto"/>
      </w:divBdr>
    </w:div>
    <w:div w:id="892883937">
      <w:bodyDiv w:val="1"/>
      <w:marLeft w:val="0"/>
      <w:marRight w:val="0"/>
      <w:marTop w:val="0"/>
      <w:marBottom w:val="0"/>
      <w:divBdr>
        <w:top w:val="none" w:sz="0" w:space="0" w:color="auto"/>
        <w:left w:val="none" w:sz="0" w:space="0" w:color="auto"/>
        <w:bottom w:val="none" w:sz="0" w:space="0" w:color="auto"/>
        <w:right w:val="none" w:sz="0" w:space="0" w:color="auto"/>
      </w:divBdr>
    </w:div>
    <w:div w:id="896552695">
      <w:bodyDiv w:val="1"/>
      <w:marLeft w:val="0"/>
      <w:marRight w:val="0"/>
      <w:marTop w:val="0"/>
      <w:marBottom w:val="0"/>
      <w:divBdr>
        <w:top w:val="none" w:sz="0" w:space="0" w:color="auto"/>
        <w:left w:val="none" w:sz="0" w:space="0" w:color="auto"/>
        <w:bottom w:val="none" w:sz="0" w:space="0" w:color="auto"/>
        <w:right w:val="none" w:sz="0" w:space="0" w:color="auto"/>
      </w:divBdr>
    </w:div>
    <w:div w:id="901060431">
      <w:bodyDiv w:val="1"/>
      <w:marLeft w:val="0"/>
      <w:marRight w:val="0"/>
      <w:marTop w:val="0"/>
      <w:marBottom w:val="0"/>
      <w:divBdr>
        <w:top w:val="none" w:sz="0" w:space="0" w:color="auto"/>
        <w:left w:val="none" w:sz="0" w:space="0" w:color="auto"/>
        <w:bottom w:val="none" w:sz="0" w:space="0" w:color="auto"/>
        <w:right w:val="none" w:sz="0" w:space="0" w:color="auto"/>
      </w:divBdr>
    </w:div>
    <w:div w:id="902639386">
      <w:bodyDiv w:val="1"/>
      <w:marLeft w:val="0"/>
      <w:marRight w:val="0"/>
      <w:marTop w:val="0"/>
      <w:marBottom w:val="0"/>
      <w:divBdr>
        <w:top w:val="none" w:sz="0" w:space="0" w:color="auto"/>
        <w:left w:val="none" w:sz="0" w:space="0" w:color="auto"/>
        <w:bottom w:val="none" w:sz="0" w:space="0" w:color="auto"/>
        <w:right w:val="none" w:sz="0" w:space="0" w:color="auto"/>
      </w:divBdr>
    </w:div>
    <w:div w:id="917328876">
      <w:bodyDiv w:val="1"/>
      <w:marLeft w:val="0"/>
      <w:marRight w:val="0"/>
      <w:marTop w:val="0"/>
      <w:marBottom w:val="0"/>
      <w:divBdr>
        <w:top w:val="none" w:sz="0" w:space="0" w:color="auto"/>
        <w:left w:val="none" w:sz="0" w:space="0" w:color="auto"/>
        <w:bottom w:val="none" w:sz="0" w:space="0" w:color="auto"/>
        <w:right w:val="none" w:sz="0" w:space="0" w:color="auto"/>
      </w:divBdr>
    </w:div>
    <w:div w:id="919170441">
      <w:bodyDiv w:val="1"/>
      <w:marLeft w:val="0"/>
      <w:marRight w:val="0"/>
      <w:marTop w:val="0"/>
      <w:marBottom w:val="0"/>
      <w:divBdr>
        <w:top w:val="none" w:sz="0" w:space="0" w:color="auto"/>
        <w:left w:val="none" w:sz="0" w:space="0" w:color="auto"/>
        <w:bottom w:val="none" w:sz="0" w:space="0" w:color="auto"/>
        <w:right w:val="none" w:sz="0" w:space="0" w:color="auto"/>
      </w:divBdr>
    </w:div>
    <w:div w:id="923607630">
      <w:bodyDiv w:val="1"/>
      <w:marLeft w:val="0"/>
      <w:marRight w:val="0"/>
      <w:marTop w:val="0"/>
      <w:marBottom w:val="0"/>
      <w:divBdr>
        <w:top w:val="none" w:sz="0" w:space="0" w:color="auto"/>
        <w:left w:val="none" w:sz="0" w:space="0" w:color="auto"/>
        <w:bottom w:val="none" w:sz="0" w:space="0" w:color="auto"/>
        <w:right w:val="none" w:sz="0" w:space="0" w:color="auto"/>
      </w:divBdr>
    </w:div>
    <w:div w:id="951860817">
      <w:bodyDiv w:val="1"/>
      <w:marLeft w:val="0"/>
      <w:marRight w:val="0"/>
      <w:marTop w:val="0"/>
      <w:marBottom w:val="0"/>
      <w:divBdr>
        <w:top w:val="none" w:sz="0" w:space="0" w:color="auto"/>
        <w:left w:val="none" w:sz="0" w:space="0" w:color="auto"/>
        <w:bottom w:val="none" w:sz="0" w:space="0" w:color="auto"/>
        <w:right w:val="none" w:sz="0" w:space="0" w:color="auto"/>
      </w:divBdr>
    </w:div>
    <w:div w:id="973489999">
      <w:bodyDiv w:val="1"/>
      <w:marLeft w:val="0"/>
      <w:marRight w:val="0"/>
      <w:marTop w:val="0"/>
      <w:marBottom w:val="0"/>
      <w:divBdr>
        <w:top w:val="none" w:sz="0" w:space="0" w:color="auto"/>
        <w:left w:val="none" w:sz="0" w:space="0" w:color="auto"/>
        <w:bottom w:val="none" w:sz="0" w:space="0" w:color="auto"/>
        <w:right w:val="none" w:sz="0" w:space="0" w:color="auto"/>
      </w:divBdr>
    </w:div>
    <w:div w:id="975914582">
      <w:bodyDiv w:val="1"/>
      <w:marLeft w:val="0"/>
      <w:marRight w:val="0"/>
      <w:marTop w:val="0"/>
      <w:marBottom w:val="0"/>
      <w:divBdr>
        <w:top w:val="none" w:sz="0" w:space="0" w:color="auto"/>
        <w:left w:val="none" w:sz="0" w:space="0" w:color="auto"/>
        <w:bottom w:val="none" w:sz="0" w:space="0" w:color="auto"/>
        <w:right w:val="none" w:sz="0" w:space="0" w:color="auto"/>
      </w:divBdr>
    </w:div>
    <w:div w:id="990642302">
      <w:bodyDiv w:val="1"/>
      <w:marLeft w:val="0"/>
      <w:marRight w:val="0"/>
      <w:marTop w:val="0"/>
      <w:marBottom w:val="0"/>
      <w:divBdr>
        <w:top w:val="none" w:sz="0" w:space="0" w:color="auto"/>
        <w:left w:val="none" w:sz="0" w:space="0" w:color="auto"/>
        <w:bottom w:val="none" w:sz="0" w:space="0" w:color="auto"/>
        <w:right w:val="none" w:sz="0" w:space="0" w:color="auto"/>
      </w:divBdr>
    </w:div>
    <w:div w:id="998339618">
      <w:bodyDiv w:val="1"/>
      <w:marLeft w:val="0"/>
      <w:marRight w:val="0"/>
      <w:marTop w:val="0"/>
      <w:marBottom w:val="0"/>
      <w:divBdr>
        <w:top w:val="none" w:sz="0" w:space="0" w:color="auto"/>
        <w:left w:val="none" w:sz="0" w:space="0" w:color="auto"/>
        <w:bottom w:val="none" w:sz="0" w:space="0" w:color="auto"/>
        <w:right w:val="none" w:sz="0" w:space="0" w:color="auto"/>
      </w:divBdr>
    </w:div>
    <w:div w:id="1015573446">
      <w:bodyDiv w:val="1"/>
      <w:marLeft w:val="0"/>
      <w:marRight w:val="0"/>
      <w:marTop w:val="0"/>
      <w:marBottom w:val="0"/>
      <w:divBdr>
        <w:top w:val="none" w:sz="0" w:space="0" w:color="auto"/>
        <w:left w:val="none" w:sz="0" w:space="0" w:color="auto"/>
        <w:bottom w:val="none" w:sz="0" w:space="0" w:color="auto"/>
        <w:right w:val="none" w:sz="0" w:space="0" w:color="auto"/>
      </w:divBdr>
    </w:div>
    <w:div w:id="1038971874">
      <w:bodyDiv w:val="1"/>
      <w:marLeft w:val="0"/>
      <w:marRight w:val="0"/>
      <w:marTop w:val="0"/>
      <w:marBottom w:val="0"/>
      <w:divBdr>
        <w:top w:val="none" w:sz="0" w:space="0" w:color="auto"/>
        <w:left w:val="none" w:sz="0" w:space="0" w:color="auto"/>
        <w:bottom w:val="none" w:sz="0" w:space="0" w:color="auto"/>
        <w:right w:val="none" w:sz="0" w:space="0" w:color="auto"/>
      </w:divBdr>
    </w:div>
    <w:div w:id="1040784018">
      <w:bodyDiv w:val="1"/>
      <w:marLeft w:val="0"/>
      <w:marRight w:val="0"/>
      <w:marTop w:val="0"/>
      <w:marBottom w:val="0"/>
      <w:divBdr>
        <w:top w:val="none" w:sz="0" w:space="0" w:color="auto"/>
        <w:left w:val="none" w:sz="0" w:space="0" w:color="auto"/>
        <w:bottom w:val="none" w:sz="0" w:space="0" w:color="auto"/>
        <w:right w:val="none" w:sz="0" w:space="0" w:color="auto"/>
      </w:divBdr>
    </w:div>
    <w:div w:id="1057122398">
      <w:bodyDiv w:val="1"/>
      <w:marLeft w:val="0"/>
      <w:marRight w:val="0"/>
      <w:marTop w:val="0"/>
      <w:marBottom w:val="0"/>
      <w:divBdr>
        <w:top w:val="none" w:sz="0" w:space="0" w:color="auto"/>
        <w:left w:val="none" w:sz="0" w:space="0" w:color="auto"/>
        <w:bottom w:val="none" w:sz="0" w:space="0" w:color="auto"/>
        <w:right w:val="none" w:sz="0" w:space="0" w:color="auto"/>
      </w:divBdr>
    </w:div>
    <w:div w:id="1068573785">
      <w:bodyDiv w:val="1"/>
      <w:marLeft w:val="0"/>
      <w:marRight w:val="0"/>
      <w:marTop w:val="0"/>
      <w:marBottom w:val="0"/>
      <w:divBdr>
        <w:top w:val="none" w:sz="0" w:space="0" w:color="auto"/>
        <w:left w:val="none" w:sz="0" w:space="0" w:color="auto"/>
        <w:bottom w:val="none" w:sz="0" w:space="0" w:color="auto"/>
        <w:right w:val="none" w:sz="0" w:space="0" w:color="auto"/>
      </w:divBdr>
    </w:div>
    <w:div w:id="1076053816">
      <w:bodyDiv w:val="1"/>
      <w:marLeft w:val="0"/>
      <w:marRight w:val="0"/>
      <w:marTop w:val="0"/>
      <w:marBottom w:val="0"/>
      <w:divBdr>
        <w:top w:val="none" w:sz="0" w:space="0" w:color="auto"/>
        <w:left w:val="none" w:sz="0" w:space="0" w:color="auto"/>
        <w:bottom w:val="none" w:sz="0" w:space="0" w:color="auto"/>
        <w:right w:val="none" w:sz="0" w:space="0" w:color="auto"/>
      </w:divBdr>
    </w:div>
    <w:div w:id="1076972409">
      <w:bodyDiv w:val="1"/>
      <w:marLeft w:val="0"/>
      <w:marRight w:val="0"/>
      <w:marTop w:val="0"/>
      <w:marBottom w:val="0"/>
      <w:divBdr>
        <w:top w:val="none" w:sz="0" w:space="0" w:color="auto"/>
        <w:left w:val="none" w:sz="0" w:space="0" w:color="auto"/>
        <w:bottom w:val="none" w:sz="0" w:space="0" w:color="auto"/>
        <w:right w:val="none" w:sz="0" w:space="0" w:color="auto"/>
      </w:divBdr>
    </w:div>
    <w:div w:id="1098912944">
      <w:bodyDiv w:val="1"/>
      <w:marLeft w:val="0"/>
      <w:marRight w:val="0"/>
      <w:marTop w:val="0"/>
      <w:marBottom w:val="0"/>
      <w:divBdr>
        <w:top w:val="none" w:sz="0" w:space="0" w:color="auto"/>
        <w:left w:val="none" w:sz="0" w:space="0" w:color="auto"/>
        <w:bottom w:val="none" w:sz="0" w:space="0" w:color="auto"/>
        <w:right w:val="none" w:sz="0" w:space="0" w:color="auto"/>
      </w:divBdr>
    </w:div>
    <w:div w:id="1135214968">
      <w:bodyDiv w:val="1"/>
      <w:marLeft w:val="0"/>
      <w:marRight w:val="0"/>
      <w:marTop w:val="0"/>
      <w:marBottom w:val="0"/>
      <w:divBdr>
        <w:top w:val="none" w:sz="0" w:space="0" w:color="auto"/>
        <w:left w:val="none" w:sz="0" w:space="0" w:color="auto"/>
        <w:bottom w:val="none" w:sz="0" w:space="0" w:color="auto"/>
        <w:right w:val="none" w:sz="0" w:space="0" w:color="auto"/>
      </w:divBdr>
    </w:div>
    <w:div w:id="1149131321">
      <w:bodyDiv w:val="1"/>
      <w:marLeft w:val="0"/>
      <w:marRight w:val="0"/>
      <w:marTop w:val="0"/>
      <w:marBottom w:val="0"/>
      <w:divBdr>
        <w:top w:val="none" w:sz="0" w:space="0" w:color="auto"/>
        <w:left w:val="none" w:sz="0" w:space="0" w:color="auto"/>
        <w:bottom w:val="none" w:sz="0" w:space="0" w:color="auto"/>
        <w:right w:val="none" w:sz="0" w:space="0" w:color="auto"/>
      </w:divBdr>
    </w:div>
    <w:div w:id="1160582899">
      <w:bodyDiv w:val="1"/>
      <w:marLeft w:val="0"/>
      <w:marRight w:val="0"/>
      <w:marTop w:val="0"/>
      <w:marBottom w:val="0"/>
      <w:divBdr>
        <w:top w:val="none" w:sz="0" w:space="0" w:color="auto"/>
        <w:left w:val="none" w:sz="0" w:space="0" w:color="auto"/>
        <w:bottom w:val="none" w:sz="0" w:space="0" w:color="auto"/>
        <w:right w:val="none" w:sz="0" w:space="0" w:color="auto"/>
      </w:divBdr>
    </w:div>
    <w:div w:id="1171145314">
      <w:bodyDiv w:val="1"/>
      <w:marLeft w:val="0"/>
      <w:marRight w:val="0"/>
      <w:marTop w:val="0"/>
      <w:marBottom w:val="0"/>
      <w:divBdr>
        <w:top w:val="none" w:sz="0" w:space="0" w:color="auto"/>
        <w:left w:val="none" w:sz="0" w:space="0" w:color="auto"/>
        <w:bottom w:val="none" w:sz="0" w:space="0" w:color="auto"/>
        <w:right w:val="none" w:sz="0" w:space="0" w:color="auto"/>
      </w:divBdr>
    </w:div>
    <w:div w:id="1171413494">
      <w:bodyDiv w:val="1"/>
      <w:marLeft w:val="0"/>
      <w:marRight w:val="0"/>
      <w:marTop w:val="0"/>
      <w:marBottom w:val="0"/>
      <w:divBdr>
        <w:top w:val="none" w:sz="0" w:space="0" w:color="auto"/>
        <w:left w:val="none" w:sz="0" w:space="0" w:color="auto"/>
        <w:bottom w:val="none" w:sz="0" w:space="0" w:color="auto"/>
        <w:right w:val="none" w:sz="0" w:space="0" w:color="auto"/>
      </w:divBdr>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 w:id="1192186080">
      <w:bodyDiv w:val="1"/>
      <w:marLeft w:val="0"/>
      <w:marRight w:val="0"/>
      <w:marTop w:val="0"/>
      <w:marBottom w:val="0"/>
      <w:divBdr>
        <w:top w:val="none" w:sz="0" w:space="0" w:color="auto"/>
        <w:left w:val="none" w:sz="0" w:space="0" w:color="auto"/>
        <w:bottom w:val="none" w:sz="0" w:space="0" w:color="auto"/>
        <w:right w:val="none" w:sz="0" w:space="0" w:color="auto"/>
      </w:divBdr>
    </w:div>
    <w:div w:id="1199858003">
      <w:bodyDiv w:val="1"/>
      <w:marLeft w:val="0"/>
      <w:marRight w:val="0"/>
      <w:marTop w:val="0"/>
      <w:marBottom w:val="0"/>
      <w:divBdr>
        <w:top w:val="none" w:sz="0" w:space="0" w:color="auto"/>
        <w:left w:val="none" w:sz="0" w:space="0" w:color="auto"/>
        <w:bottom w:val="none" w:sz="0" w:space="0" w:color="auto"/>
        <w:right w:val="none" w:sz="0" w:space="0" w:color="auto"/>
      </w:divBdr>
    </w:div>
    <w:div w:id="1202327324">
      <w:bodyDiv w:val="1"/>
      <w:marLeft w:val="0"/>
      <w:marRight w:val="0"/>
      <w:marTop w:val="0"/>
      <w:marBottom w:val="0"/>
      <w:divBdr>
        <w:top w:val="none" w:sz="0" w:space="0" w:color="auto"/>
        <w:left w:val="none" w:sz="0" w:space="0" w:color="auto"/>
        <w:bottom w:val="none" w:sz="0" w:space="0" w:color="auto"/>
        <w:right w:val="none" w:sz="0" w:space="0" w:color="auto"/>
      </w:divBdr>
    </w:div>
    <w:div w:id="1232083372">
      <w:bodyDiv w:val="1"/>
      <w:marLeft w:val="0"/>
      <w:marRight w:val="0"/>
      <w:marTop w:val="0"/>
      <w:marBottom w:val="0"/>
      <w:divBdr>
        <w:top w:val="none" w:sz="0" w:space="0" w:color="auto"/>
        <w:left w:val="none" w:sz="0" w:space="0" w:color="auto"/>
        <w:bottom w:val="none" w:sz="0" w:space="0" w:color="auto"/>
        <w:right w:val="none" w:sz="0" w:space="0" w:color="auto"/>
      </w:divBdr>
    </w:div>
    <w:div w:id="1240139408">
      <w:bodyDiv w:val="1"/>
      <w:marLeft w:val="0"/>
      <w:marRight w:val="0"/>
      <w:marTop w:val="0"/>
      <w:marBottom w:val="0"/>
      <w:divBdr>
        <w:top w:val="none" w:sz="0" w:space="0" w:color="auto"/>
        <w:left w:val="none" w:sz="0" w:space="0" w:color="auto"/>
        <w:bottom w:val="none" w:sz="0" w:space="0" w:color="auto"/>
        <w:right w:val="none" w:sz="0" w:space="0" w:color="auto"/>
      </w:divBdr>
    </w:div>
    <w:div w:id="1263732157">
      <w:bodyDiv w:val="1"/>
      <w:marLeft w:val="0"/>
      <w:marRight w:val="0"/>
      <w:marTop w:val="0"/>
      <w:marBottom w:val="0"/>
      <w:divBdr>
        <w:top w:val="none" w:sz="0" w:space="0" w:color="auto"/>
        <w:left w:val="none" w:sz="0" w:space="0" w:color="auto"/>
        <w:bottom w:val="none" w:sz="0" w:space="0" w:color="auto"/>
        <w:right w:val="none" w:sz="0" w:space="0" w:color="auto"/>
      </w:divBdr>
    </w:div>
    <w:div w:id="1264805694">
      <w:bodyDiv w:val="1"/>
      <w:marLeft w:val="0"/>
      <w:marRight w:val="0"/>
      <w:marTop w:val="0"/>
      <w:marBottom w:val="0"/>
      <w:divBdr>
        <w:top w:val="none" w:sz="0" w:space="0" w:color="auto"/>
        <w:left w:val="none" w:sz="0" w:space="0" w:color="auto"/>
        <w:bottom w:val="none" w:sz="0" w:space="0" w:color="auto"/>
        <w:right w:val="none" w:sz="0" w:space="0" w:color="auto"/>
      </w:divBdr>
    </w:div>
    <w:div w:id="1274165853">
      <w:bodyDiv w:val="1"/>
      <w:marLeft w:val="0"/>
      <w:marRight w:val="0"/>
      <w:marTop w:val="0"/>
      <w:marBottom w:val="0"/>
      <w:divBdr>
        <w:top w:val="none" w:sz="0" w:space="0" w:color="auto"/>
        <w:left w:val="none" w:sz="0" w:space="0" w:color="auto"/>
        <w:bottom w:val="none" w:sz="0" w:space="0" w:color="auto"/>
        <w:right w:val="none" w:sz="0" w:space="0" w:color="auto"/>
      </w:divBdr>
    </w:div>
    <w:div w:id="1313871099">
      <w:bodyDiv w:val="1"/>
      <w:marLeft w:val="0"/>
      <w:marRight w:val="0"/>
      <w:marTop w:val="0"/>
      <w:marBottom w:val="0"/>
      <w:divBdr>
        <w:top w:val="none" w:sz="0" w:space="0" w:color="auto"/>
        <w:left w:val="none" w:sz="0" w:space="0" w:color="auto"/>
        <w:bottom w:val="none" w:sz="0" w:space="0" w:color="auto"/>
        <w:right w:val="none" w:sz="0" w:space="0" w:color="auto"/>
      </w:divBdr>
    </w:div>
    <w:div w:id="1318800805">
      <w:bodyDiv w:val="1"/>
      <w:marLeft w:val="0"/>
      <w:marRight w:val="0"/>
      <w:marTop w:val="0"/>
      <w:marBottom w:val="0"/>
      <w:divBdr>
        <w:top w:val="none" w:sz="0" w:space="0" w:color="auto"/>
        <w:left w:val="none" w:sz="0" w:space="0" w:color="auto"/>
        <w:bottom w:val="none" w:sz="0" w:space="0" w:color="auto"/>
        <w:right w:val="none" w:sz="0" w:space="0" w:color="auto"/>
      </w:divBdr>
    </w:div>
    <w:div w:id="1320304938">
      <w:bodyDiv w:val="1"/>
      <w:marLeft w:val="0"/>
      <w:marRight w:val="0"/>
      <w:marTop w:val="0"/>
      <w:marBottom w:val="0"/>
      <w:divBdr>
        <w:top w:val="none" w:sz="0" w:space="0" w:color="auto"/>
        <w:left w:val="none" w:sz="0" w:space="0" w:color="auto"/>
        <w:bottom w:val="none" w:sz="0" w:space="0" w:color="auto"/>
        <w:right w:val="none" w:sz="0" w:space="0" w:color="auto"/>
      </w:divBdr>
    </w:div>
    <w:div w:id="1335718378">
      <w:bodyDiv w:val="1"/>
      <w:marLeft w:val="0"/>
      <w:marRight w:val="0"/>
      <w:marTop w:val="0"/>
      <w:marBottom w:val="0"/>
      <w:divBdr>
        <w:top w:val="none" w:sz="0" w:space="0" w:color="auto"/>
        <w:left w:val="none" w:sz="0" w:space="0" w:color="auto"/>
        <w:bottom w:val="none" w:sz="0" w:space="0" w:color="auto"/>
        <w:right w:val="none" w:sz="0" w:space="0" w:color="auto"/>
      </w:divBdr>
    </w:div>
    <w:div w:id="1347827029">
      <w:bodyDiv w:val="1"/>
      <w:marLeft w:val="0"/>
      <w:marRight w:val="0"/>
      <w:marTop w:val="0"/>
      <w:marBottom w:val="0"/>
      <w:divBdr>
        <w:top w:val="none" w:sz="0" w:space="0" w:color="auto"/>
        <w:left w:val="none" w:sz="0" w:space="0" w:color="auto"/>
        <w:bottom w:val="none" w:sz="0" w:space="0" w:color="auto"/>
        <w:right w:val="none" w:sz="0" w:space="0" w:color="auto"/>
      </w:divBdr>
    </w:div>
    <w:div w:id="1348629316">
      <w:bodyDiv w:val="1"/>
      <w:marLeft w:val="0"/>
      <w:marRight w:val="0"/>
      <w:marTop w:val="0"/>
      <w:marBottom w:val="0"/>
      <w:divBdr>
        <w:top w:val="none" w:sz="0" w:space="0" w:color="auto"/>
        <w:left w:val="none" w:sz="0" w:space="0" w:color="auto"/>
        <w:bottom w:val="none" w:sz="0" w:space="0" w:color="auto"/>
        <w:right w:val="none" w:sz="0" w:space="0" w:color="auto"/>
      </w:divBdr>
    </w:div>
    <w:div w:id="1349672971">
      <w:bodyDiv w:val="1"/>
      <w:marLeft w:val="0"/>
      <w:marRight w:val="0"/>
      <w:marTop w:val="0"/>
      <w:marBottom w:val="0"/>
      <w:divBdr>
        <w:top w:val="none" w:sz="0" w:space="0" w:color="auto"/>
        <w:left w:val="none" w:sz="0" w:space="0" w:color="auto"/>
        <w:bottom w:val="none" w:sz="0" w:space="0" w:color="auto"/>
        <w:right w:val="none" w:sz="0" w:space="0" w:color="auto"/>
      </w:divBdr>
    </w:div>
    <w:div w:id="1350986386">
      <w:bodyDiv w:val="1"/>
      <w:marLeft w:val="0"/>
      <w:marRight w:val="0"/>
      <w:marTop w:val="0"/>
      <w:marBottom w:val="0"/>
      <w:divBdr>
        <w:top w:val="none" w:sz="0" w:space="0" w:color="auto"/>
        <w:left w:val="none" w:sz="0" w:space="0" w:color="auto"/>
        <w:bottom w:val="none" w:sz="0" w:space="0" w:color="auto"/>
        <w:right w:val="none" w:sz="0" w:space="0" w:color="auto"/>
      </w:divBdr>
    </w:div>
    <w:div w:id="1368945561">
      <w:bodyDiv w:val="1"/>
      <w:marLeft w:val="0"/>
      <w:marRight w:val="0"/>
      <w:marTop w:val="0"/>
      <w:marBottom w:val="0"/>
      <w:divBdr>
        <w:top w:val="none" w:sz="0" w:space="0" w:color="auto"/>
        <w:left w:val="none" w:sz="0" w:space="0" w:color="auto"/>
        <w:bottom w:val="none" w:sz="0" w:space="0" w:color="auto"/>
        <w:right w:val="none" w:sz="0" w:space="0" w:color="auto"/>
      </w:divBdr>
    </w:div>
    <w:div w:id="1380283097">
      <w:bodyDiv w:val="1"/>
      <w:marLeft w:val="0"/>
      <w:marRight w:val="0"/>
      <w:marTop w:val="0"/>
      <w:marBottom w:val="0"/>
      <w:divBdr>
        <w:top w:val="none" w:sz="0" w:space="0" w:color="auto"/>
        <w:left w:val="none" w:sz="0" w:space="0" w:color="auto"/>
        <w:bottom w:val="none" w:sz="0" w:space="0" w:color="auto"/>
        <w:right w:val="none" w:sz="0" w:space="0" w:color="auto"/>
      </w:divBdr>
    </w:div>
    <w:div w:id="1405565295">
      <w:bodyDiv w:val="1"/>
      <w:marLeft w:val="0"/>
      <w:marRight w:val="0"/>
      <w:marTop w:val="0"/>
      <w:marBottom w:val="0"/>
      <w:divBdr>
        <w:top w:val="none" w:sz="0" w:space="0" w:color="auto"/>
        <w:left w:val="none" w:sz="0" w:space="0" w:color="auto"/>
        <w:bottom w:val="none" w:sz="0" w:space="0" w:color="auto"/>
        <w:right w:val="none" w:sz="0" w:space="0" w:color="auto"/>
      </w:divBdr>
    </w:div>
    <w:div w:id="1408066919">
      <w:bodyDiv w:val="1"/>
      <w:marLeft w:val="0"/>
      <w:marRight w:val="0"/>
      <w:marTop w:val="0"/>
      <w:marBottom w:val="0"/>
      <w:divBdr>
        <w:top w:val="none" w:sz="0" w:space="0" w:color="auto"/>
        <w:left w:val="none" w:sz="0" w:space="0" w:color="auto"/>
        <w:bottom w:val="none" w:sz="0" w:space="0" w:color="auto"/>
        <w:right w:val="none" w:sz="0" w:space="0" w:color="auto"/>
      </w:divBdr>
    </w:div>
    <w:div w:id="1413896905">
      <w:bodyDiv w:val="1"/>
      <w:marLeft w:val="0"/>
      <w:marRight w:val="0"/>
      <w:marTop w:val="0"/>
      <w:marBottom w:val="0"/>
      <w:divBdr>
        <w:top w:val="none" w:sz="0" w:space="0" w:color="auto"/>
        <w:left w:val="none" w:sz="0" w:space="0" w:color="auto"/>
        <w:bottom w:val="none" w:sz="0" w:space="0" w:color="auto"/>
        <w:right w:val="none" w:sz="0" w:space="0" w:color="auto"/>
      </w:divBdr>
    </w:div>
    <w:div w:id="1432244734">
      <w:bodyDiv w:val="1"/>
      <w:marLeft w:val="0"/>
      <w:marRight w:val="0"/>
      <w:marTop w:val="0"/>
      <w:marBottom w:val="0"/>
      <w:divBdr>
        <w:top w:val="none" w:sz="0" w:space="0" w:color="auto"/>
        <w:left w:val="none" w:sz="0" w:space="0" w:color="auto"/>
        <w:bottom w:val="none" w:sz="0" w:space="0" w:color="auto"/>
        <w:right w:val="none" w:sz="0" w:space="0" w:color="auto"/>
      </w:divBdr>
    </w:div>
    <w:div w:id="1468232266">
      <w:bodyDiv w:val="1"/>
      <w:marLeft w:val="0"/>
      <w:marRight w:val="0"/>
      <w:marTop w:val="0"/>
      <w:marBottom w:val="0"/>
      <w:divBdr>
        <w:top w:val="none" w:sz="0" w:space="0" w:color="auto"/>
        <w:left w:val="none" w:sz="0" w:space="0" w:color="auto"/>
        <w:bottom w:val="none" w:sz="0" w:space="0" w:color="auto"/>
        <w:right w:val="none" w:sz="0" w:space="0" w:color="auto"/>
      </w:divBdr>
    </w:div>
    <w:div w:id="1473905529">
      <w:bodyDiv w:val="1"/>
      <w:marLeft w:val="0"/>
      <w:marRight w:val="0"/>
      <w:marTop w:val="0"/>
      <w:marBottom w:val="0"/>
      <w:divBdr>
        <w:top w:val="none" w:sz="0" w:space="0" w:color="auto"/>
        <w:left w:val="none" w:sz="0" w:space="0" w:color="auto"/>
        <w:bottom w:val="none" w:sz="0" w:space="0" w:color="auto"/>
        <w:right w:val="none" w:sz="0" w:space="0" w:color="auto"/>
      </w:divBdr>
    </w:div>
    <w:div w:id="1483695829">
      <w:bodyDiv w:val="1"/>
      <w:marLeft w:val="0"/>
      <w:marRight w:val="0"/>
      <w:marTop w:val="0"/>
      <w:marBottom w:val="0"/>
      <w:divBdr>
        <w:top w:val="none" w:sz="0" w:space="0" w:color="auto"/>
        <w:left w:val="none" w:sz="0" w:space="0" w:color="auto"/>
        <w:bottom w:val="none" w:sz="0" w:space="0" w:color="auto"/>
        <w:right w:val="none" w:sz="0" w:space="0" w:color="auto"/>
      </w:divBdr>
    </w:div>
    <w:div w:id="1493253840">
      <w:bodyDiv w:val="1"/>
      <w:marLeft w:val="0"/>
      <w:marRight w:val="0"/>
      <w:marTop w:val="0"/>
      <w:marBottom w:val="0"/>
      <w:divBdr>
        <w:top w:val="none" w:sz="0" w:space="0" w:color="auto"/>
        <w:left w:val="none" w:sz="0" w:space="0" w:color="auto"/>
        <w:bottom w:val="none" w:sz="0" w:space="0" w:color="auto"/>
        <w:right w:val="none" w:sz="0" w:space="0" w:color="auto"/>
      </w:divBdr>
    </w:div>
    <w:div w:id="1496384578">
      <w:bodyDiv w:val="1"/>
      <w:marLeft w:val="0"/>
      <w:marRight w:val="0"/>
      <w:marTop w:val="0"/>
      <w:marBottom w:val="0"/>
      <w:divBdr>
        <w:top w:val="none" w:sz="0" w:space="0" w:color="auto"/>
        <w:left w:val="none" w:sz="0" w:space="0" w:color="auto"/>
        <w:bottom w:val="none" w:sz="0" w:space="0" w:color="auto"/>
        <w:right w:val="none" w:sz="0" w:space="0" w:color="auto"/>
      </w:divBdr>
    </w:div>
    <w:div w:id="1501189000">
      <w:bodyDiv w:val="1"/>
      <w:marLeft w:val="0"/>
      <w:marRight w:val="0"/>
      <w:marTop w:val="0"/>
      <w:marBottom w:val="0"/>
      <w:divBdr>
        <w:top w:val="none" w:sz="0" w:space="0" w:color="auto"/>
        <w:left w:val="none" w:sz="0" w:space="0" w:color="auto"/>
        <w:bottom w:val="none" w:sz="0" w:space="0" w:color="auto"/>
        <w:right w:val="none" w:sz="0" w:space="0" w:color="auto"/>
      </w:divBdr>
    </w:div>
    <w:div w:id="1524052696">
      <w:bodyDiv w:val="1"/>
      <w:marLeft w:val="0"/>
      <w:marRight w:val="0"/>
      <w:marTop w:val="0"/>
      <w:marBottom w:val="0"/>
      <w:divBdr>
        <w:top w:val="none" w:sz="0" w:space="0" w:color="auto"/>
        <w:left w:val="none" w:sz="0" w:space="0" w:color="auto"/>
        <w:bottom w:val="none" w:sz="0" w:space="0" w:color="auto"/>
        <w:right w:val="none" w:sz="0" w:space="0" w:color="auto"/>
      </w:divBdr>
    </w:div>
    <w:div w:id="1539515339">
      <w:bodyDiv w:val="1"/>
      <w:marLeft w:val="0"/>
      <w:marRight w:val="0"/>
      <w:marTop w:val="0"/>
      <w:marBottom w:val="0"/>
      <w:divBdr>
        <w:top w:val="none" w:sz="0" w:space="0" w:color="auto"/>
        <w:left w:val="none" w:sz="0" w:space="0" w:color="auto"/>
        <w:bottom w:val="none" w:sz="0" w:space="0" w:color="auto"/>
        <w:right w:val="none" w:sz="0" w:space="0" w:color="auto"/>
      </w:divBdr>
    </w:div>
    <w:div w:id="1566530247">
      <w:bodyDiv w:val="1"/>
      <w:marLeft w:val="0"/>
      <w:marRight w:val="0"/>
      <w:marTop w:val="0"/>
      <w:marBottom w:val="0"/>
      <w:divBdr>
        <w:top w:val="none" w:sz="0" w:space="0" w:color="auto"/>
        <w:left w:val="none" w:sz="0" w:space="0" w:color="auto"/>
        <w:bottom w:val="none" w:sz="0" w:space="0" w:color="auto"/>
        <w:right w:val="none" w:sz="0" w:space="0" w:color="auto"/>
      </w:divBdr>
    </w:div>
    <w:div w:id="1570266211">
      <w:bodyDiv w:val="1"/>
      <w:marLeft w:val="0"/>
      <w:marRight w:val="0"/>
      <w:marTop w:val="0"/>
      <w:marBottom w:val="0"/>
      <w:divBdr>
        <w:top w:val="none" w:sz="0" w:space="0" w:color="auto"/>
        <w:left w:val="none" w:sz="0" w:space="0" w:color="auto"/>
        <w:bottom w:val="none" w:sz="0" w:space="0" w:color="auto"/>
        <w:right w:val="none" w:sz="0" w:space="0" w:color="auto"/>
      </w:divBdr>
    </w:div>
    <w:div w:id="1590115365">
      <w:bodyDiv w:val="1"/>
      <w:marLeft w:val="0"/>
      <w:marRight w:val="0"/>
      <w:marTop w:val="0"/>
      <w:marBottom w:val="0"/>
      <w:divBdr>
        <w:top w:val="none" w:sz="0" w:space="0" w:color="auto"/>
        <w:left w:val="none" w:sz="0" w:space="0" w:color="auto"/>
        <w:bottom w:val="none" w:sz="0" w:space="0" w:color="auto"/>
        <w:right w:val="none" w:sz="0" w:space="0" w:color="auto"/>
      </w:divBdr>
    </w:div>
    <w:div w:id="1603150022">
      <w:bodyDiv w:val="1"/>
      <w:marLeft w:val="0"/>
      <w:marRight w:val="0"/>
      <w:marTop w:val="0"/>
      <w:marBottom w:val="0"/>
      <w:divBdr>
        <w:top w:val="none" w:sz="0" w:space="0" w:color="auto"/>
        <w:left w:val="none" w:sz="0" w:space="0" w:color="auto"/>
        <w:bottom w:val="none" w:sz="0" w:space="0" w:color="auto"/>
        <w:right w:val="none" w:sz="0" w:space="0" w:color="auto"/>
      </w:divBdr>
    </w:div>
    <w:div w:id="1603341521">
      <w:bodyDiv w:val="1"/>
      <w:marLeft w:val="0"/>
      <w:marRight w:val="0"/>
      <w:marTop w:val="0"/>
      <w:marBottom w:val="0"/>
      <w:divBdr>
        <w:top w:val="none" w:sz="0" w:space="0" w:color="auto"/>
        <w:left w:val="none" w:sz="0" w:space="0" w:color="auto"/>
        <w:bottom w:val="none" w:sz="0" w:space="0" w:color="auto"/>
        <w:right w:val="none" w:sz="0" w:space="0" w:color="auto"/>
      </w:divBdr>
    </w:div>
    <w:div w:id="1610044306">
      <w:bodyDiv w:val="1"/>
      <w:marLeft w:val="0"/>
      <w:marRight w:val="0"/>
      <w:marTop w:val="0"/>
      <w:marBottom w:val="0"/>
      <w:divBdr>
        <w:top w:val="none" w:sz="0" w:space="0" w:color="auto"/>
        <w:left w:val="none" w:sz="0" w:space="0" w:color="auto"/>
        <w:bottom w:val="none" w:sz="0" w:space="0" w:color="auto"/>
        <w:right w:val="none" w:sz="0" w:space="0" w:color="auto"/>
      </w:divBdr>
    </w:div>
    <w:div w:id="1619219723">
      <w:bodyDiv w:val="1"/>
      <w:marLeft w:val="0"/>
      <w:marRight w:val="0"/>
      <w:marTop w:val="0"/>
      <w:marBottom w:val="0"/>
      <w:divBdr>
        <w:top w:val="none" w:sz="0" w:space="0" w:color="auto"/>
        <w:left w:val="none" w:sz="0" w:space="0" w:color="auto"/>
        <w:bottom w:val="none" w:sz="0" w:space="0" w:color="auto"/>
        <w:right w:val="none" w:sz="0" w:space="0" w:color="auto"/>
      </w:divBdr>
    </w:div>
    <w:div w:id="1625620890">
      <w:bodyDiv w:val="1"/>
      <w:marLeft w:val="0"/>
      <w:marRight w:val="0"/>
      <w:marTop w:val="0"/>
      <w:marBottom w:val="0"/>
      <w:divBdr>
        <w:top w:val="none" w:sz="0" w:space="0" w:color="auto"/>
        <w:left w:val="none" w:sz="0" w:space="0" w:color="auto"/>
        <w:bottom w:val="none" w:sz="0" w:space="0" w:color="auto"/>
        <w:right w:val="none" w:sz="0" w:space="0" w:color="auto"/>
      </w:divBdr>
    </w:div>
    <w:div w:id="1628194014">
      <w:bodyDiv w:val="1"/>
      <w:marLeft w:val="0"/>
      <w:marRight w:val="0"/>
      <w:marTop w:val="0"/>
      <w:marBottom w:val="0"/>
      <w:divBdr>
        <w:top w:val="none" w:sz="0" w:space="0" w:color="auto"/>
        <w:left w:val="none" w:sz="0" w:space="0" w:color="auto"/>
        <w:bottom w:val="none" w:sz="0" w:space="0" w:color="auto"/>
        <w:right w:val="none" w:sz="0" w:space="0" w:color="auto"/>
      </w:divBdr>
    </w:div>
    <w:div w:id="1644430162">
      <w:bodyDiv w:val="1"/>
      <w:marLeft w:val="0"/>
      <w:marRight w:val="0"/>
      <w:marTop w:val="0"/>
      <w:marBottom w:val="0"/>
      <w:divBdr>
        <w:top w:val="none" w:sz="0" w:space="0" w:color="auto"/>
        <w:left w:val="none" w:sz="0" w:space="0" w:color="auto"/>
        <w:bottom w:val="none" w:sz="0" w:space="0" w:color="auto"/>
        <w:right w:val="none" w:sz="0" w:space="0" w:color="auto"/>
      </w:divBdr>
    </w:div>
    <w:div w:id="1645161300">
      <w:bodyDiv w:val="1"/>
      <w:marLeft w:val="0"/>
      <w:marRight w:val="0"/>
      <w:marTop w:val="0"/>
      <w:marBottom w:val="0"/>
      <w:divBdr>
        <w:top w:val="none" w:sz="0" w:space="0" w:color="auto"/>
        <w:left w:val="none" w:sz="0" w:space="0" w:color="auto"/>
        <w:bottom w:val="none" w:sz="0" w:space="0" w:color="auto"/>
        <w:right w:val="none" w:sz="0" w:space="0" w:color="auto"/>
      </w:divBdr>
    </w:div>
    <w:div w:id="1646399180">
      <w:bodyDiv w:val="1"/>
      <w:marLeft w:val="0"/>
      <w:marRight w:val="0"/>
      <w:marTop w:val="0"/>
      <w:marBottom w:val="0"/>
      <w:divBdr>
        <w:top w:val="none" w:sz="0" w:space="0" w:color="auto"/>
        <w:left w:val="none" w:sz="0" w:space="0" w:color="auto"/>
        <w:bottom w:val="none" w:sz="0" w:space="0" w:color="auto"/>
        <w:right w:val="none" w:sz="0" w:space="0" w:color="auto"/>
      </w:divBdr>
    </w:div>
    <w:div w:id="1664117218">
      <w:bodyDiv w:val="1"/>
      <w:marLeft w:val="0"/>
      <w:marRight w:val="0"/>
      <w:marTop w:val="0"/>
      <w:marBottom w:val="0"/>
      <w:divBdr>
        <w:top w:val="none" w:sz="0" w:space="0" w:color="auto"/>
        <w:left w:val="none" w:sz="0" w:space="0" w:color="auto"/>
        <w:bottom w:val="none" w:sz="0" w:space="0" w:color="auto"/>
        <w:right w:val="none" w:sz="0" w:space="0" w:color="auto"/>
      </w:divBdr>
    </w:div>
    <w:div w:id="1676150333">
      <w:bodyDiv w:val="1"/>
      <w:marLeft w:val="0"/>
      <w:marRight w:val="0"/>
      <w:marTop w:val="0"/>
      <w:marBottom w:val="0"/>
      <w:divBdr>
        <w:top w:val="none" w:sz="0" w:space="0" w:color="auto"/>
        <w:left w:val="none" w:sz="0" w:space="0" w:color="auto"/>
        <w:bottom w:val="none" w:sz="0" w:space="0" w:color="auto"/>
        <w:right w:val="none" w:sz="0" w:space="0" w:color="auto"/>
      </w:divBdr>
    </w:div>
    <w:div w:id="1679232531">
      <w:bodyDiv w:val="1"/>
      <w:marLeft w:val="0"/>
      <w:marRight w:val="0"/>
      <w:marTop w:val="0"/>
      <w:marBottom w:val="0"/>
      <w:divBdr>
        <w:top w:val="none" w:sz="0" w:space="0" w:color="auto"/>
        <w:left w:val="none" w:sz="0" w:space="0" w:color="auto"/>
        <w:bottom w:val="none" w:sz="0" w:space="0" w:color="auto"/>
        <w:right w:val="none" w:sz="0" w:space="0" w:color="auto"/>
      </w:divBdr>
    </w:div>
    <w:div w:id="1688673266">
      <w:bodyDiv w:val="1"/>
      <w:marLeft w:val="0"/>
      <w:marRight w:val="0"/>
      <w:marTop w:val="0"/>
      <w:marBottom w:val="0"/>
      <w:divBdr>
        <w:top w:val="none" w:sz="0" w:space="0" w:color="auto"/>
        <w:left w:val="none" w:sz="0" w:space="0" w:color="auto"/>
        <w:bottom w:val="none" w:sz="0" w:space="0" w:color="auto"/>
        <w:right w:val="none" w:sz="0" w:space="0" w:color="auto"/>
      </w:divBdr>
    </w:div>
    <w:div w:id="1702514328">
      <w:bodyDiv w:val="1"/>
      <w:marLeft w:val="0"/>
      <w:marRight w:val="0"/>
      <w:marTop w:val="0"/>
      <w:marBottom w:val="0"/>
      <w:divBdr>
        <w:top w:val="none" w:sz="0" w:space="0" w:color="auto"/>
        <w:left w:val="none" w:sz="0" w:space="0" w:color="auto"/>
        <w:bottom w:val="none" w:sz="0" w:space="0" w:color="auto"/>
        <w:right w:val="none" w:sz="0" w:space="0" w:color="auto"/>
      </w:divBdr>
    </w:div>
    <w:div w:id="1703239975">
      <w:bodyDiv w:val="1"/>
      <w:marLeft w:val="0"/>
      <w:marRight w:val="0"/>
      <w:marTop w:val="0"/>
      <w:marBottom w:val="0"/>
      <w:divBdr>
        <w:top w:val="none" w:sz="0" w:space="0" w:color="auto"/>
        <w:left w:val="none" w:sz="0" w:space="0" w:color="auto"/>
        <w:bottom w:val="none" w:sz="0" w:space="0" w:color="auto"/>
        <w:right w:val="none" w:sz="0" w:space="0" w:color="auto"/>
      </w:divBdr>
    </w:div>
    <w:div w:id="1705209042">
      <w:bodyDiv w:val="1"/>
      <w:marLeft w:val="0"/>
      <w:marRight w:val="0"/>
      <w:marTop w:val="0"/>
      <w:marBottom w:val="0"/>
      <w:divBdr>
        <w:top w:val="none" w:sz="0" w:space="0" w:color="auto"/>
        <w:left w:val="none" w:sz="0" w:space="0" w:color="auto"/>
        <w:bottom w:val="none" w:sz="0" w:space="0" w:color="auto"/>
        <w:right w:val="none" w:sz="0" w:space="0" w:color="auto"/>
      </w:divBdr>
    </w:div>
    <w:div w:id="1713845242">
      <w:bodyDiv w:val="1"/>
      <w:marLeft w:val="0"/>
      <w:marRight w:val="0"/>
      <w:marTop w:val="0"/>
      <w:marBottom w:val="0"/>
      <w:divBdr>
        <w:top w:val="none" w:sz="0" w:space="0" w:color="auto"/>
        <w:left w:val="none" w:sz="0" w:space="0" w:color="auto"/>
        <w:bottom w:val="none" w:sz="0" w:space="0" w:color="auto"/>
        <w:right w:val="none" w:sz="0" w:space="0" w:color="auto"/>
      </w:divBdr>
    </w:div>
    <w:div w:id="1714622739">
      <w:bodyDiv w:val="1"/>
      <w:marLeft w:val="0"/>
      <w:marRight w:val="0"/>
      <w:marTop w:val="0"/>
      <w:marBottom w:val="0"/>
      <w:divBdr>
        <w:top w:val="none" w:sz="0" w:space="0" w:color="auto"/>
        <w:left w:val="none" w:sz="0" w:space="0" w:color="auto"/>
        <w:bottom w:val="none" w:sz="0" w:space="0" w:color="auto"/>
        <w:right w:val="none" w:sz="0" w:space="0" w:color="auto"/>
      </w:divBdr>
    </w:div>
    <w:div w:id="1731921320">
      <w:bodyDiv w:val="1"/>
      <w:marLeft w:val="0"/>
      <w:marRight w:val="0"/>
      <w:marTop w:val="0"/>
      <w:marBottom w:val="0"/>
      <w:divBdr>
        <w:top w:val="none" w:sz="0" w:space="0" w:color="auto"/>
        <w:left w:val="none" w:sz="0" w:space="0" w:color="auto"/>
        <w:bottom w:val="none" w:sz="0" w:space="0" w:color="auto"/>
        <w:right w:val="none" w:sz="0" w:space="0" w:color="auto"/>
      </w:divBdr>
    </w:div>
    <w:div w:id="1734157414">
      <w:bodyDiv w:val="1"/>
      <w:marLeft w:val="0"/>
      <w:marRight w:val="0"/>
      <w:marTop w:val="0"/>
      <w:marBottom w:val="0"/>
      <w:divBdr>
        <w:top w:val="none" w:sz="0" w:space="0" w:color="auto"/>
        <w:left w:val="none" w:sz="0" w:space="0" w:color="auto"/>
        <w:bottom w:val="none" w:sz="0" w:space="0" w:color="auto"/>
        <w:right w:val="none" w:sz="0" w:space="0" w:color="auto"/>
      </w:divBdr>
    </w:div>
    <w:div w:id="1741054412">
      <w:bodyDiv w:val="1"/>
      <w:marLeft w:val="0"/>
      <w:marRight w:val="0"/>
      <w:marTop w:val="0"/>
      <w:marBottom w:val="0"/>
      <w:divBdr>
        <w:top w:val="none" w:sz="0" w:space="0" w:color="auto"/>
        <w:left w:val="none" w:sz="0" w:space="0" w:color="auto"/>
        <w:bottom w:val="none" w:sz="0" w:space="0" w:color="auto"/>
        <w:right w:val="none" w:sz="0" w:space="0" w:color="auto"/>
      </w:divBdr>
    </w:div>
    <w:div w:id="1752121017">
      <w:bodyDiv w:val="1"/>
      <w:marLeft w:val="0"/>
      <w:marRight w:val="0"/>
      <w:marTop w:val="0"/>
      <w:marBottom w:val="0"/>
      <w:divBdr>
        <w:top w:val="none" w:sz="0" w:space="0" w:color="auto"/>
        <w:left w:val="none" w:sz="0" w:space="0" w:color="auto"/>
        <w:bottom w:val="none" w:sz="0" w:space="0" w:color="auto"/>
        <w:right w:val="none" w:sz="0" w:space="0" w:color="auto"/>
      </w:divBdr>
    </w:div>
    <w:div w:id="1763721154">
      <w:bodyDiv w:val="1"/>
      <w:marLeft w:val="0"/>
      <w:marRight w:val="0"/>
      <w:marTop w:val="0"/>
      <w:marBottom w:val="0"/>
      <w:divBdr>
        <w:top w:val="none" w:sz="0" w:space="0" w:color="auto"/>
        <w:left w:val="none" w:sz="0" w:space="0" w:color="auto"/>
        <w:bottom w:val="none" w:sz="0" w:space="0" w:color="auto"/>
        <w:right w:val="none" w:sz="0" w:space="0" w:color="auto"/>
      </w:divBdr>
    </w:div>
    <w:div w:id="1765570930">
      <w:bodyDiv w:val="1"/>
      <w:marLeft w:val="0"/>
      <w:marRight w:val="0"/>
      <w:marTop w:val="0"/>
      <w:marBottom w:val="0"/>
      <w:divBdr>
        <w:top w:val="none" w:sz="0" w:space="0" w:color="auto"/>
        <w:left w:val="none" w:sz="0" w:space="0" w:color="auto"/>
        <w:bottom w:val="none" w:sz="0" w:space="0" w:color="auto"/>
        <w:right w:val="none" w:sz="0" w:space="0" w:color="auto"/>
      </w:divBdr>
    </w:div>
    <w:div w:id="1778599501">
      <w:bodyDiv w:val="1"/>
      <w:marLeft w:val="0"/>
      <w:marRight w:val="0"/>
      <w:marTop w:val="0"/>
      <w:marBottom w:val="0"/>
      <w:divBdr>
        <w:top w:val="none" w:sz="0" w:space="0" w:color="auto"/>
        <w:left w:val="none" w:sz="0" w:space="0" w:color="auto"/>
        <w:bottom w:val="none" w:sz="0" w:space="0" w:color="auto"/>
        <w:right w:val="none" w:sz="0" w:space="0" w:color="auto"/>
      </w:divBdr>
    </w:div>
    <w:div w:id="1804422321">
      <w:bodyDiv w:val="1"/>
      <w:marLeft w:val="0"/>
      <w:marRight w:val="0"/>
      <w:marTop w:val="0"/>
      <w:marBottom w:val="0"/>
      <w:divBdr>
        <w:top w:val="none" w:sz="0" w:space="0" w:color="auto"/>
        <w:left w:val="none" w:sz="0" w:space="0" w:color="auto"/>
        <w:bottom w:val="none" w:sz="0" w:space="0" w:color="auto"/>
        <w:right w:val="none" w:sz="0" w:space="0" w:color="auto"/>
      </w:divBdr>
    </w:div>
    <w:div w:id="1811363949">
      <w:bodyDiv w:val="1"/>
      <w:marLeft w:val="0"/>
      <w:marRight w:val="0"/>
      <w:marTop w:val="0"/>
      <w:marBottom w:val="0"/>
      <w:divBdr>
        <w:top w:val="none" w:sz="0" w:space="0" w:color="auto"/>
        <w:left w:val="none" w:sz="0" w:space="0" w:color="auto"/>
        <w:bottom w:val="none" w:sz="0" w:space="0" w:color="auto"/>
        <w:right w:val="none" w:sz="0" w:space="0" w:color="auto"/>
      </w:divBdr>
    </w:div>
    <w:div w:id="1844003746">
      <w:bodyDiv w:val="1"/>
      <w:marLeft w:val="0"/>
      <w:marRight w:val="0"/>
      <w:marTop w:val="0"/>
      <w:marBottom w:val="0"/>
      <w:divBdr>
        <w:top w:val="none" w:sz="0" w:space="0" w:color="auto"/>
        <w:left w:val="none" w:sz="0" w:space="0" w:color="auto"/>
        <w:bottom w:val="none" w:sz="0" w:space="0" w:color="auto"/>
        <w:right w:val="none" w:sz="0" w:space="0" w:color="auto"/>
      </w:divBdr>
    </w:div>
    <w:div w:id="1872109495">
      <w:bodyDiv w:val="1"/>
      <w:marLeft w:val="0"/>
      <w:marRight w:val="0"/>
      <w:marTop w:val="0"/>
      <w:marBottom w:val="0"/>
      <w:divBdr>
        <w:top w:val="none" w:sz="0" w:space="0" w:color="auto"/>
        <w:left w:val="none" w:sz="0" w:space="0" w:color="auto"/>
        <w:bottom w:val="none" w:sz="0" w:space="0" w:color="auto"/>
        <w:right w:val="none" w:sz="0" w:space="0" w:color="auto"/>
      </w:divBdr>
    </w:div>
    <w:div w:id="1872575188">
      <w:bodyDiv w:val="1"/>
      <w:marLeft w:val="0"/>
      <w:marRight w:val="0"/>
      <w:marTop w:val="0"/>
      <w:marBottom w:val="0"/>
      <w:divBdr>
        <w:top w:val="none" w:sz="0" w:space="0" w:color="auto"/>
        <w:left w:val="none" w:sz="0" w:space="0" w:color="auto"/>
        <w:bottom w:val="none" w:sz="0" w:space="0" w:color="auto"/>
        <w:right w:val="none" w:sz="0" w:space="0" w:color="auto"/>
      </w:divBdr>
    </w:div>
    <w:div w:id="1877233665">
      <w:bodyDiv w:val="1"/>
      <w:marLeft w:val="0"/>
      <w:marRight w:val="0"/>
      <w:marTop w:val="0"/>
      <w:marBottom w:val="0"/>
      <w:divBdr>
        <w:top w:val="none" w:sz="0" w:space="0" w:color="auto"/>
        <w:left w:val="none" w:sz="0" w:space="0" w:color="auto"/>
        <w:bottom w:val="none" w:sz="0" w:space="0" w:color="auto"/>
        <w:right w:val="none" w:sz="0" w:space="0" w:color="auto"/>
      </w:divBdr>
    </w:div>
    <w:div w:id="1885868735">
      <w:bodyDiv w:val="1"/>
      <w:marLeft w:val="0"/>
      <w:marRight w:val="0"/>
      <w:marTop w:val="0"/>
      <w:marBottom w:val="0"/>
      <w:divBdr>
        <w:top w:val="none" w:sz="0" w:space="0" w:color="auto"/>
        <w:left w:val="none" w:sz="0" w:space="0" w:color="auto"/>
        <w:bottom w:val="none" w:sz="0" w:space="0" w:color="auto"/>
        <w:right w:val="none" w:sz="0" w:space="0" w:color="auto"/>
      </w:divBdr>
    </w:div>
    <w:div w:id="1888251249">
      <w:bodyDiv w:val="1"/>
      <w:marLeft w:val="0"/>
      <w:marRight w:val="0"/>
      <w:marTop w:val="0"/>
      <w:marBottom w:val="0"/>
      <w:divBdr>
        <w:top w:val="none" w:sz="0" w:space="0" w:color="auto"/>
        <w:left w:val="none" w:sz="0" w:space="0" w:color="auto"/>
        <w:bottom w:val="none" w:sz="0" w:space="0" w:color="auto"/>
        <w:right w:val="none" w:sz="0" w:space="0" w:color="auto"/>
      </w:divBdr>
    </w:div>
    <w:div w:id="1914966428">
      <w:bodyDiv w:val="1"/>
      <w:marLeft w:val="0"/>
      <w:marRight w:val="0"/>
      <w:marTop w:val="0"/>
      <w:marBottom w:val="0"/>
      <w:divBdr>
        <w:top w:val="none" w:sz="0" w:space="0" w:color="auto"/>
        <w:left w:val="none" w:sz="0" w:space="0" w:color="auto"/>
        <w:bottom w:val="none" w:sz="0" w:space="0" w:color="auto"/>
        <w:right w:val="none" w:sz="0" w:space="0" w:color="auto"/>
      </w:divBdr>
    </w:div>
    <w:div w:id="1947809046">
      <w:bodyDiv w:val="1"/>
      <w:marLeft w:val="0"/>
      <w:marRight w:val="0"/>
      <w:marTop w:val="0"/>
      <w:marBottom w:val="0"/>
      <w:divBdr>
        <w:top w:val="none" w:sz="0" w:space="0" w:color="auto"/>
        <w:left w:val="none" w:sz="0" w:space="0" w:color="auto"/>
        <w:bottom w:val="none" w:sz="0" w:space="0" w:color="auto"/>
        <w:right w:val="none" w:sz="0" w:space="0" w:color="auto"/>
      </w:divBdr>
    </w:div>
    <w:div w:id="1960797926">
      <w:bodyDiv w:val="1"/>
      <w:marLeft w:val="0"/>
      <w:marRight w:val="0"/>
      <w:marTop w:val="0"/>
      <w:marBottom w:val="0"/>
      <w:divBdr>
        <w:top w:val="none" w:sz="0" w:space="0" w:color="auto"/>
        <w:left w:val="none" w:sz="0" w:space="0" w:color="auto"/>
        <w:bottom w:val="none" w:sz="0" w:space="0" w:color="auto"/>
        <w:right w:val="none" w:sz="0" w:space="0" w:color="auto"/>
      </w:divBdr>
    </w:div>
    <w:div w:id="1960985883">
      <w:bodyDiv w:val="1"/>
      <w:marLeft w:val="0"/>
      <w:marRight w:val="0"/>
      <w:marTop w:val="0"/>
      <w:marBottom w:val="0"/>
      <w:divBdr>
        <w:top w:val="none" w:sz="0" w:space="0" w:color="auto"/>
        <w:left w:val="none" w:sz="0" w:space="0" w:color="auto"/>
        <w:bottom w:val="none" w:sz="0" w:space="0" w:color="auto"/>
        <w:right w:val="none" w:sz="0" w:space="0" w:color="auto"/>
      </w:divBdr>
    </w:div>
    <w:div w:id="1965890464">
      <w:bodyDiv w:val="1"/>
      <w:marLeft w:val="0"/>
      <w:marRight w:val="0"/>
      <w:marTop w:val="0"/>
      <w:marBottom w:val="0"/>
      <w:divBdr>
        <w:top w:val="none" w:sz="0" w:space="0" w:color="auto"/>
        <w:left w:val="none" w:sz="0" w:space="0" w:color="auto"/>
        <w:bottom w:val="none" w:sz="0" w:space="0" w:color="auto"/>
        <w:right w:val="none" w:sz="0" w:space="0" w:color="auto"/>
      </w:divBdr>
    </w:div>
    <w:div w:id="2000234698">
      <w:bodyDiv w:val="1"/>
      <w:marLeft w:val="0"/>
      <w:marRight w:val="0"/>
      <w:marTop w:val="0"/>
      <w:marBottom w:val="0"/>
      <w:divBdr>
        <w:top w:val="none" w:sz="0" w:space="0" w:color="auto"/>
        <w:left w:val="none" w:sz="0" w:space="0" w:color="auto"/>
        <w:bottom w:val="none" w:sz="0" w:space="0" w:color="auto"/>
        <w:right w:val="none" w:sz="0" w:space="0" w:color="auto"/>
      </w:divBdr>
    </w:div>
    <w:div w:id="2000427686">
      <w:bodyDiv w:val="1"/>
      <w:marLeft w:val="0"/>
      <w:marRight w:val="0"/>
      <w:marTop w:val="0"/>
      <w:marBottom w:val="0"/>
      <w:divBdr>
        <w:top w:val="none" w:sz="0" w:space="0" w:color="auto"/>
        <w:left w:val="none" w:sz="0" w:space="0" w:color="auto"/>
        <w:bottom w:val="none" w:sz="0" w:space="0" w:color="auto"/>
        <w:right w:val="none" w:sz="0" w:space="0" w:color="auto"/>
      </w:divBdr>
    </w:div>
    <w:div w:id="2023311963">
      <w:bodyDiv w:val="1"/>
      <w:marLeft w:val="0"/>
      <w:marRight w:val="0"/>
      <w:marTop w:val="0"/>
      <w:marBottom w:val="0"/>
      <w:divBdr>
        <w:top w:val="none" w:sz="0" w:space="0" w:color="auto"/>
        <w:left w:val="none" w:sz="0" w:space="0" w:color="auto"/>
        <w:bottom w:val="none" w:sz="0" w:space="0" w:color="auto"/>
        <w:right w:val="none" w:sz="0" w:space="0" w:color="auto"/>
      </w:divBdr>
    </w:div>
    <w:div w:id="2024354152">
      <w:bodyDiv w:val="1"/>
      <w:marLeft w:val="0"/>
      <w:marRight w:val="0"/>
      <w:marTop w:val="0"/>
      <w:marBottom w:val="0"/>
      <w:divBdr>
        <w:top w:val="none" w:sz="0" w:space="0" w:color="auto"/>
        <w:left w:val="none" w:sz="0" w:space="0" w:color="auto"/>
        <w:bottom w:val="none" w:sz="0" w:space="0" w:color="auto"/>
        <w:right w:val="none" w:sz="0" w:space="0" w:color="auto"/>
      </w:divBdr>
    </w:div>
    <w:div w:id="2028215043">
      <w:bodyDiv w:val="1"/>
      <w:marLeft w:val="0"/>
      <w:marRight w:val="0"/>
      <w:marTop w:val="0"/>
      <w:marBottom w:val="0"/>
      <w:divBdr>
        <w:top w:val="none" w:sz="0" w:space="0" w:color="auto"/>
        <w:left w:val="none" w:sz="0" w:space="0" w:color="auto"/>
        <w:bottom w:val="none" w:sz="0" w:space="0" w:color="auto"/>
        <w:right w:val="none" w:sz="0" w:space="0" w:color="auto"/>
      </w:divBdr>
    </w:div>
    <w:div w:id="2028829771">
      <w:bodyDiv w:val="1"/>
      <w:marLeft w:val="0"/>
      <w:marRight w:val="0"/>
      <w:marTop w:val="0"/>
      <w:marBottom w:val="0"/>
      <w:divBdr>
        <w:top w:val="none" w:sz="0" w:space="0" w:color="auto"/>
        <w:left w:val="none" w:sz="0" w:space="0" w:color="auto"/>
        <w:bottom w:val="none" w:sz="0" w:space="0" w:color="auto"/>
        <w:right w:val="none" w:sz="0" w:space="0" w:color="auto"/>
      </w:divBdr>
    </w:div>
    <w:div w:id="2031755418">
      <w:bodyDiv w:val="1"/>
      <w:marLeft w:val="0"/>
      <w:marRight w:val="0"/>
      <w:marTop w:val="0"/>
      <w:marBottom w:val="0"/>
      <w:divBdr>
        <w:top w:val="none" w:sz="0" w:space="0" w:color="auto"/>
        <w:left w:val="none" w:sz="0" w:space="0" w:color="auto"/>
        <w:bottom w:val="none" w:sz="0" w:space="0" w:color="auto"/>
        <w:right w:val="none" w:sz="0" w:space="0" w:color="auto"/>
      </w:divBdr>
    </w:div>
    <w:div w:id="2037728998">
      <w:bodyDiv w:val="1"/>
      <w:marLeft w:val="0"/>
      <w:marRight w:val="0"/>
      <w:marTop w:val="0"/>
      <w:marBottom w:val="0"/>
      <w:divBdr>
        <w:top w:val="none" w:sz="0" w:space="0" w:color="auto"/>
        <w:left w:val="none" w:sz="0" w:space="0" w:color="auto"/>
        <w:bottom w:val="none" w:sz="0" w:space="0" w:color="auto"/>
        <w:right w:val="none" w:sz="0" w:space="0" w:color="auto"/>
      </w:divBdr>
    </w:div>
    <w:div w:id="2038383118">
      <w:bodyDiv w:val="1"/>
      <w:marLeft w:val="0"/>
      <w:marRight w:val="0"/>
      <w:marTop w:val="0"/>
      <w:marBottom w:val="0"/>
      <w:divBdr>
        <w:top w:val="none" w:sz="0" w:space="0" w:color="auto"/>
        <w:left w:val="none" w:sz="0" w:space="0" w:color="auto"/>
        <w:bottom w:val="none" w:sz="0" w:space="0" w:color="auto"/>
        <w:right w:val="none" w:sz="0" w:space="0" w:color="auto"/>
      </w:divBdr>
    </w:div>
    <w:div w:id="2042506924">
      <w:bodyDiv w:val="1"/>
      <w:marLeft w:val="0"/>
      <w:marRight w:val="0"/>
      <w:marTop w:val="0"/>
      <w:marBottom w:val="0"/>
      <w:divBdr>
        <w:top w:val="none" w:sz="0" w:space="0" w:color="auto"/>
        <w:left w:val="none" w:sz="0" w:space="0" w:color="auto"/>
        <w:bottom w:val="none" w:sz="0" w:space="0" w:color="auto"/>
        <w:right w:val="none" w:sz="0" w:space="0" w:color="auto"/>
      </w:divBdr>
    </w:div>
    <w:div w:id="2048526754">
      <w:bodyDiv w:val="1"/>
      <w:marLeft w:val="0"/>
      <w:marRight w:val="0"/>
      <w:marTop w:val="0"/>
      <w:marBottom w:val="0"/>
      <w:divBdr>
        <w:top w:val="none" w:sz="0" w:space="0" w:color="auto"/>
        <w:left w:val="none" w:sz="0" w:space="0" w:color="auto"/>
        <w:bottom w:val="none" w:sz="0" w:space="0" w:color="auto"/>
        <w:right w:val="none" w:sz="0" w:space="0" w:color="auto"/>
      </w:divBdr>
    </w:div>
    <w:div w:id="2053069181">
      <w:bodyDiv w:val="1"/>
      <w:marLeft w:val="0"/>
      <w:marRight w:val="0"/>
      <w:marTop w:val="0"/>
      <w:marBottom w:val="0"/>
      <w:divBdr>
        <w:top w:val="none" w:sz="0" w:space="0" w:color="auto"/>
        <w:left w:val="none" w:sz="0" w:space="0" w:color="auto"/>
        <w:bottom w:val="none" w:sz="0" w:space="0" w:color="auto"/>
        <w:right w:val="none" w:sz="0" w:space="0" w:color="auto"/>
      </w:divBdr>
    </w:div>
    <w:div w:id="2057851570">
      <w:bodyDiv w:val="1"/>
      <w:marLeft w:val="0"/>
      <w:marRight w:val="0"/>
      <w:marTop w:val="0"/>
      <w:marBottom w:val="0"/>
      <w:divBdr>
        <w:top w:val="none" w:sz="0" w:space="0" w:color="auto"/>
        <w:left w:val="none" w:sz="0" w:space="0" w:color="auto"/>
        <w:bottom w:val="none" w:sz="0" w:space="0" w:color="auto"/>
        <w:right w:val="none" w:sz="0" w:space="0" w:color="auto"/>
      </w:divBdr>
    </w:div>
    <w:div w:id="2082361257">
      <w:bodyDiv w:val="1"/>
      <w:marLeft w:val="0"/>
      <w:marRight w:val="0"/>
      <w:marTop w:val="0"/>
      <w:marBottom w:val="0"/>
      <w:divBdr>
        <w:top w:val="none" w:sz="0" w:space="0" w:color="auto"/>
        <w:left w:val="none" w:sz="0" w:space="0" w:color="auto"/>
        <w:bottom w:val="none" w:sz="0" w:space="0" w:color="auto"/>
        <w:right w:val="none" w:sz="0" w:space="0" w:color="auto"/>
      </w:divBdr>
    </w:div>
    <w:div w:id="2084645616">
      <w:bodyDiv w:val="1"/>
      <w:marLeft w:val="0"/>
      <w:marRight w:val="0"/>
      <w:marTop w:val="0"/>
      <w:marBottom w:val="0"/>
      <w:divBdr>
        <w:top w:val="none" w:sz="0" w:space="0" w:color="auto"/>
        <w:left w:val="none" w:sz="0" w:space="0" w:color="auto"/>
        <w:bottom w:val="none" w:sz="0" w:space="0" w:color="auto"/>
        <w:right w:val="none" w:sz="0" w:space="0" w:color="auto"/>
      </w:divBdr>
    </w:div>
    <w:div w:id="2090225859">
      <w:bodyDiv w:val="1"/>
      <w:marLeft w:val="0"/>
      <w:marRight w:val="0"/>
      <w:marTop w:val="0"/>
      <w:marBottom w:val="0"/>
      <w:divBdr>
        <w:top w:val="none" w:sz="0" w:space="0" w:color="auto"/>
        <w:left w:val="none" w:sz="0" w:space="0" w:color="auto"/>
        <w:bottom w:val="none" w:sz="0" w:space="0" w:color="auto"/>
        <w:right w:val="none" w:sz="0" w:space="0" w:color="auto"/>
      </w:divBdr>
    </w:div>
    <w:div w:id="2109154957">
      <w:bodyDiv w:val="1"/>
      <w:marLeft w:val="0"/>
      <w:marRight w:val="0"/>
      <w:marTop w:val="0"/>
      <w:marBottom w:val="0"/>
      <w:divBdr>
        <w:top w:val="none" w:sz="0" w:space="0" w:color="auto"/>
        <w:left w:val="none" w:sz="0" w:space="0" w:color="auto"/>
        <w:bottom w:val="none" w:sz="0" w:space="0" w:color="auto"/>
        <w:right w:val="none" w:sz="0" w:space="0" w:color="auto"/>
      </w:divBdr>
    </w:div>
    <w:div w:id="2116055434">
      <w:bodyDiv w:val="1"/>
      <w:marLeft w:val="0"/>
      <w:marRight w:val="0"/>
      <w:marTop w:val="0"/>
      <w:marBottom w:val="0"/>
      <w:divBdr>
        <w:top w:val="none" w:sz="0" w:space="0" w:color="auto"/>
        <w:left w:val="none" w:sz="0" w:space="0" w:color="auto"/>
        <w:bottom w:val="none" w:sz="0" w:space="0" w:color="auto"/>
        <w:right w:val="none" w:sz="0" w:space="0" w:color="auto"/>
      </w:divBdr>
    </w:div>
    <w:div w:id="2121752429">
      <w:bodyDiv w:val="1"/>
      <w:marLeft w:val="0"/>
      <w:marRight w:val="0"/>
      <w:marTop w:val="0"/>
      <w:marBottom w:val="0"/>
      <w:divBdr>
        <w:top w:val="none" w:sz="0" w:space="0" w:color="auto"/>
        <w:left w:val="none" w:sz="0" w:space="0" w:color="auto"/>
        <w:bottom w:val="none" w:sz="0" w:space="0" w:color="auto"/>
        <w:right w:val="none" w:sz="0" w:space="0" w:color="auto"/>
      </w:divBdr>
    </w:div>
    <w:div w:id="21426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sp-dmitrov.ru/wp-content/uploads/%D0%9C%D0%B5%D1%82%D0%BE%D0%B4%D0%B8%D1%87%D0%B5%D1%81%D0%BA%D0%B8%D0%B5-%D1%80%D0%B5%D0%BA%D0%BE%D0%BC%D0%B5%D0%BD%D0%B4%D0%B0%D1%86%D0%B8%D0%B8-%D0%BF%D0%BE-%D0%BE%D1%86%D0%B5%D0%BD%D0%BA%D0%B5-%D0%B8%D0%BC%D1%83%D1%89%D0%B5%D1%81%D1%82%D0%B2%D0%B0-1.pdf" TargetMode="External"/><Relationship Id="rId671" Type="http://schemas.openxmlformats.org/officeDocument/2006/relationships/hyperlink" Target="https://spalatarad.ru/" TargetMode="External"/><Relationship Id="rId769" Type="http://schemas.openxmlformats.org/officeDocument/2006/relationships/hyperlink" Target="http://uray.ru/institution/kontrolno-schetnaya-palata" TargetMode="External"/><Relationship Id="rId21" Type="http://schemas.openxmlformats.org/officeDocument/2006/relationships/hyperlink" Target="http://ksp-dmitrov.ru/wp-content/uploads/Standart_2_Finansovo-ekonomicheskaya_ekspertiza_proektov_municipalnyh_programm.pdf" TargetMode="External"/><Relationship Id="rId324" Type="http://schemas.openxmlformats.org/officeDocument/2006/relationships/hyperlink" Target="http://sarpinskoermo.ru/sobranie-deputatov/kontrolno-schetnaya-komissiya-sobraniya-deputatov/" TargetMode="External"/><Relationship Id="rId531" Type="http://schemas.openxmlformats.org/officeDocument/2006/relationships/hyperlink" Target="http://www.muravlenko.com" TargetMode="External"/><Relationship Id="rId629" Type="http://schemas.openxmlformats.org/officeDocument/2006/relationships/hyperlink" Target="http://www.admnyagan.ru/ksp/files/1496681125.doc" TargetMode="External"/><Relationship Id="rId170" Type="http://schemas.openxmlformats.org/officeDocument/2006/relationships/hyperlink" Target="http://mihadm.com/officially/power/audit/action" TargetMode="External"/><Relationship Id="rId836" Type="http://schemas.openxmlformats.org/officeDocument/2006/relationships/hyperlink" Target="http://sp.tyumen-city.ru/pravovaya_osnova/metodologicheskajaosnovaschetnojpalatygorodatjumeni/" TargetMode="External"/><Relationship Id="rId268" Type="http://schemas.openxmlformats.org/officeDocument/2006/relationships/hyperlink" Target="https://sovmo.rk.gov.ru" TargetMode="External"/><Relationship Id="rId475" Type="http://schemas.openxmlformats.org/officeDocument/2006/relationships/hyperlink" Target="https://katavivan.ru/organy-vlastikontrolno-schetnaya-palata/normativno-pravovaya-baza" TargetMode="External"/><Relationship Id="rId682" Type="http://schemas.openxmlformats.org/officeDocument/2006/relationships/hyperlink" Target="http://slturko.ru/metodobespechenie/standarty-vmfk" TargetMode="External"/><Relationship Id="rId903" Type="http://schemas.openxmlformats.org/officeDocument/2006/relationships/hyperlink" Target="https://csp14.ru/wp-content/uploads/2023/02/metod-rek-finkontrol-pri-stroit-rekonstr-kapremonta-ot-14.07.22-.doc" TargetMode="External"/><Relationship Id="rId32" Type="http://schemas.openxmlformats.org/officeDocument/2006/relationships/hyperlink" Target="http://ksp-dmitrov.ru/wp-content/uploads/%D0%A1%D0%A4%D0%9A-%D0%9A%D0%A1%D0%9F-13-%D0%9F%D1%80%D0%BE%D0%B2%D0%B5%D0%B4%D0%B5%D0%BD%D0%B8%D0%B5-%D0%9A%D0%A1%D0%9F-%D0%BA%D0%BE%D0%BD%D1%82%D1%80%D0%BE%D0%BB%D1%8C%D0%BD%D1%8B%D1%85-%D0%BC%D0%B5%D1%80%D0%BE%D0%BF%D1%80%D0%B8%D1%8F%D1%82%D0%B8%D0%B9-%D1%81-%D1%83%D1%87%D0%B0%D1%81%D1%82%D0%B8%D0%B5%D0%BC-%D0%BF%D1%80%D0%B0%D0%B2%D0%BE%D0%BE%D1%85%D1%80%D0%B0%D0%BD%D0%B8%D1%82%D0%B5%D0%BB%D1%8C%D0%BD%D1%8B%D1%85-%D0%BE%D1%80%D0%B3%D0%B0%D0%BD%D0%BE%D0%B2-%D0%B8-%D0%B8%D0%BD%D1%8B%D1%85-%D0%A0%D0%B0%D1%81%D0%BF%D0%BE%D1%80%D1%8F%D0%B6%D0%B5%D0%BD%D0%B8%D0%B5-%D0%BE%D1%82-28.12.2018-%E2%84%96-244.pdf" TargetMode="External"/><Relationship Id="rId128" Type="http://schemas.openxmlformats.org/officeDocument/2006/relationships/hyperlink" Target="http://www.apsheronsk-oms.ru/normotvorcheskaya-deyatel-nost.html" TargetMode="External"/><Relationship Id="rId335" Type="http://schemas.openxmlformats.org/officeDocument/2006/relationships/hyperlink" Target="http://old-peschanrn.donland.ru/Default.aspx?pageid=135346" TargetMode="External"/><Relationship Id="rId542" Type="http://schemas.openxmlformats.org/officeDocument/2006/relationships/hyperlink" Target="https://nadym.yanao.ru/activity/15059/" TargetMode="External"/><Relationship Id="rId181" Type="http://schemas.openxmlformats.org/officeDocument/2006/relationships/hyperlink" Target="https://disk.yandex.ru/d/RYQN1bpxF22CwQ" TargetMode="External"/><Relationship Id="rId402" Type="http://schemas.openxmlformats.org/officeDocument/2006/relationships/hyperlink" Target="https://sovmo.rk.gov.ru" TargetMode="External"/><Relationship Id="rId847" Type="http://schemas.openxmlformats.org/officeDocument/2006/relationships/hyperlink" Target="http://&#1082;&#1089;&#1087;-&#1091;&#1093;&#1090;&#1072;.&#1088;&#1092;/assets/files/mrpp.doc" TargetMode="External"/><Relationship Id="rId279" Type="http://schemas.openxmlformats.org/officeDocument/2006/relationships/hyperlink" Target="https://krpero.rk.gov.ru/ru/document/show/9467" TargetMode="External"/><Relationship Id="rId486" Type="http://schemas.openxmlformats.org/officeDocument/2006/relationships/hyperlink" Target="http://selkup.yanao.ru/activity/10284/?nav-documents=page-1" TargetMode="External"/><Relationship Id="rId693" Type="http://schemas.openxmlformats.org/officeDocument/2006/relationships/hyperlink" Target="https://ksp.sovrnhmao.ru/obshchie-svedeniya/standarty.php" TargetMode="External"/><Relationship Id="rId707" Type="http://schemas.openxmlformats.org/officeDocument/2006/relationships/hyperlink" Target="https://kspsurgut.ru" TargetMode="External"/><Relationship Id="rId914" Type="http://schemas.openxmlformats.org/officeDocument/2006/relationships/hyperlink" Target="http://chgsd.cap.ru/kontroljnij-organ-goroda-cheboksari-kontroljno-sch/standarti-vneshnego-municipaljnogo-finansovogo-kon" TargetMode="External"/><Relationship Id="rId43" Type="http://schemas.openxmlformats.org/officeDocument/2006/relationships/hyperlink" Target="https://ksp-serpuhov.ru/rukovodyashcie-dokumenty.html" TargetMode="External"/><Relationship Id="rId139" Type="http://schemas.openxmlformats.org/officeDocument/2006/relationships/hyperlink" Target="http://www/" TargetMode="External"/><Relationship Id="rId346" Type="http://schemas.openxmlformats.org/officeDocument/2006/relationships/hyperlink" Target="https://bahchisaray.rk.gov.ru/ru/structure/496" TargetMode="External"/><Relationship Id="rId553" Type="http://schemas.openxmlformats.org/officeDocument/2006/relationships/hyperlink" Target="https://nadym.yanao.ru/activity/15059/" TargetMode="External"/><Relationship Id="rId760" Type="http://schemas.openxmlformats.org/officeDocument/2006/relationships/hyperlink" Target="http://sp.tyumen-city.ru/pravovaya_osnova/metodologicheskajaosnovaschetnojpalatygorodatjumeni/" TargetMode="External"/><Relationship Id="rId192" Type="http://schemas.openxmlformats.org/officeDocument/2006/relationships/hyperlink" Target="https://disk.yandex.ru/d/RYQN1bpxF22CwQ" TargetMode="External"/><Relationship Id="rId206" Type="http://schemas.openxmlformats.org/officeDocument/2006/relationships/hyperlink" Target="http://www.ksp-nov.ru/pravovye-osnovy-deyatelnosti/standarty/" TargetMode="External"/><Relationship Id="rId413" Type="http://schemas.openxmlformats.org/officeDocument/2006/relationships/hyperlink" Target="https://barnaul.org/pravoportal/portal/mpa/other-docs/schetnaya-palata/rasporyazhenie-ot-20-02-2018-2-o-privedenii-standartov-schetnoy-palaty-goroda-barnaula-v-sootvetstvi/" TargetMode="External"/><Relationship Id="rId858" Type="http://schemas.openxmlformats.org/officeDocument/2006/relationships/hyperlink" Target="https://portalkso.ru/" TargetMode="External"/><Relationship Id="rId497" Type="http://schemas.openxmlformats.org/officeDocument/2006/relationships/hyperlink" Target="http://www.kurgan-city.ru/city/munic/ksp/" TargetMode="External"/><Relationship Id="rId620" Type="http://schemas.openxmlformats.org/officeDocument/2006/relationships/hyperlink" Target="http://spnsk.ru/" TargetMode="External"/><Relationship Id="rId718" Type="http://schemas.openxmlformats.org/officeDocument/2006/relationships/hyperlink" Target="https://ksp.admsr.ru/upload/iblock/9ba/standart_vneshnyaya_proverka_godovogo_otchyeta.doc" TargetMode="External"/><Relationship Id="rId925" Type="http://schemas.openxmlformats.org/officeDocument/2006/relationships/hyperlink" Target="http://chgsd.cap.ru/kontroljnij-organ-goroda-cheboksari-kontroljno-sch/standarti-vneshnego-municipaljnogo-finansovogo-kon" TargetMode="External"/><Relationship Id="rId357" Type="http://schemas.openxmlformats.org/officeDocument/2006/relationships/hyperlink" Target="http://www.ksp-nov.ru/pravovye-osnovy-deyatelnosti/standarty/" TargetMode="External"/><Relationship Id="rId54" Type="http://schemas.openxmlformats.org/officeDocument/2006/relationships/hyperlink" Target="https://ksp-serpuhov.ru/rukovodyashcie-dokumenty.html" TargetMode="External"/><Relationship Id="rId217" Type="http://schemas.openxmlformats.org/officeDocument/2006/relationships/hyperlink" Target="http://rostov" TargetMode="External"/><Relationship Id="rId564" Type="http://schemas.openxmlformats.org/officeDocument/2006/relationships/hyperlink" Target="http://admugansk.ru/" TargetMode="External"/><Relationship Id="rId771" Type="http://schemas.openxmlformats.org/officeDocument/2006/relationships/hyperlink" Target="https://u-uralsk.gov74.ru/uuralsk/other/ksp_ugo.htm" TargetMode="External"/><Relationship Id="rId869" Type="http://schemas.openxmlformats.org/officeDocument/2006/relationships/hyperlink" Target="https://ksp-kam.ru/files/2022/rasp220401.pdf" TargetMode="External"/><Relationship Id="rId424" Type="http://schemas.openxmlformats.org/officeDocument/2006/relationships/hyperlink" Target="https://law-portal22.ru/munitsipalnye-pravovye-akty-schetnoy-palaty/rasporyazhenie-ot-30-09-2020-2-ob-utverzhdenii-standarta-organizatsii-deyatelnosti-poryadok-organiza/" TargetMode="External"/><Relationship Id="rId631" Type="http://schemas.openxmlformats.org/officeDocument/2006/relationships/hyperlink" Target="http://www.oktregion.ru/%20&#1088;&#1072;&#1079;&#1076;&#1077;&#1083;" TargetMode="External"/><Relationship Id="rId729" Type="http://schemas.openxmlformats.org/officeDocument/2006/relationships/hyperlink" Target="https://tobolsk.admtyumen.ru/files/upload/OMSU/Tobolsk/&#1044;&#1086;&#1082;&#1091;&#1084;&#1077;&#1085;&#1090;&#1099;/&#1057;&#1060;&#1050;%20-%20&#1060;&#1080;&#1085;&#1072;&#1085;&#1089;&#1086;&#1074;&#1086;-&#1101;&#1082;&#1086;&#1085;&#1086;&#1084;&#1080;&#1095;&#1077;&#1089;&#1082;&#1072;&#1103;%20&#1101;&#1082;&#1089;&#1087;&#1077;&#1088;&#1090;&#1080;&#1079;&#1072;%20&#1087;&#1088;&#1086;&#1077;&#1082;&#1090;&#1086;&#1074;%20&#1084;&#1091;&#1085;&#1080;&#1094;&#1080;&#1087;&#1072;&#1083;&#1100;&#1085;&#1099;&#1093;%20&#1087;&#1088;&#1072;&#1074;&#1086;&#1074;&#1099;&#1093;%20&#1072;&#1082;&#1090;&#1086;&#1074;%20&#1075;&#1086;&#1088;&#1086;&#1076;&#1072;%20&#1058;&#1086;&#1073;&#1086;&#1083;&#1100;&#1089;&#1082;&#1072;.docx" TargetMode="External"/><Relationship Id="rId270" Type="http://schemas.openxmlformats.org/officeDocument/2006/relationships/hyperlink" Target="https://sovmo.rk.gov.ru" TargetMode="External"/><Relationship Id="rId936" Type="http://schemas.openxmlformats.org/officeDocument/2006/relationships/hyperlink" Target="http://www.k-sp.ru" TargetMode="External"/><Relationship Id="rId65" Type="http://schemas.openxmlformats.org/officeDocument/2006/relationships/hyperlink" Target="http://www.smolsovet.ru/kontrolno-schetnaya-palata/Pravovye%20akty/&#1057;&#1090;&#1072;&#1085;&#1076;&#1072;&#1088;&#1090;_&#1082;&#1086;&#1085;&#1090;&#1088;.&#1084;&#1077;&#1088;.doc" TargetMode="External"/><Relationship Id="rId130" Type="http://schemas.openxmlformats.org/officeDocument/2006/relationships/hyperlink" Target="http://www.apsheronsk-oms.ru/normotvorcheskaya-deyatel-nost.html" TargetMode="External"/><Relationship Id="rId368" Type="http://schemas.openxmlformats.org/officeDocument/2006/relationships/hyperlink" Target="mailto:ksp@kspmaykop.ru" TargetMode="External"/><Relationship Id="rId575" Type="http://schemas.openxmlformats.org/officeDocument/2006/relationships/hyperlink" Target="https://www.n-vartovsk.ru/" TargetMode="External"/><Relationship Id="rId782" Type="http://schemas.openxmlformats.org/officeDocument/2006/relationships/hyperlink" Target="https://www.n-vartovsk.ru/" TargetMode="External"/><Relationship Id="rId228" Type="http://schemas.openxmlformats.org/officeDocument/2006/relationships/hyperlink" Target="https://ksp-sem.donland.ru/documents/active/104394/" TargetMode="External"/><Relationship Id="rId435" Type="http://schemas.openxmlformats.org/officeDocument/2006/relationships/hyperlink" Target="http://sp-vp.ru/documents/9" TargetMode="External"/><Relationship Id="rId642" Type="http://schemas.openxmlformats.org/officeDocument/2006/relationships/hyperlink" Target="http://www.oktregion.ru/" TargetMode="External"/><Relationship Id="rId281" Type="http://schemas.openxmlformats.org/officeDocument/2006/relationships/hyperlink" Target="https://krpero.rk.gov.ru/ru/document/show/9465" TargetMode="External"/><Relationship Id="rId502" Type="http://schemas.openxmlformats.org/officeDocument/2006/relationships/hyperlink" Target="https://admlangepas.ru/administration/control-and-audit-body/information-on-the-activities/standard/standart-organizatsii-deyatelnosti-sod-12-1/" TargetMode="External"/><Relationship Id="rId947" Type="http://schemas.openxmlformats.org/officeDocument/2006/relationships/hyperlink" Target="http://orenburg.ru/power/court_of_auditors/dejatelnost/normotvorcheskaja_dejatelnost/pravovye_akty/standards_and_guidelines/" TargetMode="External"/><Relationship Id="rId76" Type="http://schemas.openxmlformats.org/officeDocument/2006/relationships/hyperlink" Target="https://city-yaroslavl.ru/gov/control_and_accounting_chamber/normativnye-pravovye-akty/" TargetMode="External"/><Relationship Id="rId141" Type="http://schemas.openxmlformats.org/officeDocument/2006/relationships/hyperlink" Target="http://www/" TargetMode="External"/><Relationship Id="rId379" Type="http://schemas.openxmlformats.org/officeDocument/2006/relationships/hyperlink" Target="mailto:ksp@kspmaykop.ru" TargetMode="External"/><Relationship Id="rId586" Type="http://schemas.openxmlformats.org/officeDocument/2006/relationships/hyperlink" Target="https://www.n-vartovsk.ru/" TargetMode="External"/><Relationship Id="rId793" Type="http://schemas.openxmlformats.org/officeDocument/2006/relationships/hyperlink" Target="https://kspsurgut.ru" TargetMode="External"/><Relationship Id="rId807" Type="http://schemas.openxmlformats.org/officeDocument/2006/relationships/hyperlink" Target="http://slturko.ru/metodobespechenie/metodicheskie-rekomendatsii" TargetMode="External"/><Relationship Id="rId7" Type="http://schemas.openxmlformats.org/officeDocument/2006/relationships/endnotes" Target="endnotes.xml"/><Relationship Id="rId239" Type="http://schemas.openxmlformats.org/officeDocument/2006/relationships/hyperlink" Target="https://ksp-sem.donland.ru/documents/other/105560/" TargetMode="External"/><Relationship Id="rId446" Type="http://schemas.openxmlformats.org/officeDocument/2006/relationships/hyperlink" Target="http://duma.gubadm.ru" TargetMode="External"/><Relationship Id="rId653" Type="http://schemas.openxmlformats.org/officeDocument/2006/relationships/hyperlink" Target="http://purksp.ru/activities/methodical/" TargetMode="External"/><Relationship Id="rId292" Type="http://schemas.openxmlformats.org/officeDocument/2006/relationships/hyperlink" Target="http://www.kum&#1072;dmin.ru" TargetMode="External"/><Relationship Id="rId306" Type="http://schemas.openxmlformats.org/officeDocument/2006/relationships/hyperlink" Target="https://admkotovo.ru/" TargetMode="External"/><Relationship Id="rId860" Type="http://schemas.openxmlformats.org/officeDocument/2006/relationships/hyperlink" Target="https://portalkso.ru/" TargetMode="External"/><Relationship Id="rId87" Type="http://schemas.openxmlformats.org/officeDocument/2006/relationships/hyperlink" Target="http://kineshmaksk.ru/index.php/m1/m1p5?limit=10&amp;limitstart=0" TargetMode="External"/><Relationship Id="rId513" Type="http://schemas.openxmlformats.org/officeDocument/2006/relationships/hyperlink" Target="https://admlangepas.ru/administration/control-and-audit-body/information-on-the-activities/standard/standart-vneshnego-munitsipalnogo-finansovogo-kontrolya/" TargetMode="External"/><Relationship Id="rId597" Type="http://schemas.openxmlformats.org/officeDocument/2006/relationships/hyperlink" Target="https://www.n-vartovsk.ru/" TargetMode="External"/><Relationship Id="rId720" Type="http://schemas.openxmlformats.org/officeDocument/2006/relationships/hyperlink" Target="https://ksp.admsr.ru/upload/iblock/f68/audit_zakupok.docx" TargetMode="External"/><Relationship Id="rId818" Type="http://schemas.openxmlformats.org/officeDocument/2006/relationships/hyperlink" Target="http://spnsk.ru/" TargetMode="External"/><Relationship Id="rId152" Type="http://schemas.openxmlformats.org/officeDocument/2006/relationships/hyperlink" Target="http://kamyzak.ru/kontrolno-schetnaya-palata/" TargetMode="External"/><Relationship Id="rId457" Type="http://schemas.openxmlformats.org/officeDocument/2006/relationships/hyperlink" Target="http://spivgo.ru/documents/10" TargetMode="External"/><Relationship Id="rId664" Type="http://schemas.openxmlformats.org/officeDocument/2006/relationships/hyperlink" Target="http://duma.gov86.org/schetno-kontrolnaya-palata/metodicheskoe-obespechenie/" TargetMode="External"/><Relationship Id="rId871" Type="http://schemas.openxmlformats.org/officeDocument/2006/relationships/hyperlink" Target="https://csp14.ru/wp-content/uploads/2020/02/standart-podgotovka-godovogo-otcheta-o-rabote-ksp-g.-yakutska.docx" TargetMode="External"/><Relationship Id="rId14" Type="http://schemas.openxmlformats.org/officeDocument/2006/relationships/hyperlink" Target="https://sovetskaya22.ru/the-chamber/standards-of-financial-control/" TargetMode="External"/><Relationship Id="rId317" Type="http://schemas.openxmlformats.org/officeDocument/2006/relationships/hyperlink" Target="https://yadi.sk/i/ox0FnGWPBTwTSg" TargetMode="External"/><Relationship Id="rId524" Type="http://schemas.openxmlformats.org/officeDocument/2006/relationships/hyperlink" Target="https://spmegion.ru/legal/1035/" TargetMode="External"/><Relationship Id="rId731" Type="http://schemas.openxmlformats.org/officeDocument/2006/relationships/hyperlink" Target="https://tobolsk.admtyumen.ru/files/upload/OMSU/Tobolsk/&#1044;&#1086;&#1082;&#1091;&#1084;&#1077;&#1085;&#1090;&#1099;/&#1057;&#1054;&#1044;%20-%20&#1055;&#1083;&#1072;&#1085;&#1080;&#1088;&#1086;&#1074;&#1072;&#1085;&#1080;&#1077;%20&#1088;&#1072;&#1073;&#1086;&#1090;&#1099;%20&#1050;&#1086;&#1085;&#1090;&#1088;&#1086;&#1083;&#1100;&#1085;&#1086;-&#1089;&#1095;&#1077;&#1090;&#1085;&#1086;&#1081;%20&#1087;&#1072;&#1083;&#1072;&#1090;&#1099;%20&#1075;&#1086;&#1088;&#1086;&#1076;&#1072;%20&#1058;&#1086;&#1073;&#1086;&#1083;&#1100;&#1089;&#1082;&#1072;%2013082020.docx" TargetMode="External"/><Relationship Id="rId98" Type="http://schemas.openxmlformats.org/officeDocument/2006/relationships/hyperlink" Target="https://ksp-kursk.ru/activity/metodologicheskoe-obespechenie/metodicheskie-rekomendatsii/" TargetMode="External"/><Relationship Id="rId163"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70" Type="http://schemas.openxmlformats.org/officeDocument/2006/relationships/hyperlink" Target="mailto:ksp@kspmaykop.ru" TargetMode="External"/><Relationship Id="rId829" Type="http://schemas.openxmlformats.org/officeDocument/2006/relationships/hyperlink" Target="http://ksp-mgn.ru/deyatelnost/metodicheskoe-obespechenie-deyatelnosti/metodiki-i-standarty" TargetMode="External"/><Relationship Id="rId230" Type="http://schemas.openxmlformats.org/officeDocument/2006/relationships/hyperlink" Target="https://ksp-sem.donland.ru/documents/active/105541/" TargetMode="External"/><Relationship Id="rId468" Type="http://schemas.openxmlformats.org/officeDocument/2006/relationships/hyperlink" Target="https://katavivan.ru/organy-vlastikontrolno-schetnaya-palata/normativno-pravovaya-baza" TargetMode="External"/><Relationship Id="rId675" Type="http://schemas.openxmlformats.org/officeDocument/2006/relationships/hyperlink" Target="https://spalatarad.ru/" TargetMode="External"/><Relationship Id="rId882" Type="http://schemas.openxmlformats.org/officeDocument/2006/relationships/hyperlink" Target="http://www.ulan-ude-eg.ru" TargetMode="External"/><Relationship Id="rId25" Type="http://schemas.openxmlformats.org/officeDocument/2006/relationships/hyperlink" Target="http://ksp-dmitrov.ru/wp-content/uploads/%D0%A1%D0%A4%D0%9A-%D0%9A%D0%A1%D0%9F-6-%D0%9F%D1%80%D0%BE%D0%B2%D0%B5%D0%B4%D0%B5%D0%BD%D0%B8%D0%B5-%D0%B0%D1%83%D0%B4%D0%B8%D1%82%D0%B0-%D1%8D%D1%84%D1%84%D0%B5%D0%BA%D1%82%D0%B8%D0%B2%D0%BD%D0%BE%D1%81%D1%82%D0%B8-%D1%80%D0%B5%D0%B0%D0%BB%D0%B8%D0%B7%D0%B0%D1%86%D0%B8%D0%B8-%D0%BC%D1%83%D0%BD%D0%B8%D1%86%D0%B8%D0%BF%D0%B0%D0%BB%D1%8C%D0%BD%D1%8B%D1%85-%D0%BF%D1%80%D0%BE%D0%B3%D1%80%D0%B0%D0%BC%D0%BC-%D0%A0%D0%B0%D1%81%D0%BF%D0%BE%D1%80%D1%8F%D0%B6%D0%B5%D0%BD%D0%B8%D0%B5-%D0%BE%D1%82-18.11.2019-%E2%84%96-95.pdf" TargetMode="External"/><Relationship Id="rId328" Type="http://schemas.openxmlformats.org/officeDocument/2006/relationships/hyperlink" Target="http://sarpinskoermo.ru/sobranie-deputatov/kontrolno-schetnaya-komissiya-sobraniya-deputatov/" TargetMode="External"/><Relationship Id="rId535" Type="http://schemas.openxmlformats.org/officeDocument/2006/relationships/hyperlink" Target="http://www.muravlenko.com" TargetMode="External"/><Relationship Id="rId742" Type="http://schemas.openxmlformats.org/officeDocument/2006/relationships/hyperlink" Target="http://admintrg.ru/documents/34/" TargetMode="External"/><Relationship Id="rId174" Type="http://schemas.openxmlformats.org/officeDocument/2006/relationships/hyperlink" Target="http://nikadm.ru/images/KSP/&#1057;&#1060;&#1050;_&#1069;&#1082;&#1089;&#1087;&#1077;&#1088;&#1090;&#1080;&#1079;&#1072;_&#1087;&#1088;&#1086;&#1077;&#1082;&#1090;&#1072;_&#1073;&#1102;&#1076;&#1078;&#1077;&#1090;&#1072;.docx" TargetMode="External"/><Relationship Id="rId381" Type="http://schemas.openxmlformats.org/officeDocument/2006/relationships/hyperlink" Target="http://narimanov.astrobl.ru" TargetMode="External"/><Relationship Id="rId602" Type="http://schemas.openxmlformats.org/officeDocument/2006/relationships/hyperlink" Target="http://krkntgo.ru/" TargetMode="External"/><Relationship Id="rId241" Type="http://schemas.openxmlformats.org/officeDocument/2006/relationships/hyperlink" Target="https://ksp-sem.donland.ru/documents/other/119298/" TargetMode="External"/><Relationship Id="rId479" Type="http://schemas.openxmlformats.org/officeDocument/2006/relationships/hyperlink" Target="https://katavivan.ru/organy-vlastikontrolno-schetnaya-palata/normativno-pravovaya-baza" TargetMode="External"/><Relationship Id="rId686" Type="http://schemas.openxmlformats.org/officeDocument/2006/relationships/hyperlink" Target="http://slturko.ru/metodobespechenie/standarty-vmfk" TargetMode="External"/><Relationship Id="rId893" Type="http://schemas.openxmlformats.org/officeDocument/2006/relationships/hyperlink" Target="http://www.ulan-ude-eg.ru" TargetMode="External"/><Relationship Id="rId907" Type="http://schemas.openxmlformats.org/officeDocument/2006/relationships/hyperlink" Target="http://www.ulan-ude-eg.ru" TargetMode="External"/><Relationship Id="rId36" Type="http://schemas.openxmlformats.org/officeDocument/2006/relationships/hyperlink" Target="http://ksp-dmitrov.ru/wp-content/uploads/4-%D0%A1%D1%82%D0%B0%D0%BD%D0%B4%D0%B0%D1%80%D1%82-%D0%BE%D0%B1%D1%89%D0%B8%D0%B5-%D0%BF%D1%80%D0%B0%D0%B2%D0%B8%D0%BB%D0%B0-%D0%BF%D1%80%D0%BE%D0%B2%D0%B5%D0%B4%D0%B5%D0%BD%D0%B8%D1%8F-%D0%BF%D1%80%D0%BE%D0%B2%D0%B5%D1%80%D0%BE%D0%BA-%D1%83%D0%BF%D1%80%D0%B0%D0%B2%D0%BB%D0%B5%D0%BD%D0%B8%D1%8F-%D0%B8-%D1%80%D0%B0%D1%81%D0%BF%D0%BE%D1%80%D1%8F%D0%B6%D0%B5%D0%BD%D0%B8%D1%8F-%D0%B8%D0%BC%D1%83%D1%89%D0%B5%D1%81%D1%82%D0%B2%D0%BE%D0%BC-%D0%A0%D0%B0%D1%81%D0%BF%D0%BE%D1%80%D1%8F%D0%B6%D0%B5%D0%BD%D0%B8%D0%B5-%D0%BE%D1%82-20.05.2020-%E2%84%96-31.pdf" TargetMode="External"/><Relationship Id="rId339" Type="http://schemas.openxmlformats.org/officeDocument/2006/relationships/hyperlink" Target="https://bahchisaray.rk.gov.ru/ru/structure/496" TargetMode="External"/><Relationship Id="rId546" Type="http://schemas.openxmlformats.org/officeDocument/2006/relationships/hyperlink" Target="https://nadym.yanao.ru/activity/15059/" TargetMode="External"/><Relationship Id="rId753" Type="http://schemas.openxmlformats.org/officeDocument/2006/relationships/hyperlink" Target="http://admintrg.ru/documents/34/" TargetMode="External"/><Relationship Id="rId101" Type="http://schemas.openxmlformats.org/officeDocument/2006/relationships/hyperlink" Target="http://ksp-dmitrov.ru/wp-content/uploads/%D0%9C%D0%B5%D1%82%D0%BE%D0%B4%D0%B8%D1%87%D0%B5%D1%81%D0%BA%D0%B8%D0%B5-%D1%80%D0%B5%D0%BA%D0%BE%D0%BC%D0%B5%D0%BD%D0%B4%D0%B0%D1%86%D0%B8%D0%B8-%D0%BF%D1%80%D0%BE%D0%B2%D0%B5%D0%B4%D0%B5%D0%BD%D0%B8%D1%8F-%D0%B2%D0%BD%D0%B5%D1%88%D0%BD%D0%B5%D0%B9-%D0%BF%D1%80%D0%BE%D0%B2%D0%B5%D1%80%D0%BA%D0%B8-%D0%B3%D0%BE%D0%B4%D0%BE%D0%B2%D0%BE%D0%B3%D0%BE-%D0%BE%D1%82%D1%87%D0%B5%D1%82%D0%B0-%D0%BE%D0%B1-%D0%B8%D1%81%D0%BF%D0%BE%D0%BB%D0%BD%D0%B5%D0%BD%D0%B8%D0%B8-%D0%B1%D1%8E%D0%B4%D0%B6%D0%B5%D1%82%D0%B0-%D0%A0%D0%B0%D1%81%D0%BF%D0%BE%D1%80%D1%8F%D0%B6%D0%B5%D0%BD%D0%B8%D0%B5-%D0%BE%D1%82-28.12.2018-%E2%84%96-229.pdf" TargetMode="External"/><Relationship Id="rId185" Type="http://schemas.openxmlformats.org/officeDocument/2006/relationships/hyperlink" Target="https://disk.yandex.ru/d/RYQN1bpxF22CwQ" TargetMode="External"/><Relationship Id="rId406" Type="http://schemas.openxmlformats.org/officeDocument/2006/relationships/hyperlink" Target="https://simfmo.rk.gov.ru/ru/document/show/19665" TargetMode="External"/><Relationship Id="rId392" Type="http://schemas.openxmlformats.org/officeDocument/2006/relationships/hyperlink" Target="http://www.kspvolg.ru/file/ywrfR1" TargetMode="External"/><Relationship Id="rId613" Type="http://schemas.openxmlformats.org/officeDocument/2006/relationships/hyperlink" Target="http://www.newurengoy.ru/tags/141/3/and/84/3/" TargetMode="External"/><Relationship Id="rId697" Type="http://schemas.openxmlformats.org/officeDocument/2006/relationships/hyperlink" Target="https://ksp.sovrnhmao.ru/obshchie-svedeniya/standarty.php" TargetMode="External"/><Relationship Id="rId820" Type="http://schemas.openxmlformats.org/officeDocument/2006/relationships/hyperlink" Target="http://purksp.ru/activities/methodical/" TargetMode="External"/><Relationship Id="rId918" Type="http://schemas.openxmlformats.org/officeDocument/2006/relationships/hyperlink" Target="http://chgsd.cap.ru/kontroljnij-organ-goroda-cheboksari-kontroljno-sch/standarti-vneshnego-municipaljnogo-finansovogo-kon" TargetMode="External"/><Relationship Id="rId252" Type="http://schemas.openxmlformats.org/officeDocument/2006/relationships/hyperlink" Target="https://taradmin.donland.ru/documents/60239/" TargetMode="External"/><Relationship Id="rId294" Type="http://schemas.openxmlformats.org/officeDocument/2006/relationships/hyperlink" Target="http://www.kum&#1072;dmin.ru" TargetMode="External"/><Relationship Id="rId308" Type="http://schemas.openxmlformats.org/officeDocument/2006/relationships/hyperlink" Target="https://admkotovo.ru/" TargetMode="External"/><Relationship Id="rId515" Type="http://schemas.openxmlformats.org/officeDocument/2006/relationships/hyperlink" Target="https://spmegion.ru/legal/47/" TargetMode="External"/><Relationship Id="rId722" Type="http://schemas.openxmlformats.org/officeDocument/2006/relationships/hyperlink" Target="https://dumatobolsk.ru/kontrolno-schetnaya-palata/ksp_59_799.doc" TargetMode="External"/><Relationship Id="rId47" Type="http://schemas.openxmlformats.org/officeDocument/2006/relationships/hyperlink" Target="https://ksp-serpuhov.ru/rukovodyashcie-dokumenty.html" TargetMode="External"/><Relationship Id="rId89" Type="http://schemas.openxmlformats.org/officeDocument/2006/relationships/hyperlink" Target="https://ksp-kursk.ru/activity/metodologicheskoe-obespechenie/metodicheskie-rekomendatsii/" TargetMode="External"/><Relationship Id="rId112" Type="http://schemas.openxmlformats.org/officeDocument/2006/relationships/hyperlink" Target="http://www.ivgorksp.ru/documents-of-the-pcb/metodicheskie-materialy/" TargetMode="External"/><Relationship Id="rId154" Type="http://schemas.openxmlformats.org/officeDocument/2006/relationships/hyperlink" Target="http://kspvol.ru/normativnye_dokumenty/standart.html" TargetMode="External"/><Relationship Id="rId361" Type="http://schemas.openxmlformats.org/officeDocument/2006/relationships/hyperlink" Target="http://kspvol.ru/about/metodika_vneshnei_proverki.html" TargetMode="External"/><Relationship Id="rId557" Type="http://schemas.openxmlformats.org/officeDocument/2006/relationships/hyperlink" Target="http://admugansk.ru/" TargetMode="External"/><Relationship Id="rId599" Type="http://schemas.openxmlformats.org/officeDocument/2006/relationships/hyperlink" Target="https://www.n-vartovsk.ru/" TargetMode="External"/><Relationship Id="rId764" Type="http://schemas.openxmlformats.org/officeDocument/2006/relationships/hyperlink" Target="http://uray.ru/institution/kontrolno-schetnaya-palata" TargetMode="External"/><Relationship Id="rId196" Type="http://schemas.openxmlformats.org/officeDocument/2006/relationships/hyperlink" Target="https://nekl.donland.ru/upload/uf/e6d/sfk_audit_effekivnosti_2020.pdf" TargetMode="External"/><Relationship Id="rId417" Type="http://schemas.openxmlformats.org/officeDocument/2006/relationships/hyperlink" Target="https://law-portal22.ru/munitsipalnye-pravovye-akty-schetnoy-palaty/rasporyazhenie-ot-30-06-2021-5-ob-utverzhdenii-standarta-vneshnego-munitsipalnogo-finansovogo-kontro/" TargetMode="External"/><Relationship Id="rId459" Type="http://schemas.openxmlformats.org/officeDocument/2006/relationships/hyperlink" Target="http://karabash-go.ru" TargetMode="External"/><Relationship Id="rId624" Type="http://schemas.openxmlformats.org/officeDocument/2006/relationships/hyperlink" Target="http://www.admnyagan.ru/ksp/files/1400067539.DOC" TargetMode="External"/><Relationship Id="rId666" Type="http://schemas.openxmlformats.org/officeDocument/2006/relationships/hyperlink" Target="http://duma.gov86.org/schetno-kontrolnaya-palata/1811/" TargetMode="External"/><Relationship Id="rId831" Type="http://schemas.openxmlformats.org/officeDocument/2006/relationships/hyperlink" Target="http://ksp-mgn.ru/deyatelnost/metodicheskoe-obespechenie-deyatelnosti/metodiki-i-standarty" TargetMode="External"/><Relationship Id="rId873" Type="http://schemas.openxmlformats.org/officeDocument/2006/relationships/hyperlink" Target="https://csp14.ru/wp-content/uploads/2015/03/sfk-obshhie-pravila-proved-eam.docx" TargetMode="External"/><Relationship Id="rId16" Type="http://schemas.openxmlformats.org/officeDocument/2006/relationships/hyperlink" Target="https://sovetskaya22.ru/the-chamber/standards-of-financial-control/" TargetMode="External"/><Relationship Id="rId221" Type="http://schemas.openxmlformats.org/officeDocument/2006/relationships/hyperlink" Target="http://rostov" TargetMode="External"/><Relationship Id="rId263" Type="http://schemas.openxmlformats.org/officeDocument/2006/relationships/hyperlink" Target="https://salsk.donland.ru/" TargetMode="External"/><Relationship Id="rId319" Type="http://schemas.openxmlformats.org/officeDocument/2006/relationships/hyperlink" Target="http://sarpinskoermo.ru/sobranie-deputatov/kontrolno-schetnaya-komissiya-sobraniya-deputatov/" TargetMode="External"/><Relationship Id="rId470" Type="http://schemas.openxmlformats.org/officeDocument/2006/relationships/hyperlink" Target="https://katavivan.ru/organy-vlastikontrolno-schetnaya-palata/normativno-pravovaya-baza" TargetMode="External"/><Relationship Id="rId526" Type="http://schemas.openxmlformats.org/officeDocument/2006/relationships/hyperlink" Target="https://spmegion.ru/legal/1323/" TargetMode="External"/><Relationship Id="rId929" Type="http://schemas.openxmlformats.org/officeDocument/2006/relationships/hyperlink" Target="http://adm-saransk.ru/officials/kontrol-scetnaja%20palata/Metod/" TargetMode="External"/><Relationship Id="rId58" Type="http://schemas.openxmlformats.org/officeDocument/2006/relationships/hyperlink" Target="https://ksp-serpuhov.ru/rukovodyashcie-dokumenty.html" TargetMode="External"/><Relationship Id="rId123" Type="http://schemas.openxmlformats.org/officeDocument/2006/relationships/hyperlink" Target="http://www.apsheronsk-oms.ru/normotvorcheskaya-deyatel-nost.html" TargetMode="External"/><Relationship Id="rId330" Type="http://schemas.openxmlformats.org/officeDocument/2006/relationships/hyperlink" Target="http://sarpinskoermo.ru/sobranie-deputatov/kontrolno-schetnaya-komissiya-sobraniya-deputatov/" TargetMode="External"/><Relationship Id="rId568" Type="http://schemas.openxmlformats.org/officeDocument/2006/relationships/hyperlink" Target="https://www.n-vartovsk.ru/authorities/town_sp/sp_deyatelnost/mm_sfk/416887.html" TargetMode="External"/><Relationship Id="rId733" Type="http://schemas.openxmlformats.org/officeDocument/2006/relationships/hyperlink" Target="https://tobolsk.admtyumen.ru/files/upload/OMSU/Tobolsk/&#1044;&#1086;&#1082;&#1091;&#1084;&#1077;&#1085;&#1090;&#1099;/&#1057;&#1054;&#1044;%20-%20&#1055;&#1086;&#1088;&#1103;&#1076;&#1086;&#1082;%20&#1087;&#1086;&#1076;&#1075;&#1086;&#1090;&#1086;&#1074;&#1082;&#1080;%20&#1086;&#1090;&#1095;&#1077;&#1090;&#1072;%20&#1086;%20&#1088;&#1072;&#1073;&#1086;&#1090;&#1077;%20&#1050;&#1057;&#1055;.doc" TargetMode="External"/><Relationship Id="rId775" Type="http://schemas.openxmlformats.org/officeDocument/2006/relationships/hyperlink" Target="https://u-uralsk.gov74.ru/uuralsk/other/ksp_ugo.htm" TargetMode="External"/><Relationship Id="rId940" Type="http://schemas.openxmlformats.org/officeDocument/2006/relationships/hyperlink" Target="http://www.k-sp.ru/" TargetMode="External"/><Relationship Id="rId165"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72" Type="http://schemas.openxmlformats.org/officeDocument/2006/relationships/hyperlink" Target="http://narimanov.astrobl.ru" TargetMode="External"/><Relationship Id="rId428" Type="http://schemas.openxmlformats.org/officeDocument/2006/relationships/hyperlink" Target="https://spgt.tomsk.ru/wp-content/uploads/2013/07/exp_mun_progr.pdf" TargetMode="External"/><Relationship Id="rId635" Type="http://schemas.openxmlformats.org/officeDocument/2006/relationships/hyperlink" Target="http://www.oktregion.ru/%20&#1088;&#1072;&#1079;&#1076;&#1077;&#1083;" TargetMode="External"/><Relationship Id="rId677" Type="http://schemas.openxmlformats.org/officeDocument/2006/relationships/hyperlink" Target="https://spalatarad.ru/" TargetMode="External"/><Relationship Id="rId800" Type="http://schemas.openxmlformats.org/officeDocument/2006/relationships/hyperlink" Target="http://ksp-mgn.ru/deyatelnost/metodicheskoe-obespechenie-deyatelnosti/metodiki-i-standarty" TargetMode="External"/><Relationship Id="rId842" Type="http://schemas.openxmlformats.org/officeDocument/2006/relationships/hyperlink" Target="http://admugansk.ru/" TargetMode="External"/><Relationship Id="rId232" Type="http://schemas.openxmlformats.org/officeDocument/2006/relationships/hyperlink" Target="https://ksp-sem.donland.ru/documents/105547/" TargetMode="External"/><Relationship Id="rId274" Type="http://schemas.openxmlformats.org/officeDocument/2006/relationships/hyperlink" Target="https://krpero.rk.gov.ru/ru/document/show/9470" TargetMode="External"/><Relationship Id="rId481" Type="http://schemas.openxmlformats.org/officeDocument/2006/relationships/hyperlink" Target="https://katavivan.ru/organy-vlastikontrolno-schetnaya-palata/normativno-pravovaya-baza" TargetMode="External"/><Relationship Id="rId702" Type="http://schemas.openxmlformats.org/officeDocument/2006/relationships/hyperlink" Target="https://kspsurgut.ru" TargetMode="External"/><Relationship Id="rId884" Type="http://schemas.openxmlformats.org/officeDocument/2006/relationships/hyperlink" Target="http://www.ulan-ude-eg.ru" TargetMode="External"/><Relationship Id="rId27" Type="http://schemas.openxmlformats.org/officeDocument/2006/relationships/hyperlink" Target="http://ksp-dmitrov.ru/wp-content/uploads/%D0%A1%D0%A4%D0%9A-%D0%9A%D0%A1%D0%9F-8-%D0%9F%D0%BE%D1%81%D0%BB%D0%B5%D0%B4%D1%83%D1%8E%D1%89%D0%B8%D0%B9-%D0%BA%D0%BE%D0%BD%D1%82%D1%80%D0%BE%D0%BB%D1%8C-%D0%B7%D0%B0-%D0%B8%D1%81%D0%BF%D0%BE%D0%BB%D0%BD%D0%B5%D0%BD%D0%B8%D0%B5%D0%BC-%D0%B1%D1%8E%D0%B4%D0%B6%D0%B5%D1%82%D0%B0-%D0%94%D0%BC%D0%B8%D1%82%D1%80%D0%BE%D0%B2%D1%81%D0%BA%D0%BE%D0%B3%D0%BE-%D0%B3%D0%BE%D1%80%D0%BE%D0%B4%D1%81%D0%BA%D0%BE%D0%B3%D0%BE-%D0%BE%D0%BA%D1%80%D1%83%D0%B3%D0%B0-%D0%9C%D0%BE%D1%81%D0%BA%D0%BE%D0%B2%D1%81%D0%BA%D0%BE%D0%B9-%D0%BE%D0%B1%D0%BB%D0%B0%D1%81%D1%82%D0%B8-%D0%A0%D0%B0%D1%81%D0%BF%D0%BE%D1%80%D1%8F%D0%B6%D0%B5%D0%BD%D0%B8%D0%B5-%D0%BE%D1%82-18.11.2019-%E2%84%96-97.pdf" TargetMode="External"/><Relationship Id="rId69" Type="http://schemas.openxmlformats.org/officeDocument/2006/relationships/hyperlink" Target="http://www.smolsovet.ru/kontrolno-schetnaya-palata/Pravovye%20akty/&#1057;&#1090;&#1072;&#1085;&#1076;&#1072;&#1088;&#1090;_&#1087;&#1086;&#1088;&#1103;&#1076;&#1086;&#1082;_&#1084;&#1077;&#1090;&#1086;&#1076;&#1086;&#1083;._&#1086;&#1073;&#1077;&#1089;&#1087;&#1077;&#1095;&#1077;&#1085;&#1080;&#1103;.doc" TargetMode="External"/><Relationship Id="rId134" Type="http://schemas.openxmlformats.org/officeDocument/2006/relationships/hyperlink" Target="http://www.apsheronsk-oms.ru/normotvorcheskaya-deyatel-nost.html" TargetMode="External"/><Relationship Id="rId537" Type="http://schemas.openxmlformats.org/officeDocument/2006/relationships/hyperlink" Target="http://www.muravlenko.com" TargetMode="External"/><Relationship Id="rId579" Type="http://schemas.openxmlformats.org/officeDocument/2006/relationships/hyperlink" Target="https://www.n-vartovsk.ru/authorities/town_sp/sp_deyatelnost/mm_sfk/416957.html" TargetMode="External"/><Relationship Id="rId744" Type="http://schemas.openxmlformats.org/officeDocument/2006/relationships/hyperlink" Target="http://admintrg.ru/documents/34/" TargetMode="External"/><Relationship Id="rId786" Type="http://schemas.openxmlformats.org/officeDocument/2006/relationships/hyperlink" Target="http://sp.tyumen-city.ru/pravovaya_osnova/metodologicheskajaosnovaschetnojpalatygorodatjumeni/" TargetMode="External"/><Relationship Id="rId951" Type="http://schemas.openxmlformats.org/officeDocument/2006/relationships/hyperlink" Target="http://orenburg.ru/power/court_of_auditors/dejatelnost/normotvorcheskaja_dejatelnost/pravovye_akty/standards_and_guidelines/" TargetMode="External"/><Relationship Id="rId80" Type="http://schemas.openxmlformats.org/officeDocument/2006/relationships/hyperlink" Target="https://city-yaroslavl.ru/gov/control_and_accounting_chamber/normativnye-pravovye-akty/" TargetMode="External"/><Relationship Id="rId176" Type="http://schemas.openxmlformats.org/officeDocument/2006/relationships/hyperlink" Target="http://nikadm.ru/images/KSP/&#1057;&#1060;&#1050;_&#1055;&#1088;&#1086;&#1074;&#1077;&#1076;&#1077;&#1085;&#1080;&#1077;_&#1082;&#1086;&#1085;&#1090;&#1088;&#1086;&#1083;&#1100;&#1085;&#1086;&#1075;&#1086;_&#1084;&#1077;&#1088;&#1086;&#1087;&#1088;&#1080;&#1103;&#1090;&#1080;&#1103;.docx" TargetMode="External"/><Relationship Id="rId341" Type="http://schemas.openxmlformats.org/officeDocument/2006/relationships/hyperlink" Target="https://bahchisaray.rk.gov.ru/ru/structure/496" TargetMode="External"/><Relationship Id="rId383" Type="http://schemas.openxmlformats.org/officeDocument/2006/relationships/hyperlink" Target="https://ksp-sem.donland.ru/documents/active/119317/" TargetMode="External"/><Relationship Id="rId439" Type="http://schemas.openxmlformats.org/officeDocument/2006/relationships/hyperlink" Target="http://duma.gubadm.ru" TargetMode="External"/><Relationship Id="rId590" Type="http://schemas.openxmlformats.org/officeDocument/2006/relationships/hyperlink" Target="https://www.n-vartovsk.ru/authorities/town_sp/sp_deyatelnost/mm_sfk/416919.html" TargetMode="External"/><Relationship Id="rId604" Type="http://schemas.openxmlformats.org/officeDocument/2006/relationships/hyperlink" Target="http://krkntgo.ru/" TargetMode="External"/><Relationship Id="rId646" Type="http://schemas.openxmlformats.org/officeDocument/2006/relationships/hyperlink" Target="http://www.oktregion.ru/%20&#1088;&#1072;&#1079;&#1076;&#1077;&#1083;" TargetMode="External"/><Relationship Id="rId811" Type="http://schemas.openxmlformats.org/officeDocument/2006/relationships/hyperlink" Target="https://dumatobolsk.ru/ksp/&#1052;&#1077;&#1090;&#1086;&#1076;&#1080;&#1095;&#1077;&#1089;&#1082;&#1080;&#1077;%20&#1088;&#1077;&#1082;&#1086;&#1084;&#1077;&#1085;&#1076;&#1072;&#1094;&#1080;&#1080;%20&#1087;&#1086;%20&#1087;&#1088;&#1086;&#1074;&#1077;&#1088;&#1082;&#1077;%20&#1073;&#1102;&#1076;&#1078;&#1077;&#1090;&#1085;&#1086;&#1081;%20&#1086;&#1090;&#1095;&#1077;&#1090;&#1085;&#1086;&#1089;&#1090;&#1080;.doc" TargetMode="External"/><Relationship Id="rId201" Type="http://schemas.openxmlformats.org/officeDocument/2006/relationships/hyperlink" Target="https://nekl.donland.ru/upload/uf/d4d/sfk_fin_audit_2020.pdf" TargetMode="External"/><Relationship Id="rId243" Type="http://schemas.openxmlformats.org/officeDocument/2006/relationships/hyperlink" Target="https://taradmin.donland.ru/documents/60255/" TargetMode="External"/><Relationship Id="rId285" Type="http://schemas.openxmlformats.org/officeDocument/2006/relationships/hyperlink" Target="http://www.kum&#1072;dmin.ru" TargetMode="External"/><Relationship Id="rId450" Type="http://schemas.openxmlformats.org/officeDocument/2006/relationships/hyperlink" Target="https://&#1089;&#1095;&#1077;&#1090;&#1085;&#1072;&#1103;&#1087;&#1072;&#1083;&#1072;&#1090;&#1072;" TargetMode="External"/><Relationship Id="rId506" Type="http://schemas.openxmlformats.org/officeDocument/2006/relationships/hyperlink" Target="https://admlangepas.ru/administration/control-and-audit-body/information-on-the-activities/standard/standart-organizatsii-deyatelnosti-sod-18.01.2021/" TargetMode="External"/><Relationship Id="rId688" Type="http://schemas.openxmlformats.org/officeDocument/2006/relationships/hyperlink" Target="http://slturko.ru/metodobespechenie/standarty-vmfk" TargetMode="External"/><Relationship Id="rId853" Type="http://schemas.openxmlformats.org/officeDocument/2006/relationships/hyperlink" Target="http://kspvdk.ru/documents/%d1%81%d1%82%d0%b0%d0%bd%d0%b4%d0%b0%d1%80%d1%82%d1%8b/" TargetMode="External"/><Relationship Id="rId895" Type="http://schemas.openxmlformats.org/officeDocument/2006/relationships/hyperlink" Target="https://csp14.ru/wp-content/uploads/2023/01/metod-rek-audit-mun-dolga.doc" TargetMode="External"/><Relationship Id="rId909" Type="http://schemas.openxmlformats.org/officeDocument/2006/relationships/hyperlink" Target="http://www.dumadgrad.ru/ksp/acts/sfk/" TargetMode="External"/><Relationship Id="rId38" Type="http://schemas.openxmlformats.org/officeDocument/2006/relationships/hyperlink" Target="http://ksp-dmitrov.ru/wp-content/uploads/%D0%A1%D0%9E%D0%94-%D0%9A%D0%A1%D0%9F-2-%D0%9F%D0%BE%D1%80%D1%8F%D0%B4%D0%BE%D0%BA-%D0%BF%D0%BB%D0%B0%D0%BD%D0%B8%D1%80%D0%BE%D0%B2%D0%B0%D0%BD%D0%B8%D1%8F-%D1%80%D0%B0%D0%B1%D0%BE%D1%82%D1%8B-%D0%9A%D0%A1%D0%9F-%D0%94%D0%93%D0%9E-%D0%9C%D0%9E-%D0%A0%D0%B0%D1%81%D0%BF%D0%BE%D1%80%D1%8F%D0%B6%D0%B5%D0%BD%D0%B8%D0%B5-%D0%BE%D1%82-28.12.2018-%E2%84%96-231.pdf" TargetMode="External"/><Relationship Id="rId103" Type="http://schemas.openxmlformats.org/officeDocument/2006/relationships/hyperlink" Target="http://www.ivgorksp.ru/documents-of-the-pcb/metodicheskie-materialy/" TargetMode="External"/><Relationship Id="rId310" Type="http://schemas.openxmlformats.org/officeDocument/2006/relationships/hyperlink" Target="https://admkotovo.ru/" TargetMode="External"/><Relationship Id="rId492" Type="http://schemas.openxmlformats.org/officeDocument/2006/relationships/hyperlink" Target="https://akgo74.ru" TargetMode="External"/><Relationship Id="rId548" Type="http://schemas.openxmlformats.org/officeDocument/2006/relationships/hyperlink" Target="https://nadym.yanao.ru/activity/15059/" TargetMode="External"/><Relationship Id="rId713" Type="http://schemas.openxmlformats.org/officeDocument/2006/relationships/hyperlink" Target="https://ksp.admsr.ru/upload/iblock/2c1/audit_effektivnosti.doc" TargetMode="External"/><Relationship Id="rId755" Type="http://schemas.openxmlformats.org/officeDocument/2006/relationships/hyperlink" Target="http://sp.tyumen-city.ru/content/pravovaya_osnova/metodologicheskajaosnovaschetnojpalatygorodatjumeni/" TargetMode="External"/><Relationship Id="rId797" Type="http://schemas.openxmlformats.org/officeDocument/2006/relationships/hyperlink" Target="http://admugansk.ru/" TargetMode="External"/><Relationship Id="rId920" Type="http://schemas.openxmlformats.org/officeDocument/2006/relationships/hyperlink" Target="http://chgsd.cap.ru/kontroljnij-organ-goroda-cheboksari-kontroljno-sch/standarti-vneshnego-municipaljnogo-finansovogo-kon" TargetMode="External"/><Relationship Id="rId91" Type="http://schemas.openxmlformats.org/officeDocument/2006/relationships/hyperlink" Target="http://www.smolsovet.ru/kontrolno-schetnaya-palata/&#1052;&#1056;3.php" TargetMode="External"/><Relationship Id="rId145" Type="http://schemas.openxmlformats.org/officeDocument/2006/relationships/hyperlink" Target="http://www.krasniyar.ru/" TargetMode="External"/><Relationship Id="rId187" Type="http://schemas.openxmlformats.org/officeDocument/2006/relationships/hyperlink" Target="https://disk.yandex.ru/d/RYQN1bpxF22CwQ" TargetMode="External"/><Relationship Id="rId352" Type="http://schemas.openxmlformats.org/officeDocument/2006/relationships/hyperlink" Target="https://ksk-elista.ru/standarty-deyatelnosti/" TargetMode="External"/><Relationship Id="rId394" Type="http://schemas.openxmlformats.org/officeDocument/2006/relationships/hyperlink" Target="https://disk.yandex.ru/d/RYQN1bpxF22CwQ" TargetMode="External"/><Relationship Id="rId408" Type="http://schemas.openxmlformats.org/officeDocument/2006/relationships/hyperlink" Target="http://kamyzak.ru/kontrolno-schetnaya-palata/" TargetMode="External"/><Relationship Id="rId615" Type="http://schemas.openxmlformats.org/officeDocument/2006/relationships/hyperlink" Target="http://www.newurengoy.ru/tags/141/3/and/84/3/" TargetMode="External"/><Relationship Id="rId822" Type="http://schemas.openxmlformats.org/officeDocument/2006/relationships/hyperlink" Target="http://sp.tyumen-city.ru/pravovaya_osnova/metodologicheskajaosnovaschetnojpalatygorodatjumeni/" TargetMode="External"/><Relationship Id="rId212" Type="http://schemas.openxmlformats.org/officeDocument/2006/relationships/hyperlink" Target="http://www.ksp-nov.ru/pravovye-osnovy-deyatelnosti/standarty/" TargetMode="External"/><Relationship Id="rId254" Type="http://schemas.openxmlformats.org/officeDocument/2006/relationships/hyperlink" Target="https://taradmin.donland.ru/documents/60247/" TargetMode="External"/><Relationship Id="rId657" Type="http://schemas.openxmlformats.org/officeDocument/2006/relationships/hyperlink" Target="http://duma.gov86.org/schetno-kontrolnaya-palata/metodicheskoe-obespechenie/" TargetMode="External"/><Relationship Id="rId699" Type="http://schemas.openxmlformats.org/officeDocument/2006/relationships/hyperlink" Target="https://ksp.sovrnhmao.ru/obshchie-svedeniya/standarty.php" TargetMode="External"/><Relationship Id="rId864" Type="http://schemas.openxmlformats.org/officeDocument/2006/relationships/hyperlink" Target="https://ksp-kam.ru/files/2019/st5_190926.pdf" TargetMode="External"/><Relationship Id="rId49" Type="http://schemas.openxmlformats.org/officeDocument/2006/relationships/hyperlink" Target="https://ksp-serpuhov.ru/rukovodyashcie-dokumenty.html" TargetMode="External"/><Relationship Id="rId114" Type="http://schemas.openxmlformats.org/officeDocument/2006/relationships/hyperlink" Target="http://ksp-dmitrov.ru/wp-content/uploads/%D0%9C%D0%B5%D1%82%D0%BE%D0%B4%D0%B8%D1%87%D0%B5%D1%81%D0%BA%D0%B8%D0%B5-%D1%80%D0%B5%D0%BA%D0%BE%D0%BC%D0%B5%D0%BD%D0%B4%D0%B0%D1%86%D0%B8%D0%B8-%D0%9C%D0%97.pdf" TargetMode="External"/><Relationship Id="rId296" Type="http://schemas.openxmlformats.org/officeDocument/2006/relationships/hyperlink" Target="http://www.kum&#1072;dmin.ru" TargetMode="External"/><Relationship Id="rId461" Type="http://schemas.openxmlformats.org/officeDocument/2006/relationships/hyperlink" Target="http://karabash-go.ru" TargetMode="External"/><Relationship Id="rId517" Type="http://schemas.openxmlformats.org/officeDocument/2006/relationships/hyperlink" Target="https://spmegion.ru/legal/2005/" TargetMode="External"/><Relationship Id="rId559" Type="http://schemas.openxmlformats.org/officeDocument/2006/relationships/hyperlink" Target="http://admugansk.ru/" TargetMode="External"/><Relationship Id="rId724" Type="http://schemas.openxmlformats.org/officeDocument/2006/relationships/hyperlink" Target="https://dumatobolsk.ru/kontrolno-schetnaya-palata/&#1057;&#1060;&#1050;%20-%20&#1054;&#1073;&#1097;&#1080;&#1077;%20&#1087;&#1088;&#1072;&#1074;&#1080;&#1083;&#1072;%20&#1087;&#1088;&#1086;&#1074;&#1077;&#1076;&#1077;&#1085;&#1080;&#1103;%20&#1082;&#1086;&#1085;&#1090;&#1088;&#1086;&#1083;&#1100;&#1085;&#1086;&#1075;&#1086;%20&#1084;&#1077;&#1088;&#1086;&#1087;&#1088;&#1080;&#1103;&#1090;&#1080;&#1103;%20(2).docx" TargetMode="External"/><Relationship Id="rId766" Type="http://schemas.openxmlformats.org/officeDocument/2006/relationships/hyperlink" Target="http://uray.ru/institution/kontrolno-schetnaya-palata" TargetMode="External"/><Relationship Id="rId931" Type="http://schemas.openxmlformats.org/officeDocument/2006/relationships/hyperlink" Target="http://orenburg.ru/power/court_of_auditors/dejatelnost/normotvorcheskaja_dejatelnost/pravovye_akty/standards_and_guidelines/" TargetMode="External"/><Relationship Id="rId60" Type="http://schemas.openxmlformats.org/officeDocument/2006/relationships/hyperlink" Target="https://ksp-serpuhov.ru/rukovodyashcie-dokumenty.html" TargetMode="External"/><Relationship Id="rId156"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198" Type="http://schemas.openxmlformats.org/officeDocument/2006/relationships/hyperlink" Target="https://nekl.donland.ru/upload/uf/822/sfk_proverka_otcheta_ob_ispolnenii_godovogo_budjeta_2020.pdf" TargetMode="External"/><Relationship Id="rId321" Type="http://schemas.openxmlformats.org/officeDocument/2006/relationships/hyperlink" Target="https://docviewer.yandex.ru/view/276721800/?*=uQp1QjDD0joQZk6XXah3jxc22fB7InVybCI6InlhLWRpc2stcHVibGljOi8vbnAzbFFZOTRhQzg2cFJ2OWJtMEw4UVBNOUw2WTR0d1FWckF2eStPOGNzWHN2NlZqWXFtZGdCa0FYd29MczNYV3EvSjZicG1SeU9Kb25UM1ZvWG5EYWc9PSIsInRpdGxlIjoiICDQodGC0LDQvdC00LDRgNGCINCe0LHRidC40LUg0L%2FRgNCw0LLQuNC70LAg0L%2FRgNC%2B0LLQtdC00LXQvdC40Y8g0L%2FRgNC%2B0LLQtdGA0L7QuiDRg9C%2F0YDQsNCy0LvQtdC90LjRjyDQuCDRgNCw0YHQv9C%2B0YDRj9C20LXQvdC40Y8g0LjQvNGD0YnQtdGB0YLQstC%2B0LwsINC90LDRhdC%2B0LTRj9GJ0LjQvNC40YHRjyDQsiDQvNGD0L3QuNGG0LjQv9Cw0LvRjNC90L7QuSDRgdC%2B0LHRgdGC0LLQtdC90L3QvtGB0YLQuCDQodCw0YDQv9C40L3RgdC60L7Qs9C%2BINCg0JzQniDQoNCaLmRvYyIsIm5vaWZyYW1lIjpmYWxzZSwidWlkIjoiMjc2NzIxODAwIiwidHMiOjE1NTg4OTM5NTM4OTQsInl1IjoiNTc5NjA0NTE1MTU0NDcwODM3NSJ9" TargetMode="External"/><Relationship Id="rId363" Type="http://schemas.openxmlformats.org/officeDocument/2006/relationships/hyperlink" Target="https://disk.yandex.ru/d/RYQN1bpxF22CwQ" TargetMode="External"/><Relationship Id="rId419" Type="http://schemas.openxmlformats.org/officeDocument/2006/relationships/hyperlink" Target="https://law-portal22.ru/munitsipalnye-pravovye-akty-schetnoy-palaty/rasporyazhenie-ot-21-06-2022-7-ob-utverzhdenii-standarta-vneshnego-munitsipalnogo-finansovogo-kontro/" TargetMode="External"/><Relationship Id="rId570" Type="http://schemas.openxmlformats.org/officeDocument/2006/relationships/hyperlink" Target="https://www.n-vartovsk.ru/authorities/town_sp/sp_deyatelnost/mm_sfk/416935.html" TargetMode="External"/><Relationship Id="rId626" Type="http://schemas.openxmlformats.org/officeDocument/2006/relationships/hyperlink" Target="http://www.admnyagan.ru/ksp/files/1499091823.doc" TargetMode="External"/><Relationship Id="rId223" Type="http://schemas.openxmlformats.org/officeDocument/2006/relationships/hyperlink" Target="http://rostov" TargetMode="External"/><Relationship Id="rId430" Type="http://schemas.openxmlformats.org/officeDocument/2006/relationships/hyperlink" Target="http://spasbest.ru/" TargetMode="External"/><Relationship Id="rId668" Type="http://schemas.openxmlformats.org/officeDocument/2006/relationships/hyperlink" Target="http://duma.gov86.org/schetno-kontrolnaya-palata/1439/" TargetMode="External"/><Relationship Id="rId833" Type="http://schemas.openxmlformats.org/officeDocument/2006/relationships/hyperlink" Target="http://muravlenko.yanao.ru" TargetMode="External"/><Relationship Id="rId875" Type="http://schemas.openxmlformats.org/officeDocument/2006/relationships/hyperlink" Target="https://csp14.ru/wp-content/uploads/2015/03/Standart-finansovogo-kontrolya.-Obshhie-pravila-provedeniya-i-oformleniya-rezultatov-finansovogo-audita.doc" TargetMode="External"/><Relationship Id="rId18" Type="http://schemas.openxmlformats.org/officeDocument/2006/relationships/hyperlink" Target="https://sovetskaya22.ru/the-chamber/standards-of-financial-control/" TargetMode="External"/><Relationship Id="rId265" Type="http://schemas.openxmlformats.org/officeDocument/2006/relationships/hyperlink" Target="http://salsk.org/" TargetMode="External"/><Relationship Id="rId472" Type="http://schemas.openxmlformats.org/officeDocument/2006/relationships/hyperlink" Target="https://katavivan.ru/organy-vlastikontrolno-schetnaya-palata/normativno-pravovaya-baza" TargetMode="External"/><Relationship Id="rId528" Type="http://schemas.openxmlformats.org/officeDocument/2006/relationships/hyperlink" Target="http://www.muravlenko.com" TargetMode="External"/><Relationship Id="rId735" Type="http://schemas.openxmlformats.org/officeDocument/2006/relationships/hyperlink" Target="https://tobolsk.admtyumen.ru/files/upload/OMSU/Tobolsk/&#1044;&#1086;&#1082;&#1091;&#1084;&#1077;&#1085;&#1090;&#1099;/&#1057;&#1060;&#1050;%20-%20&#1055;&#1088;&#1086;&#1074;&#1077;&#1076;&#1077;&#1085;&#1080;&#1077;%20&#1101;&#1089;&#1087;&#1077;&#1088;&#1090;&#1080;&#1079;&#1099;%20&#1080;%20&#1087;&#1086;&#1076;&#1075;&#1086;&#1090;&#1086;&#1074;&#1082;&#1080;%20&#1079;&#1072;&#1082;&#1083;&#1102;&#1095;&#1077;&#1085;&#1080;&#1103;%20&#1085;&#1072;%20&#1087;&#1088;&#1086;&#1077;&#1082;&#1090;%20&#1088;&#1077;&#1096;&#1077;&#1085;&#1080;&#1103;.docx" TargetMode="External"/><Relationship Id="rId900" Type="http://schemas.openxmlformats.org/officeDocument/2006/relationships/hyperlink" Target="http://www.ulan-ude-eg.ru" TargetMode="External"/><Relationship Id="rId942" Type="http://schemas.openxmlformats.org/officeDocument/2006/relationships/hyperlink" Target="http://www.k-sp.ru" TargetMode="External"/><Relationship Id="rId125" Type="http://schemas.openxmlformats.org/officeDocument/2006/relationships/hyperlink" Target="http://www.apsheronsk-oms.ru/normotvorcheskaya-deyatel-nost.html" TargetMode="External"/><Relationship Id="rId167" Type="http://schemas.openxmlformats.org/officeDocument/2006/relationships/hyperlink" Target="http://mihadm.com/officially/power/audit/action" TargetMode="External"/><Relationship Id="rId332" Type="http://schemas.openxmlformats.org/officeDocument/2006/relationships/hyperlink" Target="http://old-peschanrn.donland.ru/Default.aspx?pageid=135346" TargetMode="External"/><Relationship Id="rId374" Type="http://schemas.openxmlformats.org/officeDocument/2006/relationships/hyperlink" Target="https://disk.yandex.ru/d/RYQN1bpxF22CwQ" TargetMode="External"/><Relationship Id="rId581" Type="http://schemas.openxmlformats.org/officeDocument/2006/relationships/hyperlink" Target="https://www.n-vartovsk.ru/authorities/town_sp/sp_deyatelnost/mm_sfk/421651.html" TargetMode="External"/><Relationship Id="rId777" Type="http://schemas.openxmlformats.org/officeDocument/2006/relationships/hyperlink" Target="https://u-uralsk.gov74.ru/uuralsk/other/ksp_ugo.htm" TargetMode="External"/><Relationship Id="rId71" Type="http://schemas.openxmlformats.org/officeDocument/2006/relationships/hyperlink" Target="http://www.smolsovet.ru/kontrolno-schetnaya-palata/Pravovye%20akty/&#1057;&#1090;&#1072;&#1085;&#1076;&#1072;&#1088;&#1090;_&#1060;&#1069;&#1054;_&#1087;&#1088;&#1086;&#1075;&#1088;&#1072;&#1084;&#1084;(&#1080;&#1079;&#1084;.&#1086;&#1090;10.11.2022).docx" TargetMode="External"/><Relationship Id="rId234" Type="http://schemas.openxmlformats.org/officeDocument/2006/relationships/hyperlink" Target="https://ksp-sem.donland.ru/documents/105549/" TargetMode="External"/><Relationship Id="rId637" Type="http://schemas.openxmlformats.org/officeDocument/2006/relationships/hyperlink" Target="http://www.oktregion.ru/%20&#1088;&#1072;&#1079;&#1076;&#1077;&#1083;" TargetMode="External"/><Relationship Id="rId679" Type="http://schemas.openxmlformats.org/officeDocument/2006/relationships/hyperlink" Target="http://slturko.ru/metodobespechenie/standarty-vmfk" TargetMode="External"/><Relationship Id="rId802" Type="http://schemas.openxmlformats.org/officeDocument/2006/relationships/hyperlink" Target="http://krkntgo.ru/" TargetMode="External"/><Relationship Id="rId844" Type="http://schemas.openxmlformats.org/officeDocument/2006/relationships/hyperlink" Target="https://www.n-vartovsk.ru/authorities/town_sp/sp_deyatelnost/mm_sfk/427982.html" TargetMode="External"/><Relationship Id="rId886" Type="http://schemas.openxmlformats.org/officeDocument/2006/relationships/hyperlink" Target="http://kpmagadan.ru/index.php" TargetMode="External"/><Relationship Id="rId2" Type="http://schemas.openxmlformats.org/officeDocument/2006/relationships/numbering" Target="numbering.xml"/><Relationship Id="rId29" Type="http://schemas.openxmlformats.org/officeDocument/2006/relationships/hyperlink" Target="http://ksp-dmitrov.ru/wp-content/uploads/3-%D0%A1%D0%A4%D0%9A-%D0%9A%D0%A1%D0%9F-10-%C2%AB%D0%9A%D0%BE%D0%BD%D1%82%D1%80%D0%BE%D0%BB%D1%8C-%D1%80%D0%B5%D0%B0%D0%BB%D0%B8%D0%B7%D0%B0%D1%86%D0%B8%D0%B8-%D1%80%D0%B5%D0%B7%D1%83%D0%BB%D1%8C%D1%82%D0%B0%D1%82%D0%BE%D0%B2-%D0%BA%D0%BE%D0%BD%D1%82%D1%80%D0%BE%D0%BB%D1%8C%D0%BD%D1%8B%D1%85-%D0%B8-%D1%8D%D0%BA%D1%81%D0%BF%D0%B5%D1%80%D1%82%D0%BD%D0%BE-%D0%B0%D0%BD%D0%B0%D0%BB%D0%B8%D1%82%D0%B8%D1%87%D0%B5%D1%81%D0%BA%D0%B8%D1%85-%D0%BC%D0%B5%D1%80%D0%BE%D0%BF%D1%80%D0%B8%D1%8F%D1%82%D0%B8%D0%B9%C2%BB.pdf" TargetMode="External"/><Relationship Id="rId276" Type="http://schemas.openxmlformats.org/officeDocument/2006/relationships/hyperlink" Target="https://krpero.rk.gov.ru/ru/document/show/9462" TargetMode="External"/><Relationship Id="rId441" Type="http://schemas.openxmlformats.org/officeDocument/2006/relationships/hyperlink" Target="http://duma.gubadm.ru" TargetMode="External"/><Relationship Id="rId483" Type="http://schemas.openxmlformats.org/officeDocument/2006/relationships/hyperlink" Target="http://selkup.yanao.ru/activity/10284/?nav-documents=page-1" TargetMode="External"/><Relationship Id="rId539" Type="http://schemas.openxmlformats.org/officeDocument/2006/relationships/hyperlink" Target="http://ksp" TargetMode="External"/><Relationship Id="rId690" Type="http://schemas.openxmlformats.org/officeDocument/2006/relationships/hyperlink" Target="http://www.snzadm.ru/?art=8687" TargetMode="External"/><Relationship Id="rId704" Type="http://schemas.openxmlformats.org/officeDocument/2006/relationships/hyperlink" Target="https://kspsurgut.ru" TargetMode="External"/><Relationship Id="rId746" Type="http://schemas.openxmlformats.org/officeDocument/2006/relationships/hyperlink" Target="http://admintrg.ru/documents/34/" TargetMode="External"/><Relationship Id="rId911" Type="http://schemas.openxmlformats.org/officeDocument/2006/relationships/hyperlink" Target="http://www.dumadgrad.ru/ksp/acts/sfk/" TargetMode="External"/><Relationship Id="rId40" Type="http://schemas.openxmlformats.org/officeDocument/2006/relationships/hyperlink" Target="http://ksp-dmitrov.ru/wp-content/uploads/2-%D0%A1%D1%82%D0%B0%D0%BD%D0%B4%D0%B0%D1%80%D1%82-%D0%A1%D0%9E%D0%94-%D0%9A%D0%A1%D0%9F-4-%D0%9A%D0%BE%D0%90%D0%9F-%D0%A0%D0%B0%D1%81%D0%BF%D0%BE%D1%80%D1%8F%D0%B6%D0%B5%D0%BD%D0%B8%D0%B5-20.05.2020-%E2%84%96-30.pdf" TargetMode="External"/><Relationship Id="rId136" Type="http://schemas.openxmlformats.org/officeDocument/2006/relationships/hyperlink" Target="http://www.apsheronsk-oms.ru/normotvorcheskaya-deyatel-nost.html" TargetMode="External"/><Relationship Id="rId178" Type="http://schemas.openxmlformats.org/officeDocument/2006/relationships/hyperlink" Target="http://nikadm.ru/images/KSP/&#1057;&#1054;&#1044;_&#1055;&#1086;&#1088;&#1103;&#1076;&#1086;&#1082;_&#1076;&#1077;&#1081;&#1089;&#1090;&#1074;&#1080;&#1081;_&#1076;&#1086;&#1083;&#1078;&#1085;&#1086;&#1089;&#1090;&#1085;&#1099;&#1093;_&#1083;&#1080;&#1094;_&#1050;&#1057;&#1055;_&#1087;&#1088;&#1080;_&#1074;&#1099;&#1103;&#1083;&#1077;&#1085;&#1080;&#1080;_&#1072;&#1083;&#1084;&#1080;&#1085;&#1080;&#1089;&#1090;&#1088;&#1072;&#1090;&#1080;&#1074;&#1085;&#1099;&#1093;_&#1087;&#1088;&#1072;&#1074;&#1086;&#1085;&#1072;&#1088;&#1091;&#1096;&#1077;&#1085;&#1080;&#1081;.docx" TargetMode="External"/><Relationship Id="rId301" Type="http://schemas.openxmlformats.org/officeDocument/2006/relationships/hyperlink" Target="https://admkotovo.ru/" TargetMode="External"/><Relationship Id="rId343" Type="http://schemas.openxmlformats.org/officeDocument/2006/relationships/hyperlink" Target="https://bahchisaray.rk.gov.ru/ru/structure/496" TargetMode="External"/><Relationship Id="rId550" Type="http://schemas.openxmlformats.org/officeDocument/2006/relationships/hyperlink" Target="https://nadym.yanao.ru/activity/15059/" TargetMode="External"/><Relationship Id="rId788" Type="http://schemas.openxmlformats.org/officeDocument/2006/relationships/hyperlink" Target="http://www.muravlenko.com" TargetMode="External"/><Relationship Id="rId953" Type="http://schemas.openxmlformats.org/officeDocument/2006/relationships/hyperlink" Target="http://chgsd.cap.ru/kontroljnij-organ-goroda-cheboksari-kontroljno-sch/metodicheskie-rekomendacii" TargetMode="External"/><Relationship Id="rId82" Type="http://schemas.openxmlformats.org/officeDocument/2006/relationships/hyperlink" Target="https://city-yaroslavl.ru/gov/control_and_accounting_chamber/normativnye-pravovye-akty/" TargetMode="External"/><Relationship Id="rId203" Type="http://schemas.openxmlformats.org/officeDocument/2006/relationships/hyperlink" Target="https://nekl.donland.ru/upload/uf/069/m066m36my39zmkjft2ytpon1gv7kfa89/SFK_Proverki-MUPov-Neklinovsogo-rayona-2021.pdf" TargetMode="External"/><Relationship Id="rId385" Type="http://schemas.openxmlformats.org/officeDocument/2006/relationships/hyperlink" Target="http://kspvol.ru/about/metodika_proverki_subsidii_mau.html" TargetMode="External"/><Relationship Id="rId592" Type="http://schemas.openxmlformats.org/officeDocument/2006/relationships/hyperlink" Target="https://www.n-vartovsk.ru/authorities/town_sp/sp_deyatelnost/mm_sfk/416923.html" TargetMode="External"/><Relationship Id="rId606" Type="http://schemas.openxmlformats.org/officeDocument/2006/relationships/hyperlink" Target="http://krkntgo.ru/" TargetMode="External"/><Relationship Id="rId648" Type="http://schemas.openxmlformats.org/officeDocument/2006/relationships/hyperlink" Target="http://www.purksp.ru/upload/&#1057;&#1060;&#1050;%20301.doc" TargetMode="External"/><Relationship Id="rId813" Type="http://schemas.openxmlformats.org/officeDocument/2006/relationships/hyperlink" Target="http://sp.tyumen-city.ru/pravovaya_osnova/metodologicheskajaosnovaschetnojpalatygorodatjumeni/" TargetMode="External"/><Relationship Id="rId855" Type="http://schemas.openxmlformats.org/officeDocument/2006/relationships/hyperlink" Target="http://kspvdk.ru/documents/%d1%81%d1%82%d0%b0%d0%bd%d0%b4%d0%b0%d1%80%d1%82%d1%8b/" TargetMode="External"/><Relationship Id="rId245" Type="http://schemas.openxmlformats.org/officeDocument/2006/relationships/hyperlink" Target="https://taradmin.donland.ru/documents/60263/" TargetMode="External"/><Relationship Id="rId287" Type="http://schemas.openxmlformats.org/officeDocument/2006/relationships/hyperlink" Target="http://www.kum&#1072;dmin.ru" TargetMode="External"/><Relationship Id="rId410" Type="http://schemas.openxmlformats.org/officeDocument/2006/relationships/hyperlink" Target="https://barnaul.org/pravoportal/portal/mpa/other-docs/schetnaya-palata/rasporyazhenie-ot-20-02-2018-2-o-privedenii-standartov-schetnoy-palaty-goroda-barnaula-v-sootvetstvi/" TargetMode="External"/><Relationship Id="rId452" Type="http://schemas.openxmlformats.org/officeDocument/2006/relationships/hyperlink" Target="http://spivgo.ru/documents/10" TargetMode="External"/><Relationship Id="rId494" Type="http://schemas.openxmlformats.org/officeDocument/2006/relationships/hyperlink" Target="http://www.kurgan-city.ru/city/munic/ksp/" TargetMode="External"/><Relationship Id="rId508" Type="http://schemas.openxmlformats.org/officeDocument/2006/relationships/hyperlink" Target="https://admlangepas.ru/administration/control-and-audit-body/information-on-the-activities/standard/standart-vneshnego-munitsipalnogo-finansovogo-kontrolya-provedenie-vneshney-proverki-godovogo-otcheta-ob-ispolnenii-mest/" TargetMode="External"/><Relationship Id="rId715" Type="http://schemas.openxmlformats.org/officeDocument/2006/relationships/hyperlink" Target="https://ksp.admsr.ru/upload/iblock/088/standart_provedeniya_kontrolnogo_meropriyatiya.doc" TargetMode="External"/><Relationship Id="rId897" Type="http://schemas.openxmlformats.org/officeDocument/2006/relationships/hyperlink" Target="http://www.ulan-ude-eg.ru" TargetMode="External"/><Relationship Id="rId922" Type="http://schemas.openxmlformats.org/officeDocument/2006/relationships/hyperlink" Target="http://chgsd.cap.ru/kontroljnij-organ-goroda-cheboksari-kontroljno-sch/standarti-organizacii-deyateljnosti" TargetMode="External"/><Relationship Id="rId105" Type="http://schemas.openxmlformats.org/officeDocument/2006/relationships/hyperlink" Target="http://www.ivgorksp.ru/documents-of-the-pcb/metodicheskie-materialy/" TargetMode="External"/><Relationship Id="rId147" Type="http://schemas.openxmlformats.org/officeDocument/2006/relationships/hyperlink" Target="http://kamyzak.ru/kontrolno-schetnaya-palata/" TargetMode="External"/><Relationship Id="rId312" Type="http://schemas.openxmlformats.org/officeDocument/2006/relationships/hyperlink" Target="http://&#1092;&#1072;&#1081;&#1083;&#1099;.&#1075;&#1086;&#1088;&#1089;&#1086;&#1074;&#1077;&#1090;-&#1082;&#1077;&#1088;&#1095;&#1100;.&#1088;&#1092;/2020/09/&#1057;&#1042;&#1052;&#1060;&#1050;-2.pdf" TargetMode="External"/><Relationship Id="rId354" Type="http://schemas.openxmlformats.org/officeDocument/2006/relationships/hyperlink" Target="http://www.kspvolg.ru/d/docs/method" TargetMode="External"/><Relationship Id="rId757" Type="http://schemas.openxmlformats.org/officeDocument/2006/relationships/hyperlink" Target="http://sp.tyumen-city.ru/pravovaya_osnova/metodologicheskajaosnovaschetnojpalatygorodatjumeni/" TargetMode="External"/><Relationship Id="rId799" Type="http://schemas.openxmlformats.org/officeDocument/2006/relationships/hyperlink" Target="https://admlangepas.ru/administration/control-and-audit-body/information-on-the-activities/guideline/utverzhdeny-kollegiey-kontrolno-18.01.2021/" TargetMode="External"/><Relationship Id="rId51" Type="http://schemas.openxmlformats.org/officeDocument/2006/relationships/hyperlink" Target="https://ksp-serpuhov.ru/rukovodyashcie-dokumenty.html" TargetMode="External"/><Relationship Id="rId93" Type="http://schemas.openxmlformats.org/officeDocument/2006/relationships/hyperlink" Target="https://ksp-kursk.ru/activity/metodologicheskoe-obespechenie/metodicheskie-rekomendatsii/" TargetMode="External"/><Relationship Id="rId189" Type="http://schemas.openxmlformats.org/officeDocument/2006/relationships/hyperlink" Target="https://disk.yandex.ru/d/RYQN1bpxF22CwQ" TargetMode="External"/><Relationship Id="rId396" Type="http://schemas.openxmlformats.org/officeDocument/2006/relationships/hyperlink" Target="http://www.ksp-nov.ru/pravovye-osnovy-deyatelnosti/standarty/" TargetMode="External"/><Relationship Id="rId561" Type="http://schemas.openxmlformats.org/officeDocument/2006/relationships/hyperlink" Target="http://admugansk.ru/" TargetMode="External"/><Relationship Id="rId617" Type="http://schemas.openxmlformats.org/officeDocument/2006/relationships/hyperlink" Target="http://www.newurengoy.ru/tags/141/3/and/84/3/" TargetMode="External"/><Relationship Id="rId659" Type="http://schemas.openxmlformats.org/officeDocument/2006/relationships/hyperlink" Target="http://duma.gov86.org/schetno-kontrolnaya-palata/metodicheskoe-obespechenie/" TargetMode="External"/><Relationship Id="rId824" Type="http://schemas.openxmlformats.org/officeDocument/2006/relationships/hyperlink" Target="https://spmegion.ru/legal/1520/" TargetMode="External"/><Relationship Id="rId866" Type="http://schemas.openxmlformats.org/officeDocument/2006/relationships/hyperlink" Target="https://ksp-kam.ru/files/2020/st6_200117.pdf" TargetMode="External"/><Relationship Id="rId214" Type="http://schemas.openxmlformats.org/officeDocument/2006/relationships/hyperlink" Target="http://www.ksp-nov.ru/pravovye-osnovy-deyatelnosti/standarty/" TargetMode="External"/><Relationship Id="rId256" Type="http://schemas.openxmlformats.org/officeDocument/2006/relationships/hyperlink" Target="http://salsk.org/" TargetMode="External"/><Relationship Id="rId298" Type="http://schemas.openxmlformats.org/officeDocument/2006/relationships/hyperlink" Target="https://admkotovo.ru/" TargetMode="External"/><Relationship Id="rId421" Type="http://schemas.openxmlformats.org/officeDocument/2006/relationships/hyperlink" Target="https://law-portal22.ru/munitsipalnye-pravovye-akty-schetnoy-palaty/rasporyazhenie-ot-04-12-2020-5-ob-utverzhdenii-standarta-vneshnego-munitsipalnogo-finansovogo-kontro/" TargetMode="External"/><Relationship Id="rId463" Type="http://schemas.openxmlformats.org/officeDocument/2006/relationships/hyperlink" Target="http://karabash-go.ru" TargetMode="External"/><Relationship Id="rId519" Type="http://schemas.openxmlformats.org/officeDocument/2006/relationships/hyperlink" Target="https://spmegion.ru/legal/358/" TargetMode="External"/><Relationship Id="rId670" Type="http://schemas.openxmlformats.org/officeDocument/2006/relationships/hyperlink" Target="https://spalatarad.ru/" TargetMode="External"/><Relationship Id="rId116" Type="http://schemas.openxmlformats.org/officeDocument/2006/relationships/hyperlink" Target="https://ksp-kursk.ru/activity/metodologicheskoe-obespechenie/metodicheskie-rekomendatsii/" TargetMode="External"/><Relationship Id="rId158"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23" Type="http://schemas.openxmlformats.org/officeDocument/2006/relationships/hyperlink" Target="https://docviewer.yandex.ru/view/276721800/?*=PkwDAcgERpe%2F2Y52DdHIcjhSX3Z7InVybCI6InlhLWRpc2stcHVibGljOi8vdmk1RVVmVHNKVEVRaUJIbTU3M1ZFTHFFTEFRS2xRR0RoYW1Ldy9vdFpsbHpEeDRtRGVaRkZSaHlIbElqUEJBdnEvSjZicG1SeU9Kb25UM1ZvWG5EYWc9PSIsInRpdGxlIjoiINCh0YLQsNC90LTQsNGA0YIg0J7QsdGJ0LjQtSDQv9GA0LDQstC40LvQsCDQv9GA0L7QstC10LTQtdC90LjRjyDRjdC60YHQv9C10YDRgtC90L4t0LDQvdCw0LvQuNGC0LjRh9C10YHQutC%2B0LPQviDQvNC10YDQvtC%2F0YDQuNGP0YLQuNGPLmRvYyIsIm5vaWZyYW1lIjpmYWxzZSwidWlkIjoiMjc2NzIxODAwIiwidHMiOjE1NTg4OTQxNTY5MDUsInl1IjoiNTc5NjA0NTE1MTU0NDcwODM3NSJ9" TargetMode="External"/><Relationship Id="rId530" Type="http://schemas.openxmlformats.org/officeDocument/2006/relationships/hyperlink" Target="http://www.muravlenko.com" TargetMode="External"/><Relationship Id="rId726" Type="http://schemas.openxmlformats.org/officeDocument/2006/relationships/hyperlink" Target="https://dumatobolsk.ru/kontrolno-schetnaya-palata/&#1057;&#1060;&#1050;%20%20&#1055;&#1088;&#1086;&#1074;&#1077;&#1076;&#1077;&#1085;&#1080;&#1077;%20&#1072;&#1091;&#1076;&#1080;&#1090;&#1072;%20&#1101;&#1092;&#1092;&#1077;&#1082;&#1090;&#1080;&#1074;&#1085;&#1086;&#1089;&#1090;&#1080;%20&#1080;&#1089;&#1087;&#1086;&#1083;&#1100;&#1079;&#1086;&#1074;&#1072;&#1085;&#1080;&#1103;%20&#1084;&#1091;&#1085;&#1080;&#1094;&#1080;&#1087;&#1072;&#1083;&#1100;&#1085;&#1099;&#1093;%20&#1089;&#1088;&#1077;&#1076;&#1089;&#1090;&#1074;.docx" TargetMode="External"/><Relationship Id="rId768" Type="http://schemas.openxmlformats.org/officeDocument/2006/relationships/hyperlink" Target="http://uray.ru/institution/kontrolno-schetnaya-palata" TargetMode="External"/><Relationship Id="rId933" Type="http://schemas.openxmlformats.org/officeDocument/2006/relationships/hyperlink" Target="http://www.dumadgrad.ru/ksp/acts/sfk/" TargetMode="External"/><Relationship Id="rId20" Type="http://schemas.openxmlformats.org/officeDocument/2006/relationships/hyperlink" Target="http://ksp-dmitrov.ru/wp-content/uploads/%D0%A1%D0%A4%D0%9A-1-%D0%9A%D0%9C-%D0%BE%D1%82-23.12.2021-2.pdf" TargetMode="External"/><Relationship Id="rId62" Type="http://schemas.openxmlformats.org/officeDocument/2006/relationships/hyperlink" Target="https://ksp-serpuhov.ru/rukovodyashcie-dokumenty.html" TargetMode="External"/><Relationship Id="rId365" Type="http://schemas.openxmlformats.org/officeDocument/2006/relationships/hyperlink" Target="http://narimanov.astrobl.ru" TargetMode="External"/><Relationship Id="rId572" Type="http://schemas.openxmlformats.org/officeDocument/2006/relationships/hyperlink" Target="https://www.n-vartovsk.ru/authorities/town_sp/sp_deyatelnost/mm_sfk/416963.html" TargetMode="External"/><Relationship Id="rId628" Type="http://schemas.openxmlformats.org/officeDocument/2006/relationships/hyperlink" Target="http://www.admnyagan.ru/ksp/files/1491210719.doc" TargetMode="External"/><Relationship Id="rId835" Type="http://schemas.openxmlformats.org/officeDocument/2006/relationships/hyperlink" Target="https://dumatobolsk.ru/kontrolno-schetnaya-palata/ksp_64_477.doc" TargetMode="External"/><Relationship Id="rId225" Type="http://schemas.openxmlformats.org/officeDocument/2006/relationships/hyperlink" Target="https://ksp-sem.donland.ru/documents/active/104387/" TargetMode="External"/><Relationship Id="rId267" Type="http://schemas.openxmlformats.org/officeDocument/2006/relationships/hyperlink" Target="https://sovmo.rk.gov.ru" TargetMode="External"/><Relationship Id="rId432" Type="http://schemas.openxmlformats.org/officeDocument/2006/relationships/hyperlink" Target="http://sp-vp.ru/documents/9" TargetMode="External"/><Relationship Id="rId474" Type="http://schemas.openxmlformats.org/officeDocument/2006/relationships/hyperlink" Target="https://katavivan.ru/organy-vlastikontrolno-schetnaya-palata/normativno-pravovaya-baza" TargetMode="External"/><Relationship Id="rId877" Type="http://schemas.openxmlformats.org/officeDocument/2006/relationships/hyperlink" Target="https://csp14.ru/wp-content/uploads/2015/03/21.11.2019-2.doc" TargetMode="External"/><Relationship Id="rId127" Type="http://schemas.openxmlformats.org/officeDocument/2006/relationships/hyperlink" Target="http://www.apsheronsk-oms.ru/normotvorcheskaya-deyatel-nost.html" TargetMode="External"/><Relationship Id="rId681" Type="http://schemas.openxmlformats.org/officeDocument/2006/relationships/hyperlink" Target="http://slturko.ru/metodobespechenie/standarty-vmfk" TargetMode="External"/><Relationship Id="rId737" Type="http://schemas.openxmlformats.org/officeDocument/2006/relationships/hyperlink" Target="https://tobolsk.admtyumen.ru/files/upload/OMSU/Tobolsk/&#1057;&#1060;&#1050;%20" TargetMode="External"/><Relationship Id="rId779" Type="http://schemas.openxmlformats.org/officeDocument/2006/relationships/hyperlink" Target="https://u-uralsk.gov74.ru/uuralsk/other/ksp_ugo.htm" TargetMode="External"/><Relationship Id="rId902" Type="http://schemas.openxmlformats.org/officeDocument/2006/relationships/hyperlink" Target="https://csp14.ru/wp-content/uploads/2023/01/metodika-proved-audita-effektivnosti.docx" TargetMode="External"/><Relationship Id="rId944" Type="http://schemas.openxmlformats.org/officeDocument/2006/relationships/hyperlink" Target="http://adm-saransk.ru/officials/kontrol-scetnaja%20palata" TargetMode="External"/><Relationship Id="rId31" Type="http://schemas.openxmlformats.org/officeDocument/2006/relationships/hyperlink" Target="http://ksp-dmitrov.ru/wp-content/uploads/%D0%A1%D0%A4%D0%9A-%D0%9A%D0%A1%D0%9F-12-%D0%9F%D1%80%D0%BE%D0%B2%D0%B5%D0%B4%D0%B5%D0%BD%D0%B8%D0%B5-%D0%B8-%D0%BE%D1%84%D0%BE%D1%80%D0%BC%D0%BB%D0%B5%D0%BD%D0%B8%D0%B5-%D1%80%D0%B5%D0%B7%D1%83%D0%BB%D1%8C%D1%82%D0%B0%D1%82%D0%BE%D0%B2-%D1%84%D0%B8%D0%BD%D0%B0%D0%BD%D1%81%D0%BE%D0%B2%D0%BE%D0%B3%D0%BE-%D0%B0%D1%83%D0%B4%D0%B8%D1%82%D0%B0-%D0%A0%D0%B0%D1%81%D0%BF%D0%BE%D1%80%D1%8F%D0%B6%D0%B5%D0%BD%D0%B8%D0%B5-%D0%BE%D1%82-28.12.2018-%E2%84%96-243.pdf" TargetMode="External"/><Relationship Id="rId73" Type="http://schemas.openxmlformats.org/officeDocument/2006/relationships/hyperlink" Target="http://www.smolsovet.ru/kontrolno-schetnaya-palata/Pravovye%20akty/&#1057;&#1090;&#1072;&#1085;&#1076;&#1072;&#1088;&#1090;_&#1074;&#1085;&#1077;&#1089;&#1077;&#1085;&#1080;&#1103;_&#1080;&#1079;&#1084;&#1077;&#1085;&#1077;&#1085;&#1080;&#1081;_&#1074;_&#1073;&#1102;&#1076;&#1078;&#1077;&#1090;(&#1086;&#1090;_20.01.2018).docx" TargetMode="External"/><Relationship Id="rId169" Type="http://schemas.openxmlformats.org/officeDocument/2006/relationships/hyperlink" Target="http://mihadm.com/officially/power/audit/action" TargetMode="External"/><Relationship Id="rId334" Type="http://schemas.openxmlformats.org/officeDocument/2006/relationships/hyperlink" Target="http://old-peschanrn.donland.ru/Default.aspx?pageid=135346" TargetMode="External"/><Relationship Id="rId376" Type="http://schemas.openxmlformats.org/officeDocument/2006/relationships/hyperlink" Target="https://simfmo.rk.gov.ru/ru/document/show/19796" TargetMode="External"/><Relationship Id="rId541" Type="http://schemas.openxmlformats.org/officeDocument/2006/relationships/hyperlink" Target="https://nadym.yanao.ru/activity/15059/" TargetMode="External"/><Relationship Id="rId583" Type="http://schemas.openxmlformats.org/officeDocument/2006/relationships/hyperlink" Target="https://www.n-vartovsk.ru/authorities/town_sp/sp_deyatelnost/mm_sfk/416983.html" TargetMode="External"/><Relationship Id="rId639" Type="http://schemas.openxmlformats.org/officeDocument/2006/relationships/hyperlink" Target="http://www.oktregion.ru/%20&#1088;&#1072;&#1079;&#1076;&#1077;&#1083;" TargetMode="External"/><Relationship Id="rId790" Type="http://schemas.openxmlformats.org/officeDocument/2006/relationships/hyperlink" Target="https://spmegion.ru/legal/1519/" TargetMode="External"/><Relationship Id="rId804" Type="http://schemas.openxmlformats.org/officeDocument/2006/relationships/hyperlink" Target="http://www.oktregion.ru/%20&#1088;&#1072;&#1079;&#1076;&#1077;&#1083;" TargetMode="External"/><Relationship Id="rId4" Type="http://schemas.openxmlformats.org/officeDocument/2006/relationships/settings" Target="settings.xml"/><Relationship Id="rId180" Type="http://schemas.openxmlformats.org/officeDocument/2006/relationships/hyperlink" Target="https://disk.yandex.ru/d/RYQN1bpxF22CwQ" TargetMode="External"/><Relationship Id="rId236" Type="http://schemas.openxmlformats.org/officeDocument/2006/relationships/hyperlink" Target="https://ksp-sem.donland.ru/documents/105552/" TargetMode="External"/><Relationship Id="rId278" Type="http://schemas.openxmlformats.org/officeDocument/2006/relationships/hyperlink" Target="https://krpero.rk.gov.ru/ru/document/show/9463" TargetMode="External"/><Relationship Id="rId401" Type="http://schemas.openxmlformats.org/officeDocument/2006/relationships/hyperlink" Target="https://sovmo.rk.gov.ru" TargetMode="External"/><Relationship Id="rId443" Type="http://schemas.openxmlformats.org/officeDocument/2006/relationships/hyperlink" Target="http://duma.gubadm.ru" TargetMode="External"/><Relationship Id="rId650" Type="http://schemas.openxmlformats.org/officeDocument/2006/relationships/hyperlink" Target="http://purksp.ru/activities/methodical/" TargetMode="External"/><Relationship Id="rId846" Type="http://schemas.openxmlformats.org/officeDocument/2006/relationships/hyperlink" Target="https://ksp.admsr.ru/upload/iblock/95e/metodika_po_programmam.docx" TargetMode="External"/><Relationship Id="rId888" Type="http://schemas.openxmlformats.org/officeDocument/2006/relationships/hyperlink" Target="http://kpmagadan.ru/index.php" TargetMode="External"/><Relationship Id="rId303" Type="http://schemas.openxmlformats.org/officeDocument/2006/relationships/hyperlink" Target="https://admkotovo.ru/" TargetMode="External"/><Relationship Id="rId485" Type="http://schemas.openxmlformats.org/officeDocument/2006/relationships/hyperlink" Target="http://selkup.yanao.ru/activity/10284/?nav-documents=page-1" TargetMode="External"/><Relationship Id="rId692" Type="http://schemas.openxmlformats.org/officeDocument/2006/relationships/hyperlink" Target="https://ksp.sovrnhmao.ru/obshchie-svedeniya/standarty.php" TargetMode="External"/><Relationship Id="rId706" Type="http://schemas.openxmlformats.org/officeDocument/2006/relationships/hyperlink" Target="https://kspsurgut.ru" TargetMode="External"/><Relationship Id="rId748" Type="http://schemas.openxmlformats.org/officeDocument/2006/relationships/hyperlink" Target="http://admintrg.ru/documents/34/" TargetMode="External"/><Relationship Id="rId913" Type="http://schemas.openxmlformats.org/officeDocument/2006/relationships/hyperlink" Target="http://chgsd.cap.ru/kontroljnij-organ-goroda-cheboksari-kontroljno-sch/standarti-vneshnego-municipaljnogo-finansovogo-kon" TargetMode="External"/><Relationship Id="rId955" Type="http://schemas.openxmlformats.org/officeDocument/2006/relationships/header" Target="header1.xml"/><Relationship Id="rId42" Type="http://schemas.openxmlformats.org/officeDocument/2006/relationships/hyperlink" Target="https://ksp-serpuhov.ru/rukovodyashcie-dokumenty.html" TargetMode="External"/><Relationship Id="rId84" Type="http://schemas.openxmlformats.org/officeDocument/2006/relationships/hyperlink" Target="https://city-yaroslavl.ru/gov/control_and_accounting_chamber/normativnye-pravovye-akty/" TargetMode="External"/><Relationship Id="rId138" Type="http://schemas.openxmlformats.org/officeDocument/2006/relationships/hyperlink" Target="http://www/" TargetMode="External"/><Relationship Id="rId345" Type="http://schemas.openxmlformats.org/officeDocument/2006/relationships/hyperlink" Target="https://bahchisaray.rk.gov.ru/ru/structure/496" TargetMode="External"/><Relationship Id="rId387" Type="http://schemas.openxmlformats.org/officeDocument/2006/relationships/hyperlink" Target="http://narimanov.astrobl.ru" TargetMode="External"/><Relationship Id="rId510" Type="http://schemas.openxmlformats.org/officeDocument/2006/relationships/hyperlink" Target="https://admlangepas.ru/administration/control-and-audit-body/information-on-the-activities/standard/tandart-vneshnego-munitsipalnogo-finansovogo-kontrolya-kontrolno-schetnogo-organa-goroda-langepasa-sfk-109-1-ekspertiza-/" TargetMode="External"/><Relationship Id="rId552" Type="http://schemas.openxmlformats.org/officeDocument/2006/relationships/hyperlink" Target="https://nadym.yanao.ru/activity/15059/" TargetMode="External"/><Relationship Id="rId594" Type="http://schemas.openxmlformats.org/officeDocument/2006/relationships/hyperlink" Target="https://www.n-vartovsk.ru/authorities/town_sp/sp_deyatelnost/mm_sfk/416926.html" TargetMode="External"/><Relationship Id="rId608" Type="http://schemas.openxmlformats.org/officeDocument/2006/relationships/hyperlink" Target="http://krkntgo.ru/" TargetMode="External"/><Relationship Id="rId815" Type="http://schemas.openxmlformats.org/officeDocument/2006/relationships/hyperlink" Target="http://selkup.yanao.ru/activity/10284/?nav-documents=page-1" TargetMode="External"/><Relationship Id="rId191" Type="http://schemas.openxmlformats.org/officeDocument/2006/relationships/hyperlink" Target="https://disk.yandex.ru/d/RYQN1bpxF22CwQ" TargetMode="External"/><Relationship Id="rId205" Type="http://schemas.openxmlformats.org/officeDocument/2006/relationships/hyperlink" Target="http://www.ksp-nov.ru/pravovye-osnovy-deyatelnosti/standarty/" TargetMode="External"/><Relationship Id="rId247" Type="http://schemas.openxmlformats.org/officeDocument/2006/relationships/hyperlink" Target="https://taradmin.donland.ru/documents/60266/" TargetMode="External"/><Relationship Id="rId412" Type="http://schemas.openxmlformats.org/officeDocument/2006/relationships/hyperlink" Target="https://barnaul.org/pravoportal/portal/mpa/other-docs/schetnaya-palata/rasporyazhenie-kollegii-schetnoy-palaty-goroda-barnaula-ot-19-12-2014-1-ob-utverzhdenii-standartov-v/" TargetMode="External"/><Relationship Id="rId857" Type="http://schemas.openxmlformats.org/officeDocument/2006/relationships/hyperlink" Target="https://portalkso.ru/" TargetMode="External"/><Relationship Id="rId899" Type="http://schemas.openxmlformats.org/officeDocument/2006/relationships/hyperlink" Target="http://www.ulan-ude-eg.ru" TargetMode="External"/><Relationship Id="rId107" Type="http://schemas.openxmlformats.org/officeDocument/2006/relationships/hyperlink" Target="https://ksp-kursk.ru/activity/metodologicheskoe-obespechenie/metodicheskie-rekomendatsii/" TargetMode="External"/><Relationship Id="rId289" Type="http://schemas.openxmlformats.org/officeDocument/2006/relationships/hyperlink" Target="http://www.kum&#1072;dmin.ru" TargetMode="External"/><Relationship Id="rId454" Type="http://schemas.openxmlformats.org/officeDocument/2006/relationships/hyperlink" Target="http://spivgo.ru/documents/10" TargetMode="External"/><Relationship Id="rId496" Type="http://schemas.openxmlformats.org/officeDocument/2006/relationships/hyperlink" Target="http://www.kurgan-city.ru/city/munic/ksp/" TargetMode="External"/><Relationship Id="rId661" Type="http://schemas.openxmlformats.org/officeDocument/2006/relationships/hyperlink" Target="http://duma.gov86.org/schetno-kontrolnaya-palata/metodicheskoe-obespechenie/" TargetMode="External"/><Relationship Id="rId717" Type="http://schemas.openxmlformats.org/officeDocument/2006/relationships/hyperlink" Target="https://ksp.admsr.ru/upload/iblock/1b3/ekspertiza_proekta_byudzheta_surgutskogo_rayona_proektov_byudzhetov_gorodskikh_i_selskikh_poseleniy_vkhodyashchikh_v_sostav_surgutskogo_rayona_.doc" TargetMode="External"/><Relationship Id="rId759" Type="http://schemas.openxmlformats.org/officeDocument/2006/relationships/hyperlink" Target="http://sp.tyumen-city.ru/pravovaya_osnova/metodologicheskajaosnovaschetnojpalatygorodatjumeni/" TargetMode="External"/><Relationship Id="rId924" Type="http://schemas.openxmlformats.org/officeDocument/2006/relationships/hyperlink" Target="http://www.dumadgrad.ru/ksp/acts/sfk/" TargetMode="External"/><Relationship Id="rId11" Type="http://schemas.openxmlformats.org/officeDocument/2006/relationships/hyperlink" Target="https://sovetskaya22.ru/the-chamber/standards-of-financial-control/" TargetMode="External"/><Relationship Id="rId53" Type="http://schemas.openxmlformats.org/officeDocument/2006/relationships/hyperlink" Target="https://ksp-serpuhov.ru/rukovodyashcie-dokumenty.html" TargetMode="External"/><Relationship Id="rId149" Type="http://schemas.openxmlformats.org/officeDocument/2006/relationships/hyperlink" Target="http://kamyzak.ru/kontrolno-schetnaya-palata/" TargetMode="External"/><Relationship Id="rId314" Type="http://schemas.openxmlformats.org/officeDocument/2006/relationships/hyperlink" Target="https://docviewer.yandex.ru/view/276721800/?*=T0SzAW0cmNr0%2F6WGu11QfeRMVfJ7InVybCI6InlhLWRpc2stcHVibGljOi8vc3JXR0xuME9WekVQUy9BTlF2cERaYjlqbTdWbGhiYm5BWDN0K2ozT1VxVUI2MzBkelRXejI5TDdTVEZLR3U1M3EvSjZicG1SeU9Kb25UM1ZvWG5EYWc9PSIsInRpdGxlIjoiINCh0YLQsNC90LTQsNGA0YIg0J%2FQvtC00LPQvtGC0L7QstC60LAg0L7RgtGH0LXRgtCwINC%2BINGA0LDQsdC%2B0YLQtSDQmtC%2B0L3RgtGA0L7Qu9GM0L3Qvi3RgdGH0LXRgtC90L7QuSDQutC%2B0LzQuNGB0YHQuNC4INCh0LDRgNC%2F0LjQvdGB0LrQvtCz0L4g0KDQnNCeINCg0JogVW50aXRsZWQwLmRvYyIsIm5vaWZyYW1lIjpmYWxzZSwidWlkIjoiMjc2NzIxODAwIiwidHMiOjE1NTg4OTQxNjE3MjQsInl1IjoiNTc5NjA0NTE1MTU0NDcwODM3NSJ9" TargetMode="External"/><Relationship Id="rId356" Type="http://schemas.openxmlformats.org/officeDocument/2006/relationships/hyperlink" Target="https://ksp-sem.donland.ru/documents/active/119309/" TargetMode="External"/><Relationship Id="rId398" Type="http://schemas.openxmlformats.org/officeDocument/2006/relationships/hyperlink" Target="http://www.ksp-nov.ru/pravovye-osnovy-deyatelnosti/standarty/" TargetMode="External"/><Relationship Id="rId521" Type="http://schemas.openxmlformats.org/officeDocument/2006/relationships/hyperlink" Target="https://spmegion.ru/legal/488/" TargetMode="External"/><Relationship Id="rId563" Type="http://schemas.openxmlformats.org/officeDocument/2006/relationships/hyperlink" Target="http://admugansk.ru/" TargetMode="External"/><Relationship Id="rId619" Type="http://schemas.openxmlformats.org/officeDocument/2006/relationships/hyperlink" Target="http://spnsk.ru/" TargetMode="External"/><Relationship Id="rId770" Type="http://schemas.openxmlformats.org/officeDocument/2006/relationships/hyperlink" Target="http://uray.ru/institution/kontrolno-schetnaya-palata" TargetMode="External"/><Relationship Id="rId95" Type="http://schemas.openxmlformats.org/officeDocument/2006/relationships/hyperlink" Target="http://www.mkco-tularegion.ru/netcat_files/userfiles/Metodicheskie_rekomendatsii1.docx" TargetMode="External"/><Relationship Id="rId160"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216" Type="http://schemas.openxmlformats.org/officeDocument/2006/relationships/hyperlink" Target="http://rostov" TargetMode="External"/><Relationship Id="rId423" Type="http://schemas.openxmlformats.org/officeDocument/2006/relationships/hyperlink" Target="https://law-portal22.ru/dokumenty-opublikovannye-na-sayte-g-barnaula-do-01-01-2020/schetnaya-palata/rasporyazhenie-kollegii-schetnoy-palaty-goroda-barnaula-ot-20-09-2016-5-ob-utverzhdenii-standarta-or/" TargetMode="External"/><Relationship Id="rId826" Type="http://schemas.openxmlformats.org/officeDocument/2006/relationships/hyperlink" Target="https://katavivan.ru/organy-vlastikontrolno-schetnaya-palata/normativno-pravovaya-baza" TargetMode="External"/><Relationship Id="rId868" Type="http://schemas.openxmlformats.org/officeDocument/2006/relationships/hyperlink" Target="https://ksp-kam.ru/files/2022/st20220401.pdf" TargetMode="External"/><Relationship Id="rId258" Type="http://schemas.openxmlformats.org/officeDocument/2006/relationships/hyperlink" Target="http://salsk.org/" TargetMode="External"/><Relationship Id="rId465" Type="http://schemas.openxmlformats.org/officeDocument/2006/relationships/hyperlink" Target="http://karabash-go.ru" TargetMode="External"/><Relationship Id="rId630" Type="http://schemas.openxmlformats.org/officeDocument/2006/relationships/hyperlink" Target="http://www.oktregion.ru/%20&#1088;&#1072;&#1079;&#1076;&#1077;&#1083;" TargetMode="External"/><Relationship Id="rId672" Type="http://schemas.openxmlformats.org/officeDocument/2006/relationships/hyperlink" Target="https://spalatarad.ru/" TargetMode="External"/><Relationship Id="rId728" Type="http://schemas.openxmlformats.org/officeDocument/2006/relationships/hyperlink" Target="https://dumatobolsk.ru/&#1057;&#1090;&#1072;&#1085;&#1076;&#1072;&#1088;&#1090;%20&#1092;&#1080;&#1085;&#1072;&#1085;&#1089;&#1086;&#1074;&#1086;&#1075;&#1086;%20&#1082;&#1086;&#1085;&#1090;&#1088;&#1086;&#1083;&#1103;%20" TargetMode="External"/><Relationship Id="rId935" Type="http://schemas.openxmlformats.org/officeDocument/2006/relationships/hyperlink" Target="http://orenburg.ru/power/court_of_auditors/dejatelnost/normotvorcheskaja_dejatelnost/pravovye_akty/standards_and_guidelines/" TargetMode="External"/><Relationship Id="rId22" Type="http://schemas.openxmlformats.org/officeDocument/2006/relationships/hyperlink" Target="http://ksp-dmitrov.ru/wp-content/uploads/%D0%A1%D0%A4%D0%9A-3-%D1%81%D0%BA%D0%B0%D0%BD.pdf" TargetMode="External"/><Relationship Id="rId64" Type="http://schemas.openxmlformats.org/officeDocument/2006/relationships/hyperlink" Target="http://www.smolsovet.ru/kontrolno-schetnaya-palata/Pravovye%20akty/&#1057;&#1090;&#1072;&#1085;&#1076;&#1072;&#1088;&#1090;_&#1069;&#1040;&#1052;(&#1089;_&#1080;&#1079;&#1084;&#1077;&#1085;&#1077;&#1085;&#1080;&#1103;&#1084;&#1080;_&#1086;&#1090;29.01.18).doc" TargetMode="External"/><Relationship Id="rId118" Type="http://schemas.openxmlformats.org/officeDocument/2006/relationships/hyperlink" Target="https://ksp-kursk.ru/activity/metodologicheskoe-obespechenie/metodicheskie-rekomendatsii/" TargetMode="External"/><Relationship Id="rId325" Type="http://schemas.openxmlformats.org/officeDocument/2006/relationships/hyperlink" Target="https://docviewer.yandex.ru/view/276721800/?*=PkwDAcgERpe%2F2Y52DdHIcjhSX3Z7InVybCI6InlhLWRpc2stcHVibGljOi8vdmk1RVVmVHNKVEVRaUJIbTU3M1ZFTHFFTEFRS2xRR0RoYW1Ldy9vdFpsbHpEeDRtRGVaRkZSaHlIbElqUEJBdnEvSjZicG1SeU9Kb25UM1ZvWG5EYWc9PSIsInRpdGxlIjoiINCh0YLQsNC90LTQsNGA0YIg0J7QsdGJ0LjQtSDQv9GA0LDQstC40LvQsCDQv9GA0L7QstC10LTQtdC90LjRjyDRjdC60YHQv9C10YDRgtC90L4t0LDQvdCw0LvQuNGC0LjRh9C10YHQutC%2B0LPQviDQvNC10YDQvtC%2F0YDQuNGP0YLQuNGPLmRvYyIsIm5vaWZyYW1lIjpmYWxzZSwidWlkIjoiMjc2NzIxODAwIiwidHMiOjE1NTg4OTQxNTY5MDUsInl1IjoiNTc5NjA0NTE1MTU0NDcwODM3NSJ9" TargetMode="External"/><Relationship Id="rId367" Type="http://schemas.openxmlformats.org/officeDocument/2006/relationships/hyperlink" Target="http://sarpinskoermo.ru/sobranie-deputatov/kontrolno-schetnaya-komissiya-sobraniya-deputatov/" TargetMode="External"/><Relationship Id="rId532" Type="http://schemas.openxmlformats.org/officeDocument/2006/relationships/hyperlink" Target="http://www.muravlenko.com" TargetMode="External"/><Relationship Id="rId574" Type="http://schemas.openxmlformats.org/officeDocument/2006/relationships/hyperlink" Target="https://www.n-vartovsk.ru/authorities/town_sp/sp_deyatelnost/mm_sfk/416894.html" TargetMode="External"/><Relationship Id="rId171" Type="http://schemas.openxmlformats.org/officeDocument/2006/relationships/hyperlink" Target="http://nikadm.ru/images/stories/dokyments/KSP/&#1057;&#1060;&#1050;_&#1087;&#1088;&#1072;&#1074;&#1080;&#1083;&#1072;_&#1087;&#1088;&#1086;&#1074;&#1077;&#1076;&#1077;&#1085;&#1080;&#1103;_&#1101;&#1082;&#1089;&#1087;&#1077;&#1088;_&#1072;&#1085;&#1072;&#1083;&#1080;&#1090;_&#1084;&#1077;&#1088;&#1086;&#1087;&#1088;&#1080;&#1103;&#1090;&#1080;&#1103;.pdf" TargetMode="External"/><Relationship Id="rId227" Type="http://schemas.openxmlformats.org/officeDocument/2006/relationships/hyperlink" Target="https://ksp-sem.donland.ru/documents/active/104393/" TargetMode="External"/><Relationship Id="rId781" Type="http://schemas.openxmlformats.org/officeDocument/2006/relationships/hyperlink" Target="https://www.n-vartovsk.ru/authorities/town_sp/sp_deyatelnost/mm_sfk/457557.html" TargetMode="External"/><Relationship Id="rId837" Type="http://schemas.openxmlformats.org/officeDocument/2006/relationships/hyperlink" Target="https://katavivan.ru/organy-vlastikontrolno-schetnaya-palata/normativno-pravovaya-baza" TargetMode="External"/><Relationship Id="rId879" Type="http://schemas.openxmlformats.org/officeDocument/2006/relationships/hyperlink" Target="https://csp14.ru/wp-content/uploads/2015/03/21.11.2013-405328.doc" TargetMode="External"/><Relationship Id="rId269" Type="http://schemas.openxmlformats.org/officeDocument/2006/relationships/hyperlink" Target="https://sovmo.rk.gov.ru" TargetMode="External"/><Relationship Id="rId434" Type="http://schemas.openxmlformats.org/officeDocument/2006/relationships/hyperlink" Target="http://sp-vp.ru/documents/9" TargetMode="External"/><Relationship Id="rId476" Type="http://schemas.openxmlformats.org/officeDocument/2006/relationships/hyperlink" Target="https://katavivan.ru/organy-vlastikontrolno-schetnaya-palata/normativno-pravovaya-baza" TargetMode="External"/><Relationship Id="rId641" Type="http://schemas.openxmlformats.org/officeDocument/2006/relationships/hyperlink" Target="http://www.oktregion.ru/%20&#1088;&#1072;&#1079;&#1076;&#1077;&#1083;" TargetMode="External"/><Relationship Id="rId683" Type="http://schemas.openxmlformats.org/officeDocument/2006/relationships/hyperlink" Target="http://slturko.ru/metodobespechenie/standarty-vmfk" TargetMode="External"/><Relationship Id="rId739" Type="http://schemas.openxmlformats.org/officeDocument/2006/relationships/hyperlink" Target="https://tobolsk.admtyumen.ru/files/upload/OMSU/Tobolsk/&#1044;&#1086;&#1082;&#1091;&#1084;&#1077;&#1085;&#1090;&#1099;/&#1057;&#1060;&#1050;%20-%20&#1055;&#1088;&#1086;&#1074;&#1077;&#1088;&#1082;&#1072;%20&#1092;&#1093;&#1076;%20&#1091;&#1095;&#1088;&#1077;&#1078;&#1076;&#1077;&#1085;&#1080;&#1081;.docx" TargetMode="External"/><Relationship Id="rId890" Type="http://schemas.openxmlformats.org/officeDocument/2006/relationships/hyperlink" Target="http://kpmagadan.ru/index.php" TargetMode="External"/><Relationship Id="rId904" Type="http://schemas.openxmlformats.org/officeDocument/2006/relationships/hyperlink" Target="http://www.ulan-ude-eg.ru" TargetMode="External"/><Relationship Id="rId33" Type="http://schemas.openxmlformats.org/officeDocument/2006/relationships/hyperlink" Target="http://ksp-dmitrov.ru/wp-content/uploads/%D0%A1%D0%A4%D0%9A-%D0%9A%D0%A1%D0%9F-14-%D0%9F%D1%80%D0%BE%D0%B2%D0%B5%D1%80%D0%BA%D0%B0-%D0%B8-%D0%B0%D0%BD%D0%B0%D0%BB%D0%B8%D0%B7-%D1%8D%D1%84%D1%84%D0%B5%D0%BA%D1%82%D0%B8%D0%B2%D0%BD%D0%BE%D1%81%D1%82%D0%B8-%D0%B2%D0%BD%D1%83%D1%82%D1%80%D0%B5%D0%BD%D0%BD%D0%B5%D0%B3%D0%BE-%D1%84%D0%B8%D0%BD%D0%B0%D0%BD%D1%81%D0%BE%D0%B2%D0%BE%D0%B3%D0%BE-%D0%B0%D1%83%D0%B4%D0%B8%D1%82%D0%B0-%D0%A0%D0%B0%D1%81%D0%BF%D0%BE%D1%80%D1%8F%D0%B6%D0%B5%D0%BD%D0%B8%D0%B5-%D0%BE%D1%82-28.12.2018-%E2%84%96-245.pdf" TargetMode="External"/><Relationship Id="rId129" Type="http://schemas.openxmlformats.org/officeDocument/2006/relationships/hyperlink" Target="http://www.apsheronsk-oms.ru/normotvorcheskaya-deyatel-nost.html" TargetMode="External"/><Relationship Id="rId280" Type="http://schemas.openxmlformats.org/officeDocument/2006/relationships/hyperlink" Target="https://krpero.rk.gov.ru/ru/document/show/9468" TargetMode="External"/><Relationship Id="rId336" Type="http://schemas.openxmlformats.org/officeDocument/2006/relationships/hyperlink" Target="http://old-peschanrn.donland.ru/Default.aspx?pageid=135346" TargetMode="External"/><Relationship Id="rId501" Type="http://schemas.openxmlformats.org/officeDocument/2006/relationships/hyperlink" Target="https://admlangepas.ru/administration/control-and-audit-body/information-on-the-activities/standard/standart-finansovogo-kontrolya-sfk-102-1-provedenie-ekspertno-analiticheskogo-meropriyatiya/" TargetMode="External"/><Relationship Id="rId543" Type="http://schemas.openxmlformats.org/officeDocument/2006/relationships/hyperlink" Target="https://nadym.yanao.ru/activity/15059/" TargetMode="External"/><Relationship Id="rId946" Type="http://schemas.openxmlformats.org/officeDocument/2006/relationships/hyperlink" Target="http://almetyevsk.tatar.ru/" TargetMode="External"/><Relationship Id="rId75" Type="http://schemas.openxmlformats.org/officeDocument/2006/relationships/hyperlink" Target="http://www.smolsovet.ru/kontrolno-schetnaya-palata/Pravovye%20akty/&#1057;&#1090;&#1072;&#1085;&#1076;&#1072;&#1088;&#1090;_&#1072;&#1091;&#1076;&#1080;&#1090;_&#1079;&#1072;&#1082;&#1091;&#1087;&#1086;&#1082;(&#1080;&#1079;&#1084;.21.10.2019).docx" TargetMode="External"/><Relationship Id="rId140" Type="http://schemas.openxmlformats.org/officeDocument/2006/relationships/hyperlink" Target="http://www/" TargetMode="External"/><Relationship Id="rId182" Type="http://schemas.openxmlformats.org/officeDocument/2006/relationships/hyperlink" Target="https://disk.yandex.ru/d/RYQN1bpxF22CwQ" TargetMode="External"/><Relationship Id="rId378" Type="http://schemas.openxmlformats.org/officeDocument/2006/relationships/hyperlink" Target="mailto:ksp@kspmaykop.ru" TargetMode="External"/><Relationship Id="rId403" Type="http://schemas.openxmlformats.org/officeDocument/2006/relationships/hyperlink" Target="https://simfmo.rk.gov.ru/ru/document/show/19797" TargetMode="External"/><Relationship Id="rId585" Type="http://schemas.openxmlformats.org/officeDocument/2006/relationships/hyperlink" Target="https://www.n-vartovsk.ru/authorities/town_sp/sp_deyatelnost/mm_sfk/416981.html" TargetMode="External"/><Relationship Id="rId750" Type="http://schemas.openxmlformats.org/officeDocument/2006/relationships/hyperlink" Target="http://admintrg.ru/documents/34/" TargetMode="External"/><Relationship Id="rId792" Type="http://schemas.openxmlformats.org/officeDocument/2006/relationships/hyperlink" Target="https://ksp.admsr.ru/upload/iblock/e65/metod._rekom..docx" TargetMode="External"/><Relationship Id="rId806" Type="http://schemas.openxmlformats.org/officeDocument/2006/relationships/hyperlink" Target="http://slturko.ru/metodobespechenie/metodicheskie-rekomendatsii" TargetMode="External"/><Relationship Id="rId848" Type="http://schemas.openxmlformats.org/officeDocument/2006/relationships/hyperlink" Target="http://kspvdk.ru/documents/%d1%81%d1%82%d0%b0%d0%bd%d0%b4%d0%b0%d1%80%d1%82%d1%8b/" TargetMode="External"/><Relationship Id="rId6" Type="http://schemas.openxmlformats.org/officeDocument/2006/relationships/footnotes" Target="footnotes.xml"/><Relationship Id="rId238" Type="http://schemas.openxmlformats.org/officeDocument/2006/relationships/hyperlink" Target="https://ksp-sem.donland.ru/documents/other/105559/" TargetMode="External"/><Relationship Id="rId445" Type="http://schemas.openxmlformats.org/officeDocument/2006/relationships/hyperlink" Target="http://duma.gubadm.ru" TargetMode="External"/><Relationship Id="rId487" Type="http://schemas.openxmlformats.org/officeDocument/2006/relationships/hyperlink" Target="http://selkup.yanao.ru/activity/10284/?nav-documents=page-1" TargetMode="External"/><Relationship Id="rId610" Type="http://schemas.openxmlformats.org/officeDocument/2006/relationships/hyperlink" Target="http://krkntgo.ru/" TargetMode="External"/><Relationship Id="rId652" Type="http://schemas.openxmlformats.org/officeDocument/2006/relationships/hyperlink" Target="http://purksp.ru/activities/methodical/" TargetMode="External"/><Relationship Id="rId694" Type="http://schemas.openxmlformats.org/officeDocument/2006/relationships/hyperlink" Target="https://ksp.sovrnhmao.ru/obshchie-svedeniya/standarty.php" TargetMode="External"/><Relationship Id="rId708" Type="http://schemas.openxmlformats.org/officeDocument/2006/relationships/hyperlink" Target="https://kspsurgut.ru" TargetMode="External"/><Relationship Id="rId915" Type="http://schemas.openxmlformats.org/officeDocument/2006/relationships/hyperlink" Target="http://chgsd.cap.ru/kontroljnij-organ-goroda-cheboksari-kontroljno-sch/standarti-vneshnego-municipaljnogo-finansovogo-kon" TargetMode="External"/><Relationship Id="rId291" Type="http://schemas.openxmlformats.org/officeDocument/2006/relationships/hyperlink" Target="http://www.kum&#1072;dmin.ru" TargetMode="External"/><Relationship Id="rId305" Type="http://schemas.openxmlformats.org/officeDocument/2006/relationships/hyperlink" Target="https://admkotovo.ru/" TargetMode="External"/><Relationship Id="rId347" Type="http://schemas.openxmlformats.org/officeDocument/2006/relationships/hyperlink" Target="https://bahchisaray.rk.gov.ru/ru/structure/496" TargetMode="External"/><Relationship Id="rId512" Type="http://schemas.openxmlformats.org/officeDocument/2006/relationships/hyperlink" Target="https://admlangepas.ru/administration/control-and-audit-body/information-on-the-activities/standard/standart-finansovogo-kontrolya-107-1-provedenie-kontrolya-operativnykh-pokazateley-v-ekonomicheskoy-byudzhetno-finansovo/" TargetMode="External"/><Relationship Id="rId957" Type="http://schemas.openxmlformats.org/officeDocument/2006/relationships/theme" Target="theme/theme1.xml"/><Relationship Id="rId44" Type="http://schemas.openxmlformats.org/officeDocument/2006/relationships/hyperlink" Target="https://ksp-serpuhov.ru/rukovodyashcie-dokumenty.html" TargetMode="External"/><Relationship Id="rId86" Type="http://schemas.openxmlformats.org/officeDocument/2006/relationships/hyperlink" Target="https://city-yaroslavl.ru/gov/control_and_accounting_chamber/normativnye-pravovye-akty/" TargetMode="External"/><Relationship Id="rId151" Type="http://schemas.openxmlformats.org/officeDocument/2006/relationships/hyperlink" Target="http://kamyzak.ru/kontrolno-schetnaya-palata/" TargetMode="External"/><Relationship Id="rId389" Type="http://schemas.openxmlformats.org/officeDocument/2006/relationships/hyperlink" Target="http://www.kspvolg.ru/file/RTPJ6N" TargetMode="External"/><Relationship Id="rId554" Type="http://schemas.openxmlformats.org/officeDocument/2006/relationships/hyperlink" Target="https://nadym.yanao.ru/activity/15059/" TargetMode="External"/><Relationship Id="rId596" Type="http://schemas.openxmlformats.org/officeDocument/2006/relationships/hyperlink" Target="https://www.n-vartovsk.ru/authorities/town_sp/sp_deyatelnost/mm_sfk/416968.html" TargetMode="External"/><Relationship Id="rId761" Type="http://schemas.openxmlformats.org/officeDocument/2006/relationships/hyperlink" Target="http://sp.tyumen-city.ru/pravovaya_osnova/metodologicheskajaosnovaschetnojpalatygorodatjumeni/" TargetMode="External"/><Relationship Id="rId817" Type="http://schemas.openxmlformats.org/officeDocument/2006/relationships/hyperlink" Target="http://www.muravlenko.com" TargetMode="External"/><Relationship Id="rId859" Type="http://schemas.openxmlformats.org/officeDocument/2006/relationships/hyperlink" Target="https://portalkso.ru/" TargetMode="External"/><Relationship Id="rId193" Type="http://schemas.openxmlformats.org/officeDocument/2006/relationships/hyperlink" Target="https://disk.yandex.ru/d/RYQN1bpxF22CwQ" TargetMode="External"/><Relationship Id="rId207" Type="http://schemas.openxmlformats.org/officeDocument/2006/relationships/hyperlink" Target="http://www.ksp-nov.ru/pravovye-osnovy-deyatelnosti/standarty/" TargetMode="External"/><Relationship Id="rId249" Type="http://schemas.openxmlformats.org/officeDocument/2006/relationships/hyperlink" Target="https://taradmin.donland.ru/documents/60269/" TargetMode="External"/><Relationship Id="rId414" Type="http://schemas.openxmlformats.org/officeDocument/2006/relationships/hyperlink" Target="https://law-portal22.ru/munitsipalnye-pravovye-akty-schetnoy-palaty/rasporyazhenie-ot-25-03-2022-4-o-vnesenii-izmeneniy-v-standart-vneshnego-munitsipalnogo-finansovogo-/" TargetMode="External"/><Relationship Id="rId456" Type="http://schemas.openxmlformats.org/officeDocument/2006/relationships/hyperlink" Target="http://spivgo.ru/documents/10" TargetMode="External"/><Relationship Id="rId498" Type="http://schemas.openxmlformats.org/officeDocument/2006/relationships/hyperlink" Target="http://www.kurgan-city.ru/city/munic/ksp/" TargetMode="External"/><Relationship Id="rId621" Type="http://schemas.openxmlformats.org/officeDocument/2006/relationships/hyperlink" Target="http://spnsk.ru/" TargetMode="External"/><Relationship Id="rId663" Type="http://schemas.openxmlformats.org/officeDocument/2006/relationships/hyperlink" Target="http://duma.gov86.org/schetno-kontrolnaya-palata/1811/" TargetMode="External"/><Relationship Id="rId870" Type="http://schemas.openxmlformats.org/officeDocument/2006/relationships/hyperlink" Target="https://csp14.ru/wp-content/uploads/2015/03/sod-planirovanie-raboty.doc" TargetMode="External"/><Relationship Id="rId13" Type="http://schemas.openxmlformats.org/officeDocument/2006/relationships/hyperlink" Target="https://sovetskaya22.ru/the-chamber/standards-of-financial-control/" TargetMode="External"/><Relationship Id="rId109" Type="http://schemas.openxmlformats.org/officeDocument/2006/relationships/hyperlink" Target="http://www.ivgorksp.ru/documents-of-the-pcb/metodicheskie-materialy/" TargetMode="External"/><Relationship Id="rId260" Type="http://schemas.openxmlformats.org/officeDocument/2006/relationships/hyperlink" Target="https://salsk.donland.ru/" TargetMode="External"/><Relationship Id="rId316" Type="http://schemas.openxmlformats.org/officeDocument/2006/relationships/hyperlink" Target="http://sarpinskoermo.ru/sobranie-deputatov/kontrolno-schetnaya-komissiya-sobraniya-deputatov/" TargetMode="External"/><Relationship Id="rId523" Type="http://schemas.openxmlformats.org/officeDocument/2006/relationships/hyperlink" Target="https://spmegion.ru/legal/1000/" TargetMode="External"/><Relationship Id="rId719" Type="http://schemas.openxmlformats.org/officeDocument/2006/relationships/hyperlink" Target="https://ksp.admsr.ru/upload/iblock/7ae/ekspertiza_vneseniya_izmeneniy_v_byudzhet_surgutskogo_rayona_byudzhety_gorodskikh_selskikh_poseleniy_surgutskogo_rayona_.docx" TargetMode="External"/><Relationship Id="rId926" Type="http://schemas.openxmlformats.org/officeDocument/2006/relationships/hyperlink" Target="http://www.ksp-kungur.ru/pages/Pravo.htm" TargetMode="External"/><Relationship Id="rId55" Type="http://schemas.openxmlformats.org/officeDocument/2006/relationships/hyperlink" Target="https://ksp-serpuhov.ru/rukovodyashcie-dokumenty.html" TargetMode="External"/><Relationship Id="rId97" Type="http://schemas.openxmlformats.org/officeDocument/2006/relationships/hyperlink" Target="https://ksp-kursk.ru/activity/metodologicheskoe-obespechenie/metodicheskie-rekomendatsii/" TargetMode="External"/><Relationship Id="rId120" Type="http://schemas.openxmlformats.org/officeDocument/2006/relationships/hyperlink" Target="http://kineshmaksk.ru/index.php/m1/m1p5" TargetMode="External"/><Relationship Id="rId358" Type="http://schemas.openxmlformats.org/officeDocument/2006/relationships/hyperlink" Target="http://www.krasniyar.ru/" TargetMode="External"/><Relationship Id="rId565" Type="http://schemas.openxmlformats.org/officeDocument/2006/relationships/hyperlink" Target="http://admugansk.ru/" TargetMode="External"/><Relationship Id="rId730" Type="http://schemas.openxmlformats.org/officeDocument/2006/relationships/hyperlink" Target="https://dumatobolsk.ru/kontrolno-schetnaya-palata/&#1057;&#1060;&#1050;%20-%20&#1060;&#1080;&#1085;&#1072;&#1085;&#1089;&#1086;&#1074;&#1086;-&#1101;&#1082;&#1086;&#1085;&#1086;&#1084;&#1080;&#1095;&#1077;&#1089;&#1082;&#1072;&#1103;%20&#1101;&#1082;&#1089;&#1087;&#1077;&#1088;&#1090;&#1080;&#1079;&#1072;%20&#1087;&#1088;&#1086;&#1077;&#1082;&#1090;&#1086;&#1074;%20&#1084;&#1091;&#1085;&#1080;&#1094;&#1080;&#1087;&#1072;&#1083;&#1100;&#1085;&#1099;&#1093;%20&#1087;&#1088;&#1072;&#1074;&#1086;&#1074;&#1099;&#1093;%20&#1072;&#1082;&#1090;&#1086;&#1074;%20&#1075;&#1086;&#1088;&#1086;&#1076;&#1072;%20&#1058;&#1086;&#1073;&#1086;&#1083;&#1100;&#1089;&#1082;&#1072;.docx" TargetMode="External"/><Relationship Id="rId772" Type="http://schemas.openxmlformats.org/officeDocument/2006/relationships/hyperlink" Target="https://u-uralsk.gov74.ru/uuralsk/other/ksp_ugo.htm" TargetMode="External"/><Relationship Id="rId828" Type="http://schemas.openxmlformats.org/officeDocument/2006/relationships/hyperlink" Target="https://admlangepas.ru/administration/control-and-audit-body/information-on-the-activities/guideline/methodical-recommendations-on-verification-of-return-of-municipal-property/" TargetMode="External"/><Relationship Id="rId162"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218" Type="http://schemas.openxmlformats.org/officeDocument/2006/relationships/hyperlink" Target="http://rostov" TargetMode="External"/><Relationship Id="rId425" Type="http://schemas.openxmlformats.org/officeDocument/2006/relationships/hyperlink" Target="https://ksptmr.ru/file/download/1265" TargetMode="External"/><Relationship Id="rId467" Type="http://schemas.openxmlformats.org/officeDocument/2006/relationships/hyperlink" Target="https://katavivan.ru/organy-vlastikontrolno-schetnaya-palata/normativno-pravovaya-baza" TargetMode="External"/><Relationship Id="rId632" Type="http://schemas.openxmlformats.org/officeDocument/2006/relationships/hyperlink" Target="http://www.oktregion.ru/%20&#1088;&#1072;&#1079;&#1076;&#1077;&#1083;" TargetMode="External"/><Relationship Id="rId271" Type="http://schemas.openxmlformats.org/officeDocument/2006/relationships/hyperlink" Target="https://sovmo.rk.gov.ru" TargetMode="External"/><Relationship Id="rId674" Type="http://schemas.openxmlformats.org/officeDocument/2006/relationships/hyperlink" Target="https://spalatarad.ru/" TargetMode="External"/><Relationship Id="rId881" Type="http://schemas.openxmlformats.org/officeDocument/2006/relationships/hyperlink" Target="https://csp14.ru/wp-content/uploads/2015/03/sfk-organizacziya-provedeniya-sovm-i-parall-meropriyatij-ksp.doc" TargetMode="External"/><Relationship Id="rId937" Type="http://schemas.openxmlformats.org/officeDocument/2006/relationships/hyperlink" Target="https://zelenodolsk.tatarstan.ru/zelenodolsk/administer/audit/docs/standart.htm?pub_id=2303838" TargetMode="External"/><Relationship Id="rId24" Type="http://schemas.openxmlformats.org/officeDocument/2006/relationships/hyperlink" Target="http://ksp-dmitrov.ru/wp-content/uploads/%D0%A1%D0%A4%D0%9A-%D0%9A%D0%A1%D0%9F-5-%D0%9F%D1%80%D0%BE%D0%B2%D0%B5%D0%B4%D0%B5%D0%BD%D0%B8%D0%B5-%D0%B0%D1%83%D0%B4%D0%B8%D1%82%D0%B0-%D0%B2-%D1%81%D1%84%D0%B5%D1%80%D0%B5-%D0%B7%D0%B0%D0%BA%D1%83%D0%BF%D0%BE%D0%BA-%D1%82%D0%BE%D0%B2%D0%B0%D1%80%D0%BE%D0%B2-%D1%80%D0%B0%D0%B1%D0%BE%D1%82-%D0%B8-%D1%83%D1%81%D0%BB%D1%83%D0%B3-%D0%A0%D0%B0%D1%81%D0%BF%D0%BE%D1%80%D1%8F%D0%B6%D0%B5%D0%BD%D0%B5%D0%B8%D0%B5-%D0%BE%D1%82-18.11.2019-%E2%84%96-94.pdf" TargetMode="External"/><Relationship Id="rId66" Type="http://schemas.openxmlformats.org/officeDocument/2006/relationships/hyperlink" Target="http://www.smolsovet.ru/kontrolno-schetnaya-palata/Pravovye%20akty/&#1057;&#1058;&#1040;&#1053;&#1044;&#1040;&#1056;&#1058;_&#1072;&#1085;&#1072;&#1083;&#1080;&#1079;&#1072;_&#1087;&#1086;_%20&#1087;&#1088;&#1077;&#1076;&#1087;&#1080;&#1089;&#1072;&#1085;&#1080;&#1103;&#1084;(08.02.2019).doc" TargetMode="External"/><Relationship Id="rId131" Type="http://schemas.openxmlformats.org/officeDocument/2006/relationships/hyperlink" Target="http://www.apsheronsk-oms.ru/normotvorcheskaya-deyatel-nost.html" TargetMode="External"/><Relationship Id="rId327" Type="http://schemas.openxmlformats.org/officeDocument/2006/relationships/hyperlink" Target="https://docviewer.yandex.ru/view/276721800/?*=bnljuhN7slYaKaabz8p0s6OZuBJ7InVybCI6InlhLWRpc2stcHVibGljOi8veE1acXRHV1o1eVYvb2lyYngweTZrYVF2RU5zQ0VMcGNTTWN1M21FQmZQM0dMalV6U09IVGp6QVo3TUw0TVRETHEvSjZicG1SeU9Kb25UM1ZvWG5EYWc9PSIsInRpdGxlIjoiICDQodGC0LDQvdC00LDRgNGCINCf0YDQvtCy0LXQtNC10L3QuNC1INCw0YPQtNC40YLQsCDRjdGE0YTQtdC60YLQuNCy0L3QvtGB0YLQuCDQuNGB0L%2FQvtC70YzQt9C%2B0LLQsNC90LjRjyDQsdGO0LTQttC10YLQvdGL0YUg0YHRgNC10LTRgdGC0LIuZG9jIiwibm9pZnJhbWUiOmZhbHNlLCJ1aWQiOiIyNzY3MjE4MDAiLCJ0cyI6MTU1ODg5Mzk2ODc0NywieXUiOiI1Nzk2MDQ1MTUxNTQ0NzA4Mzc1In0%3D" TargetMode="External"/><Relationship Id="rId369" Type="http://schemas.openxmlformats.org/officeDocument/2006/relationships/hyperlink" Target="mailto:ksp@kspmaykop.ru" TargetMode="External"/><Relationship Id="rId534" Type="http://schemas.openxmlformats.org/officeDocument/2006/relationships/hyperlink" Target="http://www.muravlenko.com" TargetMode="External"/><Relationship Id="rId576" Type="http://schemas.openxmlformats.org/officeDocument/2006/relationships/hyperlink" Target="https://www.n-vartovsk.ru/authorities/town_sp/sp_deyatelnost/mm_sfk/416938.html" TargetMode="External"/><Relationship Id="rId741" Type="http://schemas.openxmlformats.org/officeDocument/2006/relationships/hyperlink" Target="http://admintrg.ru/documents/34/" TargetMode="External"/><Relationship Id="rId783" Type="http://schemas.openxmlformats.org/officeDocument/2006/relationships/hyperlink" Target="https://ksp.admsr.ru/upload/iblock/d35/planirovanie_mr.doc" TargetMode="External"/><Relationship Id="rId839" Type="http://schemas.openxmlformats.org/officeDocument/2006/relationships/hyperlink" Target="http://uray.ru/institution/kontrolno-schetnaya-palata" TargetMode="External"/><Relationship Id="rId173" Type="http://schemas.openxmlformats.org/officeDocument/2006/relationships/hyperlink" Target="http://nikadm.ru/images/stories/dokyments/KSP/&#1057;&#1060;&#1050;_&#1057;&#1090;&#1072;&#1085;&#1076;&#1072;&#1088;&#1090;_&#1087;&#1086;_&#1074;&#1085;&#1077;&#1096;&#1085;&#1077;&#1081;_&#1087;&#1088;&#1086;&#1074;&#1077;&#1088;&#1082;&#1077;_&#1075;&#1086;&#1076;&#1086;&#1074;&#1086;&#1075;&#1086;_&#1086;&#1090;&#1095;&#1077;&#1090;&#1072;.pdf" TargetMode="External"/><Relationship Id="rId229" Type="http://schemas.openxmlformats.org/officeDocument/2006/relationships/hyperlink" Target="https://ksp-sem.donland.ru/documents/active/105540/" TargetMode="External"/><Relationship Id="rId380" Type="http://schemas.openxmlformats.org/officeDocument/2006/relationships/hyperlink" Target="http://www/" TargetMode="External"/><Relationship Id="rId436" Type="http://schemas.openxmlformats.org/officeDocument/2006/relationships/hyperlink" Target="http://sp-vp.ru/documents/9" TargetMode="External"/><Relationship Id="rId601" Type="http://schemas.openxmlformats.org/officeDocument/2006/relationships/hyperlink" Target="http://krkntgo.ru/" TargetMode="External"/><Relationship Id="rId643" Type="http://schemas.openxmlformats.org/officeDocument/2006/relationships/hyperlink" Target="http://www.oktregion.ru/" TargetMode="External"/><Relationship Id="rId240" Type="http://schemas.openxmlformats.org/officeDocument/2006/relationships/hyperlink" Target="https://ksp-sem.donland.ru/documents/other/105561/" TargetMode="External"/><Relationship Id="rId478" Type="http://schemas.openxmlformats.org/officeDocument/2006/relationships/hyperlink" Target="https://katavivan.ru/organy-vlastikontrolno-schetnaya-palata/normativno-pravovaya-baza" TargetMode="External"/><Relationship Id="rId685" Type="http://schemas.openxmlformats.org/officeDocument/2006/relationships/hyperlink" Target="http://slturko.ru/metodobespechenie/standarty-vmfk" TargetMode="External"/><Relationship Id="rId850" Type="http://schemas.openxmlformats.org/officeDocument/2006/relationships/hyperlink" Target="http://kspvdk.ru/documents/%d1%81%d1%82%d0%b0%d0%bd%d0%b4%d0%b0%d1%80%d1%82%d1%8b/" TargetMode="External"/><Relationship Id="rId892" Type="http://schemas.openxmlformats.org/officeDocument/2006/relationships/hyperlink" Target="http://kpmagadan.ru/index.php" TargetMode="External"/><Relationship Id="rId906" Type="http://schemas.openxmlformats.org/officeDocument/2006/relationships/hyperlink" Target="http://www.ulan-ude-eg.ru" TargetMode="External"/><Relationship Id="rId948" Type="http://schemas.openxmlformats.org/officeDocument/2006/relationships/hyperlink" Target="http://chgsd.cap.ru/kontroljnij-organ-goroda-cheboksari-kontroljno-sch/metodicheskie-rekomendacii" TargetMode="External"/><Relationship Id="rId35" Type="http://schemas.openxmlformats.org/officeDocument/2006/relationships/hyperlink" Target="http://ksp-dmitrov.ru/wp-content/uploads/3-%D0%A1%D1%82%D0%B0%D0%BD%D0%B4%D0%B0%D1%80%D1%82-%D0%A1%D0%A4%D0%9A-16-%D0%90%D0%BD%D0%B0%D0%BB%D0%B8%D0%B7-%D0%B1%D1%8E%D0%B4%D0%B6%D0%B5%D1%82%D0%BD%D0%BE%D0%B3%D0%BE-%D0%BF%D1%80%D0%BE%D1%86%D0%B5%D1%81%D1%81%D0%B0-%D0%A0%D0%B0%D1%81%D0%BF%D0%BE%D1%80%D1%8F%D0%B6%D0%B5%D0%BD%D0%B8%D0%B5-20.05.2020-%E2%84%96-29.pdf" TargetMode="External"/><Relationship Id="rId77" Type="http://schemas.openxmlformats.org/officeDocument/2006/relationships/hyperlink" Target="https://city-yaroslavl.ru/gov/control_and_accounting_chamber/normativnye-pravovye-akty/" TargetMode="External"/><Relationship Id="rId100" Type="http://schemas.openxmlformats.org/officeDocument/2006/relationships/hyperlink" Target="http://ksp-dmitrov.ru/wp-content/uploads/6-%D0%9C%D0%B5%D1%82%D0%BE%D0%B4%D0%B8%D1%87%D0%B5%D1%81%D0%BA%D0%B8%D0%B5-%D1%80%D0%B5%D0%BA%D0%BE%D0%BC%D0%B5%D0%BD%D0%B4%D0%B0%D1%86%D0%B8%D0%B8-%D0%BF%D1%80%D0%BE%D0%B2%D0%B5%D0%B4%D0%B5%D0%BD%D0%B8%D1%8F-%D0%B2%D0%BD%D0%B5%D1%88%D0%BD%D0%B5%D0%B9-%D0%BF%D1%80%D0%BE%D0%B2%D0%B5%D1%80%D0%BA%D0%B8-%D0%B3%D0%BE%D0%B4%D0%BE%D0%B2%D0%BE%D0%B3%D0%BE-%D0%BE%D1%82%D1%87%D0%B5%D1%82%D0%B0-%D0%BE%D0%B1-%D0%B8%D1%81%D0%BF%D0%BE%D0%BB%D0%BD%D0%B5%D0%BD%D0%B8%D0%B8-%D0%B1%D1%8E%D0%B4%D0%B6%D0%B5%D1%82%D0%B0-%D0%94%D0%93%D0%9E-%D0%9C%D0%9E-%D0%BE%D1%82-30.11.20-%E2%84%96-55.pdf" TargetMode="External"/><Relationship Id="rId282" Type="http://schemas.openxmlformats.org/officeDocument/2006/relationships/hyperlink" Target="https://krpero.rk.gov.ru/ru/document/show/9464" TargetMode="External"/><Relationship Id="rId338" Type="http://schemas.openxmlformats.org/officeDocument/2006/relationships/hyperlink" Target="https://bahchisaray.rk.gov.ru/ru/structure/496" TargetMode="External"/><Relationship Id="rId503" Type="http://schemas.openxmlformats.org/officeDocument/2006/relationships/hyperlink" Target="https://admlangepas.ru/administration/control-and-audit-body/information-on-the-activities/standard/standard-of-organization-of-activity-of-sod-11-1-organization-of-methodological-support-of-monitorin/" TargetMode="External"/><Relationship Id="rId545" Type="http://schemas.openxmlformats.org/officeDocument/2006/relationships/hyperlink" Target="https://nadym.yanao.ru/activity/15059/" TargetMode="External"/><Relationship Id="rId587" Type="http://schemas.openxmlformats.org/officeDocument/2006/relationships/hyperlink" Target="https://www.n-vartovsk.ru/" TargetMode="External"/><Relationship Id="rId710" Type="http://schemas.openxmlformats.org/officeDocument/2006/relationships/hyperlink" Target="https://kspsurgut.ru" TargetMode="External"/><Relationship Id="rId752" Type="http://schemas.openxmlformats.org/officeDocument/2006/relationships/hyperlink" Target="http://admintrg.ru/documents/34/" TargetMode="External"/><Relationship Id="rId808" Type="http://schemas.openxmlformats.org/officeDocument/2006/relationships/hyperlink" Target="http://spalata.ru/o-palate/normativno-pravovaya-baza/" TargetMode="External"/><Relationship Id="rId8" Type="http://schemas.openxmlformats.org/officeDocument/2006/relationships/image" Target="media/image1.jpeg"/><Relationship Id="rId142" Type="http://schemas.openxmlformats.org/officeDocument/2006/relationships/hyperlink" Target="http://www.krasniyar.ru/" TargetMode="External"/><Relationship Id="rId184" Type="http://schemas.openxmlformats.org/officeDocument/2006/relationships/hyperlink" Target="https://disk.yandex.ru/d/RYQN1bpxF22CwQ" TargetMode="External"/><Relationship Id="rId391" Type="http://schemas.openxmlformats.org/officeDocument/2006/relationships/hyperlink" Target="http://www/" TargetMode="External"/><Relationship Id="rId405" Type="http://schemas.openxmlformats.org/officeDocument/2006/relationships/hyperlink" Target="https://simfmo.rk.gov.ru/ru/document/show/19665" TargetMode="External"/><Relationship Id="rId447" Type="http://schemas.openxmlformats.org/officeDocument/2006/relationships/hyperlink" Target="http://duma.gubadm.ru" TargetMode="External"/><Relationship Id="rId612" Type="http://schemas.openxmlformats.org/officeDocument/2006/relationships/hyperlink" Target="http://www.newurengoy.ru/tags/141/3/and/84/3/" TargetMode="External"/><Relationship Id="rId794" Type="http://schemas.openxmlformats.org/officeDocument/2006/relationships/hyperlink" Target="http://uray.ru/institution/kontrolno-schetnaya-palata" TargetMode="External"/><Relationship Id="rId251" Type="http://schemas.openxmlformats.org/officeDocument/2006/relationships/hyperlink" Target="https://taradmin.donland.ru/documents/60272/" TargetMode="External"/><Relationship Id="rId489" Type="http://schemas.openxmlformats.org/officeDocument/2006/relationships/hyperlink" Target="http://selkup.yanao.ru/activity/10284/?nav-documents=page-1" TargetMode="External"/><Relationship Id="rId654" Type="http://schemas.openxmlformats.org/officeDocument/2006/relationships/hyperlink" Target="http://duma.gov86.org/schetno-kontrolnaya-palata/metodicheskoe-obespechenie/" TargetMode="External"/><Relationship Id="rId696" Type="http://schemas.openxmlformats.org/officeDocument/2006/relationships/hyperlink" Target="https://ksp.sovrnhmao.ru/obshchie-svedeniya/standarty.php" TargetMode="External"/><Relationship Id="rId861" Type="http://schemas.openxmlformats.org/officeDocument/2006/relationships/hyperlink" Target="https://portalkso.ru/" TargetMode="External"/><Relationship Id="rId917" Type="http://schemas.openxmlformats.org/officeDocument/2006/relationships/hyperlink" Target="http://chgsd.cap.ru/kontroljnij-organ-goroda-cheboksari-kontroljno-sch/standarti-vneshnego-municipaljnogo-finansovogo-kon" TargetMode="External"/><Relationship Id="rId46" Type="http://schemas.openxmlformats.org/officeDocument/2006/relationships/hyperlink" Target="https://ksp-serpuhov.ru/rukovodyashcie-dokumenty.html" TargetMode="External"/><Relationship Id="rId293" Type="http://schemas.openxmlformats.org/officeDocument/2006/relationships/hyperlink" Target="http://www.kum&#1072;dmin.ru" TargetMode="External"/><Relationship Id="rId307" Type="http://schemas.openxmlformats.org/officeDocument/2006/relationships/hyperlink" Target="https://admkotovo.ru/" TargetMode="External"/><Relationship Id="rId349" Type="http://schemas.openxmlformats.org/officeDocument/2006/relationships/hyperlink" Target="https://ksk-elista.ru/standarty-deyatelnosti/" TargetMode="External"/><Relationship Id="rId514" Type="http://schemas.openxmlformats.org/officeDocument/2006/relationships/hyperlink" Target="https://admlangepas.ru/administration/control-and-audit-body/information-on-the-activities/guideline/methodical-recommendations-about-audit-of-procurement-/" TargetMode="External"/><Relationship Id="rId556" Type="http://schemas.openxmlformats.org/officeDocument/2006/relationships/hyperlink" Target="http://www.newurengoy.ru/tags%20141/3/and/84/3/" TargetMode="External"/><Relationship Id="rId721" Type="http://schemas.openxmlformats.org/officeDocument/2006/relationships/hyperlink" Target="http://admtobolsk.ru/files/ksp_59_799.doc" TargetMode="External"/><Relationship Id="rId763" Type="http://schemas.openxmlformats.org/officeDocument/2006/relationships/hyperlink" Target="http://uray.ru/institution/kontrolno-schetnaya-palata" TargetMode="External"/><Relationship Id="rId88" Type="http://schemas.openxmlformats.org/officeDocument/2006/relationships/hyperlink" Target="https://ksp-kursk.ru/activity/metodologicheskoe-obespechenie/metodicheskie-rekomendatsii/" TargetMode="External"/><Relationship Id="rId111" Type="http://schemas.openxmlformats.org/officeDocument/2006/relationships/hyperlink" Target="http://www.ivgorksp.ru/upload/iblock/d9a/%D0%9C%D0%B5%D1%82%D0%BE%D0%B4%D0%B8%D1%87%D0%B5%D1%81%D0%BA%D0%B8%D0%B5%20%D1%80%D0%B5%D0%BA%D0%BE%D0%BC%D0%B5%D0%BD%D0%B4%D0%B0%D1%86%D0%B8%D0%B8%20%D0%BF%D0%BE%20%D0%A2%D0%9E%D0%9F.doc" TargetMode="External"/><Relationship Id="rId153" Type="http://schemas.openxmlformats.org/officeDocument/2006/relationships/hyperlink" Target="http://kspvol.ru/normativnye_dokumenty/standart2.html" TargetMode="External"/><Relationship Id="rId195" Type="http://schemas.openxmlformats.org/officeDocument/2006/relationships/hyperlink" Target="https://nekl.donland.ru/upload/uf/424/sfk_ekspertiza_projecta_budjeta.pdf" TargetMode="External"/><Relationship Id="rId209" Type="http://schemas.openxmlformats.org/officeDocument/2006/relationships/hyperlink" Target="http://www.ksp-nov.ru/pravovye-osnovy-deyatelnosti/standarty/" TargetMode="External"/><Relationship Id="rId360" Type="http://schemas.openxmlformats.org/officeDocument/2006/relationships/hyperlink" Target="https://sovmo.rk.gov.ru" TargetMode="External"/><Relationship Id="rId416" Type="http://schemas.openxmlformats.org/officeDocument/2006/relationships/hyperlink" Target="https://law-portal22.ru/munitsipalnye-pravovye-akty-schetnoy-palaty/rasporyazhenie-ot-25-03-2022-3-o-vnesenii-izmeneniy-i-dopolneniya-v-standart-vneshnego-munitsipalnog/" TargetMode="External"/><Relationship Id="rId598" Type="http://schemas.openxmlformats.org/officeDocument/2006/relationships/hyperlink" Target="https://www.n-vartovsk.ru/authorities/town_sp/sp_deyatelnost/mm_sfk/416906.html" TargetMode="External"/><Relationship Id="rId819" Type="http://schemas.openxmlformats.org/officeDocument/2006/relationships/hyperlink" Target="http://purksp.ru/activities/methodical/" TargetMode="External"/><Relationship Id="rId220" Type="http://schemas.openxmlformats.org/officeDocument/2006/relationships/hyperlink" Target="http://rostov" TargetMode="External"/><Relationship Id="rId458" Type="http://schemas.openxmlformats.org/officeDocument/2006/relationships/hyperlink" Target="http://karabash-go.ru" TargetMode="External"/><Relationship Id="rId623" Type="http://schemas.openxmlformats.org/officeDocument/2006/relationships/hyperlink" Target="http://www.admnyagan.ru/ksp/files/1405058162.doc" TargetMode="External"/><Relationship Id="rId665" Type="http://schemas.openxmlformats.org/officeDocument/2006/relationships/hyperlink" Target="http://duma.gov86.org/schetno-kontrolnaya-palata/1811/" TargetMode="External"/><Relationship Id="rId830" Type="http://schemas.openxmlformats.org/officeDocument/2006/relationships/hyperlink" Target="http://ksp-mgn.ru/deyatelnost/metodicheskoe-obespechenie-deyatelnosti/metodiki-i-standarty" TargetMode="External"/><Relationship Id="rId872" Type="http://schemas.openxmlformats.org/officeDocument/2006/relationships/hyperlink" Target="https://csp14.ru/wp-content/uploads/2015/03/sfk-obshhie-pravila-proved-km.docx" TargetMode="External"/><Relationship Id="rId928" Type="http://schemas.openxmlformats.org/officeDocument/2006/relationships/hyperlink" Target="https://e-nkama.ru/documents/2099/" TargetMode="External"/><Relationship Id="rId15" Type="http://schemas.openxmlformats.org/officeDocument/2006/relationships/hyperlink" Target="https://sovetskaya22.ru/the-chamber/standards-of-financial-control/" TargetMode="External"/><Relationship Id="rId57" Type="http://schemas.openxmlformats.org/officeDocument/2006/relationships/hyperlink" Target="https://ksp-serpuhov.ru/rukovodyashcie-dokumenty.html" TargetMode="External"/><Relationship Id="rId262" Type="http://schemas.openxmlformats.org/officeDocument/2006/relationships/hyperlink" Target="http://salsk.org/" TargetMode="External"/><Relationship Id="rId318" Type="http://schemas.openxmlformats.org/officeDocument/2006/relationships/hyperlink" Target="http://sarpinskoermo.ru/sobranie-deputatov/kontrolno-schetnaya-komissiya-sobraniya-deputatov/" TargetMode="External"/><Relationship Id="rId525" Type="http://schemas.openxmlformats.org/officeDocument/2006/relationships/hyperlink" Target="https://spmegion.ru/legal/1220/" TargetMode="External"/><Relationship Id="rId567" Type="http://schemas.openxmlformats.org/officeDocument/2006/relationships/hyperlink" Target="https://www.n-vartovsk.ru/" TargetMode="External"/><Relationship Id="rId732" Type="http://schemas.openxmlformats.org/officeDocument/2006/relationships/hyperlink" Target="https://dumatobolsk.ru/&#1057;&#1054;&#1044;%20-%20&#1055;&#1083;&#1072;&#1085;&#1080;&#1088;&#1086;&#1074;&#1072;&#1085;&#1080;&#1077;%20&#1088;&#1072;&#1073;&#1086;&#1090;&#1099;%20&#1050;&#1086;&#1085;&#1090;&#1088;&#1086;&#1083;&#1100;&#1085;&#1086;-&#1089;&#1095;&#1077;&#1090;&#1085;&#1086;&#1081;%20&#1087;&#1072;&#1083;&#1072;&#1090;&#1099;%20&#1075;&#1086;&#1088;&#1086;&#1076;&#1072;%20&#1058;&#1086;&#1073;&#1086;&#1083;&#1100;&#1089;&#1082;&#1072;.docx" TargetMode="External"/><Relationship Id="rId99" Type="http://schemas.openxmlformats.org/officeDocument/2006/relationships/hyperlink" Target="http://ksp-dmitrov.ru/wp-content/uploads/5-%D0%9C%D0%B5%D1%82%D0%BE%D0%B4%D0%B8%D1%87%D0%B5%D1%81%D0%BA%D0%B8%D0%B5-%D1%80%D0%B5%D0%BA%D0%BE%D0%BC%D0%B5%D0%BD%D0%B4%D0%B0%D1%86%D0%B8%D0%B8-%D0%9F%D1%80%D0%BE%D0%B2%D0%B5%D1%80%D0%BA%D0%B0-%D0%B3%D0%BE%D0%B4%D0%BE%D0%B2%D0%BE%D0%B3%D0%BE-%D0%BE%D1%82%D1%87%D0%B5%D1%82%D0%B0-%D0%A0%D0%B0%D1%81%D0%BF%D0%BE%D1%80%D1%8F%D0%B6%D0%B5%D0%BD%D0%B8%D0%B5-25.05.2020-%E2%84%96-32.pdf" TargetMode="External"/><Relationship Id="rId122" Type="http://schemas.openxmlformats.org/officeDocument/2006/relationships/hyperlink" Target="http://www.apsheronsk-oms.ru/normotvorcheskaya-deyatel-nost.html" TargetMode="External"/><Relationship Id="rId164"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71" Type="http://schemas.openxmlformats.org/officeDocument/2006/relationships/hyperlink" Target="mailto:ksp@kspmaykop.ru" TargetMode="External"/><Relationship Id="rId774" Type="http://schemas.openxmlformats.org/officeDocument/2006/relationships/hyperlink" Target="https://u-uralsk.gov74.ru/uuralsk/other/ksp_ugo.htm" TargetMode="External"/><Relationship Id="rId427" Type="http://schemas.openxmlformats.org/officeDocument/2006/relationships/hyperlink" Target="http://www.ksp.novo-sibirsk.ru/files/M10.doc" TargetMode="External"/><Relationship Id="rId469" Type="http://schemas.openxmlformats.org/officeDocument/2006/relationships/hyperlink" Target="https://katavivan.ru/organy-vlastikontrolno-schetnaya-palata/normativno-pravovaya-baza" TargetMode="External"/><Relationship Id="rId634" Type="http://schemas.openxmlformats.org/officeDocument/2006/relationships/hyperlink" Target="http://www.oktregion.ru/%20&#1088;&#1072;&#1079;&#1076;&#1077;&#1083;" TargetMode="External"/><Relationship Id="rId676" Type="http://schemas.openxmlformats.org/officeDocument/2006/relationships/hyperlink" Target="https://spalatarad.ru/" TargetMode="External"/><Relationship Id="rId841" Type="http://schemas.openxmlformats.org/officeDocument/2006/relationships/hyperlink" Target="http://ksp-mgn.ru/deyatelnost/metodicheskoe-obespechenie-deyatelnosti/metodiki-i-standarty" TargetMode="External"/><Relationship Id="rId883" Type="http://schemas.openxmlformats.org/officeDocument/2006/relationships/hyperlink" Target="http://www.ulan-ude-eg.ru" TargetMode="External"/><Relationship Id="rId26" Type="http://schemas.openxmlformats.org/officeDocument/2006/relationships/hyperlink" Target="http://ksp-dmitrov.ru/wp-content/uploads/%D0%A1%D0%A4%D0%9A-%D0%9A%D0%A1%D0%9F-7-%D0%9E%D0%BF%D0%B5%D1%80%D0%B0%D1%82%D0%B8%D0%B2%D0%BD%D1%8B%D0%B9-%D0%BA%D0%BE%D0%BD%D1%82%D1%80%D0%BE%D0%BB%D1%8C-%D0%B8%D1%81%D0%BF%D0%BE%D0%BB%D0%BD%D0%B5%D0%BD%D0%B8%D1%8F-%D0%B1%D1%8E%D0%B4%D0%B6%D0%B5%D1%82%D0%B0%D0%A0%D0%B0%D1%81%D0%BF%D0%BE%D1%80%D1%8F%D0%B6%D0%B5%D0%BD%D0%B8%D0%B5-%D0%BE%D1%82-18.11.2019-%E2%84%96-96.pdf" TargetMode="External"/><Relationship Id="rId231" Type="http://schemas.openxmlformats.org/officeDocument/2006/relationships/hyperlink" Target="https://ksp-sem.donland.ru/documents/105545/" TargetMode="External"/><Relationship Id="rId273" Type="http://schemas.openxmlformats.org/officeDocument/2006/relationships/hyperlink" Target="https://sovmo.rk.gov.ru" TargetMode="External"/><Relationship Id="rId329" Type="http://schemas.openxmlformats.org/officeDocument/2006/relationships/hyperlink" Target="http://sarpinskoermo.ru/sobranie-deputatov/kontrolno-schetnaya-komissiya-sobraniya-deputatov/" TargetMode="External"/><Relationship Id="rId480" Type="http://schemas.openxmlformats.org/officeDocument/2006/relationships/hyperlink" Target="https://katavivan.ru/organy-vlastikontrolno-schetnaya-palata/normativno-pravovaya-baza" TargetMode="External"/><Relationship Id="rId536" Type="http://schemas.openxmlformats.org/officeDocument/2006/relationships/hyperlink" Target="http://www.muravlenko.com" TargetMode="External"/><Relationship Id="rId701" Type="http://schemas.openxmlformats.org/officeDocument/2006/relationships/hyperlink" Target="https://kspsurgut.ru" TargetMode="External"/><Relationship Id="rId939" Type="http://schemas.openxmlformats.org/officeDocument/2006/relationships/hyperlink" Target="https://xn--80aa4alnee.xn--p1ai/officials/kontrol-scetnaja_palata/docs.php" TargetMode="External"/><Relationship Id="rId68" Type="http://schemas.openxmlformats.org/officeDocument/2006/relationships/hyperlink" Target="http://www.smolsovet.ru/kontrolno-schetnaya-palata/Standart2016.doc" TargetMode="External"/><Relationship Id="rId133" Type="http://schemas.openxmlformats.org/officeDocument/2006/relationships/hyperlink" Target="http://www.apsheronsk-oms.ru/normotvorcheskaya-deyatel-nost.html" TargetMode="External"/><Relationship Id="rId175" Type="http://schemas.openxmlformats.org/officeDocument/2006/relationships/hyperlink" Target="http://nikadm.ru/images/KSP/&#1057;&#1090;&#1072;&#1085;&#1076;&#1072;&#1088;&#1090;_&#1069;&#1082;&#1089;&#1087;&#1077;&#1088;&#1090;&#1080;&#1079;&#1072;_&#1087;&#1088;&#1086;&#1077;&#1082;&#1090;&#1086;&#1074;_&#1087;&#1088;&#1072;&#1074;&#1086;&#1074;&#1099;&#1093;_&#1072;&#1082;&#1090;&#1086;&#1074;.docx" TargetMode="External"/><Relationship Id="rId340" Type="http://schemas.openxmlformats.org/officeDocument/2006/relationships/hyperlink" Target="https://bahchisaray.rk.gov.ru/ru/structure/496" TargetMode="External"/><Relationship Id="rId578" Type="http://schemas.openxmlformats.org/officeDocument/2006/relationships/hyperlink" Target="https://www.n-vartovsk.ru/authorities/town_sp/sp_deyatelnost/mm_sfk/416953.html" TargetMode="External"/><Relationship Id="rId743" Type="http://schemas.openxmlformats.org/officeDocument/2006/relationships/hyperlink" Target="http://admintrg.ru/documents/34/" TargetMode="External"/><Relationship Id="rId785" Type="http://schemas.openxmlformats.org/officeDocument/2006/relationships/hyperlink" Target="mailto:palata@priuralye.com" TargetMode="External"/><Relationship Id="rId950" Type="http://schemas.openxmlformats.org/officeDocument/2006/relationships/hyperlink" Target="http://orenburg.ru/power/court_of_auditors/dejatelnost/normotvorcheskaja_dejatelnost/pravovye_akty/standards_and_guidelines/" TargetMode="External"/><Relationship Id="rId200" Type="http://schemas.openxmlformats.org/officeDocument/2006/relationships/hyperlink" Target="https://nekl.donland.ru/upload/uf/610/sfk_ekspertiza_projecta_muniz_prog_2020.pdf" TargetMode="External"/><Relationship Id="rId382" Type="http://schemas.openxmlformats.org/officeDocument/2006/relationships/hyperlink" Target="http://rostov" TargetMode="External"/><Relationship Id="rId438" Type="http://schemas.openxmlformats.org/officeDocument/2006/relationships/hyperlink" Target="http://duma.gubadm.ru" TargetMode="External"/><Relationship Id="rId603" Type="http://schemas.openxmlformats.org/officeDocument/2006/relationships/hyperlink" Target="http://krkntgo.ru/" TargetMode="External"/><Relationship Id="rId645" Type="http://schemas.openxmlformats.org/officeDocument/2006/relationships/hyperlink" Target="http://www.oktregion.ru/%20&#1088;&#1072;&#1079;&#1076;&#1077;&#1083;" TargetMode="External"/><Relationship Id="rId687" Type="http://schemas.openxmlformats.org/officeDocument/2006/relationships/hyperlink" Target="http://slturko.ru/metodobespechenie/standarty-vmfk" TargetMode="External"/><Relationship Id="rId810" Type="http://schemas.openxmlformats.org/officeDocument/2006/relationships/hyperlink" Target="https://tobolsk.admtyumen.ru/files/upload/OMSU/Tobolsk/&#1044;&#1086;&#1082;&#1091;&#1084;&#1077;&#1085;&#1090;&#1099;/&#1052;&#1077;&#1090;&#1086;&#1076;&#1080;&#1095;&#1077;&#1089;&#1082;&#1080;&#1077;%20&#1088;&#1077;&#1082;&#1086;&#1084;&#1077;&#1085;&#1076;&#1072;&#1094;&#1080;&#1080;%20&#1087;&#1086;%20&#1087;&#1088;&#1086;&#1074;&#1077;&#1088;&#1082;&#1077;%20&#1073;&#1102;&#1076;&#1078;&#1077;&#1090;&#1085;&#1086;&#1081;%20&#1086;&#1090;&#1095;&#1077;&#1090;&#1085;&#1086;&#1089;&#1090;&#1080;.doc" TargetMode="External"/><Relationship Id="rId852" Type="http://schemas.openxmlformats.org/officeDocument/2006/relationships/hyperlink" Target="http://kspvdk.ru/documents/%d1%81%d1%82%d0%b0%d0%bd%d0%b4%d0%b0%d1%80%d1%82%d1%8b/" TargetMode="External"/><Relationship Id="rId908" Type="http://schemas.openxmlformats.org/officeDocument/2006/relationships/hyperlink" Target="http://www.dumadgrad.ru/ksp/acts/sfk/" TargetMode="External"/><Relationship Id="rId242" Type="http://schemas.openxmlformats.org/officeDocument/2006/relationships/hyperlink" Target="https://ksp-sem.donland.ru/documents/other/119299/" TargetMode="External"/><Relationship Id="rId284" Type="http://schemas.openxmlformats.org/officeDocument/2006/relationships/hyperlink" Target="http://www.kum&#1072;dmin.ru" TargetMode="External"/><Relationship Id="rId491" Type="http://schemas.openxmlformats.org/officeDocument/2006/relationships/hyperlink" Target="http://www.kurgan-city.ru/city/munic/ksp/" TargetMode="External"/><Relationship Id="rId505" Type="http://schemas.openxmlformats.org/officeDocument/2006/relationships/hyperlink" Target="https://admlangepas.ru/administration/control-and-audit-body/information-on-the-activities/standard/the-standard-financial-measures-sps-104-1-the-carrying-out-and-registration-of-results-of-audit-of-e/" TargetMode="External"/><Relationship Id="rId712" Type="http://schemas.openxmlformats.org/officeDocument/2006/relationships/hyperlink" Target="https://ksp.admsr.ru/upload/iblock/642/ekspertiza_proektov_munitsipalnykh_programm_.doc" TargetMode="External"/><Relationship Id="rId894" Type="http://schemas.openxmlformats.org/officeDocument/2006/relationships/hyperlink" Target="http://www.ulan-ude-eg.ru" TargetMode="External"/><Relationship Id="rId37" Type="http://schemas.openxmlformats.org/officeDocument/2006/relationships/hyperlink" Target="http://ksp-dmitrov.ru/wp-content/uploads/4-%D0%A1%D0%9E%D0%94-%D0%9A%D0%A1%D0%9F-1-%C2%AB%D0%9E%D1%80%D0%B3%D0%B0%D0%BD%D0%B8%D0%B7%D0%B0%D1%86%D0%B8%D1%8F-%D0%B2%D0%B7%D0%B0%D0%B8%D0%BC%D0%BE%D0%B4%D0%B5%D0%B9%D1%81%D1%82%D0%B2%D0%B8%D1%8F.pdf" TargetMode="External"/><Relationship Id="rId79" Type="http://schemas.openxmlformats.org/officeDocument/2006/relationships/hyperlink" Target="https://city-yaroslavl.ru/gov/control_and_accounting_chamber/normativnye-pravovye-akty/" TargetMode="External"/><Relationship Id="rId102" Type="http://schemas.openxmlformats.org/officeDocument/2006/relationships/hyperlink" Target="https://ksp-serpuhov.ru/rukovodyashcie-dokumenty.html" TargetMode="External"/><Relationship Id="rId144" Type="http://schemas.openxmlformats.org/officeDocument/2006/relationships/hyperlink" Target="http://www.krasniyar.ru/" TargetMode="External"/><Relationship Id="rId547" Type="http://schemas.openxmlformats.org/officeDocument/2006/relationships/hyperlink" Target="https://nadym.yanao.ru/activity/15059/" TargetMode="External"/><Relationship Id="rId589" Type="http://schemas.openxmlformats.org/officeDocument/2006/relationships/hyperlink" Target="https://www.n-vartovsk.ru/" TargetMode="External"/><Relationship Id="rId754" Type="http://schemas.openxmlformats.org/officeDocument/2006/relationships/hyperlink" Target="http://sp.tyumen-city.ru/pravovaya_osnova/metodologicheskajaosnovaschetnojpalatygorodatjumeni/" TargetMode="External"/><Relationship Id="rId796" Type="http://schemas.openxmlformats.org/officeDocument/2006/relationships/hyperlink" Target="http://krkntgo.ru/" TargetMode="External"/><Relationship Id="rId90" Type="http://schemas.openxmlformats.org/officeDocument/2006/relationships/hyperlink" Target="https://ksp-kursk.ru/activity/metodologicheskoe-obespechenie/metodicheskie-rekomendatsii/" TargetMode="External"/><Relationship Id="rId186" Type="http://schemas.openxmlformats.org/officeDocument/2006/relationships/hyperlink" Target="https://disk.yandex.ru/d/RYQN1bpxF22CwQ" TargetMode="External"/><Relationship Id="rId351" Type="http://schemas.openxmlformats.org/officeDocument/2006/relationships/hyperlink" Target="https://ksk-elista.ru/standarty-deyatelnosti/" TargetMode="External"/><Relationship Id="rId393" Type="http://schemas.openxmlformats.org/officeDocument/2006/relationships/hyperlink" Target="http://kspvol.ru/about/metodika_vneshnei_proverki.html" TargetMode="External"/><Relationship Id="rId407" Type="http://schemas.openxmlformats.org/officeDocument/2006/relationships/hyperlink" Target="https://simfmo.rk.gov.ru/ru/document/show/22927" TargetMode="External"/><Relationship Id="rId449" Type="http://schemas.openxmlformats.org/officeDocument/2006/relationships/hyperlink" Target="https://&#1089;&#1095;&#1077;&#1090;&#1085;&#1072;&#1103;&#1087;&#1072;&#1083;&#1072;&#1090;&#1072;" TargetMode="External"/><Relationship Id="rId614" Type="http://schemas.openxmlformats.org/officeDocument/2006/relationships/hyperlink" Target="http://www.newurengoy.ru/tags/141/3/and/84/3/" TargetMode="External"/><Relationship Id="rId656" Type="http://schemas.openxmlformats.org/officeDocument/2006/relationships/hyperlink" Target="http://duma.gov86.org/schetno-kontrolnaya-palata/metodicheskoe-obespechenie/" TargetMode="External"/><Relationship Id="rId821" Type="http://schemas.openxmlformats.org/officeDocument/2006/relationships/hyperlink" Target="http://sp.tyumen-city.ru/pravovaya_osnova/metodologicheskajaosnovaschetnojpalatygorodatjumeni/" TargetMode="External"/><Relationship Id="rId863" Type="http://schemas.openxmlformats.org/officeDocument/2006/relationships/hyperlink" Target="https://ksp-kam.ru/files/2019/st_2.pdf" TargetMode="External"/><Relationship Id="rId211" Type="http://schemas.openxmlformats.org/officeDocument/2006/relationships/hyperlink" Target="http://www.ksp-nov.ru/pravovye-osnovy-deyatelnosti/standarty/" TargetMode="External"/><Relationship Id="rId253" Type="http://schemas.openxmlformats.org/officeDocument/2006/relationships/hyperlink" Target="https://taradmin.donland.ru/documents/60244/" TargetMode="External"/><Relationship Id="rId295" Type="http://schemas.openxmlformats.org/officeDocument/2006/relationships/hyperlink" Target="http://www.kum&#1072;dmin.ru" TargetMode="External"/><Relationship Id="rId309" Type="http://schemas.openxmlformats.org/officeDocument/2006/relationships/hyperlink" Target="https://admkotovo.ru/" TargetMode="External"/><Relationship Id="rId460" Type="http://schemas.openxmlformats.org/officeDocument/2006/relationships/hyperlink" Target="http://karabash-go.ru" TargetMode="External"/><Relationship Id="rId516" Type="http://schemas.openxmlformats.org/officeDocument/2006/relationships/hyperlink" Target="https://spmegion.ru/legal/2004/" TargetMode="External"/><Relationship Id="rId698" Type="http://schemas.openxmlformats.org/officeDocument/2006/relationships/hyperlink" Target="https://ksp.sovrnhmao.ru/obshchie-svedeniya/standarty.php" TargetMode="External"/><Relationship Id="rId919" Type="http://schemas.openxmlformats.org/officeDocument/2006/relationships/hyperlink" Target="http://chgsd.cap.ru/kontroljnij-organ-goroda-cheboksari-kontroljno-sch/standarti-vneshnego-municipaljnogo-finansovogo-kon" TargetMode="External"/><Relationship Id="rId48" Type="http://schemas.openxmlformats.org/officeDocument/2006/relationships/hyperlink" Target="https://ksp-serpuhov.ru/rukovodyashcie-dokumenty.html" TargetMode="External"/><Relationship Id="rId113" Type="http://schemas.openxmlformats.org/officeDocument/2006/relationships/hyperlink" Target="http://www.ivgorksp.ru/documents-of-the-pcb/metodicheskie-materialy/" TargetMode="External"/><Relationship Id="rId320" Type="http://schemas.openxmlformats.org/officeDocument/2006/relationships/hyperlink" Target="http://sarpinskoermo.ru/sobranie-deputatov/kontrolno-schetnaya-komissiya-sobraniya-deputatov/" TargetMode="External"/><Relationship Id="rId558" Type="http://schemas.openxmlformats.org/officeDocument/2006/relationships/hyperlink" Target="http://admugansk.ru/" TargetMode="External"/><Relationship Id="rId723" Type="http://schemas.openxmlformats.org/officeDocument/2006/relationships/hyperlink" Target="https://tobolsk.admtyumen.ru/files/upload/OMSU/Tobolsk/&#1044;&#1086;&#1082;&#1091;&#1084;&#1077;&#1085;&#1090;&#1099;/ob_utverjdenii_obshih_pravil_provedeniya_kontrolnogo_meropriyatiya%2029012019.docx" TargetMode="External"/><Relationship Id="rId765" Type="http://schemas.openxmlformats.org/officeDocument/2006/relationships/hyperlink" Target="http://uray.ru/institution/kontrolno-schetnaya-palata" TargetMode="External"/><Relationship Id="rId930" Type="http://schemas.openxmlformats.org/officeDocument/2006/relationships/hyperlink" Target="http://kspsamara.ru" TargetMode="External"/><Relationship Id="rId155" Type="http://schemas.openxmlformats.org/officeDocument/2006/relationships/hyperlink" Target="http://kspvol.ru/normativnye_dokumenty/standart4.html" TargetMode="External"/><Relationship Id="rId197" Type="http://schemas.openxmlformats.org/officeDocument/2006/relationships/hyperlink" Target="https://nekl.donland.ru/upload/uf/017/sfk_audit_zakupok_2020.pdf" TargetMode="External"/><Relationship Id="rId362" Type="http://schemas.openxmlformats.org/officeDocument/2006/relationships/hyperlink" Target="http://www.apsheronsk-oms.ru/normotvorcheskaya-deyatel-nost.html" TargetMode="External"/><Relationship Id="rId418" Type="http://schemas.openxmlformats.org/officeDocument/2006/relationships/hyperlink" Target="https://law-portal22.ru/munitsipalnye-pravovye-akty-schetnoy-palaty/rasporyazhenie-ot-30-06-2021-6-ob-utverzhdenii-standarta-vneshnego-munitsipalnogo-finansovogo-kontro/" TargetMode="External"/><Relationship Id="rId625" Type="http://schemas.openxmlformats.org/officeDocument/2006/relationships/hyperlink" Target="http://www.admnyagan.ru/ksp/files/1442891498.doc" TargetMode="External"/><Relationship Id="rId832" Type="http://schemas.openxmlformats.org/officeDocument/2006/relationships/hyperlink" Target="https://spmegion.ru/legal/1518/" TargetMode="External"/><Relationship Id="rId222" Type="http://schemas.openxmlformats.org/officeDocument/2006/relationships/hyperlink" Target="http://rostov" TargetMode="External"/><Relationship Id="rId264" Type="http://schemas.openxmlformats.org/officeDocument/2006/relationships/hyperlink" Target="https://salsk.donland.ru/" TargetMode="External"/><Relationship Id="rId471" Type="http://schemas.openxmlformats.org/officeDocument/2006/relationships/hyperlink" Target="https://katavivan.ru/organy-vlastikontrolno-schetnaya-palata/normativno-pravovaya-baza" TargetMode="External"/><Relationship Id="rId667" Type="http://schemas.openxmlformats.org/officeDocument/2006/relationships/hyperlink" Target="http://duma.gov86.org/schetno-kontrolnaya-palata/1439/" TargetMode="External"/><Relationship Id="rId874" Type="http://schemas.openxmlformats.org/officeDocument/2006/relationships/hyperlink" Target="https://csp14.ru/wp-content/uploads/2015/03/9.07.2015-2.doc" TargetMode="External"/><Relationship Id="rId17" Type="http://schemas.openxmlformats.org/officeDocument/2006/relationships/hyperlink" Target="https://sovetskaya22.ru/the-chamber/standards-of-financial-control/" TargetMode="External"/><Relationship Id="rId59" Type="http://schemas.openxmlformats.org/officeDocument/2006/relationships/hyperlink" Target="https://ksp-serpuhov.ru/rukovodyashcie-dokumenty.html" TargetMode="External"/><Relationship Id="rId124" Type="http://schemas.openxmlformats.org/officeDocument/2006/relationships/hyperlink" Target="http://www.apsheronsk-oms.ru/normotvorcheskaya-deyatel-nost.html" TargetMode="External"/><Relationship Id="rId527" Type="http://schemas.openxmlformats.org/officeDocument/2006/relationships/hyperlink" Target="https://spmegion.ru/legal/1329/" TargetMode="External"/><Relationship Id="rId569" Type="http://schemas.openxmlformats.org/officeDocument/2006/relationships/hyperlink" Target="https://www.n-vartovsk.ru/" TargetMode="External"/><Relationship Id="rId734" Type="http://schemas.openxmlformats.org/officeDocument/2006/relationships/hyperlink" Target="https://dumatobolsk.ru/kontrolno-schetnaya-palata/&#1057;&#1054;&#1044;%20-%20&#1055;&#1086;&#1088;&#1103;&#1076;&#1086;&#1082;%20&#1087;&#1086;&#1076;&#1075;&#1086;&#1090;&#1086;&#1074;&#1082;&#1080;%20&#1086;&#1090;&#1095;&#1077;&#1090;&#1072;%20&#1086;%20&#1088;&#1072;&#1073;&#1086;&#1090;&#1077;%20&#1050;&#1057;&#1055;.doc" TargetMode="External"/><Relationship Id="rId776" Type="http://schemas.openxmlformats.org/officeDocument/2006/relationships/hyperlink" Target="https://u-uralsk.gov74.ru/uuralsk/other/ksp_ugo.htm" TargetMode="External"/><Relationship Id="rId941" Type="http://schemas.openxmlformats.org/officeDocument/2006/relationships/hyperlink" Target="http://adm-saransk.ru/officials/kontrol-scetnaja%20palata" TargetMode="External"/><Relationship Id="rId70" Type="http://schemas.openxmlformats.org/officeDocument/2006/relationships/hyperlink" Target="http://www.smolsovet.ru/kontrolno-schetnaya-palata/&#1057;&#1090;&#1072;&#1085;&#1076;&#1072;&#1088;&#1090;.php" TargetMode="External"/><Relationship Id="rId166" Type="http://schemas.openxmlformats.org/officeDocument/2006/relationships/hyperlink" Target="http://mihadm.com/officially/power/audit/action" TargetMode="External"/><Relationship Id="rId331" Type="http://schemas.openxmlformats.org/officeDocument/2006/relationships/hyperlink" Target="http://old-peschanrn.donland.ru/Default.aspx?pageid=135346" TargetMode="External"/><Relationship Id="rId373" Type="http://schemas.openxmlformats.org/officeDocument/2006/relationships/hyperlink" Target="http://www.ksp-nov.ru/pravovye-osnovy-deyatelnosti/standarty/" TargetMode="External"/><Relationship Id="rId429" Type="http://schemas.openxmlformats.org/officeDocument/2006/relationships/hyperlink" Target="http://spasbest.ru/" TargetMode="External"/><Relationship Id="rId580" Type="http://schemas.openxmlformats.org/officeDocument/2006/relationships/hyperlink" Target="https://www.n-vartovsk.ru/" TargetMode="External"/><Relationship Id="rId636" Type="http://schemas.openxmlformats.org/officeDocument/2006/relationships/hyperlink" Target="http://www.oktregion.ru/%20&#1088;&#1072;&#1079;&#1076;&#1077;&#1083;" TargetMode="External"/><Relationship Id="rId801" Type="http://schemas.openxmlformats.org/officeDocument/2006/relationships/hyperlink" Target="http://ksp-mgn.ru/deyatelnost/metodicheskoe-obespechenie-deyatelnosti/metodiki-i-standarty" TargetMode="External"/><Relationship Id="rId1" Type="http://schemas.openxmlformats.org/officeDocument/2006/relationships/customXml" Target="../customXml/item1.xml"/><Relationship Id="rId233" Type="http://schemas.openxmlformats.org/officeDocument/2006/relationships/hyperlink" Target="https://ksp-sem.donland.ru/documents/105548/" TargetMode="External"/><Relationship Id="rId440" Type="http://schemas.openxmlformats.org/officeDocument/2006/relationships/hyperlink" Target="http://duma.gubadm.ru" TargetMode="External"/><Relationship Id="rId678" Type="http://schemas.openxmlformats.org/officeDocument/2006/relationships/hyperlink" Target="http://slturko.ru/metodobespechenie/standarty-vmfk" TargetMode="External"/><Relationship Id="rId843" Type="http://schemas.openxmlformats.org/officeDocument/2006/relationships/hyperlink" Target="https://kspsurgut.ru" TargetMode="External"/><Relationship Id="rId885" Type="http://schemas.openxmlformats.org/officeDocument/2006/relationships/hyperlink" Target="http://www.ulan-ude-eg.ru" TargetMode="External"/><Relationship Id="rId28" Type="http://schemas.openxmlformats.org/officeDocument/2006/relationships/hyperlink" Target="http://ksp-dmitrov.ru/wp-content/uploads/2-%D0%A1%D0%A4%D0%9A-%D0%9A%D0%A1%D0%9F-9-%C2%AB%D0%9E%D0%B1%D1%89%D0%B8%D0%B5-%D0%BF%D1%80%D0%B0%D0%B2%D0%B8%D0%BB%D0%B0-%D0%BF%D1%80%D0%BE%D0%B2%D0%B5%D0%B4%D0%B5%D0%BD%D0%B8%D1%8F-%D1%8D%D0%BA%D1%81%D0%BF%D0%B5%D1%80%D1%82%D0%BD%D0%BE-%D0%B0%D0%BD%D0%B0%D0%BB%D0%B8%D1%82%D0%B8%D1%87%D0%B5%D1%81%D0%BA%D0%BE%D0%B3%D0%BE-%D0%BC%D0%B5%D1%80%D0%BE%D0%BF%D1%80%D0%B8%D1%8F%D1%82%D0%B8%D1%8F%C2%BB.pdf" TargetMode="External"/><Relationship Id="rId275" Type="http://schemas.openxmlformats.org/officeDocument/2006/relationships/hyperlink" Target="https://krpero.rk.gov.ru/ru/document/show/9469" TargetMode="External"/><Relationship Id="rId300" Type="http://schemas.openxmlformats.org/officeDocument/2006/relationships/hyperlink" Target="https://admkotovo.ru/" TargetMode="External"/><Relationship Id="rId482" Type="http://schemas.openxmlformats.org/officeDocument/2006/relationships/hyperlink" Target="http://selkup.yanao.ru/activity/10284/?nav-documents=page-1" TargetMode="External"/><Relationship Id="rId538" Type="http://schemas.openxmlformats.org/officeDocument/2006/relationships/hyperlink" Target="http://ksp" TargetMode="External"/><Relationship Id="rId703" Type="http://schemas.openxmlformats.org/officeDocument/2006/relationships/hyperlink" Target="https://kspsurgut.ru" TargetMode="External"/><Relationship Id="rId745" Type="http://schemas.openxmlformats.org/officeDocument/2006/relationships/hyperlink" Target="http://admintrg.ru/documents/34/" TargetMode="External"/><Relationship Id="rId910" Type="http://schemas.openxmlformats.org/officeDocument/2006/relationships/hyperlink" Target="http://www.dumadgrad.ru/ksp/acts/sfk/" TargetMode="External"/><Relationship Id="rId952" Type="http://schemas.openxmlformats.org/officeDocument/2006/relationships/hyperlink" Target="http://almetyevsk.tatar.ru/" TargetMode="External"/><Relationship Id="rId81" Type="http://schemas.openxmlformats.org/officeDocument/2006/relationships/hyperlink" Target="https://city-yaroslavl.ru/gov/control_and_accounting_chamber/normativnye-pravovye-akty/" TargetMode="External"/><Relationship Id="rId135" Type="http://schemas.openxmlformats.org/officeDocument/2006/relationships/hyperlink" Target="http://www.apsheronsk-oms.ru/normotvorcheskaya-deyatel-nost.html" TargetMode="External"/><Relationship Id="rId177" Type="http://schemas.openxmlformats.org/officeDocument/2006/relationships/hyperlink" Target="http://nikadm.ru/images/KSP/&#1057;&#1060;&#1050;_&#1040;&#1091;&#1076;&#1080;&#1090;_&#1074;_&#1089;&#1092;&#1077;&#1088;&#1077;_&#1079;&#1072;&#1082;&#1091;&#1087;&#1086;&#1082;.docx" TargetMode="External"/><Relationship Id="rId342" Type="http://schemas.openxmlformats.org/officeDocument/2006/relationships/hyperlink" Target="https://bahchisaray.rk.gov.ru/ru/structure/496" TargetMode="External"/><Relationship Id="rId384" Type="http://schemas.openxmlformats.org/officeDocument/2006/relationships/hyperlink" Target="http://sarpinskoermo.ru/sobranie-deputatov/kontrolno-schetnaya-komissiya-sobraniya-deputatov/" TargetMode="External"/><Relationship Id="rId591" Type="http://schemas.openxmlformats.org/officeDocument/2006/relationships/hyperlink" Target="https://www.n-vartovsk.ru/" TargetMode="External"/><Relationship Id="rId605" Type="http://schemas.openxmlformats.org/officeDocument/2006/relationships/hyperlink" Target="http://krkntgo.ru/" TargetMode="External"/><Relationship Id="rId787" Type="http://schemas.openxmlformats.org/officeDocument/2006/relationships/hyperlink" Target="http://www.newurengoy.ru/tags/141/3/and/84/3/" TargetMode="External"/><Relationship Id="rId812" Type="http://schemas.openxmlformats.org/officeDocument/2006/relationships/hyperlink" Target="http://admintrg.ru/documents/34/" TargetMode="External"/><Relationship Id="rId202" Type="http://schemas.openxmlformats.org/officeDocument/2006/relationships/hyperlink" Target="https://nekl.donland.ru/upload/uf/592/sfk_sovmestnie_i_parallelnie_meropriyatiya_2020.pdf" TargetMode="External"/><Relationship Id="rId244" Type="http://schemas.openxmlformats.org/officeDocument/2006/relationships/hyperlink" Target="https://taradmin.donland.ru/documents/60261/" TargetMode="External"/><Relationship Id="rId647" Type="http://schemas.openxmlformats.org/officeDocument/2006/relationships/hyperlink" Target="http://www.oktregion.ru/%20&#1088;&#1072;&#1079;&#1076;&#1077;&#1083;" TargetMode="External"/><Relationship Id="rId689" Type="http://schemas.openxmlformats.org/officeDocument/2006/relationships/hyperlink" Target="http://slturko.ru/metodobespechenie/metodicheskie-rekomendatsii" TargetMode="External"/><Relationship Id="rId854" Type="http://schemas.openxmlformats.org/officeDocument/2006/relationships/hyperlink" Target="http://kspvdk.ru/documents/%d1%81%d1%82%d0%b0%d0%bd%d0%b4%d0%b0%d1%80%d1%82%d1%8b/" TargetMode="External"/><Relationship Id="rId896" Type="http://schemas.openxmlformats.org/officeDocument/2006/relationships/hyperlink" Target="https://csp14.ru/wp-content/uploads/2015/03/Metodicheskie-rekomendatsii-po-proverke-godovoy-byudzhetnoy-otchyotnosti-glavnyih-administratorov-byudzhetnyih-sredstv-pri-organizatsii-vneshney-proverki-godovogo-otchyota-ob-ispolnenii-mestnogo-b.doc" TargetMode="External"/><Relationship Id="rId39" Type="http://schemas.openxmlformats.org/officeDocument/2006/relationships/hyperlink" Target="http://ksp-dmitrov.ru/wp-content/uploads/%D0%A1%D1%82%D0%B0%D0%BD%D0%B4%D0%B0%D1%80%D1%82-%D0%BE%D1%80%D0%B3%D0%B0%D0%BD%D0%B8%D0%B7%D0%B0%D1%86%D0%B8%D0%B8-%D0%B4%D0%B5%D1%8F%D1%82%D0%B5%D0%BB%D1%8C%D0%BD%D0%BE%D1%81%D1%82%D0%B8-%D0%9A%D0%A1%D0%9F-%D0%94%D0%93%D0%9E-%D0%9C%D0%9E-%D0%BE%D1%82-02.08.2019-%E2%84%96-69.pdf" TargetMode="External"/><Relationship Id="rId286" Type="http://schemas.openxmlformats.org/officeDocument/2006/relationships/hyperlink" Target="http://www.kum&#1072;dmin.ru" TargetMode="External"/><Relationship Id="rId451" Type="http://schemas.openxmlformats.org/officeDocument/2006/relationships/hyperlink" Target="http://spivgo.ru/documents/10" TargetMode="External"/><Relationship Id="rId493" Type="http://schemas.openxmlformats.org/officeDocument/2006/relationships/hyperlink" Target="https://akgo74.ru" TargetMode="External"/><Relationship Id="rId507" Type="http://schemas.openxmlformats.org/officeDocument/2006/relationships/hyperlink" Target="https://admlangepas.ru/administration/control-and-audit-body/information-on-the-activities/standard/standart-finansovogo-kontrolya-sfk-finansovo-ekonomicheskaya-ekspertiza-proektov-munitsipalnykh-pravovykh-aktov-i-munits/" TargetMode="External"/><Relationship Id="rId549" Type="http://schemas.openxmlformats.org/officeDocument/2006/relationships/hyperlink" Target="https://nadym.yanao.ru/activity/15059/" TargetMode="External"/><Relationship Id="rId714" Type="http://schemas.openxmlformats.org/officeDocument/2006/relationships/hyperlink" Target="https://ksp.admsr.ru/upload/iblock/b6d/provedenie_ekspertno_analiticheskogo_meropriyatiya.doc" TargetMode="External"/><Relationship Id="rId756" Type="http://schemas.openxmlformats.org/officeDocument/2006/relationships/hyperlink" Target="http://sp.tyumen-city.ru/pravovaya_osnova/metodologicheskajaosnovaschetnojpalatygorodatjumeni/" TargetMode="External"/><Relationship Id="rId921" Type="http://schemas.openxmlformats.org/officeDocument/2006/relationships/hyperlink" Target="http://chgsd.cap.ru/kontroljnij-organ-goroda-cheboksari-kontroljno-sch/standarti-vneshnego-municipaljnogo-finansovogo-kon" TargetMode="External"/><Relationship Id="rId50" Type="http://schemas.openxmlformats.org/officeDocument/2006/relationships/hyperlink" Target="https://ksp-serpuhov.ru/rukovodyashcie-dokumenty.html" TargetMode="External"/><Relationship Id="rId104" Type="http://schemas.openxmlformats.org/officeDocument/2006/relationships/hyperlink" Target="http://www.ivgorksp.ru/upload/iblock/b47/%D0%9C%D0%A0%20%D1%80%D0%B5%D0%B7%D1%83%D0%BB%D1%8C%D1%82%D0%B0%D1%82%D0%B8%D0%B2%D0%BD%D0%BE%D1%81%D1%82%D1%8C%20%D0%B7%D0%B0%D0%BA%D1%83%D0%BF%D0%BA%D0%B8.docx" TargetMode="External"/><Relationship Id="rId146" Type="http://schemas.openxmlformats.org/officeDocument/2006/relationships/hyperlink" Target="http://kamyzak.ru/kontrolno-schetnaya-palata/" TargetMode="External"/><Relationship Id="rId188" Type="http://schemas.openxmlformats.org/officeDocument/2006/relationships/hyperlink" Target="https://disk.yandex.ru/d/RYQN1bpxF22CwQ" TargetMode="External"/><Relationship Id="rId311" Type="http://schemas.openxmlformats.org/officeDocument/2006/relationships/hyperlink" Target="http://&#1092;&#1072;&#1081;&#1083;&#1099;.&#1075;&#1086;&#1088;&#1089;&#1086;&#1074;&#1077;&#1090;-&#1082;&#1077;&#1088;&#1095;&#1100;.&#1088;&#1092;/2020/09/&#1057;&#1042;&#1052;&#1060;&#1050;-1-.pdf" TargetMode="External"/><Relationship Id="rId353" Type="http://schemas.openxmlformats.org/officeDocument/2006/relationships/hyperlink" Target="https://sovmo.rk.gov.ru" TargetMode="External"/><Relationship Id="rId395" Type="http://schemas.openxmlformats.org/officeDocument/2006/relationships/hyperlink" Target="https://disk.yandex.ru/d/RYQN1bpxF22CwQ" TargetMode="External"/><Relationship Id="rId409" Type="http://schemas.openxmlformats.org/officeDocument/2006/relationships/hyperlink" Target="https://barnaul.org/pravoportal/portal/mpa/other-docs/schetnaya-palata/rasporyazhenie-kollegii-schetnoy-palaty-goroda-barnaula-ot-19-12-2014-1-ob-utverzhdenii-standartov-v/" TargetMode="External"/><Relationship Id="rId560" Type="http://schemas.openxmlformats.org/officeDocument/2006/relationships/hyperlink" Target="http://admugansk.ru/" TargetMode="External"/><Relationship Id="rId798" Type="http://schemas.openxmlformats.org/officeDocument/2006/relationships/hyperlink" Target="https://admlangepas.ru/administration/control-and-audit-body/information-on-the-activities/guideline/methods-of-examination-and-preparation-of-a-report-on-the-draft-budget-of-city-district-the-city-of-/" TargetMode="External"/><Relationship Id="rId92" Type="http://schemas.openxmlformats.org/officeDocument/2006/relationships/hyperlink" Target="http://ksp-dmitrov.ru/wp-content/uploads/%D0%9C%D0%B5%D1%82%D0%BE%D0%B4%D0%B8%D1%87%D0%B5%D1%81%D0%BA%D0%B8%D0%B5-%D1%80%D0%B5%D0%BA%D0%BE%D0%BC%D0%B5%D0%BD%D0%B4%D0%B0%D1%86%D0%B8%D0%B8-%D0%BF%D0%BE-%D0%BE%D1%81%D1%83%D1%89%D0%B5%D1%81%D1%82%D0%B2%D0%BB%D0%B5%D0%BD%D0%B8%D1%8E-%D0%BC%D0%B5%D1%80-%D0%BF%D1%80%D0%BE%D1%82%D0%B8%D0%B2%D0%BE%D0%B4%D0%B5%D0%B9%D1%81%D1%82%D0%B2%D0%B8%D1%8F-%D0%BA%D0%BE%D1%80%D1%80%D1%83%D0%BF%D1%86%D0%B8%D0%B8-%D0%B2-%D1%80%D0%B0%D0%BC%D0%BA%D0%B0%D1%85-%D0%BF%D1%80%D0%BE%D0%B2%D0%B5%D0%B4%D0%B5%D0%BD%D0%B8%D1%8F-%D0%9A%D0%9C-%D0%B8-%D0%AD%D0%90%D0%9C-%D0%A0%D0%B0%D1%81%D0%BF%D0%BE%D1%80%D1%8F%D0%B6%D0%B5%D0%BD%D0%B8%D0%B5-%D0%BE%D1%82-28.12.2018-%E2%84%96-228-1.pdf" TargetMode="External"/><Relationship Id="rId213" Type="http://schemas.openxmlformats.org/officeDocument/2006/relationships/hyperlink" Target="http://www.ksp-nov.ru/pravovye-osnovy-deyatelnosti/standarty/" TargetMode="External"/><Relationship Id="rId420" Type="http://schemas.openxmlformats.org/officeDocument/2006/relationships/hyperlink" Target="https://law-portal22.ru/munitsipalnye-pravovye-akty-schetnoy-palaty/rasporyazhenie-ot-25-03-2022-5-ob-utverzhdenii-standarta-vneshnego-munitsipalnogo-finansovogo-kontro/" TargetMode="External"/><Relationship Id="rId616" Type="http://schemas.openxmlformats.org/officeDocument/2006/relationships/hyperlink" Target="http://www.newurengoy.ru/tags/141/3/and/84/3/" TargetMode="External"/><Relationship Id="rId658" Type="http://schemas.openxmlformats.org/officeDocument/2006/relationships/hyperlink" Target="http://duma.gov86.org/schetno-kontrolnaya-palata/metodicheskoe-obespechenie/" TargetMode="External"/><Relationship Id="rId823" Type="http://schemas.openxmlformats.org/officeDocument/2006/relationships/hyperlink" Target="https://admlangepas.ru/administration/control-and-audit-body/information-on-the-activities/guideline/guidelines-for-the-validation-of-budget-investments-in-the-housing-sector/" TargetMode="External"/><Relationship Id="rId865" Type="http://schemas.openxmlformats.org/officeDocument/2006/relationships/hyperlink" Target="https://ksp-kam.ru/files/2019/st5_190603.pdf" TargetMode="External"/><Relationship Id="rId255" Type="http://schemas.openxmlformats.org/officeDocument/2006/relationships/hyperlink" Target="http://salsk.org/" TargetMode="External"/><Relationship Id="rId297" Type="http://schemas.openxmlformats.org/officeDocument/2006/relationships/hyperlink" Target="http://www.kum&#1072;dmin.ru" TargetMode="External"/><Relationship Id="rId462" Type="http://schemas.openxmlformats.org/officeDocument/2006/relationships/hyperlink" Target="http://karabash-go.ru" TargetMode="External"/><Relationship Id="rId518" Type="http://schemas.openxmlformats.org/officeDocument/2006/relationships/hyperlink" Target="https://spmegion.ru/legal/407/" TargetMode="External"/><Relationship Id="rId725" Type="http://schemas.openxmlformats.org/officeDocument/2006/relationships/hyperlink" Target="https://tobolsk.admtyumen.ru/files/upload/OMSU/Tobolsk/&#1044;&#1086;&#1082;&#1091;&#1084;&#1077;&#1085;&#1090;&#1099;/&#1057;&#1060;&#1050;%20-%20&#1055;&#1088;&#1086;&#1074;&#1077;&#1076;&#1077;&#1085;&#1080;&#1077;%20&#1072;&#1091;&#1076;&#1080;&#1090;&#1072;%20&#1101;&#1092;&#1092;&#1077;&#1082;&#1090;&#1080;&#1074;&#1085;&#1086;&#1089;&#1090;&#1080;%20&#1080;&#1089;&#1087;&#1086;&#1083;&#1100;&#1079;&#1086;&#1074;&#1072;&#1085;&#1080;&#1103;%20&#1084;&#1091;&#1085;&#1080;&#1094;&#1080;&#1087;&#1072;&#1083;&#1100;&#1085;&#1099;&#1093;%20&#1089;&#1088;&#1077;&#1076;&#1089;&#1090;&#1074;.docx" TargetMode="External"/><Relationship Id="rId932" Type="http://schemas.openxmlformats.org/officeDocument/2006/relationships/hyperlink" Target="https://zelenodolsk.tatarstan.ru/zelenodolsk/administer/audit/docs/standart.htm?pub_id=357301" TargetMode="External"/><Relationship Id="rId115" Type="http://schemas.openxmlformats.org/officeDocument/2006/relationships/hyperlink" Target="https://ksp-kursk.ru/activity/metodologicheskoe-obespechenie/metodicheskie-rekomendatsii/" TargetMode="External"/><Relationship Id="rId157"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22" Type="http://schemas.openxmlformats.org/officeDocument/2006/relationships/hyperlink" Target="http://sarpinskoermo.ru/sobranie-deputatov/kontrolno-schetnaya-komissiya-sobraniya-deputatov/" TargetMode="External"/><Relationship Id="rId364" Type="http://schemas.openxmlformats.org/officeDocument/2006/relationships/hyperlink" Target="http://www.ksp-nov.ru/pravovye-osnovy-deyatelnosti/standarty/" TargetMode="External"/><Relationship Id="rId767" Type="http://schemas.openxmlformats.org/officeDocument/2006/relationships/hyperlink" Target="http://uray.ru/institution/kontrolno-schetnaya-palata" TargetMode="External"/><Relationship Id="rId61" Type="http://schemas.openxmlformats.org/officeDocument/2006/relationships/hyperlink" Target="https://ksp-serpuhov.ru/rukovodyashcie-dokumenty.html" TargetMode="External"/><Relationship Id="rId199" Type="http://schemas.openxmlformats.org/officeDocument/2006/relationships/hyperlink" Target="https://nekl.donland.ru/upload/uf/ea0/sfk_provedenie_kontrolnogo_meropriyatiya_2020.pdf" TargetMode="External"/><Relationship Id="rId571" Type="http://schemas.openxmlformats.org/officeDocument/2006/relationships/hyperlink" Target="https://www.n-vartovsk.ru/" TargetMode="External"/><Relationship Id="rId627" Type="http://schemas.openxmlformats.org/officeDocument/2006/relationships/hyperlink" Target="http://www.admnyagan.ru/ksp/files/1483941376.doc" TargetMode="External"/><Relationship Id="rId669" Type="http://schemas.openxmlformats.org/officeDocument/2006/relationships/hyperlink" Target="http://duma.gov86.org/schetno-kontrolnaya-palata/metodicheskoe-obespechenie/" TargetMode="External"/><Relationship Id="rId834" Type="http://schemas.openxmlformats.org/officeDocument/2006/relationships/hyperlink" Target="http://admtobolsk.ru/files/ksp_64_477.doc" TargetMode="External"/><Relationship Id="rId876" Type="http://schemas.openxmlformats.org/officeDocument/2006/relationships/hyperlink" Target="https://csp14.ru/wp-content/uploads/2015/03/Standart-finansovogo-kontrolya-Provedenie-vneshney-proverki-godovogo-otcheta-ob-ispolnenii-mestnogo-byudzheta-sovmestno-s-proverkoy-dostovernosti-godovoy-byudzhetnoy-otchetnosti-glavnyih-admi.doc" TargetMode="External"/><Relationship Id="rId19" Type="http://schemas.openxmlformats.org/officeDocument/2006/relationships/hyperlink" Target="https://sovetskaya22.ru/the-chamber/standards-of-financial-control/" TargetMode="External"/><Relationship Id="rId224" Type="http://schemas.openxmlformats.org/officeDocument/2006/relationships/hyperlink" Target="http://rostov" TargetMode="External"/><Relationship Id="rId266" Type="http://schemas.openxmlformats.org/officeDocument/2006/relationships/hyperlink" Target="https://sovmo.rk.gov.ru" TargetMode="External"/><Relationship Id="rId431" Type="http://schemas.openxmlformats.org/officeDocument/2006/relationships/hyperlink" Target="http://sp-vp.ru/documents/9" TargetMode="External"/><Relationship Id="rId473" Type="http://schemas.openxmlformats.org/officeDocument/2006/relationships/hyperlink" Target="https://katavivan.ru/organy-vlastikontrolno-schetnaya-palata/normativno-pravovaya-baza" TargetMode="External"/><Relationship Id="rId529" Type="http://schemas.openxmlformats.org/officeDocument/2006/relationships/hyperlink" Target="http://www.muravlenko.com" TargetMode="External"/><Relationship Id="rId680" Type="http://schemas.openxmlformats.org/officeDocument/2006/relationships/hyperlink" Target="http://slturko.ru/metodobespechenie/standarty-vmfk" TargetMode="External"/><Relationship Id="rId736" Type="http://schemas.openxmlformats.org/officeDocument/2006/relationships/hyperlink" Target="https://dumatobolsk.ru/kontrolno-schetnaya-palata/&#1057;&#1060;&#1050;%20%20&#1055;&#1088;&#1086;&#1074;&#1077;&#1076;&#1077;&#1085;&#1080;&#1077;%20&#1101;&#1089;&#1087;&#1077;&#1088;&#1090;&#1080;&#1079;&#1099;%20&#1080;%20&#1087;&#1086;&#1076;&#1075;&#1086;&#1090;&#1086;&#1074;&#1082;&#1080;%20&#1079;&#1072;&#1082;&#1083;&#1102;&#1095;&#1077;&#1085;&#1080;&#1103;%20&#1085;&#1072;%20&#1087;&#1088;&#1086;&#1077;&#1082;&#1090;%20&#1088;&#1077;&#1096;&#1077;&#1085;&#1080;&#1103;.docx" TargetMode="External"/><Relationship Id="rId901" Type="http://schemas.openxmlformats.org/officeDocument/2006/relationships/hyperlink" Target="https://csp14.ru/wp-content/uploads/2015/03/metod-rekomend-kontrol-realiz-rezult-km-i-eam.docx" TargetMode="External"/><Relationship Id="rId30" Type="http://schemas.openxmlformats.org/officeDocument/2006/relationships/hyperlink" Target="http://ksp-dmitrov.ru/wp-content/uploads/%D0%A1%D0%A4%D0%9A-%D0%9A%D0%A1%D0%9F-11-%D0%9F%D1%80%D0%BE%D0%B2%D0%B5%D0%B4%D0%B5%D0%BD%D0%B8%D0%B5-%D0%B0%D1%83%D0%B4%D0%B8%D1%82%D0%B0-%D1%8D%D1%84%D1%84%D0%B5%D0%BA%D1%82%D0%B8%D0%B2%D0%BD%D0%BE%D1%81%D1%82%D0%B8-%D0%B8%D1%81%D0%BF-%D1%8F-%D0%B1%D1%8E%D0%B4%D0%B6%D0%B5%D1%82%D0%BD%D1%8B%D1%85-%D1%81%D1%80%D0%B5%D0%B4%D1%81%D1%82%D0%B2-%D0%A0%D0%B0%D1%81%D0%BF%D0%BE%D1%80%D1%8F%D0%B6%D0%B5%D0%BD%D0%B8%D0%B5-%D0%BE%D1%82-28.12.2018-%E2%84%96-242.pdf" TargetMode="External"/><Relationship Id="rId126" Type="http://schemas.openxmlformats.org/officeDocument/2006/relationships/hyperlink" Target="http://www.apsheronsk-oms.ru/normotvorcheskaya-deyatel-nost.html" TargetMode="External"/><Relationship Id="rId168" Type="http://schemas.openxmlformats.org/officeDocument/2006/relationships/hyperlink" Target="http://mihadm.com/officially/power/audit/action" TargetMode="External"/><Relationship Id="rId333" Type="http://schemas.openxmlformats.org/officeDocument/2006/relationships/hyperlink" Target="http://old-peschanrn.donland.ru/Default.aspx?pageid=135346" TargetMode="External"/><Relationship Id="rId540" Type="http://schemas.openxmlformats.org/officeDocument/2006/relationships/hyperlink" Target="https://nadym.yanao.ru/activity/15059/" TargetMode="External"/><Relationship Id="rId778" Type="http://schemas.openxmlformats.org/officeDocument/2006/relationships/hyperlink" Target="https://u-uralsk.gov74.ru/uuralsk/other/ksp_ugo.htm" TargetMode="External"/><Relationship Id="rId943" Type="http://schemas.openxmlformats.org/officeDocument/2006/relationships/hyperlink" Target="http://sp.samregion.ru/cooperation/recommendation/g-o-novokuybyshevsk/" TargetMode="External"/><Relationship Id="rId72" Type="http://schemas.openxmlformats.org/officeDocument/2006/relationships/hyperlink" Target="http://www.smolsovet.ru/kontrolno-schetnaya-palata/&#1057;&#1090;&#1072;&#1085;&#1076;&#1072;&#1088;&#1090;3.php" TargetMode="External"/><Relationship Id="rId375" Type="http://schemas.openxmlformats.org/officeDocument/2006/relationships/hyperlink" Target="NULL" TargetMode="External"/><Relationship Id="rId582" Type="http://schemas.openxmlformats.org/officeDocument/2006/relationships/hyperlink" Target="https://www.n-vartovsk.ru/" TargetMode="External"/><Relationship Id="rId638" Type="http://schemas.openxmlformats.org/officeDocument/2006/relationships/hyperlink" Target="http://www.oktregion.ru/" TargetMode="External"/><Relationship Id="rId803" Type="http://schemas.openxmlformats.org/officeDocument/2006/relationships/hyperlink" Target="http://www.oktregion.ru/%20&#1088;&#1072;&#1079;&#1076;&#1077;&#1083;" TargetMode="External"/><Relationship Id="rId845" Type="http://schemas.openxmlformats.org/officeDocument/2006/relationships/hyperlink" Target="https://www.n-vartovsk.ru/" TargetMode="External"/><Relationship Id="rId3" Type="http://schemas.openxmlformats.org/officeDocument/2006/relationships/styles" Target="styles.xml"/><Relationship Id="rId235" Type="http://schemas.openxmlformats.org/officeDocument/2006/relationships/hyperlink" Target="https://ksp-sem.donland.ru/documents/105551/" TargetMode="External"/><Relationship Id="rId277" Type="http://schemas.openxmlformats.org/officeDocument/2006/relationships/hyperlink" Target="https://krpero.rk.gov.ru/ru/document/show/9461" TargetMode="External"/><Relationship Id="rId400" Type="http://schemas.openxmlformats.org/officeDocument/2006/relationships/hyperlink" Target="https://sovmo.rk.gov.ru" TargetMode="External"/><Relationship Id="rId442" Type="http://schemas.openxmlformats.org/officeDocument/2006/relationships/hyperlink" Target="http://duma.gubadm.ru" TargetMode="External"/><Relationship Id="rId484" Type="http://schemas.openxmlformats.org/officeDocument/2006/relationships/hyperlink" Target="http://selkup.yanao.ru/activity/10284/?nav-documents=page-1" TargetMode="External"/><Relationship Id="rId705" Type="http://schemas.openxmlformats.org/officeDocument/2006/relationships/hyperlink" Target="https://kspsurgut.ru" TargetMode="External"/><Relationship Id="rId887" Type="http://schemas.openxmlformats.org/officeDocument/2006/relationships/hyperlink" Target="http://kpmagadan.ru/index.php" TargetMode="External"/><Relationship Id="rId137" Type="http://schemas.openxmlformats.org/officeDocument/2006/relationships/hyperlink" Target="http://www/" TargetMode="External"/><Relationship Id="rId302" Type="http://schemas.openxmlformats.org/officeDocument/2006/relationships/hyperlink" Target="https://admkotovo.ru/" TargetMode="External"/><Relationship Id="rId344" Type="http://schemas.openxmlformats.org/officeDocument/2006/relationships/hyperlink" Target="https://bahchisaray.rk.gov.ru/ru/structure/496" TargetMode="External"/><Relationship Id="rId691" Type="http://schemas.openxmlformats.org/officeDocument/2006/relationships/hyperlink" Target="https://ksp.sovrnhmao.ru/obshchie-svedeniya/standarty.php" TargetMode="External"/><Relationship Id="rId747" Type="http://schemas.openxmlformats.org/officeDocument/2006/relationships/hyperlink" Target="http://admintrg.ru/documents/34/" TargetMode="External"/><Relationship Id="rId789" Type="http://schemas.openxmlformats.org/officeDocument/2006/relationships/hyperlink" Target="http://purksp.ru/activities/methodical/" TargetMode="External"/><Relationship Id="rId912" Type="http://schemas.openxmlformats.org/officeDocument/2006/relationships/hyperlink" Target="http://chgsd.cap.ru/kontroljnij-organ-goroda-cheboksari-kontroljno-sch/standarti-vneshnego-municipaljnogo-finansovogo-kon" TargetMode="External"/><Relationship Id="rId954" Type="http://schemas.openxmlformats.org/officeDocument/2006/relationships/footer" Target="footer1.xml"/><Relationship Id="rId41" Type="http://schemas.openxmlformats.org/officeDocument/2006/relationships/hyperlink" Target="https://ksp-serpuhov.ru/rukovodyashcie-dokumenty.html" TargetMode="External"/><Relationship Id="rId83" Type="http://schemas.openxmlformats.org/officeDocument/2006/relationships/hyperlink" Target="https://city-yaroslavl.ru/gov/control_and_accounting_chamber/normativnye-pravovye-akty/" TargetMode="External"/><Relationship Id="rId179" Type="http://schemas.openxmlformats.org/officeDocument/2006/relationships/hyperlink" Target="https://disk.yandex.ru/d/RYQN1bpxF22CwQ" TargetMode="External"/><Relationship Id="rId386" Type="http://schemas.openxmlformats.org/officeDocument/2006/relationships/hyperlink" Target="http://rostov" TargetMode="External"/><Relationship Id="rId551" Type="http://schemas.openxmlformats.org/officeDocument/2006/relationships/hyperlink" Target="https://nadym.yanao.ru/activity/15059/" TargetMode="External"/><Relationship Id="rId593" Type="http://schemas.openxmlformats.org/officeDocument/2006/relationships/hyperlink" Target="https://www.n-vartovsk.ru/" TargetMode="External"/><Relationship Id="rId607" Type="http://schemas.openxmlformats.org/officeDocument/2006/relationships/hyperlink" Target="http://krkntgo.ru/" TargetMode="External"/><Relationship Id="rId649" Type="http://schemas.openxmlformats.org/officeDocument/2006/relationships/hyperlink" Target="http://purksp.ru/activities/methodical/" TargetMode="External"/><Relationship Id="rId814" Type="http://schemas.openxmlformats.org/officeDocument/2006/relationships/hyperlink" Target="https://www.admmuji.ru/ms/ksp/19" TargetMode="External"/><Relationship Id="rId856" Type="http://schemas.openxmlformats.org/officeDocument/2006/relationships/hyperlink" Target="https://portalkso.ru/" TargetMode="External"/><Relationship Id="rId190" Type="http://schemas.openxmlformats.org/officeDocument/2006/relationships/hyperlink" Target="https://disk.yandex.ru/d/RYQN1bpxF22CwQ" TargetMode="External"/><Relationship Id="rId204" Type="http://schemas.openxmlformats.org/officeDocument/2006/relationships/hyperlink" Target="http://www.ksp-nov.ru/pravovye-osnovy-deyatelnosti/standarty/" TargetMode="External"/><Relationship Id="rId246" Type="http://schemas.openxmlformats.org/officeDocument/2006/relationships/hyperlink" Target="https://taradmin.donland.ru/documents/60265/" TargetMode="External"/><Relationship Id="rId288" Type="http://schemas.openxmlformats.org/officeDocument/2006/relationships/hyperlink" Target="http://www.kum&#1072;dmin.ru" TargetMode="External"/><Relationship Id="rId411" Type="http://schemas.openxmlformats.org/officeDocument/2006/relationships/hyperlink" Target="https://law-portal22.ru/munitsipalnye-pravovye-akty-schetnoy-palaty/rasporyazhenie-ot-14-12-2020-6-o-vnesenii-izmeneniy-v-standart-vneshnego-munitsipalnogo-finansovogo-/" TargetMode="External"/><Relationship Id="rId453" Type="http://schemas.openxmlformats.org/officeDocument/2006/relationships/hyperlink" Target="http://spivgo.ru/documents/10" TargetMode="External"/><Relationship Id="rId509" Type="http://schemas.openxmlformats.org/officeDocument/2006/relationships/hyperlink" Target="https://admlangepas.ru/administration/control-and-audit-body/information-on-the-activities/standard/the-standard-of-organization-of-control-and-audit-authority-of-the-city-of-langepas-ods-13-1-the-pro/" TargetMode="External"/><Relationship Id="rId660" Type="http://schemas.openxmlformats.org/officeDocument/2006/relationships/hyperlink" Target="http://duma.gov86.org/schetno-kontrolnaya-palata/metodicheskoe-obespechenie/" TargetMode="External"/><Relationship Id="rId898" Type="http://schemas.openxmlformats.org/officeDocument/2006/relationships/hyperlink" Target="http://www.ulan-ude-eg.ru" TargetMode="External"/><Relationship Id="rId106" Type="http://schemas.openxmlformats.org/officeDocument/2006/relationships/hyperlink" Target="http://ksp-dmitrov.ru/wp-content/uploads/%D0%9C%D0%B5%D1%82%D0%BE%D0%B4%D0%B8%D1%87%D0%B5%D1%81%D0%BA%D0%B8%D0%B5-%D1%80%D0%B5%D0%BA%D0%BE%D0%BC%D0%B5%D0%BD%D0%B4%D0%B0%D1%86%D0%B8%D0%B8-%D0%BF%D0%BE-%D0%B0%D1%83%D0%B4%D0%B8%D1%82%D1%83-%D0%B2-%D1%81%D1%84%D0%B5%D1%80%D0%B5-%D0%B7%D0%B0%D0%BA%D1%83%D0%BF%D0%BE%D0%BA-%D0%A0%D0%B0%D1%81%D0%BF%D0%BE%D1%80%D1%8F%D0%B6%D0%B5%D0%BD%D0%B8%D0%B5-%D0%BE%D1%82-28.12.2018-%E2%84%96-227.pdf" TargetMode="External"/><Relationship Id="rId313" Type="http://schemas.openxmlformats.org/officeDocument/2006/relationships/hyperlink" Target="http://sarpinskoermo.ru/sobranie-deputatov/kontrolno-schetnaya-komissiya-sobraniya-deputatov/" TargetMode="External"/><Relationship Id="rId495" Type="http://schemas.openxmlformats.org/officeDocument/2006/relationships/hyperlink" Target="http://www.kurgan-city.ru/city/munic/ksp/" TargetMode="External"/><Relationship Id="rId716" Type="http://schemas.openxmlformats.org/officeDocument/2006/relationships/hyperlink" Target="https://ksp.admsr.ru/upload/iblock/4cc/standart_provedeniya_sovm_i_parall_meropriyatiy_kso_mo_i_sp_khmao.doc" TargetMode="External"/><Relationship Id="rId758" Type="http://schemas.openxmlformats.org/officeDocument/2006/relationships/hyperlink" Target="http://sp.tyumen-city.ru/pravovaya_osnova/metodologicheskajaosnovaschetnojpalatygorodatjumeni/" TargetMode="External"/><Relationship Id="rId923" Type="http://schemas.openxmlformats.org/officeDocument/2006/relationships/hyperlink" Target="http://chgsd.cap.ru/kontroljnij-organ-goroda-cheboksari-kontroljno-sch/standarti-organizacii-deyateljnosti" TargetMode="External"/><Relationship Id="rId10" Type="http://schemas.openxmlformats.org/officeDocument/2006/relationships/hyperlink" Target="https://sovetskaya22.ru/the-chamber/standards-of-financial-control/" TargetMode="External"/><Relationship Id="rId52" Type="http://schemas.openxmlformats.org/officeDocument/2006/relationships/hyperlink" Target="https://ksp-serpuhov.ru/rukovodyashcie-dokumenty.html" TargetMode="External"/><Relationship Id="rId94" Type="http://schemas.openxmlformats.org/officeDocument/2006/relationships/hyperlink" Target="https://ksp-serpuhov.ru/rukovodyashcie-dokumenty.html" TargetMode="External"/><Relationship Id="rId148" Type="http://schemas.openxmlformats.org/officeDocument/2006/relationships/hyperlink" Target="http://kamyzak.ru/kontrolno-schetnaya-palata/" TargetMode="External"/><Relationship Id="rId355" Type="http://schemas.openxmlformats.org/officeDocument/2006/relationships/hyperlink" Target="mailto:ksp@kspmaykop.ru" TargetMode="External"/><Relationship Id="rId397" Type="http://schemas.openxmlformats.org/officeDocument/2006/relationships/hyperlink" Target="http://www.ksp-nov.ru/pravovye-osnovy-deyatelnosti/standarty/" TargetMode="External"/><Relationship Id="rId520" Type="http://schemas.openxmlformats.org/officeDocument/2006/relationships/hyperlink" Target="https://spmegion.ru/legal/359/" TargetMode="External"/><Relationship Id="rId562" Type="http://schemas.openxmlformats.org/officeDocument/2006/relationships/hyperlink" Target="http://admugansk.ru/" TargetMode="External"/><Relationship Id="rId618" Type="http://schemas.openxmlformats.org/officeDocument/2006/relationships/hyperlink" Target="http://www.newurengoy.ru/tags/141/3/and/84/3/" TargetMode="External"/><Relationship Id="rId825" Type="http://schemas.openxmlformats.org/officeDocument/2006/relationships/hyperlink" Target="http://www.muravlenko.com" TargetMode="External"/><Relationship Id="rId215" Type="http://schemas.openxmlformats.org/officeDocument/2006/relationships/hyperlink" Target="http://www.ksp-nov.ru/pravovye-osnovy-deyatelnosti/standarty/" TargetMode="External"/><Relationship Id="rId257" Type="http://schemas.openxmlformats.org/officeDocument/2006/relationships/hyperlink" Target="http://salsk.org/" TargetMode="External"/><Relationship Id="rId422" Type="http://schemas.openxmlformats.org/officeDocument/2006/relationships/hyperlink" Target="https://law-portal22.ru/munitsipalnye-pravovye-akty-schetnoy-palaty/rasporyazhenie-ot-30-09-2020-3-ob-utverzhdenii-standarta-organizatsii-deyatelnosti-planirovanie-rabo/" TargetMode="External"/><Relationship Id="rId464" Type="http://schemas.openxmlformats.org/officeDocument/2006/relationships/hyperlink" Target="http://karabash-go.ru" TargetMode="External"/><Relationship Id="rId867" Type="http://schemas.openxmlformats.org/officeDocument/2006/relationships/hyperlink" Target="https://ksp-kam.ru/files/2020/st7_200117.pdf" TargetMode="External"/><Relationship Id="rId299" Type="http://schemas.openxmlformats.org/officeDocument/2006/relationships/hyperlink" Target="https://admkotovo.ru/" TargetMode="External"/><Relationship Id="rId727" Type="http://schemas.openxmlformats.org/officeDocument/2006/relationships/hyperlink" Target="https://tobolsk.admtyumen.ru/files/upload/OMSU/Tobolsk/&#1057;&#1060;&#1050;%20" TargetMode="External"/><Relationship Id="rId934" Type="http://schemas.openxmlformats.org/officeDocument/2006/relationships/hyperlink" Target="http://www.k-sp.ru/" TargetMode="External"/><Relationship Id="rId63" Type="http://schemas.openxmlformats.org/officeDocument/2006/relationships/hyperlink" Target="https://ksp-serpuhov.ru/rukovodyashcie-dokumenty.html" TargetMode="External"/><Relationship Id="rId159"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66" Type="http://schemas.openxmlformats.org/officeDocument/2006/relationships/hyperlink" Target="http://narimanov.astrobl.ru" TargetMode="External"/><Relationship Id="rId573" Type="http://schemas.openxmlformats.org/officeDocument/2006/relationships/hyperlink" Target="https://www.n-vartovsk.ru/" TargetMode="External"/><Relationship Id="rId780" Type="http://schemas.openxmlformats.org/officeDocument/2006/relationships/hyperlink" Target="https://admlangepas.ru/administration/control-and-audit-body/information-on-the-activities/guideline/guidelines-for-control-and-audit-body-of-the-municipality-city-district-the-city-of-langepas/" TargetMode="External"/><Relationship Id="rId226" Type="http://schemas.openxmlformats.org/officeDocument/2006/relationships/hyperlink" Target="https://ksp-sem.donland.ru/documents/active/104391/" TargetMode="External"/><Relationship Id="rId433" Type="http://schemas.openxmlformats.org/officeDocument/2006/relationships/hyperlink" Target="http://sp-vp.ru/documents/9" TargetMode="External"/><Relationship Id="rId878" Type="http://schemas.openxmlformats.org/officeDocument/2006/relationships/hyperlink" Target="https://csp14.ru/wp-content/uploads/2015/03/Standart-vneshnego-munitsipalnogo-finansovogo-kontrolya-Provedenie-operativnogo-tekushhego-kontrolya-za-ispolneniem-mestnogo-byudzheta.doc" TargetMode="External"/><Relationship Id="rId640" Type="http://schemas.openxmlformats.org/officeDocument/2006/relationships/hyperlink" Target="http://www.oktregion.ru/%20&#1088;&#1072;&#1079;&#1076;&#1077;&#1083;" TargetMode="External"/><Relationship Id="rId738" Type="http://schemas.openxmlformats.org/officeDocument/2006/relationships/hyperlink" Target="https://dumatobolsk.ru/&#1057;&#1090;&#1072;&#1085;&#1076;&#1072;&#1088;&#1090;%20&#1092;&#1080;&#1085;&#1072;&#1085;&#1089;&#1086;&#1074;&#1086;&#1075;&#1086;%20&#1082;&#1086;&#1085;&#1090;&#1088;&#1086;&#1083;&#1103;%20" TargetMode="External"/><Relationship Id="rId945" Type="http://schemas.openxmlformats.org/officeDocument/2006/relationships/hyperlink" Target="http://sovetgai.ru" TargetMode="External"/><Relationship Id="rId74" Type="http://schemas.openxmlformats.org/officeDocument/2006/relationships/hyperlink" Target="http://www.smolsovet.ru/kontrolno-schetnaya-palata/Pravovye%20akty/&#1057;&#1058;&#1040;&#1053;&#1044;&#1040;&#1056;&#1058;_&#1074;&#1085;&#1077;&#1096;&#1085;&#1103;&#1103;%20&#1087;&#1088;&#1086;&#1074;&#1077;&#1088;&#1082;_2020(&#1088;&#1077;&#1076;.&#1086;&#1090;24.02.2022)).docx" TargetMode="External"/><Relationship Id="rId377" Type="http://schemas.openxmlformats.org/officeDocument/2006/relationships/hyperlink" Target="mailto:ksp@kspmaykop.ru" TargetMode="External"/><Relationship Id="rId500" Type="http://schemas.openxmlformats.org/officeDocument/2006/relationships/hyperlink" Target="https://admlangepas.ru/administration/control-and-audit-body/information-on-the-activities/standard/standart-finansovogo-kontrolya-sfk-18.01.2021/" TargetMode="External"/><Relationship Id="rId584" Type="http://schemas.openxmlformats.org/officeDocument/2006/relationships/hyperlink" Target="https://www.n-vartovsk.ru/" TargetMode="External"/><Relationship Id="rId805" Type="http://schemas.openxmlformats.org/officeDocument/2006/relationships/hyperlink" Target="http://slturko.ru/metodobespechenie/metodicheskie-rekomendatsii" TargetMode="External"/><Relationship Id="rId5" Type="http://schemas.openxmlformats.org/officeDocument/2006/relationships/webSettings" Target="webSettings.xml"/><Relationship Id="rId237" Type="http://schemas.openxmlformats.org/officeDocument/2006/relationships/hyperlink" Target="https://ksp-sem.donland.ru/documents/105553/" TargetMode="External"/><Relationship Id="rId791" Type="http://schemas.openxmlformats.org/officeDocument/2006/relationships/hyperlink" Target="https://admlangepas.ru/administration/control-and-audit-body/information-on-the-activities/guideline/methodological-recommendations-on-identification-of-corruption-risks-when-using-budget-funds-the-sta/" TargetMode="External"/><Relationship Id="rId889" Type="http://schemas.openxmlformats.org/officeDocument/2006/relationships/hyperlink" Target="http://kpmagadan.ru/index.php" TargetMode="External"/><Relationship Id="rId444" Type="http://schemas.openxmlformats.org/officeDocument/2006/relationships/hyperlink" Target="http://duma.gubadm.ru" TargetMode="External"/><Relationship Id="rId651" Type="http://schemas.openxmlformats.org/officeDocument/2006/relationships/hyperlink" Target="http://purksp.ru/activities/methodical/" TargetMode="External"/><Relationship Id="rId749" Type="http://schemas.openxmlformats.org/officeDocument/2006/relationships/hyperlink" Target="http://admintrg.ru/documents/34/" TargetMode="External"/><Relationship Id="rId290" Type="http://schemas.openxmlformats.org/officeDocument/2006/relationships/hyperlink" Target="http://www.kum&#1072;dmin.ru" TargetMode="External"/><Relationship Id="rId304" Type="http://schemas.openxmlformats.org/officeDocument/2006/relationships/hyperlink" Target="https://admkotovo.ru/" TargetMode="External"/><Relationship Id="rId388" Type="http://schemas.openxmlformats.org/officeDocument/2006/relationships/hyperlink" Target="mailto:ksp@kspmaykop.ru" TargetMode="External"/><Relationship Id="rId511" Type="http://schemas.openxmlformats.org/officeDocument/2006/relationships/hyperlink" Target="https://admlangepas.ru/administration/control-and-audit-body/information-on-the-activities/standard/standart-organizatsii-deyatelnosti-sod/" TargetMode="External"/><Relationship Id="rId609" Type="http://schemas.openxmlformats.org/officeDocument/2006/relationships/hyperlink" Target="http://krkntgo.ru/" TargetMode="External"/><Relationship Id="rId956" Type="http://schemas.openxmlformats.org/officeDocument/2006/relationships/fontTable" Target="fontTable.xml"/><Relationship Id="rId85" Type="http://schemas.openxmlformats.org/officeDocument/2006/relationships/hyperlink" Target="https://city-yaroslavl.ru/gov/control_and_accounting_chamber/normativnye-pravovye-akty/" TargetMode="External"/><Relationship Id="rId150" Type="http://schemas.openxmlformats.org/officeDocument/2006/relationships/hyperlink" Target="http://kamyzak.ru/kontrolno-schetnaya-palata/" TargetMode="External"/><Relationship Id="rId595" Type="http://schemas.openxmlformats.org/officeDocument/2006/relationships/hyperlink" Target="https://www.n-vartovsk.ru/" TargetMode="External"/><Relationship Id="rId816" Type="http://schemas.openxmlformats.org/officeDocument/2006/relationships/hyperlink" Target="http://selkup.yanao.ru/activity/10284/?nav-documents=page-1" TargetMode="External"/><Relationship Id="rId248" Type="http://schemas.openxmlformats.org/officeDocument/2006/relationships/hyperlink" Target="https://taradmin.donland.ru/documents/60267/" TargetMode="External"/><Relationship Id="rId455" Type="http://schemas.openxmlformats.org/officeDocument/2006/relationships/hyperlink" Target="http://spivgo.ru/documents/10" TargetMode="External"/><Relationship Id="rId662" Type="http://schemas.openxmlformats.org/officeDocument/2006/relationships/hyperlink" Target="http://duma.gov86.org/schetno-kontrolnaya-palata/504/" TargetMode="External"/><Relationship Id="rId12" Type="http://schemas.openxmlformats.org/officeDocument/2006/relationships/hyperlink" Target="https://sovetskaya22.ru/the-chamber/standards-of-financial-control/" TargetMode="External"/><Relationship Id="rId108" Type="http://schemas.openxmlformats.org/officeDocument/2006/relationships/hyperlink" Target="https://ksp-kursk.ru/activity/metodologicheskoe-obespechenie/metodicheskie-rekomendatsii/" TargetMode="External"/><Relationship Id="rId315" Type="http://schemas.openxmlformats.org/officeDocument/2006/relationships/hyperlink" Target="http://sarpinskoermo.ru/sobranie-deputatov/kontrolno-schetnaya-komissiya-sobraniya-deputatov/" TargetMode="External"/><Relationship Id="rId522" Type="http://schemas.openxmlformats.org/officeDocument/2006/relationships/hyperlink" Target="https://spmegion.ru/legal/1523/" TargetMode="External"/><Relationship Id="rId96" Type="http://schemas.openxmlformats.org/officeDocument/2006/relationships/hyperlink" Target="http://www.mkco-tularegion.ru/netcat_files/userfiles/metodicheskie_materialy/Metodicheskie_rekomendatsii1_AP.docx" TargetMode="External"/><Relationship Id="rId161" Type="http://schemas.openxmlformats.org/officeDocument/2006/relationships/hyperlink" Target="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2organic%22%3A1%7D%2C%22service%22%252" TargetMode="External"/><Relationship Id="rId399" Type="http://schemas.openxmlformats.org/officeDocument/2006/relationships/hyperlink" Target="https://ksp-sem.donland.ru/documents/active/119321/" TargetMode="External"/><Relationship Id="rId827" Type="http://schemas.openxmlformats.org/officeDocument/2006/relationships/hyperlink" Target="http://purksp.ru/activities/methodical/" TargetMode="External"/><Relationship Id="rId259" Type="http://schemas.openxmlformats.org/officeDocument/2006/relationships/hyperlink" Target="http://salsk.org/" TargetMode="External"/><Relationship Id="rId466" Type="http://schemas.openxmlformats.org/officeDocument/2006/relationships/hyperlink" Target="https://katavivan.ru/organy-vlastikontrolno-schetnaya-palata/normativno-pravovaya-baza" TargetMode="External"/><Relationship Id="rId673" Type="http://schemas.openxmlformats.org/officeDocument/2006/relationships/hyperlink" Target="https://spalatarad.ru/" TargetMode="External"/><Relationship Id="rId880" Type="http://schemas.openxmlformats.org/officeDocument/2006/relationships/hyperlink" Target="https://csp14.ru/wp-content/uploads/2015/03/Standart-finansovogo-kontrolya.-Provedenie-audita-v-sfere-zakupok.doc" TargetMode="External"/><Relationship Id="rId23" Type="http://schemas.openxmlformats.org/officeDocument/2006/relationships/hyperlink" Target="http://ksp-dmitrov.ru/wp-content/uploads/%D0%A1%D0%A4%D0%9A-%D0%9A%D0%A1%D0%9F-4-%D0%9F%D1%80%D0%BE%D0%B2%D0%B5%D0%B4%D0%B5%D0%BD%D0%B8%D0%B5-%D1%8D%D0%BA%D1%81%D0%BF%D0%B5%D1%80%D1%82%D0%B8%D0%B7%D1%8B-%D0%BF%D1%80%D0%BE%D0%B5%D0%BA%D1%82%D0%B0-%D0%B1%D1%8E%D0%B4%D0%B6%D0%B5%D1%82%D0%B0-%D0%94%D0%93%D0%9E-%D0%9C%D0%9E-%D0%BD%D0%B0-%D0%BE%D1%87%D0%B5%D1%80%D0%B5%D0%B4%D0%BD%D0%BE%D0%B9-%D1%84%D0%B8%D0%BD%D0%B0%D0%BD%D1%81%D0%BE%D0%B2%D1%8B%D0%B9-%D0%B3%D0%BE%D0%B4-%D0%B8-%D0%BF%D0%BB%D0%B0%D0%BD%D0%BE%D0%B2%D1%8B%D0%B9-%D0%BF%D0%B5%D1%80%D0%B8%D0%BE%D0%B4-%D0%A0%D0%B0%D1%81%D0%BF%D0%BE%D1%80%D1%8F%D0%B6%D0%B5%D0%BD%D0%B8%D0%B5-%D0%BE%D1%82-28.12.2018-%E2%84%96235.pdf" TargetMode="External"/><Relationship Id="rId119" Type="http://schemas.openxmlformats.org/officeDocument/2006/relationships/hyperlink" Target="http://www.ivgorksp.ru/documents-of-the-pcb/metodicheskie-materialy/" TargetMode="External"/><Relationship Id="rId326" Type="http://schemas.openxmlformats.org/officeDocument/2006/relationships/hyperlink" Target="http://sarpinskoermo.ru/sobranie-deputatov/kontrolno-schetnaya-komissiya-sobraniya-deputatov/" TargetMode="External"/><Relationship Id="rId533" Type="http://schemas.openxmlformats.org/officeDocument/2006/relationships/hyperlink" Target="http://www.muravlenko.com" TargetMode="External"/><Relationship Id="rId740" Type="http://schemas.openxmlformats.org/officeDocument/2006/relationships/hyperlink" Target="https://dumatobolsk.ru/kontrolno-schetnaya-palata/&#1057;&#1060;&#1050;%20-%20&#1055;&#1088;&#1086;&#1074;&#1077;&#1088;&#1082;&#1072;%20&#1092;&#1093;&#1076;%20&#1091;&#1095;&#1088;&#1077;&#1078;&#1076;&#1077;&#1085;&#1080;&#1081;.docx" TargetMode="External"/><Relationship Id="rId838" Type="http://schemas.openxmlformats.org/officeDocument/2006/relationships/hyperlink" Target="http://sp.tyumen-city.ru/pravovaya_osnova/metodologicheskajaosnovaschetnojpalatygorodatjumeni/" TargetMode="External"/><Relationship Id="rId172" Type="http://schemas.openxmlformats.org/officeDocument/2006/relationships/hyperlink" Target="http://nikadm.ru/images/stories/dokyments/KSP/&#1057;&#1060;&#1050;_&#1072;&#1091;&#1076;&#1080;&#1090;_&#1101;&#1092;&#1092;&#1077;&#1082;&#1090;&#1080;&#1074;&#1085;&#1086;&#1089;&#1090;&#1080;.pdf" TargetMode="External"/><Relationship Id="rId477" Type="http://schemas.openxmlformats.org/officeDocument/2006/relationships/hyperlink" Target="https://katavivan.ru/organy-vlastikontrolno-schetnaya-palata/normativno-pravovaya-baza" TargetMode="External"/><Relationship Id="rId600" Type="http://schemas.openxmlformats.org/officeDocument/2006/relationships/hyperlink" Target="http://krkntgo.ru/" TargetMode="External"/><Relationship Id="rId684" Type="http://schemas.openxmlformats.org/officeDocument/2006/relationships/hyperlink" Target="http://slturko.ru/metodobespechenie/standarty-vmfk" TargetMode="External"/><Relationship Id="rId337" Type="http://schemas.openxmlformats.org/officeDocument/2006/relationships/hyperlink" Target="http://old-peschanrn.donland.ru/Default.aspx?pageid=135346" TargetMode="External"/><Relationship Id="rId891" Type="http://schemas.openxmlformats.org/officeDocument/2006/relationships/hyperlink" Target="http://kpmagadan.ruvlndex.php" TargetMode="External"/><Relationship Id="rId905" Type="http://schemas.openxmlformats.org/officeDocument/2006/relationships/hyperlink" Target="http://www.ulan-ude-eg.ru" TargetMode="External"/><Relationship Id="rId34" Type="http://schemas.openxmlformats.org/officeDocument/2006/relationships/hyperlink" Target="http://ksp-dmitrov.ru/wp-content/uploads/%D0%A1%D0%A4%D0%9A-%D0%9A%D0%A1%D0%9F-15-%D0%9E%D1%86%D0%B5%D0%BD%D0%BA%D0%B0-%D1%8D%D1%84%D1%84%D0%B5%D0%BA%D1%82%D0%B8%D0%B2%D0%BD%D0%BE%D1%81%D1%82%D0%B8-%D0%BF%D1%80%D0%B5%D0%B4%D0%BE%D1%81%D1%82%D0%B0%D0%B2%D0%BB%D0%B5%D0%BD%D0%B8%D1%8F-%D0%BD%D0%B0%D0%BB%D0%BE%D0%B3%D0%BE%D0%B2%D1%8B%D1%85-%D0%B8-%D0%B8%D0%BD%D1%8B%D1%85-%D0%BB%D1%8C%D0%B3%D0%BE%D1%82-%D0%A0%D0%B0%D1%81%D0%BF%D0%BE%D1%80%D1%8F%D0%B6%D0%B5%D0%BD%D0%B8%D0%B5-%D0%BE%D1%82-18.11.2019-%E2%84%96-98.pdf" TargetMode="External"/><Relationship Id="rId544" Type="http://schemas.openxmlformats.org/officeDocument/2006/relationships/hyperlink" Target="https://nadym.yanao.ru/activity/15059/" TargetMode="External"/><Relationship Id="rId751" Type="http://schemas.openxmlformats.org/officeDocument/2006/relationships/hyperlink" Target="http://admintrg.ru/documents/34/" TargetMode="External"/><Relationship Id="rId849" Type="http://schemas.openxmlformats.org/officeDocument/2006/relationships/hyperlink" Target="http://kspvdk.ru/documents/%d1%81%d1%82%d0%b0%d0%bd%d0%b4%d0%b0%d1%80%d1%82%d1%8b/" TargetMode="External"/><Relationship Id="rId183" Type="http://schemas.openxmlformats.org/officeDocument/2006/relationships/hyperlink" Target="https://disk.yandex.ru/d/RYQN1bpxF22CwQ" TargetMode="External"/><Relationship Id="rId390" Type="http://schemas.openxmlformats.org/officeDocument/2006/relationships/hyperlink" Target="http://www/" TargetMode="External"/><Relationship Id="rId404" Type="http://schemas.openxmlformats.org/officeDocument/2006/relationships/hyperlink" Target="https://simfmo.rk.gov.ru/ru/document/show/19795" TargetMode="External"/><Relationship Id="rId611" Type="http://schemas.openxmlformats.org/officeDocument/2006/relationships/hyperlink" Target="http://www.newurengoy.ru/tags/141/3/and/84/3/" TargetMode="External"/><Relationship Id="rId250" Type="http://schemas.openxmlformats.org/officeDocument/2006/relationships/hyperlink" Target="https://taradmin.donland.ru/documents/60271/" TargetMode="External"/><Relationship Id="rId488" Type="http://schemas.openxmlformats.org/officeDocument/2006/relationships/hyperlink" Target="http://selkup.yanao.ru/activity/10284/?nav-documents=page-1" TargetMode="External"/><Relationship Id="rId695" Type="http://schemas.openxmlformats.org/officeDocument/2006/relationships/hyperlink" Target="https://ksp.sovrnhmao.ru/obshchie-svedeniya/standarty.php" TargetMode="External"/><Relationship Id="rId709" Type="http://schemas.openxmlformats.org/officeDocument/2006/relationships/hyperlink" Target="https://kspsurgut.ru" TargetMode="External"/><Relationship Id="rId916" Type="http://schemas.openxmlformats.org/officeDocument/2006/relationships/hyperlink" Target="http://chgsd.cap.ru/kontroljnij-organ-goroda-cheboksari-kontroljno-sch/standarti-vneshnego-municipaljnogo-finansovogo-kon" TargetMode="External"/><Relationship Id="rId45" Type="http://schemas.openxmlformats.org/officeDocument/2006/relationships/hyperlink" Target="https://ksp-serpuhov.ru/rukovodyashcie-dokumenty.html" TargetMode="External"/><Relationship Id="rId110" Type="http://schemas.openxmlformats.org/officeDocument/2006/relationships/hyperlink" Target="http://www.ivgorksp.ru/documents-of-the-pcb/metodicheskie-materialy/" TargetMode="External"/><Relationship Id="rId348" Type="http://schemas.openxmlformats.org/officeDocument/2006/relationships/hyperlink" Target="https://bahchisaray.rk.gov.ru/ru/structure/496" TargetMode="External"/><Relationship Id="rId555" Type="http://schemas.openxmlformats.org/officeDocument/2006/relationships/hyperlink" Target="http://admugansk.ru/" TargetMode="External"/><Relationship Id="rId762" Type="http://schemas.openxmlformats.org/officeDocument/2006/relationships/hyperlink" Target="http://sp.tyumen-city.ru/pravovaya_osnova/metodologicheskajaosnovaschetnojpalatygorodatjumeni/" TargetMode="External"/><Relationship Id="rId194" Type="http://schemas.openxmlformats.org/officeDocument/2006/relationships/hyperlink" Target="https://nekl.donland.ru/upload/uf/6f2/sfk_expertno_analit_meropriyatie_2020.pdf" TargetMode="External"/><Relationship Id="rId208" Type="http://schemas.openxmlformats.org/officeDocument/2006/relationships/hyperlink" Target="http://www.ksp-nov.ru/pravovye-osnovy-deyatelnosti/standarty/" TargetMode="External"/><Relationship Id="rId415" Type="http://schemas.openxmlformats.org/officeDocument/2006/relationships/hyperlink" Target="https://law-portal22.ru/munitsipalnye-pravovye-akty-schetnoy-palaty/rasporyazhenie-ot-06-04-2021-2-ob-utverzhdenii-standarta-vneshnego-munitsipalnogo-finansovogo-kontro/" TargetMode="External"/><Relationship Id="rId622" Type="http://schemas.openxmlformats.org/officeDocument/2006/relationships/hyperlink" Target="http://spnsk.ru/" TargetMode="External"/><Relationship Id="rId261" Type="http://schemas.openxmlformats.org/officeDocument/2006/relationships/hyperlink" Target="http://salsk.org/" TargetMode="External"/><Relationship Id="rId499" Type="http://schemas.openxmlformats.org/officeDocument/2006/relationships/hyperlink" Target="https://admlangepas.ru/administration/control-and-audit-body/information-on-the-activities/standard/standard-external-municipal-financial-control-approved-by-the-decision-of-the-board-of-control-and-a/" TargetMode="External"/><Relationship Id="rId927" Type="http://schemas.openxmlformats.org/officeDocument/2006/relationships/hyperlink" Target="http://www.ksp-kungur.ru/pages/Pravo.htm" TargetMode="External"/><Relationship Id="rId56" Type="http://schemas.openxmlformats.org/officeDocument/2006/relationships/hyperlink" Target="https://ksp-serpuhov.ru/rukovodyashcie-dokumenty.html" TargetMode="External"/><Relationship Id="rId359" Type="http://schemas.openxmlformats.org/officeDocument/2006/relationships/hyperlink" Target="mailto:ksp@kspmaykop.ru" TargetMode="External"/><Relationship Id="rId566" Type="http://schemas.openxmlformats.org/officeDocument/2006/relationships/hyperlink" Target="http://admugansk.ru/" TargetMode="External"/><Relationship Id="rId773" Type="http://schemas.openxmlformats.org/officeDocument/2006/relationships/hyperlink" Target="https://u-uralsk.gov74.ru/uuralsk/other/ksp_ugo.htm" TargetMode="External"/><Relationship Id="rId121" Type="http://schemas.openxmlformats.org/officeDocument/2006/relationships/hyperlink" Target="http://www.apsheronsk-oms.ru/normotvorcheskaya-deyatel-nost.html" TargetMode="External"/><Relationship Id="rId219" Type="http://schemas.openxmlformats.org/officeDocument/2006/relationships/hyperlink" Target="http://rostov" TargetMode="External"/><Relationship Id="rId426" Type="http://schemas.openxmlformats.org/officeDocument/2006/relationships/hyperlink" Target="https://law-portal22.ru/munitsipalnye-pravovye-akty-schetnoy-palaty/rasporyazhenie-ot-18-05-2022-6-ob-utverzhdenii-metodicheskikh-rekomendatsiy-osushchestvlenie-dolzhno/" TargetMode="External"/><Relationship Id="rId633" Type="http://schemas.openxmlformats.org/officeDocument/2006/relationships/hyperlink" Target="http://www.oktregion.ru/%20&#1088;&#1072;&#1079;&#1076;&#1077;&#1083;" TargetMode="External"/><Relationship Id="rId840" Type="http://schemas.openxmlformats.org/officeDocument/2006/relationships/hyperlink" Target="mailto:palata@priuralye.com" TargetMode="External"/><Relationship Id="rId938" Type="http://schemas.openxmlformats.org/officeDocument/2006/relationships/hyperlink" Target="http://adm-saransk.ru/officials/kontrol-scetnaja%20palata" TargetMode="External"/><Relationship Id="rId67" Type="http://schemas.openxmlformats.org/officeDocument/2006/relationships/hyperlink" Target="http://www.smolsovet.ru/kontrolno-schetnaya-palata/Pravovye%20akty/&#1057;&#1090;&#1072;&#1085;&#1076;&#1072;&#1088;&#1090;_&#1040;&#1091;&#1076;&#1080;&#1090;%20&#1101;&#1092;&#1092;&#1077;&#1082;&#1090;&#1080;&#1074;&#1085;&#1086;&#1089;&#1090;&#1080;2019.doc" TargetMode="External"/><Relationship Id="rId272" Type="http://schemas.openxmlformats.org/officeDocument/2006/relationships/hyperlink" Target="https://sovmo.rk.gov.ru" TargetMode="External"/><Relationship Id="rId577" Type="http://schemas.openxmlformats.org/officeDocument/2006/relationships/hyperlink" Target="https://www.n-vartovsk.ru/" TargetMode="External"/><Relationship Id="rId700" Type="http://schemas.openxmlformats.org/officeDocument/2006/relationships/hyperlink" Target="https://kspsurgut.ru" TargetMode="External"/><Relationship Id="rId132" Type="http://schemas.openxmlformats.org/officeDocument/2006/relationships/hyperlink" Target="http://www.apsheronsk-oms.ru/normotvorcheskaya-deyatel-nost.html" TargetMode="External"/><Relationship Id="rId784" Type="http://schemas.openxmlformats.org/officeDocument/2006/relationships/hyperlink" Target="http://sp.tyumen-city.ru/pravovaya_osnova/metodologicheskajaosnovaschetnojpalatygorodatjumeni/" TargetMode="External"/><Relationship Id="rId437" Type="http://schemas.openxmlformats.org/officeDocument/2006/relationships/hyperlink" Target="http://duma.gubadm.ru" TargetMode="External"/><Relationship Id="rId644" Type="http://schemas.openxmlformats.org/officeDocument/2006/relationships/hyperlink" Target="http://www.oktregion.ru/%20&#1088;&#1072;&#1079;&#1076;&#1077;&#1083;" TargetMode="External"/><Relationship Id="rId851" Type="http://schemas.openxmlformats.org/officeDocument/2006/relationships/hyperlink" Target="http://kspvdk.ru/documents/%d1%81%d1%82%d0%b0%d0%bd%d0%b4%d0%b0%d1%80%d1%82%d1%8b/" TargetMode="External"/><Relationship Id="rId283" Type="http://schemas.openxmlformats.org/officeDocument/2006/relationships/hyperlink" Target="https://krpero.rk.gov.ru/ru/document/show/9466" TargetMode="External"/><Relationship Id="rId490" Type="http://schemas.openxmlformats.org/officeDocument/2006/relationships/hyperlink" Target="http://www.kurgan-city.ru/city/munic/ksp/" TargetMode="External"/><Relationship Id="rId504" Type="http://schemas.openxmlformats.org/officeDocument/2006/relationships/hyperlink" Target="https://admlangepas.ru/administration/control-and-audit-body/information-on-the-activities/standard/standard-financial-control-sfc-103-1-performing-and-documenting-results-of-financial-audits/" TargetMode="External"/><Relationship Id="rId711" Type="http://schemas.openxmlformats.org/officeDocument/2006/relationships/hyperlink" Target="https://ksp.admsr.ru/upload/iblock/d03/ekspertiza_proektov_munitsipalnykh_pravovykh_aktov_surgutskogo_rayona_proektov_munitsipalnykh_pravovykh_aktov_gorodskikh_selskikh_poseleniy_surguts.docx" TargetMode="External"/><Relationship Id="rId949" Type="http://schemas.openxmlformats.org/officeDocument/2006/relationships/hyperlink" Target="http://almetyevsk.tatar.ru/" TargetMode="External"/><Relationship Id="rId78" Type="http://schemas.openxmlformats.org/officeDocument/2006/relationships/hyperlink" Target="https://city-yaroslavl.ru/gov/control_and_accounting_chamber/normativnye-pravovye-akty/" TargetMode="External"/><Relationship Id="rId143" Type="http://schemas.openxmlformats.org/officeDocument/2006/relationships/hyperlink" Target="http://www.krasniyar.ru/" TargetMode="External"/><Relationship Id="rId350" Type="http://schemas.openxmlformats.org/officeDocument/2006/relationships/hyperlink" Target="https://ksk-elista.ru/standarty-deyatelnosti/" TargetMode="External"/><Relationship Id="rId588" Type="http://schemas.openxmlformats.org/officeDocument/2006/relationships/hyperlink" Target="https://www.n-vartovsk.ru/authorities/town_sp/sp_deyatelnost/mm_sfk/416899.html" TargetMode="External"/><Relationship Id="rId795" Type="http://schemas.openxmlformats.org/officeDocument/2006/relationships/hyperlink" Target="https://spmegion.ru/legal/1597/" TargetMode="External"/><Relationship Id="rId809" Type="http://schemas.openxmlformats.org/officeDocument/2006/relationships/hyperlink" Target="http://spalata.ru/o-palate/normativno-pravovaya-baza/" TargetMode="External"/><Relationship Id="rId9" Type="http://schemas.openxmlformats.org/officeDocument/2006/relationships/hyperlink" Target="http://kspzhel.ru/2020/12/01/%d1%81%d1%82%d0%b0%d0%bd%d0%b4%d0%b0%d1%80%d1%82-%d0%b2%d0%bd%d0%b5%d1%88%d0%bd%d0%b5%d0%b3%d0%be-%d0%bc%d1%83%d0%bd%d0%b8%d1%86%d0%b8%d0%bf%d0%b0%d0%bb%d1%8c%d0%bd%d0%be%d0%b3%d0%be-%d0%b0%d1%83/" TargetMode="External"/><Relationship Id="rId210" Type="http://schemas.openxmlformats.org/officeDocument/2006/relationships/hyperlink" Target="http://www.ksp-nov.ru/pravovye-osnovy-deyatelnosti/standarty/" TargetMode="External"/><Relationship Id="rId448" Type="http://schemas.openxmlformats.org/officeDocument/2006/relationships/hyperlink" Target="http://duma.gubadm.ru" TargetMode="External"/><Relationship Id="rId655" Type="http://schemas.openxmlformats.org/officeDocument/2006/relationships/hyperlink" Target="http://duma.gov86.org/schetno-kontrolnaya-palata/metodicheskoe-obespechenie/" TargetMode="External"/><Relationship Id="rId862" Type="http://schemas.openxmlformats.org/officeDocument/2006/relationships/hyperlink" Target="https://ksp-kam.ru/files/2019/st5_19092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B2CD-F1B8-45A8-9A1B-BF8FBF6A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358</Pages>
  <Words>168100</Words>
  <Characters>958173</Characters>
  <Application>Microsoft Office Word</Application>
  <DocSecurity>0</DocSecurity>
  <Lines>7984</Lines>
  <Paragraphs>2248</Paragraphs>
  <ScaleCrop>false</ScaleCrop>
  <HeadingPairs>
    <vt:vector size="2" baseType="variant">
      <vt:variant>
        <vt:lpstr>Название</vt:lpstr>
      </vt:variant>
      <vt:variant>
        <vt:i4>1</vt:i4>
      </vt:variant>
    </vt:vector>
  </HeadingPairs>
  <TitlesOfParts>
    <vt:vector size="1" baseType="lpstr">
      <vt:lpstr> </vt:lpstr>
    </vt:vector>
  </TitlesOfParts>
  <Company>КСП</Company>
  <LinksUpToDate>false</LinksUpToDate>
  <CharactersWithSpaces>1124025</CharactersWithSpaces>
  <SharedDoc>false</SharedDoc>
  <HLinks>
    <vt:vector size="5766" baseType="variant">
      <vt:variant>
        <vt:i4>4718602</vt:i4>
      </vt:variant>
      <vt:variant>
        <vt:i4>2880</vt:i4>
      </vt:variant>
      <vt:variant>
        <vt:i4>0</vt:i4>
      </vt:variant>
      <vt:variant>
        <vt:i4>5</vt:i4>
      </vt:variant>
      <vt:variant>
        <vt:lpwstr>http://chgsd.cap.ru/kontroljnij-organ-goroda-cheboksari-kontroljno-sch/metodicheskie-rekomendacii</vt:lpwstr>
      </vt:variant>
      <vt:variant>
        <vt:lpwstr/>
      </vt:variant>
      <vt:variant>
        <vt:i4>3145828</vt:i4>
      </vt:variant>
      <vt:variant>
        <vt:i4>2877</vt:i4>
      </vt:variant>
      <vt:variant>
        <vt:i4>0</vt:i4>
      </vt:variant>
      <vt:variant>
        <vt:i4>5</vt:i4>
      </vt:variant>
      <vt:variant>
        <vt:lpwstr>http://almetyevsk.tatar.ru/</vt:lpwstr>
      </vt:variant>
      <vt:variant>
        <vt:lpwstr/>
      </vt:variant>
      <vt:variant>
        <vt:i4>5308426</vt:i4>
      </vt:variant>
      <vt:variant>
        <vt:i4>2874</vt:i4>
      </vt:variant>
      <vt:variant>
        <vt:i4>0</vt:i4>
      </vt:variant>
      <vt:variant>
        <vt:i4>5</vt:i4>
      </vt:variant>
      <vt:variant>
        <vt:lpwstr>http://orenburg.ru/power/court_of_auditors/dejatelnost/normotvorcheskaja_dejatelnost/pravovye_akty/standards_and_guidelines/</vt:lpwstr>
      </vt:variant>
      <vt:variant>
        <vt:lpwstr/>
      </vt:variant>
      <vt:variant>
        <vt:i4>5308426</vt:i4>
      </vt:variant>
      <vt:variant>
        <vt:i4>2871</vt:i4>
      </vt:variant>
      <vt:variant>
        <vt:i4>0</vt:i4>
      </vt:variant>
      <vt:variant>
        <vt:i4>5</vt:i4>
      </vt:variant>
      <vt:variant>
        <vt:lpwstr>http://orenburg.ru/power/court_of_auditors/dejatelnost/normotvorcheskaja_dejatelnost/pravovye_akty/standards_and_guidelines/</vt:lpwstr>
      </vt:variant>
      <vt:variant>
        <vt:lpwstr/>
      </vt:variant>
      <vt:variant>
        <vt:i4>3145828</vt:i4>
      </vt:variant>
      <vt:variant>
        <vt:i4>2868</vt:i4>
      </vt:variant>
      <vt:variant>
        <vt:i4>0</vt:i4>
      </vt:variant>
      <vt:variant>
        <vt:i4>5</vt:i4>
      </vt:variant>
      <vt:variant>
        <vt:lpwstr>http://almetyevsk.tatar.ru/</vt:lpwstr>
      </vt:variant>
      <vt:variant>
        <vt:lpwstr/>
      </vt:variant>
      <vt:variant>
        <vt:i4>4718602</vt:i4>
      </vt:variant>
      <vt:variant>
        <vt:i4>2865</vt:i4>
      </vt:variant>
      <vt:variant>
        <vt:i4>0</vt:i4>
      </vt:variant>
      <vt:variant>
        <vt:i4>5</vt:i4>
      </vt:variant>
      <vt:variant>
        <vt:lpwstr>http://chgsd.cap.ru/kontroljnij-organ-goroda-cheboksari-kontroljno-sch/metodicheskie-rekomendacii</vt:lpwstr>
      </vt:variant>
      <vt:variant>
        <vt:lpwstr/>
      </vt:variant>
      <vt:variant>
        <vt:i4>5308426</vt:i4>
      </vt:variant>
      <vt:variant>
        <vt:i4>2862</vt:i4>
      </vt:variant>
      <vt:variant>
        <vt:i4>0</vt:i4>
      </vt:variant>
      <vt:variant>
        <vt:i4>5</vt:i4>
      </vt:variant>
      <vt:variant>
        <vt:lpwstr>http://orenburg.ru/power/court_of_auditors/dejatelnost/normotvorcheskaja_dejatelnost/pravovye_akty/standards_and_guidelines/</vt:lpwstr>
      </vt:variant>
      <vt:variant>
        <vt:lpwstr/>
      </vt:variant>
      <vt:variant>
        <vt:i4>3145828</vt:i4>
      </vt:variant>
      <vt:variant>
        <vt:i4>2859</vt:i4>
      </vt:variant>
      <vt:variant>
        <vt:i4>0</vt:i4>
      </vt:variant>
      <vt:variant>
        <vt:i4>5</vt:i4>
      </vt:variant>
      <vt:variant>
        <vt:lpwstr>http://almetyevsk.tatar.ru/</vt:lpwstr>
      </vt:variant>
      <vt:variant>
        <vt:lpwstr/>
      </vt:variant>
      <vt:variant>
        <vt:i4>6291583</vt:i4>
      </vt:variant>
      <vt:variant>
        <vt:i4>2856</vt:i4>
      </vt:variant>
      <vt:variant>
        <vt:i4>0</vt:i4>
      </vt:variant>
      <vt:variant>
        <vt:i4>5</vt:i4>
      </vt:variant>
      <vt:variant>
        <vt:lpwstr>http://sovetgai.ru/</vt:lpwstr>
      </vt:variant>
      <vt:variant>
        <vt:lpwstr/>
      </vt:variant>
      <vt:variant>
        <vt:i4>8192057</vt:i4>
      </vt:variant>
      <vt:variant>
        <vt:i4>2853</vt:i4>
      </vt:variant>
      <vt:variant>
        <vt:i4>0</vt:i4>
      </vt:variant>
      <vt:variant>
        <vt:i4>5</vt:i4>
      </vt:variant>
      <vt:variant>
        <vt:lpwstr>http://adm-saransk.ru/officials/kontrol-scetnaja palata</vt:lpwstr>
      </vt:variant>
      <vt:variant>
        <vt:lpwstr/>
      </vt:variant>
      <vt:variant>
        <vt:i4>2949216</vt:i4>
      </vt:variant>
      <vt:variant>
        <vt:i4>2850</vt:i4>
      </vt:variant>
      <vt:variant>
        <vt:i4>0</vt:i4>
      </vt:variant>
      <vt:variant>
        <vt:i4>5</vt:i4>
      </vt:variant>
      <vt:variant>
        <vt:lpwstr>http://sp.samregion.ru/cooperation/recommendation/g-o-novokuybyshevsk/</vt:lpwstr>
      </vt:variant>
      <vt:variant>
        <vt:lpwstr/>
      </vt:variant>
      <vt:variant>
        <vt:i4>6815871</vt:i4>
      </vt:variant>
      <vt:variant>
        <vt:i4>2847</vt:i4>
      </vt:variant>
      <vt:variant>
        <vt:i4>0</vt:i4>
      </vt:variant>
      <vt:variant>
        <vt:i4>5</vt:i4>
      </vt:variant>
      <vt:variant>
        <vt:lpwstr>http://www.k-sp.ru/</vt:lpwstr>
      </vt:variant>
      <vt:variant>
        <vt:lpwstr/>
      </vt:variant>
      <vt:variant>
        <vt:i4>8192057</vt:i4>
      </vt:variant>
      <vt:variant>
        <vt:i4>2844</vt:i4>
      </vt:variant>
      <vt:variant>
        <vt:i4>0</vt:i4>
      </vt:variant>
      <vt:variant>
        <vt:i4>5</vt:i4>
      </vt:variant>
      <vt:variant>
        <vt:lpwstr>http://adm-saransk.ru/officials/kontrol-scetnaja palata</vt:lpwstr>
      </vt:variant>
      <vt:variant>
        <vt:lpwstr/>
      </vt:variant>
      <vt:variant>
        <vt:i4>6815871</vt:i4>
      </vt:variant>
      <vt:variant>
        <vt:i4>2841</vt:i4>
      </vt:variant>
      <vt:variant>
        <vt:i4>0</vt:i4>
      </vt:variant>
      <vt:variant>
        <vt:i4>5</vt:i4>
      </vt:variant>
      <vt:variant>
        <vt:lpwstr>http://www.k-sp.ru/</vt:lpwstr>
      </vt:variant>
      <vt:variant>
        <vt:lpwstr/>
      </vt:variant>
      <vt:variant>
        <vt:i4>3409001</vt:i4>
      </vt:variant>
      <vt:variant>
        <vt:i4>2838</vt:i4>
      </vt:variant>
      <vt:variant>
        <vt:i4>0</vt:i4>
      </vt:variant>
      <vt:variant>
        <vt:i4>5</vt:i4>
      </vt:variant>
      <vt:variant>
        <vt:lpwstr>https://саранск.рф/officials/kontrol-scetnaja_palata/docs.php</vt:lpwstr>
      </vt:variant>
      <vt:variant>
        <vt:lpwstr/>
      </vt:variant>
      <vt:variant>
        <vt:i4>8192057</vt:i4>
      </vt:variant>
      <vt:variant>
        <vt:i4>2835</vt:i4>
      </vt:variant>
      <vt:variant>
        <vt:i4>0</vt:i4>
      </vt:variant>
      <vt:variant>
        <vt:i4>5</vt:i4>
      </vt:variant>
      <vt:variant>
        <vt:lpwstr>http://adm-saransk.ru/officials/kontrol-scetnaja palata</vt:lpwstr>
      </vt:variant>
      <vt:variant>
        <vt:lpwstr/>
      </vt:variant>
      <vt:variant>
        <vt:i4>4653174</vt:i4>
      </vt:variant>
      <vt:variant>
        <vt:i4>2832</vt:i4>
      </vt:variant>
      <vt:variant>
        <vt:i4>0</vt:i4>
      </vt:variant>
      <vt:variant>
        <vt:i4>5</vt:i4>
      </vt:variant>
      <vt:variant>
        <vt:lpwstr>https://zelenodolsk.tatarstan.ru/zelenodolsk/administer/audit/docs/standart.htm?pub_id=2303838</vt:lpwstr>
      </vt:variant>
      <vt:variant>
        <vt:lpwstr/>
      </vt:variant>
      <vt:variant>
        <vt:i4>6815871</vt:i4>
      </vt:variant>
      <vt:variant>
        <vt:i4>2829</vt:i4>
      </vt:variant>
      <vt:variant>
        <vt:i4>0</vt:i4>
      </vt:variant>
      <vt:variant>
        <vt:i4>5</vt:i4>
      </vt:variant>
      <vt:variant>
        <vt:lpwstr>http://www.k-sp.ru/</vt:lpwstr>
      </vt:variant>
      <vt:variant>
        <vt:lpwstr/>
      </vt:variant>
      <vt:variant>
        <vt:i4>5308426</vt:i4>
      </vt:variant>
      <vt:variant>
        <vt:i4>2826</vt:i4>
      </vt:variant>
      <vt:variant>
        <vt:i4>0</vt:i4>
      </vt:variant>
      <vt:variant>
        <vt:i4>5</vt:i4>
      </vt:variant>
      <vt:variant>
        <vt:lpwstr>http://orenburg.ru/power/court_of_auditors/dejatelnost/normotvorcheskaja_dejatelnost/pravovye_akty/standards_and_guidelines/</vt:lpwstr>
      </vt:variant>
      <vt:variant>
        <vt:lpwstr/>
      </vt:variant>
      <vt:variant>
        <vt:i4>6815871</vt:i4>
      </vt:variant>
      <vt:variant>
        <vt:i4>2823</vt:i4>
      </vt:variant>
      <vt:variant>
        <vt:i4>0</vt:i4>
      </vt:variant>
      <vt:variant>
        <vt:i4>5</vt:i4>
      </vt:variant>
      <vt:variant>
        <vt:lpwstr>http://www.k-sp.ru/</vt:lpwstr>
      </vt:variant>
      <vt:variant>
        <vt:lpwstr/>
      </vt:variant>
      <vt:variant>
        <vt:i4>5832798</vt:i4>
      </vt:variant>
      <vt:variant>
        <vt:i4>2820</vt:i4>
      </vt:variant>
      <vt:variant>
        <vt:i4>0</vt:i4>
      </vt:variant>
      <vt:variant>
        <vt:i4>5</vt:i4>
      </vt:variant>
      <vt:variant>
        <vt:lpwstr>http://www.dumadgrad.ru/ksp/acts/sfk/</vt:lpwstr>
      </vt:variant>
      <vt:variant>
        <vt:lpwstr/>
      </vt:variant>
      <vt:variant>
        <vt:i4>7405635</vt:i4>
      </vt:variant>
      <vt:variant>
        <vt:i4>2817</vt:i4>
      </vt:variant>
      <vt:variant>
        <vt:i4>0</vt:i4>
      </vt:variant>
      <vt:variant>
        <vt:i4>5</vt:i4>
      </vt:variant>
      <vt:variant>
        <vt:lpwstr>https://zelenodolsk.tatarstan.ru/zelenodolsk/administer/audit/docs/standart.htm?pub_id=357301</vt:lpwstr>
      </vt:variant>
      <vt:variant>
        <vt:lpwstr/>
      </vt:variant>
      <vt:variant>
        <vt:i4>5308426</vt:i4>
      </vt:variant>
      <vt:variant>
        <vt:i4>2814</vt:i4>
      </vt:variant>
      <vt:variant>
        <vt:i4>0</vt:i4>
      </vt:variant>
      <vt:variant>
        <vt:i4>5</vt:i4>
      </vt:variant>
      <vt:variant>
        <vt:lpwstr>http://orenburg.ru/power/court_of_auditors/dejatelnost/normotvorcheskaja_dejatelnost/pravovye_akty/standards_and_guidelines/</vt:lpwstr>
      </vt:variant>
      <vt:variant>
        <vt:lpwstr/>
      </vt:variant>
      <vt:variant>
        <vt:i4>786509</vt:i4>
      </vt:variant>
      <vt:variant>
        <vt:i4>2811</vt:i4>
      </vt:variant>
      <vt:variant>
        <vt:i4>0</vt:i4>
      </vt:variant>
      <vt:variant>
        <vt:i4>5</vt:i4>
      </vt:variant>
      <vt:variant>
        <vt:lpwstr>http://kspsamara.ru/</vt:lpwstr>
      </vt:variant>
      <vt:variant>
        <vt:lpwstr/>
      </vt:variant>
      <vt:variant>
        <vt:i4>7798821</vt:i4>
      </vt:variant>
      <vt:variant>
        <vt:i4>2808</vt:i4>
      </vt:variant>
      <vt:variant>
        <vt:i4>0</vt:i4>
      </vt:variant>
      <vt:variant>
        <vt:i4>5</vt:i4>
      </vt:variant>
      <vt:variant>
        <vt:lpwstr>http://adm-saransk.ru/officials/kontrol-scetnaja palata/Metod/</vt:lpwstr>
      </vt:variant>
      <vt:variant>
        <vt:lpwstr/>
      </vt:variant>
      <vt:variant>
        <vt:i4>3276859</vt:i4>
      </vt:variant>
      <vt:variant>
        <vt:i4>2805</vt:i4>
      </vt:variant>
      <vt:variant>
        <vt:i4>0</vt:i4>
      </vt:variant>
      <vt:variant>
        <vt:i4>5</vt:i4>
      </vt:variant>
      <vt:variant>
        <vt:lpwstr>https://e-nkama.ru/documents/2099/</vt:lpwstr>
      </vt:variant>
      <vt:variant>
        <vt:lpwstr/>
      </vt:variant>
      <vt:variant>
        <vt:i4>262214</vt:i4>
      </vt:variant>
      <vt:variant>
        <vt:i4>2802</vt:i4>
      </vt:variant>
      <vt:variant>
        <vt:i4>0</vt:i4>
      </vt:variant>
      <vt:variant>
        <vt:i4>5</vt:i4>
      </vt:variant>
      <vt:variant>
        <vt:lpwstr>http://www.ksp-kungur.ru/pages/Pravo.htm</vt:lpwstr>
      </vt:variant>
      <vt:variant>
        <vt:lpwstr/>
      </vt:variant>
      <vt:variant>
        <vt:i4>262214</vt:i4>
      </vt:variant>
      <vt:variant>
        <vt:i4>2799</vt:i4>
      </vt:variant>
      <vt:variant>
        <vt:i4>0</vt:i4>
      </vt:variant>
      <vt:variant>
        <vt:i4>5</vt:i4>
      </vt:variant>
      <vt:variant>
        <vt:lpwstr>http://www.ksp-kungur.ru/pages/Pravo.htm</vt:lpwstr>
      </vt:variant>
      <vt:variant>
        <vt:lpwstr/>
      </vt:variant>
      <vt:variant>
        <vt:i4>4391001</vt:i4>
      </vt:variant>
      <vt:variant>
        <vt:i4>2796</vt:i4>
      </vt:variant>
      <vt:variant>
        <vt:i4>0</vt:i4>
      </vt:variant>
      <vt:variant>
        <vt:i4>5</vt:i4>
      </vt:variant>
      <vt:variant>
        <vt:lpwstr>http://chgsd.cap.ru/kontroljnij-organ-goroda-cheboksari-kontroljno-sch/standarti-vneshnego-municipaljnogo-finansovogo-kon</vt:lpwstr>
      </vt:variant>
      <vt:variant>
        <vt:lpwstr/>
      </vt:variant>
      <vt:variant>
        <vt:i4>5832798</vt:i4>
      </vt:variant>
      <vt:variant>
        <vt:i4>2793</vt:i4>
      </vt:variant>
      <vt:variant>
        <vt:i4>0</vt:i4>
      </vt:variant>
      <vt:variant>
        <vt:i4>5</vt:i4>
      </vt:variant>
      <vt:variant>
        <vt:lpwstr>http://www.dumadgrad.ru/ksp/acts/sfk/</vt:lpwstr>
      </vt:variant>
      <vt:variant>
        <vt:lpwstr/>
      </vt:variant>
      <vt:variant>
        <vt:i4>2424883</vt:i4>
      </vt:variant>
      <vt:variant>
        <vt:i4>2790</vt:i4>
      </vt:variant>
      <vt:variant>
        <vt:i4>0</vt:i4>
      </vt:variant>
      <vt:variant>
        <vt:i4>5</vt:i4>
      </vt:variant>
      <vt:variant>
        <vt:lpwstr>http://chgsd.cap.ru/kontroljnij-organ-goroda-cheboksari-kontroljno-sch/standarti-organizacii-deyateljnosti</vt:lpwstr>
      </vt:variant>
      <vt:variant>
        <vt:lpwstr/>
      </vt:variant>
      <vt:variant>
        <vt:i4>2424883</vt:i4>
      </vt:variant>
      <vt:variant>
        <vt:i4>2787</vt:i4>
      </vt:variant>
      <vt:variant>
        <vt:i4>0</vt:i4>
      </vt:variant>
      <vt:variant>
        <vt:i4>5</vt:i4>
      </vt:variant>
      <vt:variant>
        <vt:lpwstr>http://chgsd.cap.ru/kontroljnij-organ-goroda-cheboksari-kontroljno-sch/standarti-organizacii-deyateljnosti</vt:lpwstr>
      </vt:variant>
      <vt:variant>
        <vt:lpwstr/>
      </vt:variant>
      <vt:variant>
        <vt:i4>4391001</vt:i4>
      </vt:variant>
      <vt:variant>
        <vt:i4>2784</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2781</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2778</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2775</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2772</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2769</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2766</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2763</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2760</vt:i4>
      </vt:variant>
      <vt:variant>
        <vt:i4>0</vt:i4>
      </vt:variant>
      <vt:variant>
        <vt:i4>5</vt:i4>
      </vt:variant>
      <vt:variant>
        <vt:lpwstr>http://chgsd.cap.ru/kontroljnij-organ-goroda-cheboksari-kontroljno-sch/standarti-vneshnego-municipaljnogo-finansovogo-kon</vt:lpwstr>
      </vt:variant>
      <vt:variant>
        <vt:lpwstr/>
      </vt:variant>
      <vt:variant>
        <vt:i4>4391001</vt:i4>
      </vt:variant>
      <vt:variant>
        <vt:i4>2757</vt:i4>
      </vt:variant>
      <vt:variant>
        <vt:i4>0</vt:i4>
      </vt:variant>
      <vt:variant>
        <vt:i4>5</vt:i4>
      </vt:variant>
      <vt:variant>
        <vt:lpwstr>http://chgsd.cap.ru/kontroljnij-organ-goroda-cheboksari-kontroljno-sch/standarti-vneshnego-municipaljnogo-finansovogo-kon</vt:lpwstr>
      </vt:variant>
      <vt:variant>
        <vt:lpwstr/>
      </vt:variant>
      <vt:variant>
        <vt:i4>5832798</vt:i4>
      </vt:variant>
      <vt:variant>
        <vt:i4>2754</vt:i4>
      </vt:variant>
      <vt:variant>
        <vt:i4>0</vt:i4>
      </vt:variant>
      <vt:variant>
        <vt:i4>5</vt:i4>
      </vt:variant>
      <vt:variant>
        <vt:lpwstr>http://www.dumadgrad.ru/ksp/acts/sfk/</vt:lpwstr>
      </vt:variant>
      <vt:variant>
        <vt:lpwstr/>
      </vt:variant>
      <vt:variant>
        <vt:i4>5832798</vt:i4>
      </vt:variant>
      <vt:variant>
        <vt:i4>2751</vt:i4>
      </vt:variant>
      <vt:variant>
        <vt:i4>0</vt:i4>
      </vt:variant>
      <vt:variant>
        <vt:i4>5</vt:i4>
      </vt:variant>
      <vt:variant>
        <vt:lpwstr>http://www.dumadgrad.ru/ksp/acts/sfk/</vt:lpwstr>
      </vt:variant>
      <vt:variant>
        <vt:lpwstr/>
      </vt:variant>
      <vt:variant>
        <vt:i4>5832798</vt:i4>
      </vt:variant>
      <vt:variant>
        <vt:i4>2748</vt:i4>
      </vt:variant>
      <vt:variant>
        <vt:i4>0</vt:i4>
      </vt:variant>
      <vt:variant>
        <vt:i4>5</vt:i4>
      </vt:variant>
      <vt:variant>
        <vt:lpwstr>http://www.dumadgrad.ru/ksp/acts/sfk/</vt:lpwstr>
      </vt:variant>
      <vt:variant>
        <vt:lpwstr/>
      </vt:variant>
      <vt:variant>
        <vt:i4>5832798</vt:i4>
      </vt:variant>
      <vt:variant>
        <vt:i4>2745</vt:i4>
      </vt:variant>
      <vt:variant>
        <vt:i4>0</vt:i4>
      </vt:variant>
      <vt:variant>
        <vt:i4>5</vt:i4>
      </vt:variant>
      <vt:variant>
        <vt:lpwstr>http://www.dumadgrad.ru/ksp/acts/sfk/</vt:lpwstr>
      </vt:variant>
      <vt:variant>
        <vt:lpwstr/>
      </vt:variant>
      <vt:variant>
        <vt:i4>6357116</vt:i4>
      </vt:variant>
      <vt:variant>
        <vt:i4>2742</vt:i4>
      </vt:variant>
      <vt:variant>
        <vt:i4>0</vt:i4>
      </vt:variant>
      <vt:variant>
        <vt:i4>5</vt:i4>
      </vt:variant>
      <vt:variant>
        <vt:lpwstr>http://www.ulan-ude-eg.ru/</vt:lpwstr>
      </vt:variant>
      <vt:variant>
        <vt:lpwstr/>
      </vt:variant>
      <vt:variant>
        <vt:i4>6357116</vt:i4>
      </vt:variant>
      <vt:variant>
        <vt:i4>2739</vt:i4>
      </vt:variant>
      <vt:variant>
        <vt:i4>0</vt:i4>
      </vt:variant>
      <vt:variant>
        <vt:i4>5</vt:i4>
      </vt:variant>
      <vt:variant>
        <vt:lpwstr>http://www.ulan-ude-eg.ru/</vt:lpwstr>
      </vt:variant>
      <vt:variant>
        <vt:lpwstr/>
      </vt:variant>
      <vt:variant>
        <vt:i4>6357116</vt:i4>
      </vt:variant>
      <vt:variant>
        <vt:i4>2736</vt:i4>
      </vt:variant>
      <vt:variant>
        <vt:i4>0</vt:i4>
      </vt:variant>
      <vt:variant>
        <vt:i4>5</vt:i4>
      </vt:variant>
      <vt:variant>
        <vt:lpwstr>http://www.ulan-ude-eg.ru/</vt:lpwstr>
      </vt:variant>
      <vt:variant>
        <vt:lpwstr/>
      </vt:variant>
      <vt:variant>
        <vt:i4>6357116</vt:i4>
      </vt:variant>
      <vt:variant>
        <vt:i4>2733</vt:i4>
      </vt:variant>
      <vt:variant>
        <vt:i4>0</vt:i4>
      </vt:variant>
      <vt:variant>
        <vt:i4>5</vt:i4>
      </vt:variant>
      <vt:variant>
        <vt:lpwstr>http://www.ulan-ude-eg.ru/</vt:lpwstr>
      </vt:variant>
      <vt:variant>
        <vt:lpwstr/>
      </vt:variant>
      <vt:variant>
        <vt:i4>393217</vt:i4>
      </vt:variant>
      <vt:variant>
        <vt:i4>2730</vt:i4>
      </vt:variant>
      <vt:variant>
        <vt:i4>0</vt:i4>
      </vt:variant>
      <vt:variant>
        <vt:i4>5</vt:i4>
      </vt:variant>
      <vt:variant>
        <vt:lpwstr>https://csp14.ru/wp-content/uploads/2023/02/metod-rek-finkontrol-pri-stroit-rekonstr-kapremonta-ot-14.07.22-.doc</vt:lpwstr>
      </vt:variant>
      <vt:variant>
        <vt:lpwstr/>
      </vt:variant>
      <vt:variant>
        <vt:i4>1703967</vt:i4>
      </vt:variant>
      <vt:variant>
        <vt:i4>2727</vt:i4>
      </vt:variant>
      <vt:variant>
        <vt:i4>0</vt:i4>
      </vt:variant>
      <vt:variant>
        <vt:i4>5</vt:i4>
      </vt:variant>
      <vt:variant>
        <vt:lpwstr>https://csp14.ru/wp-content/uploads/2023/01/metodika-proved-audita-effektivnosti.docx</vt:lpwstr>
      </vt:variant>
      <vt:variant>
        <vt:lpwstr/>
      </vt:variant>
      <vt:variant>
        <vt:i4>7405664</vt:i4>
      </vt:variant>
      <vt:variant>
        <vt:i4>2724</vt:i4>
      </vt:variant>
      <vt:variant>
        <vt:i4>0</vt:i4>
      </vt:variant>
      <vt:variant>
        <vt:i4>5</vt:i4>
      </vt:variant>
      <vt:variant>
        <vt:lpwstr>https://csp14.ru/wp-content/uploads/2015/03/metod-rekomend-kontrol-realiz-rezult-km-i-eam.docx</vt:lpwstr>
      </vt:variant>
      <vt:variant>
        <vt:lpwstr/>
      </vt:variant>
      <vt:variant>
        <vt:i4>6357116</vt:i4>
      </vt:variant>
      <vt:variant>
        <vt:i4>2721</vt:i4>
      </vt:variant>
      <vt:variant>
        <vt:i4>0</vt:i4>
      </vt:variant>
      <vt:variant>
        <vt:i4>5</vt:i4>
      </vt:variant>
      <vt:variant>
        <vt:lpwstr>http://www.ulan-ude-eg.ru/</vt:lpwstr>
      </vt:variant>
      <vt:variant>
        <vt:lpwstr/>
      </vt:variant>
      <vt:variant>
        <vt:i4>6357116</vt:i4>
      </vt:variant>
      <vt:variant>
        <vt:i4>2718</vt:i4>
      </vt:variant>
      <vt:variant>
        <vt:i4>0</vt:i4>
      </vt:variant>
      <vt:variant>
        <vt:i4>5</vt:i4>
      </vt:variant>
      <vt:variant>
        <vt:lpwstr>http://www.ulan-ude-eg.ru/</vt:lpwstr>
      </vt:variant>
      <vt:variant>
        <vt:lpwstr/>
      </vt:variant>
      <vt:variant>
        <vt:i4>6357116</vt:i4>
      </vt:variant>
      <vt:variant>
        <vt:i4>2715</vt:i4>
      </vt:variant>
      <vt:variant>
        <vt:i4>0</vt:i4>
      </vt:variant>
      <vt:variant>
        <vt:i4>5</vt:i4>
      </vt:variant>
      <vt:variant>
        <vt:lpwstr>http://www.ulan-ude-eg.ru/</vt:lpwstr>
      </vt:variant>
      <vt:variant>
        <vt:lpwstr/>
      </vt:variant>
      <vt:variant>
        <vt:i4>6357116</vt:i4>
      </vt:variant>
      <vt:variant>
        <vt:i4>2712</vt:i4>
      </vt:variant>
      <vt:variant>
        <vt:i4>0</vt:i4>
      </vt:variant>
      <vt:variant>
        <vt:i4>5</vt:i4>
      </vt:variant>
      <vt:variant>
        <vt:lpwstr>http://www.ulan-ude-eg.ru/</vt:lpwstr>
      </vt:variant>
      <vt:variant>
        <vt:lpwstr/>
      </vt:variant>
      <vt:variant>
        <vt:i4>655450</vt:i4>
      </vt:variant>
      <vt:variant>
        <vt:i4>2709</vt:i4>
      </vt:variant>
      <vt:variant>
        <vt:i4>0</vt:i4>
      </vt:variant>
      <vt:variant>
        <vt:i4>5</vt:i4>
      </vt:variant>
      <vt:variant>
        <vt:lpwstr>https://csp14.ru/wp-content/uploads/2015/03/Metodicheskie-rekomendatsii-po-proverke-godovoy-byudzhetnoy-otchyotnosti-glavnyih-administratorov-byudzhetnyih-sredstv-pri-organizatsii-vneshney-proverki-godovogo-otchyota-ob-ispolnenii-mestnogo-b.doc</vt:lpwstr>
      </vt:variant>
      <vt:variant>
        <vt:lpwstr/>
      </vt:variant>
      <vt:variant>
        <vt:i4>983128</vt:i4>
      </vt:variant>
      <vt:variant>
        <vt:i4>2706</vt:i4>
      </vt:variant>
      <vt:variant>
        <vt:i4>0</vt:i4>
      </vt:variant>
      <vt:variant>
        <vt:i4>5</vt:i4>
      </vt:variant>
      <vt:variant>
        <vt:lpwstr>https://csp14.ru/wp-content/uploads/2023/01/metod-rek-audit-mun-dolga.doc</vt:lpwstr>
      </vt:variant>
      <vt:variant>
        <vt:lpwstr/>
      </vt:variant>
      <vt:variant>
        <vt:i4>6357116</vt:i4>
      </vt:variant>
      <vt:variant>
        <vt:i4>2703</vt:i4>
      </vt:variant>
      <vt:variant>
        <vt:i4>0</vt:i4>
      </vt:variant>
      <vt:variant>
        <vt:i4>5</vt:i4>
      </vt:variant>
      <vt:variant>
        <vt:lpwstr>http://www.ulan-ude-eg.ru/</vt:lpwstr>
      </vt:variant>
      <vt:variant>
        <vt:lpwstr/>
      </vt:variant>
      <vt:variant>
        <vt:i4>6357116</vt:i4>
      </vt:variant>
      <vt:variant>
        <vt:i4>2700</vt:i4>
      </vt:variant>
      <vt:variant>
        <vt:i4>0</vt:i4>
      </vt:variant>
      <vt:variant>
        <vt:i4>5</vt:i4>
      </vt:variant>
      <vt:variant>
        <vt:lpwstr>http://www.ulan-ude-eg.ru/</vt:lpwstr>
      </vt:variant>
      <vt:variant>
        <vt:lpwstr/>
      </vt:variant>
      <vt:variant>
        <vt:i4>5242950</vt:i4>
      </vt:variant>
      <vt:variant>
        <vt:i4>2697</vt:i4>
      </vt:variant>
      <vt:variant>
        <vt:i4>0</vt:i4>
      </vt:variant>
      <vt:variant>
        <vt:i4>5</vt:i4>
      </vt:variant>
      <vt:variant>
        <vt:lpwstr>http://kpmagadan.ru/index.php</vt:lpwstr>
      </vt:variant>
      <vt:variant>
        <vt:lpwstr/>
      </vt:variant>
      <vt:variant>
        <vt:i4>2490419</vt:i4>
      </vt:variant>
      <vt:variant>
        <vt:i4>2694</vt:i4>
      </vt:variant>
      <vt:variant>
        <vt:i4>0</vt:i4>
      </vt:variant>
      <vt:variant>
        <vt:i4>5</vt:i4>
      </vt:variant>
      <vt:variant>
        <vt:lpwstr>http://kpmagadan.ruvlndex.php/</vt:lpwstr>
      </vt:variant>
      <vt:variant>
        <vt:lpwstr/>
      </vt:variant>
      <vt:variant>
        <vt:i4>5242950</vt:i4>
      </vt:variant>
      <vt:variant>
        <vt:i4>2691</vt:i4>
      </vt:variant>
      <vt:variant>
        <vt:i4>0</vt:i4>
      </vt:variant>
      <vt:variant>
        <vt:i4>5</vt:i4>
      </vt:variant>
      <vt:variant>
        <vt:lpwstr>http://kpmagadan.ru/index.php</vt:lpwstr>
      </vt:variant>
      <vt:variant>
        <vt:lpwstr/>
      </vt:variant>
      <vt:variant>
        <vt:i4>5242950</vt:i4>
      </vt:variant>
      <vt:variant>
        <vt:i4>2688</vt:i4>
      </vt:variant>
      <vt:variant>
        <vt:i4>0</vt:i4>
      </vt:variant>
      <vt:variant>
        <vt:i4>5</vt:i4>
      </vt:variant>
      <vt:variant>
        <vt:lpwstr>http://kpmagadan.ru/index.php</vt:lpwstr>
      </vt:variant>
      <vt:variant>
        <vt:lpwstr/>
      </vt:variant>
      <vt:variant>
        <vt:i4>5242950</vt:i4>
      </vt:variant>
      <vt:variant>
        <vt:i4>2685</vt:i4>
      </vt:variant>
      <vt:variant>
        <vt:i4>0</vt:i4>
      </vt:variant>
      <vt:variant>
        <vt:i4>5</vt:i4>
      </vt:variant>
      <vt:variant>
        <vt:lpwstr>http://kpmagadan.ru/index.php</vt:lpwstr>
      </vt:variant>
      <vt:variant>
        <vt:lpwstr/>
      </vt:variant>
      <vt:variant>
        <vt:i4>5242950</vt:i4>
      </vt:variant>
      <vt:variant>
        <vt:i4>2682</vt:i4>
      </vt:variant>
      <vt:variant>
        <vt:i4>0</vt:i4>
      </vt:variant>
      <vt:variant>
        <vt:i4>5</vt:i4>
      </vt:variant>
      <vt:variant>
        <vt:lpwstr>http://kpmagadan.ru/index.php</vt:lpwstr>
      </vt:variant>
      <vt:variant>
        <vt:lpwstr/>
      </vt:variant>
      <vt:variant>
        <vt:i4>5242950</vt:i4>
      </vt:variant>
      <vt:variant>
        <vt:i4>2679</vt:i4>
      </vt:variant>
      <vt:variant>
        <vt:i4>0</vt:i4>
      </vt:variant>
      <vt:variant>
        <vt:i4>5</vt:i4>
      </vt:variant>
      <vt:variant>
        <vt:lpwstr>http://kpmagadan.ru/index.php</vt:lpwstr>
      </vt:variant>
      <vt:variant>
        <vt:lpwstr/>
      </vt:variant>
      <vt:variant>
        <vt:i4>6357116</vt:i4>
      </vt:variant>
      <vt:variant>
        <vt:i4>2676</vt:i4>
      </vt:variant>
      <vt:variant>
        <vt:i4>0</vt:i4>
      </vt:variant>
      <vt:variant>
        <vt:i4>5</vt:i4>
      </vt:variant>
      <vt:variant>
        <vt:lpwstr>http://www.ulan-ude-eg.ru/</vt:lpwstr>
      </vt:variant>
      <vt:variant>
        <vt:lpwstr/>
      </vt:variant>
      <vt:variant>
        <vt:i4>6357116</vt:i4>
      </vt:variant>
      <vt:variant>
        <vt:i4>2673</vt:i4>
      </vt:variant>
      <vt:variant>
        <vt:i4>0</vt:i4>
      </vt:variant>
      <vt:variant>
        <vt:i4>5</vt:i4>
      </vt:variant>
      <vt:variant>
        <vt:lpwstr>http://www.ulan-ude-eg.ru/</vt:lpwstr>
      </vt:variant>
      <vt:variant>
        <vt:lpwstr/>
      </vt:variant>
      <vt:variant>
        <vt:i4>6357116</vt:i4>
      </vt:variant>
      <vt:variant>
        <vt:i4>2670</vt:i4>
      </vt:variant>
      <vt:variant>
        <vt:i4>0</vt:i4>
      </vt:variant>
      <vt:variant>
        <vt:i4>5</vt:i4>
      </vt:variant>
      <vt:variant>
        <vt:lpwstr>http://www.ulan-ude-eg.ru/</vt:lpwstr>
      </vt:variant>
      <vt:variant>
        <vt:lpwstr/>
      </vt:variant>
      <vt:variant>
        <vt:i4>6357116</vt:i4>
      </vt:variant>
      <vt:variant>
        <vt:i4>2667</vt:i4>
      </vt:variant>
      <vt:variant>
        <vt:i4>0</vt:i4>
      </vt:variant>
      <vt:variant>
        <vt:i4>5</vt:i4>
      </vt:variant>
      <vt:variant>
        <vt:lpwstr>http://www.ulan-ude-eg.ru/</vt:lpwstr>
      </vt:variant>
      <vt:variant>
        <vt:lpwstr/>
      </vt:variant>
      <vt:variant>
        <vt:i4>4784194</vt:i4>
      </vt:variant>
      <vt:variant>
        <vt:i4>2664</vt:i4>
      </vt:variant>
      <vt:variant>
        <vt:i4>0</vt:i4>
      </vt:variant>
      <vt:variant>
        <vt:i4>5</vt:i4>
      </vt:variant>
      <vt:variant>
        <vt:lpwstr>https://csp14.ru/wp-content/uploads/2015/03/sfk-organizacziya-provedeniya-sovm-i-parall-meropriyatij-ksp.doc</vt:lpwstr>
      </vt:variant>
      <vt:variant>
        <vt:lpwstr/>
      </vt:variant>
      <vt:variant>
        <vt:i4>917570</vt:i4>
      </vt:variant>
      <vt:variant>
        <vt:i4>2661</vt:i4>
      </vt:variant>
      <vt:variant>
        <vt:i4>0</vt:i4>
      </vt:variant>
      <vt:variant>
        <vt:i4>5</vt:i4>
      </vt:variant>
      <vt:variant>
        <vt:lpwstr>https://csp14.ru/wp-content/uploads/2015/03/Standart-finansovogo-kontrolya.-Provedenie-audita-v-sfere-zakupok.doc</vt:lpwstr>
      </vt:variant>
      <vt:variant>
        <vt:lpwstr/>
      </vt:variant>
      <vt:variant>
        <vt:i4>1638430</vt:i4>
      </vt:variant>
      <vt:variant>
        <vt:i4>2658</vt:i4>
      </vt:variant>
      <vt:variant>
        <vt:i4>0</vt:i4>
      </vt:variant>
      <vt:variant>
        <vt:i4>5</vt:i4>
      </vt:variant>
      <vt:variant>
        <vt:lpwstr>https://csp14.ru/wp-content/uploads/2015/03/21.11.2013-405328.doc</vt:lpwstr>
      </vt:variant>
      <vt:variant>
        <vt:lpwstr/>
      </vt:variant>
      <vt:variant>
        <vt:i4>3997800</vt:i4>
      </vt:variant>
      <vt:variant>
        <vt:i4>2655</vt:i4>
      </vt:variant>
      <vt:variant>
        <vt:i4>0</vt:i4>
      </vt:variant>
      <vt:variant>
        <vt:i4>5</vt:i4>
      </vt:variant>
      <vt:variant>
        <vt:lpwstr>https://csp14.ru/wp-content/uploads/2015/03/Standart-vneshnego-munitsipalnogo-finansovogo-kontrolya-Provedenie-operativnogo-tekushhego-kontrolya-za-ispolneniem-mestnogo-byudzheta.doc</vt:lpwstr>
      </vt:variant>
      <vt:variant>
        <vt:lpwstr/>
      </vt:variant>
      <vt:variant>
        <vt:i4>5505024</vt:i4>
      </vt:variant>
      <vt:variant>
        <vt:i4>2652</vt:i4>
      </vt:variant>
      <vt:variant>
        <vt:i4>0</vt:i4>
      </vt:variant>
      <vt:variant>
        <vt:i4>5</vt:i4>
      </vt:variant>
      <vt:variant>
        <vt:lpwstr>https://csp14.ru/wp-content/uploads/2015/03/21.11.2019-2.doc</vt:lpwstr>
      </vt:variant>
      <vt:variant>
        <vt:lpwstr/>
      </vt:variant>
      <vt:variant>
        <vt:i4>6619197</vt:i4>
      </vt:variant>
      <vt:variant>
        <vt:i4>2649</vt:i4>
      </vt:variant>
      <vt:variant>
        <vt:i4>0</vt:i4>
      </vt:variant>
      <vt:variant>
        <vt:i4>5</vt:i4>
      </vt:variant>
      <vt:variant>
        <vt:lpwstr>https://csp14.ru/wp-content/uploads/2015/03/Standart-finansovogo-kontrolya-Provedenie-vneshney-proverki-godovogo-otcheta-ob-ispolnenii-mestnogo-byudzheta-sovmestno-s-proverkoy-dostovernosti-godovoy-byudzhetnoy-otchetnosti-glavnyih-admi.doc</vt:lpwstr>
      </vt:variant>
      <vt:variant>
        <vt:lpwstr/>
      </vt:variant>
      <vt:variant>
        <vt:i4>7733344</vt:i4>
      </vt:variant>
      <vt:variant>
        <vt:i4>2646</vt:i4>
      </vt:variant>
      <vt:variant>
        <vt:i4>0</vt:i4>
      </vt:variant>
      <vt:variant>
        <vt:i4>5</vt:i4>
      </vt:variant>
      <vt:variant>
        <vt:lpwstr>https://csp14.ru/wp-content/uploads/2015/03/Standart-finansovogo-kontrolya.-Obshhie-pravila-provedeniya-i-oformleniya-rezultatov-finansovogo-audita.doc</vt:lpwstr>
      </vt:variant>
      <vt:variant>
        <vt:lpwstr/>
      </vt:variant>
      <vt:variant>
        <vt:i4>3145782</vt:i4>
      </vt:variant>
      <vt:variant>
        <vt:i4>2643</vt:i4>
      </vt:variant>
      <vt:variant>
        <vt:i4>0</vt:i4>
      </vt:variant>
      <vt:variant>
        <vt:i4>5</vt:i4>
      </vt:variant>
      <vt:variant>
        <vt:lpwstr>https://csp14.ru/wp-content/uploads/2015/03/9.07.2015-2.doc</vt:lpwstr>
      </vt:variant>
      <vt:variant>
        <vt:lpwstr/>
      </vt:variant>
      <vt:variant>
        <vt:i4>6881317</vt:i4>
      </vt:variant>
      <vt:variant>
        <vt:i4>2640</vt:i4>
      </vt:variant>
      <vt:variant>
        <vt:i4>0</vt:i4>
      </vt:variant>
      <vt:variant>
        <vt:i4>5</vt:i4>
      </vt:variant>
      <vt:variant>
        <vt:lpwstr>https://csp14.ru/wp-content/uploads/2015/03/sfk-obshhie-pravila-proved-eam.docx</vt:lpwstr>
      </vt:variant>
      <vt:variant>
        <vt:lpwstr/>
      </vt:variant>
      <vt:variant>
        <vt:i4>3407983</vt:i4>
      </vt:variant>
      <vt:variant>
        <vt:i4>2637</vt:i4>
      </vt:variant>
      <vt:variant>
        <vt:i4>0</vt:i4>
      </vt:variant>
      <vt:variant>
        <vt:i4>5</vt:i4>
      </vt:variant>
      <vt:variant>
        <vt:lpwstr>https://csp14.ru/wp-content/uploads/2015/03/sfk-obshhie-pravila-proved-km.docx</vt:lpwstr>
      </vt:variant>
      <vt:variant>
        <vt:lpwstr/>
      </vt:variant>
      <vt:variant>
        <vt:i4>7602286</vt:i4>
      </vt:variant>
      <vt:variant>
        <vt:i4>2634</vt:i4>
      </vt:variant>
      <vt:variant>
        <vt:i4>0</vt:i4>
      </vt:variant>
      <vt:variant>
        <vt:i4>5</vt:i4>
      </vt:variant>
      <vt:variant>
        <vt:lpwstr>https://csp14.ru/wp-content/uploads/2020/02/standart-podgotovka-godovogo-otcheta-o-rabote-ksp-g.-yakutska.docx</vt:lpwstr>
      </vt:variant>
      <vt:variant>
        <vt:lpwstr/>
      </vt:variant>
      <vt:variant>
        <vt:i4>2883700</vt:i4>
      </vt:variant>
      <vt:variant>
        <vt:i4>2631</vt:i4>
      </vt:variant>
      <vt:variant>
        <vt:i4>0</vt:i4>
      </vt:variant>
      <vt:variant>
        <vt:i4>5</vt:i4>
      </vt:variant>
      <vt:variant>
        <vt:lpwstr>https://csp14.ru/wp-content/uploads/2015/03/sod-planirovanie-raboty.doc</vt:lpwstr>
      </vt:variant>
      <vt:variant>
        <vt:lpwstr/>
      </vt:variant>
      <vt:variant>
        <vt:i4>1245272</vt:i4>
      </vt:variant>
      <vt:variant>
        <vt:i4>2628</vt:i4>
      </vt:variant>
      <vt:variant>
        <vt:i4>0</vt:i4>
      </vt:variant>
      <vt:variant>
        <vt:i4>5</vt:i4>
      </vt:variant>
      <vt:variant>
        <vt:lpwstr>https://ksp-kam.ru/files/2022/rasp220401.pdf</vt:lpwstr>
      </vt:variant>
      <vt:variant>
        <vt:lpwstr/>
      </vt:variant>
      <vt:variant>
        <vt:i4>4587544</vt:i4>
      </vt:variant>
      <vt:variant>
        <vt:i4>2625</vt:i4>
      </vt:variant>
      <vt:variant>
        <vt:i4>0</vt:i4>
      </vt:variant>
      <vt:variant>
        <vt:i4>5</vt:i4>
      </vt:variant>
      <vt:variant>
        <vt:lpwstr>https://ksp-kam.ru/files/2022/st20220401.pdf</vt:lpwstr>
      </vt:variant>
      <vt:variant>
        <vt:lpwstr/>
      </vt:variant>
      <vt:variant>
        <vt:i4>2621470</vt:i4>
      </vt:variant>
      <vt:variant>
        <vt:i4>2622</vt:i4>
      </vt:variant>
      <vt:variant>
        <vt:i4>0</vt:i4>
      </vt:variant>
      <vt:variant>
        <vt:i4>5</vt:i4>
      </vt:variant>
      <vt:variant>
        <vt:lpwstr>https://ksp-kam.ru/files/2020/st7_200117.pdf</vt:lpwstr>
      </vt:variant>
      <vt:variant>
        <vt:lpwstr/>
      </vt:variant>
      <vt:variant>
        <vt:i4>2621471</vt:i4>
      </vt:variant>
      <vt:variant>
        <vt:i4>2619</vt:i4>
      </vt:variant>
      <vt:variant>
        <vt:i4>0</vt:i4>
      </vt:variant>
      <vt:variant>
        <vt:i4>5</vt:i4>
      </vt:variant>
      <vt:variant>
        <vt:lpwstr>https://ksp-kam.ru/files/2020/st6_200117.pdf</vt:lpwstr>
      </vt:variant>
      <vt:variant>
        <vt:lpwstr/>
      </vt:variant>
      <vt:variant>
        <vt:i4>2162711</vt:i4>
      </vt:variant>
      <vt:variant>
        <vt:i4>2616</vt:i4>
      </vt:variant>
      <vt:variant>
        <vt:i4>0</vt:i4>
      </vt:variant>
      <vt:variant>
        <vt:i4>5</vt:i4>
      </vt:variant>
      <vt:variant>
        <vt:lpwstr>https://ksp-kam.ru/files/2019/st5_190603.pdf</vt:lpwstr>
      </vt:variant>
      <vt:variant>
        <vt:lpwstr/>
      </vt:variant>
      <vt:variant>
        <vt:i4>2818069</vt:i4>
      </vt:variant>
      <vt:variant>
        <vt:i4>2613</vt:i4>
      </vt:variant>
      <vt:variant>
        <vt:i4>0</vt:i4>
      </vt:variant>
      <vt:variant>
        <vt:i4>5</vt:i4>
      </vt:variant>
      <vt:variant>
        <vt:lpwstr>https://ksp-kam.ru/files/2019/st5_190926.pdf</vt:lpwstr>
      </vt:variant>
      <vt:variant>
        <vt:lpwstr/>
      </vt:variant>
      <vt:variant>
        <vt:i4>7340108</vt:i4>
      </vt:variant>
      <vt:variant>
        <vt:i4>2610</vt:i4>
      </vt:variant>
      <vt:variant>
        <vt:i4>0</vt:i4>
      </vt:variant>
      <vt:variant>
        <vt:i4>5</vt:i4>
      </vt:variant>
      <vt:variant>
        <vt:lpwstr>https://ksp-kam.ru/files/2019/st_2.pdf</vt:lpwstr>
      </vt:variant>
      <vt:variant>
        <vt:lpwstr/>
      </vt:variant>
      <vt:variant>
        <vt:i4>2818069</vt:i4>
      </vt:variant>
      <vt:variant>
        <vt:i4>2607</vt:i4>
      </vt:variant>
      <vt:variant>
        <vt:i4>0</vt:i4>
      </vt:variant>
      <vt:variant>
        <vt:i4>5</vt:i4>
      </vt:variant>
      <vt:variant>
        <vt:lpwstr>https://ksp-kam.ru/files/2019/st5_190926.pdf</vt:lpwstr>
      </vt:variant>
      <vt:variant>
        <vt:lpwstr/>
      </vt:variant>
      <vt:variant>
        <vt:i4>5111893</vt:i4>
      </vt:variant>
      <vt:variant>
        <vt:i4>2604</vt:i4>
      </vt:variant>
      <vt:variant>
        <vt:i4>0</vt:i4>
      </vt:variant>
      <vt:variant>
        <vt:i4>5</vt:i4>
      </vt:variant>
      <vt:variant>
        <vt:lpwstr>https://portalkso.ru/</vt:lpwstr>
      </vt:variant>
      <vt:variant>
        <vt:lpwstr/>
      </vt:variant>
      <vt:variant>
        <vt:i4>5111893</vt:i4>
      </vt:variant>
      <vt:variant>
        <vt:i4>2601</vt:i4>
      </vt:variant>
      <vt:variant>
        <vt:i4>0</vt:i4>
      </vt:variant>
      <vt:variant>
        <vt:i4>5</vt:i4>
      </vt:variant>
      <vt:variant>
        <vt:lpwstr>https://portalkso.ru/</vt:lpwstr>
      </vt:variant>
      <vt:variant>
        <vt:lpwstr/>
      </vt:variant>
      <vt:variant>
        <vt:i4>5111893</vt:i4>
      </vt:variant>
      <vt:variant>
        <vt:i4>2598</vt:i4>
      </vt:variant>
      <vt:variant>
        <vt:i4>0</vt:i4>
      </vt:variant>
      <vt:variant>
        <vt:i4>5</vt:i4>
      </vt:variant>
      <vt:variant>
        <vt:lpwstr>https://portalkso.ru/</vt:lpwstr>
      </vt:variant>
      <vt:variant>
        <vt:lpwstr/>
      </vt:variant>
      <vt:variant>
        <vt:i4>5111893</vt:i4>
      </vt:variant>
      <vt:variant>
        <vt:i4>2595</vt:i4>
      </vt:variant>
      <vt:variant>
        <vt:i4>0</vt:i4>
      </vt:variant>
      <vt:variant>
        <vt:i4>5</vt:i4>
      </vt:variant>
      <vt:variant>
        <vt:lpwstr>https://portalkso.ru/</vt:lpwstr>
      </vt:variant>
      <vt:variant>
        <vt:lpwstr/>
      </vt:variant>
      <vt:variant>
        <vt:i4>5111893</vt:i4>
      </vt:variant>
      <vt:variant>
        <vt:i4>2592</vt:i4>
      </vt:variant>
      <vt:variant>
        <vt:i4>0</vt:i4>
      </vt:variant>
      <vt:variant>
        <vt:i4>5</vt:i4>
      </vt:variant>
      <vt:variant>
        <vt:lpwstr>https://portalkso.ru/</vt:lpwstr>
      </vt:variant>
      <vt:variant>
        <vt:lpwstr/>
      </vt:variant>
      <vt:variant>
        <vt:i4>5111893</vt:i4>
      </vt:variant>
      <vt:variant>
        <vt:i4>2589</vt:i4>
      </vt:variant>
      <vt:variant>
        <vt:i4>0</vt:i4>
      </vt:variant>
      <vt:variant>
        <vt:i4>5</vt:i4>
      </vt:variant>
      <vt:variant>
        <vt:lpwstr>https://portalkso.ru/</vt:lpwstr>
      </vt:variant>
      <vt:variant>
        <vt:lpwstr/>
      </vt:variant>
      <vt:variant>
        <vt:i4>8061036</vt:i4>
      </vt:variant>
      <vt:variant>
        <vt:i4>2586</vt:i4>
      </vt:variant>
      <vt:variant>
        <vt:i4>0</vt:i4>
      </vt:variant>
      <vt:variant>
        <vt:i4>5</vt:i4>
      </vt:variant>
      <vt:variant>
        <vt:lpwstr>http://kspvdk.ru/documents/%d1%81%d1%82%d0%b0%d0%bd%d0%b4%d0%b0%d1%80%d1%82%d1%8b/</vt:lpwstr>
      </vt:variant>
      <vt:variant>
        <vt:lpwstr/>
      </vt:variant>
      <vt:variant>
        <vt:i4>8061036</vt:i4>
      </vt:variant>
      <vt:variant>
        <vt:i4>2583</vt:i4>
      </vt:variant>
      <vt:variant>
        <vt:i4>0</vt:i4>
      </vt:variant>
      <vt:variant>
        <vt:i4>5</vt:i4>
      </vt:variant>
      <vt:variant>
        <vt:lpwstr>http://kspvdk.ru/documents/%d1%81%d1%82%d0%b0%d0%bd%d0%b4%d0%b0%d1%80%d1%82%d1%8b/</vt:lpwstr>
      </vt:variant>
      <vt:variant>
        <vt:lpwstr/>
      </vt:variant>
      <vt:variant>
        <vt:i4>8061036</vt:i4>
      </vt:variant>
      <vt:variant>
        <vt:i4>2580</vt:i4>
      </vt:variant>
      <vt:variant>
        <vt:i4>0</vt:i4>
      </vt:variant>
      <vt:variant>
        <vt:i4>5</vt:i4>
      </vt:variant>
      <vt:variant>
        <vt:lpwstr>http://kspvdk.ru/documents/%d1%81%d1%82%d0%b0%d0%bd%d0%b4%d0%b0%d1%80%d1%82%d1%8b/</vt:lpwstr>
      </vt:variant>
      <vt:variant>
        <vt:lpwstr/>
      </vt:variant>
      <vt:variant>
        <vt:i4>8061036</vt:i4>
      </vt:variant>
      <vt:variant>
        <vt:i4>2577</vt:i4>
      </vt:variant>
      <vt:variant>
        <vt:i4>0</vt:i4>
      </vt:variant>
      <vt:variant>
        <vt:i4>5</vt:i4>
      </vt:variant>
      <vt:variant>
        <vt:lpwstr>http://kspvdk.ru/documents/%d1%81%d1%82%d0%b0%d0%bd%d0%b4%d0%b0%d1%80%d1%82%d1%8b/</vt:lpwstr>
      </vt:variant>
      <vt:variant>
        <vt:lpwstr/>
      </vt:variant>
      <vt:variant>
        <vt:i4>8061036</vt:i4>
      </vt:variant>
      <vt:variant>
        <vt:i4>2574</vt:i4>
      </vt:variant>
      <vt:variant>
        <vt:i4>0</vt:i4>
      </vt:variant>
      <vt:variant>
        <vt:i4>5</vt:i4>
      </vt:variant>
      <vt:variant>
        <vt:lpwstr>http://kspvdk.ru/documents/%d1%81%d1%82%d0%b0%d0%bd%d0%b4%d0%b0%d1%80%d1%82%d1%8b/</vt:lpwstr>
      </vt:variant>
      <vt:variant>
        <vt:lpwstr/>
      </vt:variant>
      <vt:variant>
        <vt:i4>8061036</vt:i4>
      </vt:variant>
      <vt:variant>
        <vt:i4>2571</vt:i4>
      </vt:variant>
      <vt:variant>
        <vt:i4>0</vt:i4>
      </vt:variant>
      <vt:variant>
        <vt:i4>5</vt:i4>
      </vt:variant>
      <vt:variant>
        <vt:lpwstr>http://kspvdk.ru/documents/%d1%81%d1%82%d0%b0%d0%bd%d0%b4%d0%b0%d1%80%d1%82%d1%8b/</vt:lpwstr>
      </vt:variant>
      <vt:variant>
        <vt:lpwstr/>
      </vt:variant>
      <vt:variant>
        <vt:i4>8061036</vt:i4>
      </vt:variant>
      <vt:variant>
        <vt:i4>2568</vt:i4>
      </vt:variant>
      <vt:variant>
        <vt:i4>0</vt:i4>
      </vt:variant>
      <vt:variant>
        <vt:i4>5</vt:i4>
      </vt:variant>
      <vt:variant>
        <vt:lpwstr>http://kspvdk.ru/documents/%d1%81%d1%82%d0%b0%d0%bd%d0%b4%d0%b0%d1%80%d1%82%d1%8b/</vt:lpwstr>
      </vt:variant>
      <vt:variant>
        <vt:lpwstr/>
      </vt:variant>
      <vt:variant>
        <vt:i4>8061036</vt:i4>
      </vt:variant>
      <vt:variant>
        <vt:i4>2565</vt:i4>
      </vt:variant>
      <vt:variant>
        <vt:i4>0</vt:i4>
      </vt:variant>
      <vt:variant>
        <vt:i4>5</vt:i4>
      </vt:variant>
      <vt:variant>
        <vt:lpwstr>http://kspvdk.ru/documents/%d1%81%d1%82%d0%b0%d0%bd%d0%b4%d0%b0%d1%80%d1%82%d1%8b/</vt:lpwstr>
      </vt:variant>
      <vt:variant>
        <vt:lpwstr/>
      </vt:variant>
      <vt:variant>
        <vt:i4>69861439</vt:i4>
      </vt:variant>
      <vt:variant>
        <vt:i4>2562</vt:i4>
      </vt:variant>
      <vt:variant>
        <vt:i4>0</vt:i4>
      </vt:variant>
      <vt:variant>
        <vt:i4>5</vt:i4>
      </vt:variant>
      <vt:variant>
        <vt:lpwstr>http://ксп-ухта.рф/assets/files/mrpp.doc</vt:lpwstr>
      </vt:variant>
      <vt:variant>
        <vt:lpwstr/>
      </vt:variant>
      <vt:variant>
        <vt:i4>4849732</vt:i4>
      </vt:variant>
      <vt:variant>
        <vt:i4>2559</vt:i4>
      </vt:variant>
      <vt:variant>
        <vt:i4>0</vt:i4>
      </vt:variant>
      <vt:variant>
        <vt:i4>5</vt:i4>
      </vt:variant>
      <vt:variant>
        <vt:lpwstr>http://kspmgn.ru/deyatelnost/metodicheskoe-obespechenie-deyatelnosti</vt:lpwstr>
      </vt:variant>
      <vt:variant>
        <vt:lpwstr/>
      </vt:variant>
      <vt:variant>
        <vt:i4>4849732</vt:i4>
      </vt:variant>
      <vt:variant>
        <vt:i4>2556</vt:i4>
      </vt:variant>
      <vt:variant>
        <vt:i4>0</vt:i4>
      </vt:variant>
      <vt:variant>
        <vt:i4>5</vt:i4>
      </vt:variant>
      <vt:variant>
        <vt:lpwstr>http://kspmgn.ru/deyatelnost/metodicheskoe-obespechenie-deyatelnosti</vt:lpwstr>
      </vt:variant>
      <vt:variant>
        <vt:lpwstr/>
      </vt:variant>
      <vt:variant>
        <vt:i4>4849732</vt:i4>
      </vt:variant>
      <vt:variant>
        <vt:i4>2553</vt:i4>
      </vt:variant>
      <vt:variant>
        <vt:i4>0</vt:i4>
      </vt:variant>
      <vt:variant>
        <vt:i4>5</vt:i4>
      </vt:variant>
      <vt:variant>
        <vt:lpwstr>http://kspmgn.ru/deyatelnost/metodicheskoe-obespechenie-deyatelnosti</vt:lpwstr>
      </vt:variant>
      <vt:variant>
        <vt:lpwstr/>
      </vt:variant>
      <vt:variant>
        <vt:i4>1245198</vt:i4>
      </vt:variant>
      <vt:variant>
        <vt:i4>2550</vt:i4>
      </vt:variant>
      <vt:variant>
        <vt:i4>0</vt:i4>
      </vt:variant>
      <vt:variant>
        <vt:i4>5</vt:i4>
      </vt:variant>
      <vt:variant>
        <vt:lpwstr>https://ksp.admsr.ru/upload/iblock/95e/metodika_po_programmam.docx</vt:lpwstr>
      </vt:variant>
      <vt:variant>
        <vt:lpwstr/>
      </vt:variant>
      <vt:variant>
        <vt:i4>3145837</vt:i4>
      </vt:variant>
      <vt:variant>
        <vt:i4>2547</vt:i4>
      </vt:variant>
      <vt:variant>
        <vt:i4>0</vt:i4>
      </vt:variant>
      <vt:variant>
        <vt:i4>5</vt:i4>
      </vt:variant>
      <vt:variant>
        <vt:lpwstr>https://www.n-vartovsk.ru/</vt:lpwstr>
      </vt:variant>
      <vt:variant>
        <vt:lpwstr/>
      </vt:variant>
      <vt:variant>
        <vt:i4>1376291</vt:i4>
      </vt:variant>
      <vt:variant>
        <vt:i4>2544</vt:i4>
      </vt:variant>
      <vt:variant>
        <vt:i4>0</vt:i4>
      </vt:variant>
      <vt:variant>
        <vt:i4>5</vt:i4>
      </vt:variant>
      <vt:variant>
        <vt:lpwstr>https://www.n-vartovsk.ru/authorities/town_sp/sp_deyatelnost/mm_sfk/427982.html</vt:lpwstr>
      </vt:variant>
      <vt:variant>
        <vt:lpwstr/>
      </vt:variant>
      <vt:variant>
        <vt:i4>5046351</vt:i4>
      </vt:variant>
      <vt:variant>
        <vt:i4>2541</vt:i4>
      </vt:variant>
      <vt:variant>
        <vt:i4>0</vt:i4>
      </vt:variant>
      <vt:variant>
        <vt:i4>5</vt:i4>
      </vt:variant>
      <vt:variant>
        <vt:lpwstr>https://kspsurgut.ru/</vt:lpwstr>
      </vt:variant>
      <vt:variant>
        <vt:lpwstr/>
      </vt:variant>
      <vt:variant>
        <vt:i4>1572945</vt:i4>
      </vt:variant>
      <vt:variant>
        <vt:i4>2538</vt:i4>
      </vt:variant>
      <vt:variant>
        <vt:i4>0</vt:i4>
      </vt:variant>
      <vt:variant>
        <vt:i4>5</vt:i4>
      </vt:variant>
      <vt:variant>
        <vt:lpwstr>http://admugansk.ru/</vt:lpwstr>
      </vt:variant>
      <vt:variant>
        <vt:lpwstr/>
      </vt:variant>
      <vt:variant>
        <vt:i4>4128820</vt:i4>
      </vt:variant>
      <vt:variant>
        <vt:i4>2535</vt:i4>
      </vt:variant>
      <vt:variant>
        <vt:i4>0</vt:i4>
      </vt:variant>
      <vt:variant>
        <vt:i4>5</vt:i4>
      </vt:variant>
      <vt:variant>
        <vt:lpwstr>http://ksp-mgn.ru/deyatelnost/metodicheskoe-obespechenie-deyatelnosti/metodiki-i-standarty</vt:lpwstr>
      </vt:variant>
      <vt:variant>
        <vt:lpwstr/>
      </vt:variant>
      <vt:variant>
        <vt:i4>1310762</vt:i4>
      </vt:variant>
      <vt:variant>
        <vt:i4>2532</vt:i4>
      </vt:variant>
      <vt:variant>
        <vt:i4>0</vt:i4>
      </vt:variant>
      <vt:variant>
        <vt:i4>5</vt:i4>
      </vt:variant>
      <vt:variant>
        <vt:lpwstr>mailto:palata@priuralye.com</vt:lpwstr>
      </vt:variant>
      <vt:variant>
        <vt:lpwstr/>
      </vt:variant>
      <vt:variant>
        <vt:i4>1441806</vt:i4>
      </vt:variant>
      <vt:variant>
        <vt:i4>2529</vt:i4>
      </vt:variant>
      <vt:variant>
        <vt:i4>0</vt:i4>
      </vt:variant>
      <vt:variant>
        <vt:i4>5</vt:i4>
      </vt:variant>
      <vt:variant>
        <vt:lpwstr>http://uray.ru/institution/kontrolno-schetnaya-palata</vt:lpwstr>
      </vt:variant>
      <vt:variant>
        <vt:lpwstr/>
      </vt:variant>
      <vt:variant>
        <vt:i4>4849732</vt:i4>
      </vt:variant>
      <vt:variant>
        <vt:i4>2526</vt:i4>
      </vt:variant>
      <vt:variant>
        <vt:i4>0</vt:i4>
      </vt:variant>
      <vt:variant>
        <vt:i4>5</vt:i4>
      </vt:variant>
      <vt:variant>
        <vt:lpwstr>http://kspmgn.ru/deyatelnost/metodicheskoe-obespechenie-deyatelnosti</vt:lpwstr>
      </vt:variant>
      <vt:variant>
        <vt:lpwstr/>
      </vt:variant>
      <vt:variant>
        <vt:i4>4849732</vt:i4>
      </vt:variant>
      <vt:variant>
        <vt:i4>2523</vt:i4>
      </vt:variant>
      <vt:variant>
        <vt:i4>0</vt:i4>
      </vt:variant>
      <vt:variant>
        <vt:i4>5</vt:i4>
      </vt:variant>
      <vt:variant>
        <vt:lpwstr>http://kspmgn.ru/deyatelnost/metodicheskoe-obespechenie-deyatelnosti</vt:lpwstr>
      </vt:variant>
      <vt:variant>
        <vt:lpwstr/>
      </vt:variant>
      <vt:variant>
        <vt:i4>4128838</vt:i4>
      </vt:variant>
      <vt:variant>
        <vt:i4>2520</vt:i4>
      </vt:variant>
      <vt:variant>
        <vt:i4>0</vt:i4>
      </vt:variant>
      <vt:variant>
        <vt:i4>5</vt:i4>
      </vt:variant>
      <vt:variant>
        <vt:lpwstr>http://sp.tyumen-city.ru/pravovaya_osnova/metodologicheskajaosnovaschetnojpalatygorodatjumeni/</vt:lpwstr>
      </vt:variant>
      <vt:variant>
        <vt:lpwstr/>
      </vt:variant>
      <vt:variant>
        <vt:i4>6553648</vt:i4>
      </vt:variant>
      <vt:variant>
        <vt:i4>2517</vt:i4>
      </vt:variant>
      <vt:variant>
        <vt:i4>0</vt:i4>
      </vt:variant>
      <vt:variant>
        <vt:i4>5</vt:i4>
      </vt:variant>
      <vt:variant>
        <vt:lpwstr>https://katavivan.ru/organy-vlastikontrolno-schetnaya-palata/normativno-pravovaya-baza</vt:lpwstr>
      </vt:variant>
      <vt:variant>
        <vt:lpwstr/>
      </vt:variant>
      <vt:variant>
        <vt:i4>4128838</vt:i4>
      </vt:variant>
      <vt:variant>
        <vt:i4>2514</vt:i4>
      </vt:variant>
      <vt:variant>
        <vt:i4>0</vt:i4>
      </vt:variant>
      <vt:variant>
        <vt:i4>5</vt:i4>
      </vt:variant>
      <vt:variant>
        <vt:lpwstr>http://sp.tyumen-city.ru/pravovaya_osnova/metodologicheskajaosnovaschetnojpalatygorodatjumeni/</vt:lpwstr>
      </vt:variant>
      <vt:variant>
        <vt:lpwstr/>
      </vt:variant>
      <vt:variant>
        <vt:i4>7143531</vt:i4>
      </vt:variant>
      <vt:variant>
        <vt:i4>2511</vt:i4>
      </vt:variant>
      <vt:variant>
        <vt:i4>0</vt:i4>
      </vt:variant>
      <vt:variant>
        <vt:i4>5</vt:i4>
      </vt:variant>
      <vt:variant>
        <vt:lpwstr>https://dumatobolsk.ru/kontrolno-schetnaya-palata/ksp_64_477.doc</vt:lpwstr>
      </vt:variant>
      <vt:variant>
        <vt:lpwstr/>
      </vt:variant>
      <vt:variant>
        <vt:i4>7471229</vt:i4>
      </vt:variant>
      <vt:variant>
        <vt:i4>2508</vt:i4>
      </vt:variant>
      <vt:variant>
        <vt:i4>0</vt:i4>
      </vt:variant>
      <vt:variant>
        <vt:i4>5</vt:i4>
      </vt:variant>
      <vt:variant>
        <vt:lpwstr>http://admtobolsk.ru/files/ksp_64_477.doc</vt:lpwstr>
      </vt:variant>
      <vt:variant>
        <vt:lpwstr/>
      </vt:variant>
      <vt:variant>
        <vt:i4>3735674</vt:i4>
      </vt:variant>
      <vt:variant>
        <vt:i4>2505</vt:i4>
      </vt:variant>
      <vt:variant>
        <vt:i4>0</vt:i4>
      </vt:variant>
      <vt:variant>
        <vt:i4>5</vt:i4>
      </vt:variant>
      <vt:variant>
        <vt:lpwstr>http://muravlenko.yanao.ru/</vt:lpwstr>
      </vt:variant>
      <vt:variant>
        <vt:lpwstr/>
      </vt:variant>
      <vt:variant>
        <vt:i4>7864426</vt:i4>
      </vt:variant>
      <vt:variant>
        <vt:i4>2502</vt:i4>
      </vt:variant>
      <vt:variant>
        <vt:i4>0</vt:i4>
      </vt:variant>
      <vt:variant>
        <vt:i4>5</vt:i4>
      </vt:variant>
      <vt:variant>
        <vt:lpwstr>https://spmegion.ru/legal/1518/</vt:lpwstr>
      </vt:variant>
      <vt:variant>
        <vt:lpwstr/>
      </vt:variant>
      <vt:variant>
        <vt:i4>4128820</vt:i4>
      </vt:variant>
      <vt:variant>
        <vt:i4>2499</vt:i4>
      </vt:variant>
      <vt:variant>
        <vt:i4>0</vt:i4>
      </vt:variant>
      <vt:variant>
        <vt:i4>5</vt:i4>
      </vt:variant>
      <vt:variant>
        <vt:lpwstr>http://ksp-mgn.ru/deyatelnost/metodicheskoe-obespechenie-deyatelnosti/metodiki-i-standarty</vt:lpwstr>
      </vt:variant>
      <vt:variant>
        <vt:lpwstr/>
      </vt:variant>
      <vt:variant>
        <vt:i4>4128820</vt:i4>
      </vt:variant>
      <vt:variant>
        <vt:i4>2496</vt:i4>
      </vt:variant>
      <vt:variant>
        <vt:i4>0</vt:i4>
      </vt:variant>
      <vt:variant>
        <vt:i4>5</vt:i4>
      </vt:variant>
      <vt:variant>
        <vt:lpwstr>http://ksp-mgn.ru/deyatelnost/metodicheskoe-obespechenie-deyatelnosti/metodiki-i-standarty</vt:lpwstr>
      </vt:variant>
      <vt:variant>
        <vt:lpwstr/>
      </vt:variant>
      <vt:variant>
        <vt:i4>4128820</vt:i4>
      </vt:variant>
      <vt:variant>
        <vt:i4>2493</vt:i4>
      </vt:variant>
      <vt:variant>
        <vt:i4>0</vt:i4>
      </vt:variant>
      <vt:variant>
        <vt:i4>5</vt:i4>
      </vt:variant>
      <vt:variant>
        <vt:lpwstr>http://ksp-mgn.ru/deyatelnost/metodicheskoe-obespechenie-deyatelnosti/metodiki-i-standarty</vt:lpwstr>
      </vt:variant>
      <vt:variant>
        <vt:lpwstr/>
      </vt:variant>
      <vt:variant>
        <vt:i4>786452</vt:i4>
      </vt:variant>
      <vt:variant>
        <vt:i4>2490</vt:i4>
      </vt:variant>
      <vt:variant>
        <vt:i4>0</vt:i4>
      </vt:variant>
      <vt:variant>
        <vt:i4>5</vt:i4>
      </vt:variant>
      <vt:variant>
        <vt:lpwstr>https://admlangepas.ru/administration/control-and-audit-body/information-on-the-activities/guideline/methodical-recommendations-on-verification-of-return-of-municipal-property/</vt:lpwstr>
      </vt:variant>
      <vt:variant>
        <vt:lpwstr/>
      </vt:variant>
      <vt:variant>
        <vt:i4>3801149</vt:i4>
      </vt:variant>
      <vt:variant>
        <vt:i4>2487</vt:i4>
      </vt:variant>
      <vt:variant>
        <vt:i4>0</vt:i4>
      </vt:variant>
      <vt:variant>
        <vt:i4>5</vt:i4>
      </vt:variant>
      <vt:variant>
        <vt:lpwstr>http://purksp.ru/activities/methodical/</vt:lpwstr>
      </vt:variant>
      <vt:variant>
        <vt:lpwstr/>
      </vt:variant>
      <vt:variant>
        <vt:i4>6553648</vt:i4>
      </vt:variant>
      <vt:variant>
        <vt:i4>2484</vt:i4>
      </vt:variant>
      <vt:variant>
        <vt:i4>0</vt:i4>
      </vt:variant>
      <vt:variant>
        <vt:i4>5</vt:i4>
      </vt:variant>
      <vt:variant>
        <vt:lpwstr>https://katavivan.ru/organy-vlastikontrolno-schetnaya-palata/normativno-pravovaya-baza</vt:lpwstr>
      </vt:variant>
      <vt:variant>
        <vt:lpwstr/>
      </vt:variant>
      <vt:variant>
        <vt:i4>2228263</vt:i4>
      </vt:variant>
      <vt:variant>
        <vt:i4>2481</vt:i4>
      </vt:variant>
      <vt:variant>
        <vt:i4>0</vt:i4>
      </vt:variant>
      <vt:variant>
        <vt:i4>5</vt:i4>
      </vt:variant>
      <vt:variant>
        <vt:lpwstr>http://www.muravlenko.com/</vt:lpwstr>
      </vt:variant>
      <vt:variant>
        <vt:lpwstr/>
      </vt:variant>
      <vt:variant>
        <vt:i4>7340137</vt:i4>
      </vt:variant>
      <vt:variant>
        <vt:i4>2478</vt:i4>
      </vt:variant>
      <vt:variant>
        <vt:i4>0</vt:i4>
      </vt:variant>
      <vt:variant>
        <vt:i4>5</vt:i4>
      </vt:variant>
      <vt:variant>
        <vt:lpwstr>https://spmegion.ru/legal/1520/</vt:lpwstr>
      </vt:variant>
      <vt:variant>
        <vt:lpwstr/>
      </vt:variant>
      <vt:variant>
        <vt:i4>6684733</vt:i4>
      </vt:variant>
      <vt:variant>
        <vt:i4>2475</vt:i4>
      </vt:variant>
      <vt:variant>
        <vt:i4>0</vt:i4>
      </vt:variant>
      <vt:variant>
        <vt:i4>5</vt:i4>
      </vt:variant>
      <vt:variant>
        <vt:lpwstr>https://admlangepas.ru/administration/control-and-audit-body/information-on-the-activities/guideline/guidelines-for-the-validation-of-budget-investments-in-the-housing-sector/</vt:lpwstr>
      </vt:variant>
      <vt:variant>
        <vt:lpwstr/>
      </vt:variant>
      <vt:variant>
        <vt:i4>4128838</vt:i4>
      </vt:variant>
      <vt:variant>
        <vt:i4>2472</vt:i4>
      </vt:variant>
      <vt:variant>
        <vt:i4>0</vt:i4>
      </vt:variant>
      <vt:variant>
        <vt:i4>5</vt:i4>
      </vt:variant>
      <vt:variant>
        <vt:lpwstr>http://sp.tyumen-city.ru/pravovaya_osnova/metodologicheskajaosnovaschetnojpalatygorodatjumeni/</vt:lpwstr>
      </vt:variant>
      <vt:variant>
        <vt:lpwstr/>
      </vt:variant>
      <vt:variant>
        <vt:i4>4128838</vt:i4>
      </vt:variant>
      <vt:variant>
        <vt:i4>2469</vt:i4>
      </vt:variant>
      <vt:variant>
        <vt:i4>0</vt:i4>
      </vt:variant>
      <vt:variant>
        <vt:i4>5</vt:i4>
      </vt:variant>
      <vt:variant>
        <vt:lpwstr>http://sp.tyumen-city.ru/pravovaya_osnova/metodologicheskajaosnovaschetnojpalatygorodatjumeni/</vt:lpwstr>
      </vt:variant>
      <vt:variant>
        <vt:lpwstr/>
      </vt:variant>
      <vt:variant>
        <vt:i4>3801149</vt:i4>
      </vt:variant>
      <vt:variant>
        <vt:i4>2466</vt:i4>
      </vt:variant>
      <vt:variant>
        <vt:i4>0</vt:i4>
      </vt:variant>
      <vt:variant>
        <vt:i4>5</vt:i4>
      </vt:variant>
      <vt:variant>
        <vt:lpwstr>http://purksp.ru/activities/methodical/</vt:lpwstr>
      </vt:variant>
      <vt:variant>
        <vt:lpwstr/>
      </vt:variant>
      <vt:variant>
        <vt:i4>3801149</vt:i4>
      </vt:variant>
      <vt:variant>
        <vt:i4>2463</vt:i4>
      </vt:variant>
      <vt:variant>
        <vt:i4>0</vt:i4>
      </vt:variant>
      <vt:variant>
        <vt:i4>5</vt:i4>
      </vt:variant>
      <vt:variant>
        <vt:lpwstr>http://purksp.ru/activities/methodical/</vt:lpwstr>
      </vt:variant>
      <vt:variant>
        <vt:lpwstr/>
      </vt:variant>
      <vt:variant>
        <vt:i4>81</vt:i4>
      </vt:variant>
      <vt:variant>
        <vt:i4>2460</vt:i4>
      </vt:variant>
      <vt:variant>
        <vt:i4>0</vt:i4>
      </vt:variant>
      <vt:variant>
        <vt:i4>5</vt:i4>
      </vt:variant>
      <vt:variant>
        <vt:lpwstr>http://spnsk.ru/</vt:lpwstr>
      </vt:variant>
      <vt:variant>
        <vt:lpwstr/>
      </vt:variant>
      <vt:variant>
        <vt:i4>2228263</vt:i4>
      </vt:variant>
      <vt:variant>
        <vt:i4>2457</vt:i4>
      </vt:variant>
      <vt:variant>
        <vt:i4>0</vt:i4>
      </vt:variant>
      <vt:variant>
        <vt:i4>5</vt:i4>
      </vt:variant>
      <vt:variant>
        <vt:lpwstr>http://www.muravlenko.com/</vt:lpwstr>
      </vt:variant>
      <vt:variant>
        <vt:lpwstr/>
      </vt:variant>
      <vt:variant>
        <vt:i4>8257598</vt:i4>
      </vt:variant>
      <vt:variant>
        <vt:i4>2454</vt:i4>
      </vt:variant>
      <vt:variant>
        <vt:i4>0</vt:i4>
      </vt:variant>
      <vt:variant>
        <vt:i4>5</vt:i4>
      </vt:variant>
      <vt:variant>
        <vt:lpwstr>http://selkup.yanao.ru/activity/10284/?nav-documents=page-1</vt:lpwstr>
      </vt:variant>
      <vt:variant>
        <vt:lpwstr/>
      </vt:variant>
      <vt:variant>
        <vt:i4>8257598</vt:i4>
      </vt:variant>
      <vt:variant>
        <vt:i4>2451</vt:i4>
      </vt:variant>
      <vt:variant>
        <vt:i4>0</vt:i4>
      </vt:variant>
      <vt:variant>
        <vt:i4>5</vt:i4>
      </vt:variant>
      <vt:variant>
        <vt:lpwstr>http://selkup.yanao.ru/activity/10284/?nav-documents=page-1</vt:lpwstr>
      </vt:variant>
      <vt:variant>
        <vt:lpwstr/>
      </vt:variant>
      <vt:variant>
        <vt:i4>5701716</vt:i4>
      </vt:variant>
      <vt:variant>
        <vt:i4>2448</vt:i4>
      </vt:variant>
      <vt:variant>
        <vt:i4>0</vt:i4>
      </vt:variant>
      <vt:variant>
        <vt:i4>5</vt:i4>
      </vt:variant>
      <vt:variant>
        <vt:lpwstr>https://www.admmuji.ru/ms/ksp/19</vt:lpwstr>
      </vt:variant>
      <vt:variant>
        <vt:lpwstr/>
      </vt:variant>
      <vt:variant>
        <vt:i4>4128838</vt:i4>
      </vt:variant>
      <vt:variant>
        <vt:i4>2445</vt:i4>
      </vt:variant>
      <vt:variant>
        <vt:i4>0</vt:i4>
      </vt:variant>
      <vt:variant>
        <vt:i4>5</vt:i4>
      </vt:variant>
      <vt:variant>
        <vt:lpwstr>http://sp.tyumen-city.ru/pravovaya_osnova/metodologicheskajaosnovaschetnojpalatygorodatjumeni/</vt:lpwstr>
      </vt:variant>
      <vt:variant>
        <vt:lpwstr/>
      </vt:variant>
      <vt:variant>
        <vt:i4>655433</vt:i4>
      </vt:variant>
      <vt:variant>
        <vt:i4>2442</vt:i4>
      </vt:variant>
      <vt:variant>
        <vt:i4>0</vt:i4>
      </vt:variant>
      <vt:variant>
        <vt:i4>5</vt:i4>
      </vt:variant>
      <vt:variant>
        <vt:lpwstr>http://admintrg.ru/documents/34/</vt:lpwstr>
      </vt:variant>
      <vt:variant>
        <vt:lpwstr>down</vt:lpwstr>
      </vt:variant>
      <vt:variant>
        <vt:i4>71041120</vt:i4>
      </vt:variant>
      <vt:variant>
        <vt:i4>2439</vt:i4>
      </vt:variant>
      <vt:variant>
        <vt:i4>0</vt:i4>
      </vt:variant>
      <vt:variant>
        <vt:i4>5</vt:i4>
      </vt:variant>
      <vt:variant>
        <vt:lpwstr>https://dumatobolsk.ru/ksp/Методические рекомендации по проверке бюджетной отчетности.doc</vt:lpwstr>
      </vt:variant>
      <vt:variant>
        <vt:lpwstr/>
      </vt:variant>
      <vt:variant>
        <vt:i4>8257617</vt:i4>
      </vt:variant>
      <vt:variant>
        <vt:i4>2436</vt:i4>
      </vt:variant>
      <vt:variant>
        <vt:i4>0</vt:i4>
      </vt:variant>
      <vt:variant>
        <vt:i4>5</vt:i4>
      </vt:variant>
      <vt:variant>
        <vt:lpwstr>https://tobolsk.admtyumen.ru/files/upload/OMSU/Tobolsk/Документы/Методические рекомендации по проверке бюджетной отчетности.doc</vt:lpwstr>
      </vt:variant>
      <vt:variant>
        <vt:lpwstr/>
      </vt:variant>
      <vt:variant>
        <vt:i4>6094875</vt:i4>
      </vt:variant>
      <vt:variant>
        <vt:i4>2433</vt:i4>
      </vt:variant>
      <vt:variant>
        <vt:i4>0</vt:i4>
      </vt:variant>
      <vt:variant>
        <vt:i4>5</vt:i4>
      </vt:variant>
      <vt:variant>
        <vt:lpwstr>http://spalata.ru/o-palate/normativno-pravovaya-baza/</vt:lpwstr>
      </vt:variant>
      <vt:variant>
        <vt:lpwstr/>
      </vt:variant>
      <vt:variant>
        <vt:i4>6094875</vt:i4>
      </vt:variant>
      <vt:variant>
        <vt:i4>2430</vt:i4>
      </vt:variant>
      <vt:variant>
        <vt:i4>0</vt:i4>
      </vt:variant>
      <vt:variant>
        <vt:i4>5</vt:i4>
      </vt:variant>
      <vt:variant>
        <vt:lpwstr>http://spalata.ru/o-palate/normativno-pravovaya-baza/</vt:lpwstr>
      </vt:variant>
      <vt:variant>
        <vt:lpwstr/>
      </vt:variant>
      <vt:variant>
        <vt:i4>7733303</vt:i4>
      </vt:variant>
      <vt:variant>
        <vt:i4>2427</vt:i4>
      </vt:variant>
      <vt:variant>
        <vt:i4>0</vt:i4>
      </vt:variant>
      <vt:variant>
        <vt:i4>5</vt:i4>
      </vt:variant>
      <vt:variant>
        <vt:lpwstr>http://slturko.ru/metodobespechenie/metodicheskie-rekomendatsii</vt:lpwstr>
      </vt:variant>
      <vt:variant>
        <vt:lpwstr/>
      </vt:variant>
      <vt:variant>
        <vt:i4>7733303</vt:i4>
      </vt:variant>
      <vt:variant>
        <vt:i4>2424</vt:i4>
      </vt:variant>
      <vt:variant>
        <vt:i4>0</vt:i4>
      </vt:variant>
      <vt:variant>
        <vt:i4>5</vt:i4>
      </vt:variant>
      <vt:variant>
        <vt:lpwstr>http://slturko.ru/metodobespechenie/metodicheskie-rekomendatsii</vt:lpwstr>
      </vt:variant>
      <vt:variant>
        <vt:lpwstr/>
      </vt:variant>
      <vt:variant>
        <vt:i4>7733303</vt:i4>
      </vt:variant>
      <vt:variant>
        <vt:i4>2421</vt:i4>
      </vt:variant>
      <vt:variant>
        <vt:i4>0</vt:i4>
      </vt:variant>
      <vt:variant>
        <vt:i4>5</vt:i4>
      </vt:variant>
      <vt:variant>
        <vt:lpwstr>http://slturko.ru/metodobespechenie/metodicheskie-rekomendatsii</vt:lpwstr>
      </vt:variant>
      <vt:variant>
        <vt:lpwstr/>
      </vt:variant>
      <vt:variant>
        <vt:i4>72155198</vt:i4>
      </vt:variant>
      <vt:variant>
        <vt:i4>2418</vt:i4>
      </vt:variant>
      <vt:variant>
        <vt:i4>0</vt:i4>
      </vt:variant>
      <vt:variant>
        <vt:i4>5</vt:i4>
      </vt:variant>
      <vt:variant>
        <vt:lpwstr>http://www.oktregion.ru/ раздел</vt:lpwstr>
      </vt:variant>
      <vt:variant>
        <vt:lpwstr/>
      </vt:variant>
      <vt:variant>
        <vt:i4>72155198</vt:i4>
      </vt:variant>
      <vt:variant>
        <vt:i4>2415</vt:i4>
      </vt:variant>
      <vt:variant>
        <vt:i4>0</vt:i4>
      </vt:variant>
      <vt:variant>
        <vt:i4>5</vt:i4>
      </vt:variant>
      <vt:variant>
        <vt:lpwstr>http://www.oktregion.ru/ раздел</vt:lpwstr>
      </vt:variant>
      <vt:variant>
        <vt:lpwstr/>
      </vt:variant>
      <vt:variant>
        <vt:i4>7143465</vt:i4>
      </vt:variant>
      <vt:variant>
        <vt:i4>2412</vt:i4>
      </vt:variant>
      <vt:variant>
        <vt:i4>0</vt:i4>
      </vt:variant>
      <vt:variant>
        <vt:i4>5</vt:i4>
      </vt:variant>
      <vt:variant>
        <vt:lpwstr>http://krkntgo.ru/</vt:lpwstr>
      </vt:variant>
      <vt:variant>
        <vt:lpwstr/>
      </vt:variant>
      <vt:variant>
        <vt:i4>4128820</vt:i4>
      </vt:variant>
      <vt:variant>
        <vt:i4>2409</vt:i4>
      </vt:variant>
      <vt:variant>
        <vt:i4>0</vt:i4>
      </vt:variant>
      <vt:variant>
        <vt:i4>5</vt:i4>
      </vt:variant>
      <vt:variant>
        <vt:lpwstr>http://ksp-mgn.ru/deyatelnost/metodicheskoe-obespechenie-deyatelnosti/metodiki-i-standarty</vt:lpwstr>
      </vt:variant>
      <vt:variant>
        <vt:lpwstr/>
      </vt:variant>
      <vt:variant>
        <vt:i4>4128820</vt:i4>
      </vt:variant>
      <vt:variant>
        <vt:i4>2406</vt:i4>
      </vt:variant>
      <vt:variant>
        <vt:i4>0</vt:i4>
      </vt:variant>
      <vt:variant>
        <vt:i4>5</vt:i4>
      </vt:variant>
      <vt:variant>
        <vt:lpwstr>http://ksp-mgn.ru/deyatelnost/metodicheskoe-obespechenie-deyatelnosti/metodiki-i-standarty</vt:lpwstr>
      </vt:variant>
      <vt:variant>
        <vt:lpwstr/>
      </vt:variant>
      <vt:variant>
        <vt:i4>4325400</vt:i4>
      </vt:variant>
      <vt:variant>
        <vt:i4>2403</vt:i4>
      </vt:variant>
      <vt:variant>
        <vt:i4>0</vt:i4>
      </vt:variant>
      <vt:variant>
        <vt:i4>5</vt:i4>
      </vt:variant>
      <vt:variant>
        <vt:lpwstr>https://admlangepas.ru/administration/control-and-audit-body/information-on-the-activities/guideline/utverzhdeny-kollegiey-kontrolno-18.01.2021/</vt:lpwstr>
      </vt:variant>
      <vt:variant>
        <vt:lpwstr/>
      </vt:variant>
      <vt:variant>
        <vt:i4>7012465</vt:i4>
      </vt:variant>
      <vt:variant>
        <vt:i4>2400</vt:i4>
      </vt:variant>
      <vt:variant>
        <vt:i4>0</vt:i4>
      </vt:variant>
      <vt:variant>
        <vt:i4>5</vt:i4>
      </vt:variant>
      <vt:variant>
        <vt:lpwstr>https://admlangepas.ru/administration/control-and-audit-body/information-on-the-activities/guideline/methods-of-examination-and-preparation-of-a-report-on-the-draft-budget-of-city-district-the-city-of-/</vt:lpwstr>
      </vt:variant>
      <vt:variant>
        <vt:lpwstr/>
      </vt:variant>
      <vt:variant>
        <vt:i4>1572945</vt:i4>
      </vt:variant>
      <vt:variant>
        <vt:i4>2397</vt:i4>
      </vt:variant>
      <vt:variant>
        <vt:i4>0</vt:i4>
      </vt:variant>
      <vt:variant>
        <vt:i4>5</vt:i4>
      </vt:variant>
      <vt:variant>
        <vt:lpwstr>http://admugansk.ru/</vt:lpwstr>
      </vt:variant>
      <vt:variant>
        <vt:lpwstr/>
      </vt:variant>
      <vt:variant>
        <vt:i4>7143465</vt:i4>
      </vt:variant>
      <vt:variant>
        <vt:i4>2394</vt:i4>
      </vt:variant>
      <vt:variant>
        <vt:i4>0</vt:i4>
      </vt:variant>
      <vt:variant>
        <vt:i4>5</vt:i4>
      </vt:variant>
      <vt:variant>
        <vt:lpwstr>http://krkntgo.ru/</vt:lpwstr>
      </vt:variant>
      <vt:variant>
        <vt:lpwstr/>
      </vt:variant>
      <vt:variant>
        <vt:i4>7798882</vt:i4>
      </vt:variant>
      <vt:variant>
        <vt:i4>2391</vt:i4>
      </vt:variant>
      <vt:variant>
        <vt:i4>0</vt:i4>
      </vt:variant>
      <vt:variant>
        <vt:i4>5</vt:i4>
      </vt:variant>
      <vt:variant>
        <vt:lpwstr>https://spmegion.ru/legal/1597/</vt:lpwstr>
      </vt:variant>
      <vt:variant>
        <vt:lpwstr/>
      </vt:variant>
      <vt:variant>
        <vt:i4>1441806</vt:i4>
      </vt:variant>
      <vt:variant>
        <vt:i4>2388</vt:i4>
      </vt:variant>
      <vt:variant>
        <vt:i4>0</vt:i4>
      </vt:variant>
      <vt:variant>
        <vt:i4>5</vt:i4>
      </vt:variant>
      <vt:variant>
        <vt:lpwstr>http://uray.ru/institution/kontrolno-schetnaya-palata</vt:lpwstr>
      </vt:variant>
      <vt:variant>
        <vt:lpwstr/>
      </vt:variant>
      <vt:variant>
        <vt:i4>5046351</vt:i4>
      </vt:variant>
      <vt:variant>
        <vt:i4>2385</vt:i4>
      </vt:variant>
      <vt:variant>
        <vt:i4>0</vt:i4>
      </vt:variant>
      <vt:variant>
        <vt:i4>5</vt:i4>
      </vt:variant>
      <vt:variant>
        <vt:lpwstr>https://kspsurgut.ru/</vt:lpwstr>
      </vt:variant>
      <vt:variant>
        <vt:lpwstr/>
      </vt:variant>
      <vt:variant>
        <vt:i4>6291522</vt:i4>
      </vt:variant>
      <vt:variant>
        <vt:i4>2382</vt:i4>
      </vt:variant>
      <vt:variant>
        <vt:i4>0</vt:i4>
      </vt:variant>
      <vt:variant>
        <vt:i4>5</vt:i4>
      </vt:variant>
      <vt:variant>
        <vt:lpwstr>https://ksp.admsr.ru/upload/iblock/e65/metod._rekom..docx</vt:lpwstr>
      </vt:variant>
      <vt:variant>
        <vt:lpwstr/>
      </vt:variant>
      <vt:variant>
        <vt:i4>8257653</vt:i4>
      </vt:variant>
      <vt:variant>
        <vt:i4>2379</vt:i4>
      </vt:variant>
      <vt:variant>
        <vt:i4>0</vt:i4>
      </vt:variant>
      <vt:variant>
        <vt:i4>5</vt:i4>
      </vt:variant>
      <vt:variant>
        <vt:lpwstr>https://admlangepas.ru/administration/control-and-audit-body/information-on-the-activities/guideline/methodological-recommendations-on-identification-of-corruption-risks-when-using-budget-funds-the-sta/</vt:lpwstr>
      </vt:variant>
      <vt:variant>
        <vt:lpwstr/>
      </vt:variant>
      <vt:variant>
        <vt:i4>7929962</vt:i4>
      </vt:variant>
      <vt:variant>
        <vt:i4>2376</vt:i4>
      </vt:variant>
      <vt:variant>
        <vt:i4>0</vt:i4>
      </vt:variant>
      <vt:variant>
        <vt:i4>5</vt:i4>
      </vt:variant>
      <vt:variant>
        <vt:lpwstr>https://spmegion.ru/legal/1519/</vt:lpwstr>
      </vt:variant>
      <vt:variant>
        <vt:lpwstr/>
      </vt:variant>
      <vt:variant>
        <vt:i4>3801149</vt:i4>
      </vt:variant>
      <vt:variant>
        <vt:i4>2373</vt:i4>
      </vt:variant>
      <vt:variant>
        <vt:i4>0</vt:i4>
      </vt:variant>
      <vt:variant>
        <vt:i4>5</vt:i4>
      </vt:variant>
      <vt:variant>
        <vt:lpwstr>http://purksp.ru/activities/methodical/</vt:lpwstr>
      </vt:variant>
      <vt:variant>
        <vt:lpwstr/>
      </vt:variant>
      <vt:variant>
        <vt:i4>2228263</vt:i4>
      </vt:variant>
      <vt:variant>
        <vt:i4>2370</vt:i4>
      </vt:variant>
      <vt:variant>
        <vt:i4>0</vt:i4>
      </vt:variant>
      <vt:variant>
        <vt:i4>5</vt:i4>
      </vt:variant>
      <vt:variant>
        <vt:lpwstr>http://www.muravlenko.com/</vt:lpwstr>
      </vt:variant>
      <vt:variant>
        <vt:lpwstr/>
      </vt:variant>
      <vt:variant>
        <vt:i4>5505109</vt:i4>
      </vt:variant>
      <vt:variant>
        <vt:i4>2367</vt:i4>
      </vt:variant>
      <vt:variant>
        <vt:i4>0</vt:i4>
      </vt:variant>
      <vt:variant>
        <vt:i4>5</vt:i4>
      </vt:variant>
      <vt:variant>
        <vt:lpwstr>http://www.newurengoy.ru/tags/141/3/and/84/3/</vt:lpwstr>
      </vt:variant>
      <vt:variant>
        <vt:lpwstr/>
      </vt:variant>
      <vt:variant>
        <vt:i4>4128838</vt:i4>
      </vt:variant>
      <vt:variant>
        <vt:i4>2364</vt:i4>
      </vt:variant>
      <vt:variant>
        <vt:i4>0</vt:i4>
      </vt:variant>
      <vt:variant>
        <vt:i4>5</vt:i4>
      </vt:variant>
      <vt:variant>
        <vt:lpwstr>http://sp.tyumen-city.ru/pravovaya_osnova/metodologicheskajaosnovaschetnojpalatygorodatjumeni/</vt:lpwstr>
      </vt:variant>
      <vt:variant>
        <vt:lpwstr/>
      </vt:variant>
      <vt:variant>
        <vt:i4>1310762</vt:i4>
      </vt:variant>
      <vt:variant>
        <vt:i4>2361</vt:i4>
      </vt:variant>
      <vt:variant>
        <vt:i4>0</vt:i4>
      </vt:variant>
      <vt:variant>
        <vt:i4>5</vt:i4>
      </vt:variant>
      <vt:variant>
        <vt:lpwstr>mailto:palata@priuralye.com</vt:lpwstr>
      </vt:variant>
      <vt:variant>
        <vt:lpwstr/>
      </vt:variant>
      <vt:variant>
        <vt:i4>4128838</vt:i4>
      </vt:variant>
      <vt:variant>
        <vt:i4>2358</vt:i4>
      </vt:variant>
      <vt:variant>
        <vt:i4>0</vt:i4>
      </vt:variant>
      <vt:variant>
        <vt:i4>5</vt:i4>
      </vt:variant>
      <vt:variant>
        <vt:lpwstr>http://sp.tyumen-city.ru/pravovaya_osnova/metodologicheskajaosnovaschetnojpalatygorodatjumeni/</vt:lpwstr>
      </vt:variant>
      <vt:variant>
        <vt:lpwstr/>
      </vt:variant>
      <vt:variant>
        <vt:i4>5570679</vt:i4>
      </vt:variant>
      <vt:variant>
        <vt:i4>2355</vt:i4>
      </vt:variant>
      <vt:variant>
        <vt:i4>0</vt:i4>
      </vt:variant>
      <vt:variant>
        <vt:i4>5</vt:i4>
      </vt:variant>
      <vt:variant>
        <vt:lpwstr>https://ksp.admsr.ru/upload/iblock/d35/planirovanie_mr.doc</vt:lpwstr>
      </vt:variant>
      <vt:variant>
        <vt:lpwstr/>
      </vt:variant>
      <vt:variant>
        <vt:i4>3145837</vt:i4>
      </vt:variant>
      <vt:variant>
        <vt:i4>2352</vt:i4>
      </vt:variant>
      <vt:variant>
        <vt:i4>0</vt:i4>
      </vt:variant>
      <vt:variant>
        <vt:i4>5</vt:i4>
      </vt:variant>
      <vt:variant>
        <vt:lpwstr>https://www.n-vartovsk.ru/</vt:lpwstr>
      </vt:variant>
      <vt:variant>
        <vt:lpwstr/>
      </vt:variant>
      <vt:variant>
        <vt:i4>1769518</vt:i4>
      </vt:variant>
      <vt:variant>
        <vt:i4>2349</vt:i4>
      </vt:variant>
      <vt:variant>
        <vt:i4>0</vt:i4>
      </vt:variant>
      <vt:variant>
        <vt:i4>5</vt:i4>
      </vt:variant>
      <vt:variant>
        <vt:lpwstr>https://www.n-vartovsk.ru/authorities/town_sp/sp_deyatelnost/mm_sfk/457557.html</vt:lpwstr>
      </vt:variant>
      <vt:variant>
        <vt:lpwstr/>
      </vt:variant>
      <vt:variant>
        <vt:i4>2621483</vt:i4>
      </vt:variant>
      <vt:variant>
        <vt:i4>2346</vt:i4>
      </vt:variant>
      <vt:variant>
        <vt:i4>0</vt:i4>
      </vt:variant>
      <vt:variant>
        <vt:i4>5</vt:i4>
      </vt:variant>
      <vt:variant>
        <vt:lpwstr>https://admlangepas.ru/administration/control-and-audit-body/information-on-the-activities/guideline/guidelines-for-control-and-audit-body-of-the-municipality-city-district-the-city-of-langepas/</vt:lpwstr>
      </vt:variant>
      <vt:variant>
        <vt:lpwstr/>
      </vt:variant>
      <vt:variant>
        <vt:i4>5636195</vt:i4>
      </vt:variant>
      <vt:variant>
        <vt:i4>2343</vt:i4>
      </vt:variant>
      <vt:variant>
        <vt:i4>0</vt:i4>
      </vt:variant>
      <vt:variant>
        <vt:i4>5</vt:i4>
      </vt:variant>
      <vt:variant>
        <vt:lpwstr>https://u-uralsk.gov74.ru/uuralsk/other/ksp_ugo.htm</vt:lpwstr>
      </vt:variant>
      <vt:variant>
        <vt:lpwstr/>
      </vt:variant>
      <vt:variant>
        <vt:i4>5636195</vt:i4>
      </vt:variant>
      <vt:variant>
        <vt:i4>2340</vt:i4>
      </vt:variant>
      <vt:variant>
        <vt:i4>0</vt:i4>
      </vt:variant>
      <vt:variant>
        <vt:i4>5</vt:i4>
      </vt:variant>
      <vt:variant>
        <vt:lpwstr>https://u-uralsk.gov74.ru/uuralsk/other/ksp_ugo.htm</vt:lpwstr>
      </vt:variant>
      <vt:variant>
        <vt:lpwstr/>
      </vt:variant>
      <vt:variant>
        <vt:i4>5636195</vt:i4>
      </vt:variant>
      <vt:variant>
        <vt:i4>2337</vt:i4>
      </vt:variant>
      <vt:variant>
        <vt:i4>0</vt:i4>
      </vt:variant>
      <vt:variant>
        <vt:i4>5</vt:i4>
      </vt:variant>
      <vt:variant>
        <vt:lpwstr>https://u-uralsk.gov74.ru/uuralsk/other/ksp_ugo.htm</vt:lpwstr>
      </vt:variant>
      <vt:variant>
        <vt:lpwstr/>
      </vt:variant>
      <vt:variant>
        <vt:i4>5636195</vt:i4>
      </vt:variant>
      <vt:variant>
        <vt:i4>2334</vt:i4>
      </vt:variant>
      <vt:variant>
        <vt:i4>0</vt:i4>
      </vt:variant>
      <vt:variant>
        <vt:i4>5</vt:i4>
      </vt:variant>
      <vt:variant>
        <vt:lpwstr>https://u-uralsk.gov74.ru/uuralsk/other/ksp_ugo.htm</vt:lpwstr>
      </vt:variant>
      <vt:variant>
        <vt:lpwstr/>
      </vt:variant>
      <vt:variant>
        <vt:i4>5636195</vt:i4>
      </vt:variant>
      <vt:variant>
        <vt:i4>2331</vt:i4>
      </vt:variant>
      <vt:variant>
        <vt:i4>0</vt:i4>
      </vt:variant>
      <vt:variant>
        <vt:i4>5</vt:i4>
      </vt:variant>
      <vt:variant>
        <vt:lpwstr>https://u-uralsk.gov74.ru/uuralsk/other/ksp_ugo.htm</vt:lpwstr>
      </vt:variant>
      <vt:variant>
        <vt:lpwstr/>
      </vt:variant>
      <vt:variant>
        <vt:i4>5636195</vt:i4>
      </vt:variant>
      <vt:variant>
        <vt:i4>2328</vt:i4>
      </vt:variant>
      <vt:variant>
        <vt:i4>0</vt:i4>
      </vt:variant>
      <vt:variant>
        <vt:i4>5</vt:i4>
      </vt:variant>
      <vt:variant>
        <vt:lpwstr>https://u-uralsk.gov74.ru/uuralsk/other/ksp_ugo.htm</vt:lpwstr>
      </vt:variant>
      <vt:variant>
        <vt:lpwstr/>
      </vt:variant>
      <vt:variant>
        <vt:i4>5636195</vt:i4>
      </vt:variant>
      <vt:variant>
        <vt:i4>2325</vt:i4>
      </vt:variant>
      <vt:variant>
        <vt:i4>0</vt:i4>
      </vt:variant>
      <vt:variant>
        <vt:i4>5</vt:i4>
      </vt:variant>
      <vt:variant>
        <vt:lpwstr>https://u-uralsk.gov74.ru/uuralsk/other/ksp_ugo.htm</vt:lpwstr>
      </vt:variant>
      <vt:variant>
        <vt:lpwstr/>
      </vt:variant>
      <vt:variant>
        <vt:i4>5636195</vt:i4>
      </vt:variant>
      <vt:variant>
        <vt:i4>2322</vt:i4>
      </vt:variant>
      <vt:variant>
        <vt:i4>0</vt:i4>
      </vt:variant>
      <vt:variant>
        <vt:i4>5</vt:i4>
      </vt:variant>
      <vt:variant>
        <vt:lpwstr>https://u-uralsk.gov74.ru/uuralsk/other/ksp_ugo.htm</vt:lpwstr>
      </vt:variant>
      <vt:variant>
        <vt:lpwstr/>
      </vt:variant>
      <vt:variant>
        <vt:i4>5636195</vt:i4>
      </vt:variant>
      <vt:variant>
        <vt:i4>2319</vt:i4>
      </vt:variant>
      <vt:variant>
        <vt:i4>0</vt:i4>
      </vt:variant>
      <vt:variant>
        <vt:i4>5</vt:i4>
      </vt:variant>
      <vt:variant>
        <vt:lpwstr>https://u-uralsk.gov74.ru/uuralsk/other/ksp_ugo.htm</vt:lpwstr>
      </vt:variant>
      <vt:variant>
        <vt:lpwstr/>
      </vt:variant>
      <vt:variant>
        <vt:i4>1441806</vt:i4>
      </vt:variant>
      <vt:variant>
        <vt:i4>2316</vt:i4>
      </vt:variant>
      <vt:variant>
        <vt:i4>0</vt:i4>
      </vt:variant>
      <vt:variant>
        <vt:i4>5</vt:i4>
      </vt:variant>
      <vt:variant>
        <vt:lpwstr>http://uray.ru/institution/kontrolno-schetnaya-palata</vt:lpwstr>
      </vt:variant>
      <vt:variant>
        <vt:lpwstr/>
      </vt:variant>
      <vt:variant>
        <vt:i4>1441806</vt:i4>
      </vt:variant>
      <vt:variant>
        <vt:i4>2313</vt:i4>
      </vt:variant>
      <vt:variant>
        <vt:i4>0</vt:i4>
      </vt:variant>
      <vt:variant>
        <vt:i4>5</vt:i4>
      </vt:variant>
      <vt:variant>
        <vt:lpwstr>http://uray.ru/institution/kontrolno-schetnaya-palata</vt:lpwstr>
      </vt:variant>
      <vt:variant>
        <vt:lpwstr/>
      </vt:variant>
      <vt:variant>
        <vt:i4>1441806</vt:i4>
      </vt:variant>
      <vt:variant>
        <vt:i4>2310</vt:i4>
      </vt:variant>
      <vt:variant>
        <vt:i4>0</vt:i4>
      </vt:variant>
      <vt:variant>
        <vt:i4>5</vt:i4>
      </vt:variant>
      <vt:variant>
        <vt:lpwstr>http://uray.ru/institution/kontrolno-schetnaya-palata</vt:lpwstr>
      </vt:variant>
      <vt:variant>
        <vt:lpwstr/>
      </vt:variant>
      <vt:variant>
        <vt:i4>1441806</vt:i4>
      </vt:variant>
      <vt:variant>
        <vt:i4>2307</vt:i4>
      </vt:variant>
      <vt:variant>
        <vt:i4>0</vt:i4>
      </vt:variant>
      <vt:variant>
        <vt:i4>5</vt:i4>
      </vt:variant>
      <vt:variant>
        <vt:lpwstr>http://uray.ru/institution/kontrolno-schetnaya-palata</vt:lpwstr>
      </vt:variant>
      <vt:variant>
        <vt:lpwstr/>
      </vt:variant>
      <vt:variant>
        <vt:i4>1441806</vt:i4>
      </vt:variant>
      <vt:variant>
        <vt:i4>2304</vt:i4>
      </vt:variant>
      <vt:variant>
        <vt:i4>0</vt:i4>
      </vt:variant>
      <vt:variant>
        <vt:i4>5</vt:i4>
      </vt:variant>
      <vt:variant>
        <vt:lpwstr>http://uray.ru/institution/kontrolno-schetnaya-palata</vt:lpwstr>
      </vt:variant>
      <vt:variant>
        <vt:lpwstr/>
      </vt:variant>
      <vt:variant>
        <vt:i4>1441806</vt:i4>
      </vt:variant>
      <vt:variant>
        <vt:i4>2301</vt:i4>
      </vt:variant>
      <vt:variant>
        <vt:i4>0</vt:i4>
      </vt:variant>
      <vt:variant>
        <vt:i4>5</vt:i4>
      </vt:variant>
      <vt:variant>
        <vt:lpwstr>http://uray.ru/institution/kontrolno-schetnaya-palata</vt:lpwstr>
      </vt:variant>
      <vt:variant>
        <vt:lpwstr/>
      </vt:variant>
      <vt:variant>
        <vt:i4>1441806</vt:i4>
      </vt:variant>
      <vt:variant>
        <vt:i4>2298</vt:i4>
      </vt:variant>
      <vt:variant>
        <vt:i4>0</vt:i4>
      </vt:variant>
      <vt:variant>
        <vt:i4>5</vt:i4>
      </vt:variant>
      <vt:variant>
        <vt:lpwstr>http://uray.ru/institution/kontrolno-schetnaya-palata</vt:lpwstr>
      </vt:variant>
      <vt:variant>
        <vt:lpwstr/>
      </vt:variant>
      <vt:variant>
        <vt:i4>1441806</vt:i4>
      </vt:variant>
      <vt:variant>
        <vt:i4>2295</vt:i4>
      </vt:variant>
      <vt:variant>
        <vt:i4>0</vt:i4>
      </vt:variant>
      <vt:variant>
        <vt:i4>5</vt:i4>
      </vt:variant>
      <vt:variant>
        <vt:lpwstr>http://uray.ru/institution/kontrolno-schetnaya-palata</vt:lpwstr>
      </vt:variant>
      <vt:variant>
        <vt:lpwstr/>
      </vt:variant>
      <vt:variant>
        <vt:i4>4128838</vt:i4>
      </vt:variant>
      <vt:variant>
        <vt:i4>2292</vt:i4>
      </vt:variant>
      <vt:variant>
        <vt:i4>0</vt:i4>
      </vt:variant>
      <vt:variant>
        <vt:i4>5</vt:i4>
      </vt:variant>
      <vt:variant>
        <vt:lpwstr>http://sp.tyumen-city.ru/pravovaya_osnova/metodologicheskajaosnovaschetnojpalatygorodatjumeni/</vt:lpwstr>
      </vt:variant>
      <vt:variant>
        <vt:lpwstr/>
      </vt:variant>
      <vt:variant>
        <vt:i4>4128838</vt:i4>
      </vt:variant>
      <vt:variant>
        <vt:i4>2289</vt:i4>
      </vt:variant>
      <vt:variant>
        <vt:i4>0</vt:i4>
      </vt:variant>
      <vt:variant>
        <vt:i4>5</vt:i4>
      </vt:variant>
      <vt:variant>
        <vt:lpwstr>http://sp.tyumen-city.ru/pravovaya_osnova/metodologicheskajaosnovaschetnojpalatygorodatjumeni/</vt:lpwstr>
      </vt:variant>
      <vt:variant>
        <vt:lpwstr/>
      </vt:variant>
      <vt:variant>
        <vt:i4>4128838</vt:i4>
      </vt:variant>
      <vt:variant>
        <vt:i4>2286</vt:i4>
      </vt:variant>
      <vt:variant>
        <vt:i4>0</vt:i4>
      </vt:variant>
      <vt:variant>
        <vt:i4>5</vt:i4>
      </vt:variant>
      <vt:variant>
        <vt:lpwstr>http://sp.tyumen-city.ru/pravovaya_osnova/metodologicheskajaosnovaschetnojpalatygorodatjumeni/</vt:lpwstr>
      </vt:variant>
      <vt:variant>
        <vt:lpwstr/>
      </vt:variant>
      <vt:variant>
        <vt:i4>4128838</vt:i4>
      </vt:variant>
      <vt:variant>
        <vt:i4>2283</vt:i4>
      </vt:variant>
      <vt:variant>
        <vt:i4>0</vt:i4>
      </vt:variant>
      <vt:variant>
        <vt:i4>5</vt:i4>
      </vt:variant>
      <vt:variant>
        <vt:lpwstr>http://sp.tyumen-city.ru/pravovaya_osnova/metodologicheskajaosnovaschetnojpalatygorodatjumeni/</vt:lpwstr>
      </vt:variant>
      <vt:variant>
        <vt:lpwstr/>
      </vt:variant>
      <vt:variant>
        <vt:i4>4128838</vt:i4>
      </vt:variant>
      <vt:variant>
        <vt:i4>2280</vt:i4>
      </vt:variant>
      <vt:variant>
        <vt:i4>0</vt:i4>
      </vt:variant>
      <vt:variant>
        <vt:i4>5</vt:i4>
      </vt:variant>
      <vt:variant>
        <vt:lpwstr>http://sp.tyumen-city.ru/pravovaya_osnova/metodologicheskajaosnovaschetnojpalatygorodatjumeni/</vt:lpwstr>
      </vt:variant>
      <vt:variant>
        <vt:lpwstr/>
      </vt:variant>
      <vt:variant>
        <vt:i4>4128838</vt:i4>
      </vt:variant>
      <vt:variant>
        <vt:i4>2277</vt:i4>
      </vt:variant>
      <vt:variant>
        <vt:i4>0</vt:i4>
      </vt:variant>
      <vt:variant>
        <vt:i4>5</vt:i4>
      </vt:variant>
      <vt:variant>
        <vt:lpwstr>http://sp.tyumen-city.ru/pravovaya_osnova/metodologicheskajaosnovaschetnojpalatygorodatjumeni/</vt:lpwstr>
      </vt:variant>
      <vt:variant>
        <vt:lpwstr/>
      </vt:variant>
      <vt:variant>
        <vt:i4>4128838</vt:i4>
      </vt:variant>
      <vt:variant>
        <vt:i4>2274</vt:i4>
      </vt:variant>
      <vt:variant>
        <vt:i4>0</vt:i4>
      </vt:variant>
      <vt:variant>
        <vt:i4>5</vt:i4>
      </vt:variant>
      <vt:variant>
        <vt:lpwstr>http://sp.tyumen-city.ru/pravovaya_osnova/metodologicheskajaosnovaschetnojpalatygorodatjumeni/</vt:lpwstr>
      </vt:variant>
      <vt:variant>
        <vt:lpwstr/>
      </vt:variant>
      <vt:variant>
        <vt:i4>2293788</vt:i4>
      </vt:variant>
      <vt:variant>
        <vt:i4>2271</vt:i4>
      </vt:variant>
      <vt:variant>
        <vt:i4>0</vt:i4>
      </vt:variant>
      <vt:variant>
        <vt:i4>5</vt:i4>
      </vt:variant>
      <vt:variant>
        <vt:lpwstr>http://sp.tyumen-city.ru/content/pravovaya_osnova/metodologicheskajaosnovaschetnojpalatygorodatjumeni/</vt:lpwstr>
      </vt:variant>
      <vt:variant>
        <vt:lpwstr/>
      </vt:variant>
      <vt:variant>
        <vt:i4>4128838</vt:i4>
      </vt:variant>
      <vt:variant>
        <vt:i4>2268</vt:i4>
      </vt:variant>
      <vt:variant>
        <vt:i4>0</vt:i4>
      </vt:variant>
      <vt:variant>
        <vt:i4>5</vt:i4>
      </vt:variant>
      <vt:variant>
        <vt:lpwstr>http://sp.tyumen-city.ru/pravovaya_osnova/metodologicheskajaosnovaschetnojpalatygorodatjumeni/</vt:lpwstr>
      </vt:variant>
      <vt:variant>
        <vt:lpwstr/>
      </vt:variant>
      <vt:variant>
        <vt:i4>655433</vt:i4>
      </vt:variant>
      <vt:variant>
        <vt:i4>2265</vt:i4>
      </vt:variant>
      <vt:variant>
        <vt:i4>0</vt:i4>
      </vt:variant>
      <vt:variant>
        <vt:i4>5</vt:i4>
      </vt:variant>
      <vt:variant>
        <vt:lpwstr>http://admintrg.ru/documents/34/</vt:lpwstr>
      </vt:variant>
      <vt:variant>
        <vt:lpwstr>down</vt:lpwstr>
      </vt:variant>
      <vt:variant>
        <vt:i4>655433</vt:i4>
      </vt:variant>
      <vt:variant>
        <vt:i4>2262</vt:i4>
      </vt:variant>
      <vt:variant>
        <vt:i4>0</vt:i4>
      </vt:variant>
      <vt:variant>
        <vt:i4>5</vt:i4>
      </vt:variant>
      <vt:variant>
        <vt:lpwstr>http://admintrg.ru/documents/34/</vt:lpwstr>
      </vt:variant>
      <vt:variant>
        <vt:lpwstr>down</vt:lpwstr>
      </vt:variant>
      <vt:variant>
        <vt:i4>655433</vt:i4>
      </vt:variant>
      <vt:variant>
        <vt:i4>2259</vt:i4>
      </vt:variant>
      <vt:variant>
        <vt:i4>0</vt:i4>
      </vt:variant>
      <vt:variant>
        <vt:i4>5</vt:i4>
      </vt:variant>
      <vt:variant>
        <vt:lpwstr>http://admintrg.ru/documents/34/</vt:lpwstr>
      </vt:variant>
      <vt:variant>
        <vt:lpwstr>down</vt:lpwstr>
      </vt:variant>
      <vt:variant>
        <vt:i4>655433</vt:i4>
      </vt:variant>
      <vt:variant>
        <vt:i4>2256</vt:i4>
      </vt:variant>
      <vt:variant>
        <vt:i4>0</vt:i4>
      </vt:variant>
      <vt:variant>
        <vt:i4>5</vt:i4>
      </vt:variant>
      <vt:variant>
        <vt:lpwstr>http://admintrg.ru/documents/34/</vt:lpwstr>
      </vt:variant>
      <vt:variant>
        <vt:lpwstr>down</vt:lpwstr>
      </vt:variant>
      <vt:variant>
        <vt:i4>655433</vt:i4>
      </vt:variant>
      <vt:variant>
        <vt:i4>2253</vt:i4>
      </vt:variant>
      <vt:variant>
        <vt:i4>0</vt:i4>
      </vt:variant>
      <vt:variant>
        <vt:i4>5</vt:i4>
      </vt:variant>
      <vt:variant>
        <vt:lpwstr>http://admintrg.ru/documents/34/</vt:lpwstr>
      </vt:variant>
      <vt:variant>
        <vt:lpwstr>down</vt:lpwstr>
      </vt:variant>
      <vt:variant>
        <vt:i4>655433</vt:i4>
      </vt:variant>
      <vt:variant>
        <vt:i4>2250</vt:i4>
      </vt:variant>
      <vt:variant>
        <vt:i4>0</vt:i4>
      </vt:variant>
      <vt:variant>
        <vt:i4>5</vt:i4>
      </vt:variant>
      <vt:variant>
        <vt:lpwstr>http://admintrg.ru/documents/34/</vt:lpwstr>
      </vt:variant>
      <vt:variant>
        <vt:lpwstr>down</vt:lpwstr>
      </vt:variant>
      <vt:variant>
        <vt:i4>655433</vt:i4>
      </vt:variant>
      <vt:variant>
        <vt:i4>2247</vt:i4>
      </vt:variant>
      <vt:variant>
        <vt:i4>0</vt:i4>
      </vt:variant>
      <vt:variant>
        <vt:i4>5</vt:i4>
      </vt:variant>
      <vt:variant>
        <vt:lpwstr>http://admintrg.ru/documents/34/</vt:lpwstr>
      </vt:variant>
      <vt:variant>
        <vt:lpwstr>down</vt:lpwstr>
      </vt:variant>
      <vt:variant>
        <vt:i4>655433</vt:i4>
      </vt:variant>
      <vt:variant>
        <vt:i4>2244</vt:i4>
      </vt:variant>
      <vt:variant>
        <vt:i4>0</vt:i4>
      </vt:variant>
      <vt:variant>
        <vt:i4>5</vt:i4>
      </vt:variant>
      <vt:variant>
        <vt:lpwstr>http://admintrg.ru/documents/34/</vt:lpwstr>
      </vt:variant>
      <vt:variant>
        <vt:lpwstr>down</vt:lpwstr>
      </vt:variant>
      <vt:variant>
        <vt:i4>655433</vt:i4>
      </vt:variant>
      <vt:variant>
        <vt:i4>2241</vt:i4>
      </vt:variant>
      <vt:variant>
        <vt:i4>0</vt:i4>
      </vt:variant>
      <vt:variant>
        <vt:i4>5</vt:i4>
      </vt:variant>
      <vt:variant>
        <vt:lpwstr>http://admintrg.ru/documents/34/</vt:lpwstr>
      </vt:variant>
      <vt:variant>
        <vt:lpwstr>down</vt:lpwstr>
      </vt:variant>
      <vt:variant>
        <vt:i4>655433</vt:i4>
      </vt:variant>
      <vt:variant>
        <vt:i4>2238</vt:i4>
      </vt:variant>
      <vt:variant>
        <vt:i4>0</vt:i4>
      </vt:variant>
      <vt:variant>
        <vt:i4>5</vt:i4>
      </vt:variant>
      <vt:variant>
        <vt:lpwstr>http://admintrg.ru/documents/34/</vt:lpwstr>
      </vt:variant>
      <vt:variant>
        <vt:lpwstr>down</vt:lpwstr>
      </vt:variant>
      <vt:variant>
        <vt:i4>655433</vt:i4>
      </vt:variant>
      <vt:variant>
        <vt:i4>2235</vt:i4>
      </vt:variant>
      <vt:variant>
        <vt:i4>0</vt:i4>
      </vt:variant>
      <vt:variant>
        <vt:i4>5</vt:i4>
      </vt:variant>
      <vt:variant>
        <vt:lpwstr>http://admintrg.ru/documents/34/</vt:lpwstr>
      </vt:variant>
      <vt:variant>
        <vt:lpwstr>down</vt:lpwstr>
      </vt:variant>
      <vt:variant>
        <vt:i4>655433</vt:i4>
      </vt:variant>
      <vt:variant>
        <vt:i4>2232</vt:i4>
      </vt:variant>
      <vt:variant>
        <vt:i4>0</vt:i4>
      </vt:variant>
      <vt:variant>
        <vt:i4>5</vt:i4>
      </vt:variant>
      <vt:variant>
        <vt:lpwstr>http://admintrg.ru/documents/34/</vt:lpwstr>
      </vt:variant>
      <vt:variant>
        <vt:lpwstr>down</vt:lpwstr>
      </vt:variant>
      <vt:variant>
        <vt:i4>655433</vt:i4>
      </vt:variant>
      <vt:variant>
        <vt:i4>2229</vt:i4>
      </vt:variant>
      <vt:variant>
        <vt:i4>0</vt:i4>
      </vt:variant>
      <vt:variant>
        <vt:i4>5</vt:i4>
      </vt:variant>
      <vt:variant>
        <vt:lpwstr>http://admintrg.ru/documents/34/</vt:lpwstr>
      </vt:variant>
      <vt:variant>
        <vt:lpwstr>down</vt:lpwstr>
      </vt:variant>
      <vt:variant>
        <vt:i4>4587575</vt:i4>
      </vt:variant>
      <vt:variant>
        <vt:i4>2226</vt:i4>
      </vt:variant>
      <vt:variant>
        <vt:i4>0</vt:i4>
      </vt:variant>
      <vt:variant>
        <vt:i4>5</vt:i4>
      </vt:variant>
      <vt:variant>
        <vt:lpwstr>https://dumatobolsk.ru/kontrolno-schetnaya-palata/СФК - Проверка фхд учреждений.docx</vt:lpwstr>
      </vt:variant>
      <vt:variant>
        <vt:lpwstr/>
      </vt:variant>
      <vt:variant>
        <vt:i4>69992487</vt:i4>
      </vt:variant>
      <vt:variant>
        <vt:i4>2223</vt:i4>
      </vt:variant>
      <vt:variant>
        <vt:i4>0</vt:i4>
      </vt:variant>
      <vt:variant>
        <vt:i4>5</vt:i4>
      </vt:variant>
      <vt:variant>
        <vt:lpwstr>https://tobolsk.admtyumen.ru/files/upload/OMSU/Tobolsk/Документы/СФК - Проверка фхд учреждений.docx</vt:lpwstr>
      </vt:variant>
      <vt:variant>
        <vt:lpwstr/>
      </vt:variant>
      <vt:variant>
        <vt:i4>74252302</vt:i4>
      </vt:variant>
      <vt:variant>
        <vt:i4>2220</vt:i4>
      </vt:variant>
      <vt:variant>
        <vt:i4>0</vt:i4>
      </vt:variant>
      <vt:variant>
        <vt:i4>5</vt:i4>
      </vt:variant>
      <vt:variant>
        <vt:lpwstr>https://dumatobolsk.ru/Стандарт финансового контроля</vt:lpwstr>
      </vt:variant>
      <vt:variant>
        <vt:lpwstr/>
      </vt:variant>
      <vt:variant>
        <vt:i4>4916233</vt:i4>
      </vt:variant>
      <vt:variant>
        <vt:i4>2217</vt:i4>
      </vt:variant>
      <vt:variant>
        <vt:i4>0</vt:i4>
      </vt:variant>
      <vt:variant>
        <vt:i4>5</vt:i4>
      </vt:variant>
      <vt:variant>
        <vt:lpwstr>https://tobolsk.admtyumen.ru/files/upload/OMSU/Tobolsk/СФК</vt:lpwstr>
      </vt:variant>
      <vt:variant>
        <vt:lpwstr/>
      </vt:variant>
      <vt:variant>
        <vt:i4>67896443</vt:i4>
      </vt:variant>
      <vt:variant>
        <vt:i4>2214</vt:i4>
      </vt:variant>
      <vt:variant>
        <vt:i4>0</vt:i4>
      </vt:variant>
      <vt:variant>
        <vt:i4>5</vt:i4>
      </vt:variant>
      <vt:variant>
        <vt:lpwstr>https://dumatobolsk.ru/kontrolno-schetnaya-palata/СФК  Проведение эспертизы и подготовки заключения на проект решения.docx</vt:lpwstr>
      </vt:variant>
      <vt:variant>
        <vt:lpwstr/>
      </vt:variant>
      <vt:variant>
        <vt:i4>70975587</vt:i4>
      </vt:variant>
      <vt:variant>
        <vt:i4>2211</vt:i4>
      </vt:variant>
      <vt:variant>
        <vt:i4>0</vt:i4>
      </vt:variant>
      <vt:variant>
        <vt:i4>5</vt:i4>
      </vt:variant>
      <vt:variant>
        <vt:lpwstr>https://tobolsk.admtyumen.ru/files/upload/OMSU/Tobolsk/Документы/СФК - Проведение эспертизы и подготовки заключения на проект решения.docx</vt:lpwstr>
      </vt:variant>
      <vt:variant>
        <vt:lpwstr/>
      </vt:variant>
      <vt:variant>
        <vt:i4>73860157</vt:i4>
      </vt:variant>
      <vt:variant>
        <vt:i4>2208</vt:i4>
      </vt:variant>
      <vt:variant>
        <vt:i4>0</vt:i4>
      </vt:variant>
      <vt:variant>
        <vt:i4>5</vt:i4>
      </vt:variant>
      <vt:variant>
        <vt:lpwstr>https://dumatobolsk.ru/kontrolno-schetnaya-palata/СОД - Порядок подготовки отчета о работе КСП.doc</vt:lpwstr>
      </vt:variant>
      <vt:variant>
        <vt:lpwstr/>
      </vt:variant>
      <vt:variant>
        <vt:i4>2491421</vt:i4>
      </vt:variant>
      <vt:variant>
        <vt:i4>2205</vt:i4>
      </vt:variant>
      <vt:variant>
        <vt:i4>0</vt:i4>
      </vt:variant>
      <vt:variant>
        <vt:i4>5</vt:i4>
      </vt:variant>
      <vt:variant>
        <vt:lpwstr>https://tobolsk.admtyumen.ru/files/upload/OMSU/Tobolsk/Документы/СОД - Порядок подготовки отчета о работе КСП.doc</vt:lpwstr>
      </vt:variant>
      <vt:variant>
        <vt:lpwstr/>
      </vt:variant>
      <vt:variant>
        <vt:i4>67436668</vt:i4>
      </vt:variant>
      <vt:variant>
        <vt:i4>2202</vt:i4>
      </vt:variant>
      <vt:variant>
        <vt:i4>0</vt:i4>
      </vt:variant>
      <vt:variant>
        <vt:i4>5</vt:i4>
      </vt:variant>
      <vt:variant>
        <vt:lpwstr>https://dumatobolsk.ru/СОД - Планирование работы Контрольно-счетной палаты города Тобольска.docx</vt:lpwstr>
      </vt:variant>
      <vt:variant>
        <vt:lpwstr/>
      </vt:variant>
      <vt:variant>
        <vt:i4>4784214</vt:i4>
      </vt:variant>
      <vt:variant>
        <vt:i4>2199</vt:i4>
      </vt:variant>
      <vt:variant>
        <vt:i4>0</vt:i4>
      </vt:variant>
      <vt:variant>
        <vt:i4>5</vt:i4>
      </vt:variant>
      <vt:variant>
        <vt:lpwstr>https://tobolsk.admtyumen.ru/files/upload/OMSU/Tobolsk/Документы/СОД - Планирование работы Контрольно-счетной палаты города Тобольска 13082020.docx</vt:lpwstr>
      </vt:variant>
      <vt:variant>
        <vt:lpwstr/>
      </vt:variant>
      <vt:variant>
        <vt:i4>2031722</vt:i4>
      </vt:variant>
      <vt:variant>
        <vt:i4>2196</vt:i4>
      </vt:variant>
      <vt:variant>
        <vt:i4>0</vt:i4>
      </vt:variant>
      <vt:variant>
        <vt:i4>5</vt:i4>
      </vt:variant>
      <vt:variant>
        <vt:lpwstr>https://dumatobolsk.ru/kontrolno-schetnaya-palata/СФК - Финансово-экономическая экспертиза проектов муниципальных правовых актов города Тобольска.docx</vt:lpwstr>
      </vt:variant>
      <vt:variant>
        <vt:lpwstr/>
      </vt:variant>
      <vt:variant>
        <vt:i4>74514558</vt:i4>
      </vt:variant>
      <vt:variant>
        <vt:i4>2193</vt:i4>
      </vt:variant>
      <vt:variant>
        <vt:i4>0</vt:i4>
      </vt:variant>
      <vt:variant>
        <vt:i4>5</vt:i4>
      </vt:variant>
      <vt:variant>
        <vt:lpwstr>https://tobolsk.admtyumen.ru/files/upload/OMSU/Tobolsk/Документы/СФК - Финансово-экономическая экспертиза проектов муниципальных правовых актов города Тобольска.docx</vt:lpwstr>
      </vt:variant>
      <vt:variant>
        <vt:lpwstr/>
      </vt:variant>
      <vt:variant>
        <vt:i4>74252302</vt:i4>
      </vt:variant>
      <vt:variant>
        <vt:i4>2190</vt:i4>
      </vt:variant>
      <vt:variant>
        <vt:i4>0</vt:i4>
      </vt:variant>
      <vt:variant>
        <vt:i4>5</vt:i4>
      </vt:variant>
      <vt:variant>
        <vt:lpwstr>https://dumatobolsk.ru/Стандарт финансового контроля</vt:lpwstr>
      </vt:variant>
      <vt:variant>
        <vt:lpwstr/>
      </vt:variant>
      <vt:variant>
        <vt:i4>4916233</vt:i4>
      </vt:variant>
      <vt:variant>
        <vt:i4>2187</vt:i4>
      </vt:variant>
      <vt:variant>
        <vt:i4>0</vt:i4>
      </vt:variant>
      <vt:variant>
        <vt:i4>5</vt:i4>
      </vt:variant>
      <vt:variant>
        <vt:lpwstr>https://tobolsk.admtyumen.ru/files/upload/OMSU/Tobolsk/СФК</vt:lpwstr>
      </vt:variant>
      <vt:variant>
        <vt:lpwstr/>
      </vt:variant>
      <vt:variant>
        <vt:i4>7865415</vt:i4>
      </vt:variant>
      <vt:variant>
        <vt:i4>2184</vt:i4>
      </vt:variant>
      <vt:variant>
        <vt:i4>0</vt:i4>
      </vt:variant>
      <vt:variant>
        <vt:i4>5</vt:i4>
      </vt:variant>
      <vt:variant>
        <vt:lpwstr>https://dumatobolsk.ru/kontrolno-schetnaya-palata/СФК  Проведение аудита эффективности использования муниципальных средств.docx</vt:lpwstr>
      </vt:variant>
      <vt:variant>
        <vt:lpwstr/>
      </vt:variant>
      <vt:variant>
        <vt:i4>5177439</vt:i4>
      </vt:variant>
      <vt:variant>
        <vt:i4>2181</vt:i4>
      </vt:variant>
      <vt:variant>
        <vt:i4>0</vt:i4>
      </vt:variant>
      <vt:variant>
        <vt:i4>5</vt:i4>
      </vt:variant>
      <vt:variant>
        <vt:lpwstr>https://tobolsk.admtyumen.ru/files/upload/OMSU/Tobolsk/Документы/СФК - Проведение аудита эффективности использования муниципальных средств.docx</vt:lpwstr>
      </vt:variant>
      <vt:variant>
        <vt:lpwstr/>
      </vt:variant>
      <vt:variant>
        <vt:i4>262171</vt:i4>
      </vt:variant>
      <vt:variant>
        <vt:i4>2178</vt:i4>
      </vt:variant>
      <vt:variant>
        <vt:i4>0</vt:i4>
      </vt:variant>
      <vt:variant>
        <vt:i4>5</vt:i4>
      </vt:variant>
      <vt:variant>
        <vt:lpwstr>https://dumatobolsk.ru/kontrolno-schetnaya-palata/СФК - Общие правила проведения контрольного мероприятия (2).docx</vt:lpwstr>
      </vt:variant>
      <vt:variant>
        <vt:lpwstr/>
      </vt:variant>
      <vt:variant>
        <vt:i4>67698809</vt:i4>
      </vt:variant>
      <vt:variant>
        <vt:i4>2175</vt:i4>
      </vt:variant>
      <vt:variant>
        <vt:i4>0</vt:i4>
      </vt:variant>
      <vt:variant>
        <vt:i4>5</vt:i4>
      </vt:variant>
      <vt:variant>
        <vt:lpwstr>https://tobolsk.admtyumen.ru/files/upload/OMSU/Tobolsk/Документы/ob_utverjdenii_obshih_pravil_provedeniya_kontrolnogo_meropriyatiya 29012019.docx</vt:lpwstr>
      </vt:variant>
      <vt:variant>
        <vt:lpwstr/>
      </vt:variant>
      <vt:variant>
        <vt:i4>7143526</vt:i4>
      </vt:variant>
      <vt:variant>
        <vt:i4>2172</vt:i4>
      </vt:variant>
      <vt:variant>
        <vt:i4>0</vt:i4>
      </vt:variant>
      <vt:variant>
        <vt:i4>5</vt:i4>
      </vt:variant>
      <vt:variant>
        <vt:lpwstr>https://dumatobolsk.ru/kontrolno-schetnaya-palata/ksp_59_799.doc</vt:lpwstr>
      </vt:variant>
      <vt:variant>
        <vt:lpwstr/>
      </vt:variant>
      <vt:variant>
        <vt:i4>8323197</vt:i4>
      </vt:variant>
      <vt:variant>
        <vt:i4>2169</vt:i4>
      </vt:variant>
      <vt:variant>
        <vt:i4>0</vt:i4>
      </vt:variant>
      <vt:variant>
        <vt:i4>5</vt:i4>
      </vt:variant>
      <vt:variant>
        <vt:lpwstr>http://admtobolsk.ru/files/ksp_59_799.doc</vt:lpwstr>
      </vt:variant>
      <vt:variant>
        <vt:lpwstr/>
      </vt:variant>
      <vt:variant>
        <vt:i4>1245226</vt:i4>
      </vt:variant>
      <vt:variant>
        <vt:i4>2166</vt:i4>
      </vt:variant>
      <vt:variant>
        <vt:i4>0</vt:i4>
      </vt:variant>
      <vt:variant>
        <vt:i4>5</vt:i4>
      </vt:variant>
      <vt:variant>
        <vt:lpwstr>https://ksp.admsr.ru/upload/iblock/f68/audit_zakupok.docx</vt:lpwstr>
      </vt:variant>
      <vt:variant>
        <vt:lpwstr/>
      </vt:variant>
      <vt:variant>
        <vt:i4>7143447</vt:i4>
      </vt:variant>
      <vt:variant>
        <vt:i4>2163</vt:i4>
      </vt:variant>
      <vt:variant>
        <vt:i4>0</vt:i4>
      </vt:variant>
      <vt:variant>
        <vt:i4>5</vt:i4>
      </vt:variant>
      <vt:variant>
        <vt:lpwstr>https://ksp.admsr.ru/upload/iblock/7ae/ekspertiza_vneseniya_izmeneniy_v_byudzhet_surgutskogo_rayona_byudzhety_gorodskikh_selskikh_poseleniy_surgutskogo_rayona_.docx</vt:lpwstr>
      </vt:variant>
      <vt:variant>
        <vt:lpwstr/>
      </vt:variant>
      <vt:variant>
        <vt:i4>5177354</vt:i4>
      </vt:variant>
      <vt:variant>
        <vt:i4>2160</vt:i4>
      </vt:variant>
      <vt:variant>
        <vt:i4>0</vt:i4>
      </vt:variant>
      <vt:variant>
        <vt:i4>5</vt:i4>
      </vt:variant>
      <vt:variant>
        <vt:lpwstr>https://ksp.admsr.ru/upload/iblock/9ba/standart_vneshnyaya_proverka_godovogo_otchyeta.doc</vt:lpwstr>
      </vt:variant>
      <vt:variant>
        <vt:lpwstr/>
      </vt:variant>
      <vt:variant>
        <vt:i4>2293815</vt:i4>
      </vt:variant>
      <vt:variant>
        <vt:i4>2157</vt:i4>
      </vt:variant>
      <vt:variant>
        <vt:i4>0</vt:i4>
      </vt:variant>
      <vt:variant>
        <vt:i4>5</vt:i4>
      </vt:variant>
      <vt:variant>
        <vt:lpwstr>https://ksp.admsr.ru/upload/iblock/1b3/ekspertiza_proekta_byudzheta_surgutskogo_rayona_proektov_byudzhetov_gorodskikh_i_selskikh_poseleniy_vkhodyashchikh_v_sostav_surgutskogo_rayona_.doc</vt:lpwstr>
      </vt:variant>
      <vt:variant>
        <vt:lpwstr/>
      </vt:variant>
      <vt:variant>
        <vt:i4>3407976</vt:i4>
      </vt:variant>
      <vt:variant>
        <vt:i4>2154</vt:i4>
      </vt:variant>
      <vt:variant>
        <vt:i4>0</vt:i4>
      </vt:variant>
      <vt:variant>
        <vt:i4>5</vt:i4>
      </vt:variant>
      <vt:variant>
        <vt:lpwstr>https://ksp.admsr.ru/upload/iblock/4cc/standart_provedeniya_sovm_i_parall_meropriyatiy_kso_mo_i_sp_khmao.doc</vt:lpwstr>
      </vt:variant>
      <vt:variant>
        <vt:lpwstr/>
      </vt:variant>
      <vt:variant>
        <vt:i4>2424917</vt:i4>
      </vt:variant>
      <vt:variant>
        <vt:i4>2151</vt:i4>
      </vt:variant>
      <vt:variant>
        <vt:i4>0</vt:i4>
      </vt:variant>
      <vt:variant>
        <vt:i4>5</vt:i4>
      </vt:variant>
      <vt:variant>
        <vt:lpwstr>https://ksp.admsr.ru/upload/iblock/088/standart_provedeniya_kontrolnogo_meropriyatiya.doc</vt:lpwstr>
      </vt:variant>
      <vt:variant>
        <vt:lpwstr/>
      </vt:variant>
      <vt:variant>
        <vt:i4>2621504</vt:i4>
      </vt:variant>
      <vt:variant>
        <vt:i4>2148</vt:i4>
      </vt:variant>
      <vt:variant>
        <vt:i4>0</vt:i4>
      </vt:variant>
      <vt:variant>
        <vt:i4>5</vt:i4>
      </vt:variant>
      <vt:variant>
        <vt:lpwstr>https://ksp.admsr.ru/upload/iblock/b6d/provedenie_ekspertno_analiticheskogo_meropriyatiya.doc</vt:lpwstr>
      </vt:variant>
      <vt:variant>
        <vt:lpwstr/>
      </vt:variant>
      <vt:variant>
        <vt:i4>3211294</vt:i4>
      </vt:variant>
      <vt:variant>
        <vt:i4>2145</vt:i4>
      </vt:variant>
      <vt:variant>
        <vt:i4>0</vt:i4>
      </vt:variant>
      <vt:variant>
        <vt:i4>5</vt:i4>
      </vt:variant>
      <vt:variant>
        <vt:lpwstr>https://ksp.admsr.ru/upload/iblock/2c1/audit_effektivnosti.doc</vt:lpwstr>
      </vt:variant>
      <vt:variant>
        <vt:lpwstr/>
      </vt:variant>
      <vt:variant>
        <vt:i4>8323117</vt:i4>
      </vt:variant>
      <vt:variant>
        <vt:i4>2142</vt:i4>
      </vt:variant>
      <vt:variant>
        <vt:i4>0</vt:i4>
      </vt:variant>
      <vt:variant>
        <vt:i4>5</vt:i4>
      </vt:variant>
      <vt:variant>
        <vt:lpwstr>https://ksp.admsr.ru/upload/iblock/642/ekspertiza_proektov_munitsipalnykh_programm_.doc</vt:lpwstr>
      </vt:variant>
      <vt:variant>
        <vt:lpwstr/>
      </vt:variant>
      <vt:variant>
        <vt:i4>5767234</vt:i4>
      </vt:variant>
      <vt:variant>
        <vt:i4>2139</vt:i4>
      </vt:variant>
      <vt:variant>
        <vt:i4>0</vt:i4>
      </vt:variant>
      <vt:variant>
        <vt:i4>5</vt:i4>
      </vt:variant>
      <vt:variant>
        <vt:lpwstr>https://ksp.admsr.ru/upload/iblock/d03/ekspertiza_proektov_munitsipalnykh_pravovykh_aktov_surgutskogo_rayona_proektov_munitsipalnykh_pravovykh_aktov_gorodskikh_selskikh_poseleniy_surguts.docx</vt:lpwstr>
      </vt:variant>
      <vt:variant>
        <vt:lpwstr/>
      </vt:variant>
      <vt:variant>
        <vt:i4>5046351</vt:i4>
      </vt:variant>
      <vt:variant>
        <vt:i4>2136</vt:i4>
      </vt:variant>
      <vt:variant>
        <vt:i4>0</vt:i4>
      </vt:variant>
      <vt:variant>
        <vt:i4>5</vt:i4>
      </vt:variant>
      <vt:variant>
        <vt:lpwstr>https://kspsurgut.ru/</vt:lpwstr>
      </vt:variant>
      <vt:variant>
        <vt:lpwstr/>
      </vt:variant>
      <vt:variant>
        <vt:i4>5046351</vt:i4>
      </vt:variant>
      <vt:variant>
        <vt:i4>2133</vt:i4>
      </vt:variant>
      <vt:variant>
        <vt:i4>0</vt:i4>
      </vt:variant>
      <vt:variant>
        <vt:i4>5</vt:i4>
      </vt:variant>
      <vt:variant>
        <vt:lpwstr>https://kspsurgut.ru/</vt:lpwstr>
      </vt:variant>
      <vt:variant>
        <vt:lpwstr/>
      </vt:variant>
      <vt:variant>
        <vt:i4>5046351</vt:i4>
      </vt:variant>
      <vt:variant>
        <vt:i4>2130</vt:i4>
      </vt:variant>
      <vt:variant>
        <vt:i4>0</vt:i4>
      </vt:variant>
      <vt:variant>
        <vt:i4>5</vt:i4>
      </vt:variant>
      <vt:variant>
        <vt:lpwstr>https://kspsurgut.ru/</vt:lpwstr>
      </vt:variant>
      <vt:variant>
        <vt:lpwstr/>
      </vt:variant>
      <vt:variant>
        <vt:i4>5046351</vt:i4>
      </vt:variant>
      <vt:variant>
        <vt:i4>2127</vt:i4>
      </vt:variant>
      <vt:variant>
        <vt:i4>0</vt:i4>
      </vt:variant>
      <vt:variant>
        <vt:i4>5</vt:i4>
      </vt:variant>
      <vt:variant>
        <vt:lpwstr>https://kspsurgut.ru/</vt:lpwstr>
      </vt:variant>
      <vt:variant>
        <vt:lpwstr/>
      </vt:variant>
      <vt:variant>
        <vt:i4>5046351</vt:i4>
      </vt:variant>
      <vt:variant>
        <vt:i4>2124</vt:i4>
      </vt:variant>
      <vt:variant>
        <vt:i4>0</vt:i4>
      </vt:variant>
      <vt:variant>
        <vt:i4>5</vt:i4>
      </vt:variant>
      <vt:variant>
        <vt:lpwstr>https://kspsurgut.ru/</vt:lpwstr>
      </vt:variant>
      <vt:variant>
        <vt:lpwstr/>
      </vt:variant>
      <vt:variant>
        <vt:i4>5046351</vt:i4>
      </vt:variant>
      <vt:variant>
        <vt:i4>2121</vt:i4>
      </vt:variant>
      <vt:variant>
        <vt:i4>0</vt:i4>
      </vt:variant>
      <vt:variant>
        <vt:i4>5</vt:i4>
      </vt:variant>
      <vt:variant>
        <vt:lpwstr>https://kspsurgut.ru/</vt:lpwstr>
      </vt:variant>
      <vt:variant>
        <vt:lpwstr/>
      </vt:variant>
      <vt:variant>
        <vt:i4>5046351</vt:i4>
      </vt:variant>
      <vt:variant>
        <vt:i4>2118</vt:i4>
      </vt:variant>
      <vt:variant>
        <vt:i4>0</vt:i4>
      </vt:variant>
      <vt:variant>
        <vt:i4>5</vt:i4>
      </vt:variant>
      <vt:variant>
        <vt:lpwstr>https://kspsurgut.ru/</vt:lpwstr>
      </vt:variant>
      <vt:variant>
        <vt:lpwstr/>
      </vt:variant>
      <vt:variant>
        <vt:i4>5046351</vt:i4>
      </vt:variant>
      <vt:variant>
        <vt:i4>2115</vt:i4>
      </vt:variant>
      <vt:variant>
        <vt:i4>0</vt:i4>
      </vt:variant>
      <vt:variant>
        <vt:i4>5</vt:i4>
      </vt:variant>
      <vt:variant>
        <vt:lpwstr>https://kspsurgut.ru/</vt:lpwstr>
      </vt:variant>
      <vt:variant>
        <vt:lpwstr/>
      </vt:variant>
      <vt:variant>
        <vt:i4>5046351</vt:i4>
      </vt:variant>
      <vt:variant>
        <vt:i4>2112</vt:i4>
      </vt:variant>
      <vt:variant>
        <vt:i4>0</vt:i4>
      </vt:variant>
      <vt:variant>
        <vt:i4>5</vt:i4>
      </vt:variant>
      <vt:variant>
        <vt:lpwstr>https://kspsurgut.ru/</vt:lpwstr>
      </vt:variant>
      <vt:variant>
        <vt:lpwstr/>
      </vt:variant>
      <vt:variant>
        <vt:i4>5046351</vt:i4>
      </vt:variant>
      <vt:variant>
        <vt:i4>2109</vt:i4>
      </vt:variant>
      <vt:variant>
        <vt:i4>0</vt:i4>
      </vt:variant>
      <vt:variant>
        <vt:i4>5</vt:i4>
      </vt:variant>
      <vt:variant>
        <vt:lpwstr>https://kspsurgut.ru/</vt:lpwstr>
      </vt:variant>
      <vt:variant>
        <vt:lpwstr/>
      </vt:variant>
      <vt:variant>
        <vt:i4>5046351</vt:i4>
      </vt:variant>
      <vt:variant>
        <vt:i4>2106</vt:i4>
      </vt:variant>
      <vt:variant>
        <vt:i4>0</vt:i4>
      </vt:variant>
      <vt:variant>
        <vt:i4>5</vt:i4>
      </vt:variant>
      <vt:variant>
        <vt:lpwstr>https://kspsurgut.ru/</vt:lpwstr>
      </vt:variant>
      <vt:variant>
        <vt:lpwstr/>
      </vt:variant>
      <vt:variant>
        <vt:i4>5963806</vt:i4>
      </vt:variant>
      <vt:variant>
        <vt:i4>2103</vt:i4>
      </vt:variant>
      <vt:variant>
        <vt:i4>0</vt:i4>
      </vt:variant>
      <vt:variant>
        <vt:i4>5</vt:i4>
      </vt:variant>
      <vt:variant>
        <vt:lpwstr>https://ksp.sovrnhmao.ru/obshchie-svedeniya/standarty.php</vt:lpwstr>
      </vt:variant>
      <vt:variant>
        <vt:lpwstr/>
      </vt:variant>
      <vt:variant>
        <vt:i4>5963806</vt:i4>
      </vt:variant>
      <vt:variant>
        <vt:i4>2100</vt:i4>
      </vt:variant>
      <vt:variant>
        <vt:i4>0</vt:i4>
      </vt:variant>
      <vt:variant>
        <vt:i4>5</vt:i4>
      </vt:variant>
      <vt:variant>
        <vt:lpwstr>https://ksp.sovrnhmao.ru/obshchie-svedeniya/standarty.php</vt:lpwstr>
      </vt:variant>
      <vt:variant>
        <vt:lpwstr/>
      </vt:variant>
      <vt:variant>
        <vt:i4>5963806</vt:i4>
      </vt:variant>
      <vt:variant>
        <vt:i4>2097</vt:i4>
      </vt:variant>
      <vt:variant>
        <vt:i4>0</vt:i4>
      </vt:variant>
      <vt:variant>
        <vt:i4>5</vt:i4>
      </vt:variant>
      <vt:variant>
        <vt:lpwstr>https://ksp.sovrnhmao.ru/obshchie-svedeniya/standarty.php</vt:lpwstr>
      </vt:variant>
      <vt:variant>
        <vt:lpwstr/>
      </vt:variant>
      <vt:variant>
        <vt:i4>5963806</vt:i4>
      </vt:variant>
      <vt:variant>
        <vt:i4>2094</vt:i4>
      </vt:variant>
      <vt:variant>
        <vt:i4>0</vt:i4>
      </vt:variant>
      <vt:variant>
        <vt:i4>5</vt:i4>
      </vt:variant>
      <vt:variant>
        <vt:lpwstr>https://ksp.sovrnhmao.ru/obshchie-svedeniya/standarty.php</vt:lpwstr>
      </vt:variant>
      <vt:variant>
        <vt:lpwstr/>
      </vt:variant>
      <vt:variant>
        <vt:i4>5963806</vt:i4>
      </vt:variant>
      <vt:variant>
        <vt:i4>2091</vt:i4>
      </vt:variant>
      <vt:variant>
        <vt:i4>0</vt:i4>
      </vt:variant>
      <vt:variant>
        <vt:i4>5</vt:i4>
      </vt:variant>
      <vt:variant>
        <vt:lpwstr>https://ksp.sovrnhmao.ru/obshchie-svedeniya/standarty.php</vt:lpwstr>
      </vt:variant>
      <vt:variant>
        <vt:lpwstr/>
      </vt:variant>
      <vt:variant>
        <vt:i4>5963806</vt:i4>
      </vt:variant>
      <vt:variant>
        <vt:i4>2088</vt:i4>
      </vt:variant>
      <vt:variant>
        <vt:i4>0</vt:i4>
      </vt:variant>
      <vt:variant>
        <vt:i4>5</vt:i4>
      </vt:variant>
      <vt:variant>
        <vt:lpwstr>https://ksp.sovrnhmao.ru/obshchie-svedeniya/standarty.php</vt:lpwstr>
      </vt:variant>
      <vt:variant>
        <vt:lpwstr/>
      </vt:variant>
      <vt:variant>
        <vt:i4>5963806</vt:i4>
      </vt:variant>
      <vt:variant>
        <vt:i4>2085</vt:i4>
      </vt:variant>
      <vt:variant>
        <vt:i4>0</vt:i4>
      </vt:variant>
      <vt:variant>
        <vt:i4>5</vt:i4>
      </vt:variant>
      <vt:variant>
        <vt:lpwstr>https://ksp.sovrnhmao.ru/obshchie-svedeniya/standarty.php</vt:lpwstr>
      </vt:variant>
      <vt:variant>
        <vt:lpwstr/>
      </vt:variant>
      <vt:variant>
        <vt:i4>5963806</vt:i4>
      </vt:variant>
      <vt:variant>
        <vt:i4>2082</vt:i4>
      </vt:variant>
      <vt:variant>
        <vt:i4>0</vt:i4>
      </vt:variant>
      <vt:variant>
        <vt:i4>5</vt:i4>
      </vt:variant>
      <vt:variant>
        <vt:lpwstr>https://ksp.sovrnhmao.ru/obshchie-svedeniya/standarty.php</vt:lpwstr>
      </vt:variant>
      <vt:variant>
        <vt:lpwstr/>
      </vt:variant>
      <vt:variant>
        <vt:i4>5963806</vt:i4>
      </vt:variant>
      <vt:variant>
        <vt:i4>2079</vt:i4>
      </vt:variant>
      <vt:variant>
        <vt:i4>0</vt:i4>
      </vt:variant>
      <vt:variant>
        <vt:i4>5</vt:i4>
      </vt:variant>
      <vt:variant>
        <vt:lpwstr>https://ksp.sovrnhmao.ru/obshchie-svedeniya/standarty.php</vt:lpwstr>
      </vt:variant>
      <vt:variant>
        <vt:lpwstr/>
      </vt:variant>
      <vt:variant>
        <vt:i4>7078010</vt:i4>
      </vt:variant>
      <vt:variant>
        <vt:i4>2076</vt:i4>
      </vt:variant>
      <vt:variant>
        <vt:i4>0</vt:i4>
      </vt:variant>
      <vt:variant>
        <vt:i4>5</vt:i4>
      </vt:variant>
      <vt:variant>
        <vt:lpwstr>http://www.snzadm.ru/?art=8687</vt:lpwstr>
      </vt:variant>
      <vt:variant>
        <vt:lpwstr/>
      </vt:variant>
      <vt:variant>
        <vt:i4>7733303</vt:i4>
      </vt:variant>
      <vt:variant>
        <vt:i4>2073</vt:i4>
      </vt:variant>
      <vt:variant>
        <vt:i4>0</vt:i4>
      </vt:variant>
      <vt:variant>
        <vt:i4>5</vt:i4>
      </vt:variant>
      <vt:variant>
        <vt:lpwstr>http://slturko.ru/metodobespechenie/metodicheskie-rekomendatsii</vt:lpwstr>
      </vt:variant>
      <vt:variant>
        <vt:lpwstr/>
      </vt:variant>
      <vt:variant>
        <vt:i4>7864359</vt:i4>
      </vt:variant>
      <vt:variant>
        <vt:i4>2070</vt:i4>
      </vt:variant>
      <vt:variant>
        <vt:i4>0</vt:i4>
      </vt:variant>
      <vt:variant>
        <vt:i4>5</vt:i4>
      </vt:variant>
      <vt:variant>
        <vt:lpwstr>http://slturko.ru/metodobespechenie/standarty-vmfk</vt:lpwstr>
      </vt:variant>
      <vt:variant>
        <vt:lpwstr/>
      </vt:variant>
      <vt:variant>
        <vt:i4>7864359</vt:i4>
      </vt:variant>
      <vt:variant>
        <vt:i4>2067</vt:i4>
      </vt:variant>
      <vt:variant>
        <vt:i4>0</vt:i4>
      </vt:variant>
      <vt:variant>
        <vt:i4>5</vt:i4>
      </vt:variant>
      <vt:variant>
        <vt:lpwstr>http://slturko.ru/metodobespechenie/standarty-vmfk</vt:lpwstr>
      </vt:variant>
      <vt:variant>
        <vt:lpwstr/>
      </vt:variant>
      <vt:variant>
        <vt:i4>7864359</vt:i4>
      </vt:variant>
      <vt:variant>
        <vt:i4>2064</vt:i4>
      </vt:variant>
      <vt:variant>
        <vt:i4>0</vt:i4>
      </vt:variant>
      <vt:variant>
        <vt:i4>5</vt:i4>
      </vt:variant>
      <vt:variant>
        <vt:lpwstr>http://slturko.ru/metodobespechenie/standarty-vmfk</vt:lpwstr>
      </vt:variant>
      <vt:variant>
        <vt:lpwstr/>
      </vt:variant>
      <vt:variant>
        <vt:i4>7864359</vt:i4>
      </vt:variant>
      <vt:variant>
        <vt:i4>2061</vt:i4>
      </vt:variant>
      <vt:variant>
        <vt:i4>0</vt:i4>
      </vt:variant>
      <vt:variant>
        <vt:i4>5</vt:i4>
      </vt:variant>
      <vt:variant>
        <vt:lpwstr>http://slturko.ru/metodobespechenie/standarty-vmfk</vt:lpwstr>
      </vt:variant>
      <vt:variant>
        <vt:lpwstr/>
      </vt:variant>
      <vt:variant>
        <vt:i4>7864359</vt:i4>
      </vt:variant>
      <vt:variant>
        <vt:i4>2058</vt:i4>
      </vt:variant>
      <vt:variant>
        <vt:i4>0</vt:i4>
      </vt:variant>
      <vt:variant>
        <vt:i4>5</vt:i4>
      </vt:variant>
      <vt:variant>
        <vt:lpwstr>http://slturko.ru/metodobespechenie/standarty-vmfk</vt:lpwstr>
      </vt:variant>
      <vt:variant>
        <vt:lpwstr/>
      </vt:variant>
      <vt:variant>
        <vt:i4>7864359</vt:i4>
      </vt:variant>
      <vt:variant>
        <vt:i4>2055</vt:i4>
      </vt:variant>
      <vt:variant>
        <vt:i4>0</vt:i4>
      </vt:variant>
      <vt:variant>
        <vt:i4>5</vt:i4>
      </vt:variant>
      <vt:variant>
        <vt:lpwstr>http://slturko.ru/metodobespechenie/standarty-vmfk</vt:lpwstr>
      </vt:variant>
      <vt:variant>
        <vt:lpwstr/>
      </vt:variant>
      <vt:variant>
        <vt:i4>7864359</vt:i4>
      </vt:variant>
      <vt:variant>
        <vt:i4>2052</vt:i4>
      </vt:variant>
      <vt:variant>
        <vt:i4>0</vt:i4>
      </vt:variant>
      <vt:variant>
        <vt:i4>5</vt:i4>
      </vt:variant>
      <vt:variant>
        <vt:lpwstr>http://slturko.ru/metodobespechenie/standarty-vmfk</vt:lpwstr>
      </vt:variant>
      <vt:variant>
        <vt:lpwstr/>
      </vt:variant>
      <vt:variant>
        <vt:i4>7864359</vt:i4>
      </vt:variant>
      <vt:variant>
        <vt:i4>2049</vt:i4>
      </vt:variant>
      <vt:variant>
        <vt:i4>0</vt:i4>
      </vt:variant>
      <vt:variant>
        <vt:i4>5</vt:i4>
      </vt:variant>
      <vt:variant>
        <vt:lpwstr>http://slturko.ru/metodobespechenie/standarty-vmfk</vt:lpwstr>
      </vt:variant>
      <vt:variant>
        <vt:lpwstr/>
      </vt:variant>
      <vt:variant>
        <vt:i4>7864359</vt:i4>
      </vt:variant>
      <vt:variant>
        <vt:i4>2046</vt:i4>
      </vt:variant>
      <vt:variant>
        <vt:i4>0</vt:i4>
      </vt:variant>
      <vt:variant>
        <vt:i4>5</vt:i4>
      </vt:variant>
      <vt:variant>
        <vt:lpwstr>http://slturko.ru/metodobespechenie/standarty-vmfk</vt:lpwstr>
      </vt:variant>
      <vt:variant>
        <vt:lpwstr/>
      </vt:variant>
      <vt:variant>
        <vt:i4>7864359</vt:i4>
      </vt:variant>
      <vt:variant>
        <vt:i4>2043</vt:i4>
      </vt:variant>
      <vt:variant>
        <vt:i4>0</vt:i4>
      </vt:variant>
      <vt:variant>
        <vt:i4>5</vt:i4>
      </vt:variant>
      <vt:variant>
        <vt:lpwstr>http://slturko.ru/metodobespechenie/standarty-vmfk</vt:lpwstr>
      </vt:variant>
      <vt:variant>
        <vt:lpwstr/>
      </vt:variant>
      <vt:variant>
        <vt:i4>7864359</vt:i4>
      </vt:variant>
      <vt:variant>
        <vt:i4>2040</vt:i4>
      </vt:variant>
      <vt:variant>
        <vt:i4>0</vt:i4>
      </vt:variant>
      <vt:variant>
        <vt:i4>5</vt:i4>
      </vt:variant>
      <vt:variant>
        <vt:lpwstr>http://slturko.ru/metodobespechenie/standarty-vmfk</vt:lpwstr>
      </vt:variant>
      <vt:variant>
        <vt:lpwstr/>
      </vt:variant>
      <vt:variant>
        <vt:i4>3276904</vt:i4>
      </vt:variant>
      <vt:variant>
        <vt:i4>2037</vt:i4>
      </vt:variant>
      <vt:variant>
        <vt:i4>0</vt:i4>
      </vt:variant>
      <vt:variant>
        <vt:i4>5</vt:i4>
      </vt:variant>
      <vt:variant>
        <vt:lpwstr>https://spalatarad.ru/</vt:lpwstr>
      </vt:variant>
      <vt:variant>
        <vt:lpwstr/>
      </vt:variant>
      <vt:variant>
        <vt:i4>3276904</vt:i4>
      </vt:variant>
      <vt:variant>
        <vt:i4>2034</vt:i4>
      </vt:variant>
      <vt:variant>
        <vt:i4>0</vt:i4>
      </vt:variant>
      <vt:variant>
        <vt:i4>5</vt:i4>
      </vt:variant>
      <vt:variant>
        <vt:lpwstr>https://spalatarad.ru/</vt:lpwstr>
      </vt:variant>
      <vt:variant>
        <vt:lpwstr/>
      </vt:variant>
      <vt:variant>
        <vt:i4>3276904</vt:i4>
      </vt:variant>
      <vt:variant>
        <vt:i4>2031</vt:i4>
      </vt:variant>
      <vt:variant>
        <vt:i4>0</vt:i4>
      </vt:variant>
      <vt:variant>
        <vt:i4>5</vt:i4>
      </vt:variant>
      <vt:variant>
        <vt:lpwstr>https://spalatarad.ru/</vt:lpwstr>
      </vt:variant>
      <vt:variant>
        <vt:lpwstr/>
      </vt:variant>
      <vt:variant>
        <vt:i4>3276904</vt:i4>
      </vt:variant>
      <vt:variant>
        <vt:i4>2028</vt:i4>
      </vt:variant>
      <vt:variant>
        <vt:i4>0</vt:i4>
      </vt:variant>
      <vt:variant>
        <vt:i4>5</vt:i4>
      </vt:variant>
      <vt:variant>
        <vt:lpwstr>https://spalatarad.ru/</vt:lpwstr>
      </vt:variant>
      <vt:variant>
        <vt:lpwstr/>
      </vt:variant>
      <vt:variant>
        <vt:i4>3276904</vt:i4>
      </vt:variant>
      <vt:variant>
        <vt:i4>2025</vt:i4>
      </vt:variant>
      <vt:variant>
        <vt:i4>0</vt:i4>
      </vt:variant>
      <vt:variant>
        <vt:i4>5</vt:i4>
      </vt:variant>
      <vt:variant>
        <vt:lpwstr>https://spalatarad.ru/</vt:lpwstr>
      </vt:variant>
      <vt:variant>
        <vt:lpwstr/>
      </vt:variant>
      <vt:variant>
        <vt:i4>3276904</vt:i4>
      </vt:variant>
      <vt:variant>
        <vt:i4>2022</vt:i4>
      </vt:variant>
      <vt:variant>
        <vt:i4>0</vt:i4>
      </vt:variant>
      <vt:variant>
        <vt:i4>5</vt:i4>
      </vt:variant>
      <vt:variant>
        <vt:lpwstr>https://spalatarad.ru/</vt:lpwstr>
      </vt:variant>
      <vt:variant>
        <vt:lpwstr/>
      </vt:variant>
      <vt:variant>
        <vt:i4>3276904</vt:i4>
      </vt:variant>
      <vt:variant>
        <vt:i4>2019</vt:i4>
      </vt:variant>
      <vt:variant>
        <vt:i4>0</vt:i4>
      </vt:variant>
      <vt:variant>
        <vt:i4>5</vt:i4>
      </vt:variant>
      <vt:variant>
        <vt:lpwstr>https://spalatarad.ru/</vt:lpwstr>
      </vt:variant>
      <vt:variant>
        <vt:lpwstr/>
      </vt:variant>
      <vt:variant>
        <vt:i4>3276904</vt:i4>
      </vt:variant>
      <vt:variant>
        <vt:i4>2016</vt:i4>
      </vt:variant>
      <vt:variant>
        <vt:i4>0</vt:i4>
      </vt:variant>
      <vt:variant>
        <vt:i4>5</vt:i4>
      </vt:variant>
      <vt:variant>
        <vt:lpwstr>https://spalatarad.ru/</vt:lpwstr>
      </vt:variant>
      <vt:variant>
        <vt:lpwstr/>
      </vt:variant>
      <vt:variant>
        <vt:i4>852035</vt:i4>
      </vt:variant>
      <vt:variant>
        <vt:i4>2013</vt:i4>
      </vt:variant>
      <vt:variant>
        <vt:i4>0</vt:i4>
      </vt:variant>
      <vt:variant>
        <vt:i4>5</vt:i4>
      </vt:variant>
      <vt:variant>
        <vt:lpwstr>http://duma.gov86.org/schetno-kontrolnaya-palata/metodicheskoe-obespechenie/</vt:lpwstr>
      </vt:variant>
      <vt:variant>
        <vt:lpwstr/>
      </vt:variant>
      <vt:variant>
        <vt:i4>7274595</vt:i4>
      </vt:variant>
      <vt:variant>
        <vt:i4>2010</vt:i4>
      </vt:variant>
      <vt:variant>
        <vt:i4>0</vt:i4>
      </vt:variant>
      <vt:variant>
        <vt:i4>5</vt:i4>
      </vt:variant>
      <vt:variant>
        <vt:lpwstr>http://duma.gov86.org/schetno-kontrolnaya-palata/1439/</vt:lpwstr>
      </vt:variant>
      <vt:variant>
        <vt:lpwstr/>
      </vt:variant>
      <vt:variant>
        <vt:i4>7274595</vt:i4>
      </vt:variant>
      <vt:variant>
        <vt:i4>2007</vt:i4>
      </vt:variant>
      <vt:variant>
        <vt:i4>0</vt:i4>
      </vt:variant>
      <vt:variant>
        <vt:i4>5</vt:i4>
      </vt:variant>
      <vt:variant>
        <vt:lpwstr>http://duma.gov86.org/schetno-kontrolnaya-palata/1439/</vt:lpwstr>
      </vt:variant>
      <vt:variant>
        <vt:lpwstr/>
      </vt:variant>
      <vt:variant>
        <vt:i4>7143527</vt:i4>
      </vt:variant>
      <vt:variant>
        <vt:i4>2004</vt:i4>
      </vt:variant>
      <vt:variant>
        <vt:i4>0</vt:i4>
      </vt:variant>
      <vt:variant>
        <vt:i4>5</vt:i4>
      </vt:variant>
      <vt:variant>
        <vt:lpwstr>http://duma.gov86.org/schetno-kontrolnaya-palata/1811/</vt:lpwstr>
      </vt:variant>
      <vt:variant>
        <vt:lpwstr/>
      </vt:variant>
      <vt:variant>
        <vt:i4>7143527</vt:i4>
      </vt:variant>
      <vt:variant>
        <vt:i4>2001</vt:i4>
      </vt:variant>
      <vt:variant>
        <vt:i4>0</vt:i4>
      </vt:variant>
      <vt:variant>
        <vt:i4>5</vt:i4>
      </vt:variant>
      <vt:variant>
        <vt:lpwstr>http://duma.gov86.org/schetno-kontrolnaya-palata/1811/</vt:lpwstr>
      </vt:variant>
      <vt:variant>
        <vt:lpwstr/>
      </vt:variant>
      <vt:variant>
        <vt:i4>852035</vt:i4>
      </vt:variant>
      <vt:variant>
        <vt:i4>1998</vt:i4>
      </vt:variant>
      <vt:variant>
        <vt:i4>0</vt:i4>
      </vt:variant>
      <vt:variant>
        <vt:i4>5</vt:i4>
      </vt:variant>
      <vt:variant>
        <vt:lpwstr>http://duma.gov86.org/schetno-kontrolnaya-palata/metodicheskoe-obespechenie/</vt:lpwstr>
      </vt:variant>
      <vt:variant>
        <vt:lpwstr/>
      </vt:variant>
      <vt:variant>
        <vt:i4>7143527</vt:i4>
      </vt:variant>
      <vt:variant>
        <vt:i4>1995</vt:i4>
      </vt:variant>
      <vt:variant>
        <vt:i4>0</vt:i4>
      </vt:variant>
      <vt:variant>
        <vt:i4>5</vt:i4>
      </vt:variant>
      <vt:variant>
        <vt:lpwstr>http://duma.gov86.org/schetno-kontrolnaya-palata/1811/</vt:lpwstr>
      </vt:variant>
      <vt:variant>
        <vt:lpwstr/>
      </vt:variant>
      <vt:variant>
        <vt:i4>4391006</vt:i4>
      </vt:variant>
      <vt:variant>
        <vt:i4>1992</vt:i4>
      </vt:variant>
      <vt:variant>
        <vt:i4>0</vt:i4>
      </vt:variant>
      <vt:variant>
        <vt:i4>5</vt:i4>
      </vt:variant>
      <vt:variant>
        <vt:lpwstr>http://duma.gov86.org/schetno-kontrolnaya-palata/504/</vt:lpwstr>
      </vt:variant>
      <vt:variant>
        <vt:lpwstr/>
      </vt:variant>
      <vt:variant>
        <vt:i4>852035</vt:i4>
      </vt:variant>
      <vt:variant>
        <vt:i4>1989</vt:i4>
      </vt:variant>
      <vt:variant>
        <vt:i4>0</vt:i4>
      </vt:variant>
      <vt:variant>
        <vt:i4>5</vt:i4>
      </vt:variant>
      <vt:variant>
        <vt:lpwstr>http://duma.gov86.org/schetno-kontrolnaya-palata/metodicheskoe-obespechenie/</vt:lpwstr>
      </vt:variant>
      <vt:variant>
        <vt:lpwstr/>
      </vt:variant>
      <vt:variant>
        <vt:i4>852035</vt:i4>
      </vt:variant>
      <vt:variant>
        <vt:i4>1986</vt:i4>
      </vt:variant>
      <vt:variant>
        <vt:i4>0</vt:i4>
      </vt:variant>
      <vt:variant>
        <vt:i4>5</vt:i4>
      </vt:variant>
      <vt:variant>
        <vt:lpwstr>http://duma.gov86.org/schetno-kontrolnaya-palata/metodicheskoe-obespechenie/</vt:lpwstr>
      </vt:variant>
      <vt:variant>
        <vt:lpwstr/>
      </vt:variant>
      <vt:variant>
        <vt:i4>852035</vt:i4>
      </vt:variant>
      <vt:variant>
        <vt:i4>1983</vt:i4>
      </vt:variant>
      <vt:variant>
        <vt:i4>0</vt:i4>
      </vt:variant>
      <vt:variant>
        <vt:i4>5</vt:i4>
      </vt:variant>
      <vt:variant>
        <vt:lpwstr>http://duma.gov86.org/schetno-kontrolnaya-palata/metodicheskoe-obespechenie/</vt:lpwstr>
      </vt:variant>
      <vt:variant>
        <vt:lpwstr/>
      </vt:variant>
      <vt:variant>
        <vt:i4>852035</vt:i4>
      </vt:variant>
      <vt:variant>
        <vt:i4>1980</vt:i4>
      </vt:variant>
      <vt:variant>
        <vt:i4>0</vt:i4>
      </vt:variant>
      <vt:variant>
        <vt:i4>5</vt:i4>
      </vt:variant>
      <vt:variant>
        <vt:lpwstr>http://duma.gov86.org/schetno-kontrolnaya-palata/metodicheskoe-obespechenie/</vt:lpwstr>
      </vt:variant>
      <vt:variant>
        <vt:lpwstr/>
      </vt:variant>
      <vt:variant>
        <vt:i4>852035</vt:i4>
      </vt:variant>
      <vt:variant>
        <vt:i4>1977</vt:i4>
      </vt:variant>
      <vt:variant>
        <vt:i4>0</vt:i4>
      </vt:variant>
      <vt:variant>
        <vt:i4>5</vt:i4>
      </vt:variant>
      <vt:variant>
        <vt:lpwstr>http://duma.gov86.org/schetno-kontrolnaya-palata/metodicheskoe-obespechenie/</vt:lpwstr>
      </vt:variant>
      <vt:variant>
        <vt:lpwstr/>
      </vt:variant>
      <vt:variant>
        <vt:i4>852035</vt:i4>
      </vt:variant>
      <vt:variant>
        <vt:i4>1974</vt:i4>
      </vt:variant>
      <vt:variant>
        <vt:i4>0</vt:i4>
      </vt:variant>
      <vt:variant>
        <vt:i4>5</vt:i4>
      </vt:variant>
      <vt:variant>
        <vt:lpwstr>http://duma.gov86.org/schetno-kontrolnaya-palata/metodicheskoe-obespechenie/</vt:lpwstr>
      </vt:variant>
      <vt:variant>
        <vt:lpwstr/>
      </vt:variant>
      <vt:variant>
        <vt:i4>852035</vt:i4>
      </vt:variant>
      <vt:variant>
        <vt:i4>1971</vt:i4>
      </vt:variant>
      <vt:variant>
        <vt:i4>0</vt:i4>
      </vt:variant>
      <vt:variant>
        <vt:i4>5</vt:i4>
      </vt:variant>
      <vt:variant>
        <vt:lpwstr>http://duma.gov86.org/schetno-kontrolnaya-palata/metodicheskoe-obespechenie/</vt:lpwstr>
      </vt:variant>
      <vt:variant>
        <vt:lpwstr/>
      </vt:variant>
      <vt:variant>
        <vt:i4>852035</vt:i4>
      </vt:variant>
      <vt:variant>
        <vt:i4>1968</vt:i4>
      </vt:variant>
      <vt:variant>
        <vt:i4>0</vt:i4>
      </vt:variant>
      <vt:variant>
        <vt:i4>5</vt:i4>
      </vt:variant>
      <vt:variant>
        <vt:lpwstr>http://duma.gov86.org/schetno-kontrolnaya-palata/metodicheskoe-obespechenie/</vt:lpwstr>
      </vt:variant>
      <vt:variant>
        <vt:lpwstr/>
      </vt:variant>
      <vt:variant>
        <vt:i4>3801149</vt:i4>
      </vt:variant>
      <vt:variant>
        <vt:i4>1965</vt:i4>
      </vt:variant>
      <vt:variant>
        <vt:i4>0</vt:i4>
      </vt:variant>
      <vt:variant>
        <vt:i4>5</vt:i4>
      </vt:variant>
      <vt:variant>
        <vt:lpwstr>http://purksp.ru/activities/methodical/</vt:lpwstr>
      </vt:variant>
      <vt:variant>
        <vt:lpwstr/>
      </vt:variant>
      <vt:variant>
        <vt:i4>3801149</vt:i4>
      </vt:variant>
      <vt:variant>
        <vt:i4>1962</vt:i4>
      </vt:variant>
      <vt:variant>
        <vt:i4>0</vt:i4>
      </vt:variant>
      <vt:variant>
        <vt:i4>5</vt:i4>
      </vt:variant>
      <vt:variant>
        <vt:lpwstr>http://purksp.ru/activities/methodical/</vt:lpwstr>
      </vt:variant>
      <vt:variant>
        <vt:lpwstr/>
      </vt:variant>
      <vt:variant>
        <vt:i4>3801149</vt:i4>
      </vt:variant>
      <vt:variant>
        <vt:i4>1959</vt:i4>
      </vt:variant>
      <vt:variant>
        <vt:i4>0</vt:i4>
      </vt:variant>
      <vt:variant>
        <vt:i4>5</vt:i4>
      </vt:variant>
      <vt:variant>
        <vt:lpwstr>http://purksp.ru/activities/methodical/</vt:lpwstr>
      </vt:variant>
      <vt:variant>
        <vt:lpwstr/>
      </vt:variant>
      <vt:variant>
        <vt:i4>3801149</vt:i4>
      </vt:variant>
      <vt:variant>
        <vt:i4>1956</vt:i4>
      </vt:variant>
      <vt:variant>
        <vt:i4>0</vt:i4>
      </vt:variant>
      <vt:variant>
        <vt:i4>5</vt:i4>
      </vt:variant>
      <vt:variant>
        <vt:lpwstr>http://purksp.ru/activities/methodical/</vt:lpwstr>
      </vt:variant>
      <vt:variant>
        <vt:lpwstr/>
      </vt:variant>
      <vt:variant>
        <vt:i4>3801149</vt:i4>
      </vt:variant>
      <vt:variant>
        <vt:i4>1953</vt:i4>
      </vt:variant>
      <vt:variant>
        <vt:i4>0</vt:i4>
      </vt:variant>
      <vt:variant>
        <vt:i4>5</vt:i4>
      </vt:variant>
      <vt:variant>
        <vt:lpwstr>http://purksp.ru/activities/methodical/</vt:lpwstr>
      </vt:variant>
      <vt:variant>
        <vt:lpwstr/>
      </vt:variant>
      <vt:variant>
        <vt:i4>71499781</vt:i4>
      </vt:variant>
      <vt:variant>
        <vt:i4>1950</vt:i4>
      </vt:variant>
      <vt:variant>
        <vt:i4>0</vt:i4>
      </vt:variant>
      <vt:variant>
        <vt:i4>5</vt:i4>
      </vt:variant>
      <vt:variant>
        <vt:lpwstr>http://www.purksp.ru/upload/СФК 301.doc</vt:lpwstr>
      </vt:variant>
      <vt:variant>
        <vt:lpwstr/>
      </vt:variant>
      <vt:variant>
        <vt:i4>72155198</vt:i4>
      </vt:variant>
      <vt:variant>
        <vt:i4>1947</vt:i4>
      </vt:variant>
      <vt:variant>
        <vt:i4>0</vt:i4>
      </vt:variant>
      <vt:variant>
        <vt:i4>5</vt:i4>
      </vt:variant>
      <vt:variant>
        <vt:lpwstr>http://www.oktregion.ru/ раздел</vt:lpwstr>
      </vt:variant>
      <vt:variant>
        <vt:lpwstr/>
      </vt:variant>
      <vt:variant>
        <vt:i4>72155198</vt:i4>
      </vt:variant>
      <vt:variant>
        <vt:i4>1944</vt:i4>
      </vt:variant>
      <vt:variant>
        <vt:i4>0</vt:i4>
      </vt:variant>
      <vt:variant>
        <vt:i4>5</vt:i4>
      </vt:variant>
      <vt:variant>
        <vt:lpwstr>http://www.oktregion.ru/ раздел</vt:lpwstr>
      </vt:variant>
      <vt:variant>
        <vt:lpwstr/>
      </vt:variant>
      <vt:variant>
        <vt:i4>72155198</vt:i4>
      </vt:variant>
      <vt:variant>
        <vt:i4>1941</vt:i4>
      </vt:variant>
      <vt:variant>
        <vt:i4>0</vt:i4>
      </vt:variant>
      <vt:variant>
        <vt:i4>5</vt:i4>
      </vt:variant>
      <vt:variant>
        <vt:lpwstr>http://www.oktregion.ru/ раздел</vt:lpwstr>
      </vt:variant>
      <vt:variant>
        <vt:lpwstr/>
      </vt:variant>
      <vt:variant>
        <vt:i4>72155198</vt:i4>
      </vt:variant>
      <vt:variant>
        <vt:i4>1938</vt:i4>
      </vt:variant>
      <vt:variant>
        <vt:i4>0</vt:i4>
      </vt:variant>
      <vt:variant>
        <vt:i4>5</vt:i4>
      </vt:variant>
      <vt:variant>
        <vt:lpwstr>http://www.oktregion.ru/ раздел</vt:lpwstr>
      </vt:variant>
      <vt:variant>
        <vt:lpwstr/>
      </vt:variant>
      <vt:variant>
        <vt:i4>983066</vt:i4>
      </vt:variant>
      <vt:variant>
        <vt:i4>1935</vt:i4>
      </vt:variant>
      <vt:variant>
        <vt:i4>0</vt:i4>
      </vt:variant>
      <vt:variant>
        <vt:i4>5</vt:i4>
      </vt:variant>
      <vt:variant>
        <vt:lpwstr>http://www.oktregion.ru/</vt:lpwstr>
      </vt:variant>
      <vt:variant>
        <vt:lpwstr/>
      </vt:variant>
      <vt:variant>
        <vt:i4>983066</vt:i4>
      </vt:variant>
      <vt:variant>
        <vt:i4>1932</vt:i4>
      </vt:variant>
      <vt:variant>
        <vt:i4>0</vt:i4>
      </vt:variant>
      <vt:variant>
        <vt:i4>5</vt:i4>
      </vt:variant>
      <vt:variant>
        <vt:lpwstr>http://www.oktregion.ru/</vt:lpwstr>
      </vt:variant>
      <vt:variant>
        <vt:lpwstr/>
      </vt:variant>
      <vt:variant>
        <vt:i4>72155198</vt:i4>
      </vt:variant>
      <vt:variant>
        <vt:i4>1929</vt:i4>
      </vt:variant>
      <vt:variant>
        <vt:i4>0</vt:i4>
      </vt:variant>
      <vt:variant>
        <vt:i4>5</vt:i4>
      </vt:variant>
      <vt:variant>
        <vt:lpwstr>http://www.oktregion.ru/ раздел</vt:lpwstr>
      </vt:variant>
      <vt:variant>
        <vt:lpwstr/>
      </vt:variant>
      <vt:variant>
        <vt:i4>72155198</vt:i4>
      </vt:variant>
      <vt:variant>
        <vt:i4>1926</vt:i4>
      </vt:variant>
      <vt:variant>
        <vt:i4>0</vt:i4>
      </vt:variant>
      <vt:variant>
        <vt:i4>5</vt:i4>
      </vt:variant>
      <vt:variant>
        <vt:lpwstr>http://www.oktregion.ru/ раздел</vt:lpwstr>
      </vt:variant>
      <vt:variant>
        <vt:lpwstr/>
      </vt:variant>
      <vt:variant>
        <vt:i4>72155198</vt:i4>
      </vt:variant>
      <vt:variant>
        <vt:i4>1923</vt:i4>
      </vt:variant>
      <vt:variant>
        <vt:i4>0</vt:i4>
      </vt:variant>
      <vt:variant>
        <vt:i4>5</vt:i4>
      </vt:variant>
      <vt:variant>
        <vt:lpwstr>http://www.oktregion.ru/ раздел</vt:lpwstr>
      </vt:variant>
      <vt:variant>
        <vt:lpwstr/>
      </vt:variant>
      <vt:variant>
        <vt:i4>983066</vt:i4>
      </vt:variant>
      <vt:variant>
        <vt:i4>1920</vt:i4>
      </vt:variant>
      <vt:variant>
        <vt:i4>0</vt:i4>
      </vt:variant>
      <vt:variant>
        <vt:i4>5</vt:i4>
      </vt:variant>
      <vt:variant>
        <vt:lpwstr>http://www.oktregion.ru/</vt:lpwstr>
      </vt:variant>
      <vt:variant>
        <vt:lpwstr/>
      </vt:variant>
      <vt:variant>
        <vt:i4>72155198</vt:i4>
      </vt:variant>
      <vt:variant>
        <vt:i4>1917</vt:i4>
      </vt:variant>
      <vt:variant>
        <vt:i4>0</vt:i4>
      </vt:variant>
      <vt:variant>
        <vt:i4>5</vt:i4>
      </vt:variant>
      <vt:variant>
        <vt:lpwstr>http://www.oktregion.ru/ раздел</vt:lpwstr>
      </vt:variant>
      <vt:variant>
        <vt:lpwstr/>
      </vt:variant>
      <vt:variant>
        <vt:i4>72155198</vt:i4>
      </vt:variant>
      <vt:variant>
        <vt:i4>1914</vt:i4>
      </vt:variant>
      <vt:variant>
        <vt:i4>0</vt:i4>
      </vt:variant>
      <vt:variant>
        <vt:i4>5</vt:i4>
      </vt:variant>
      <vt:variant>
        <vt:lpwstr>http://www.oktregion.ru/ раздел</vt:lpwstr>
      </vt:variant>
      <vt:variant>
        <vt:lpwstr/>
      </vt:variant>
      <vt:variant>
        <vt:i4>72155198</vt:i4>
      </vt:variant>
      <vt:variant>
        <vt:i4>1911</vt:i4>
      </vt:variant>
      <vt:variant>
        <vt:i4>0</vt:i4>
      </vt:variant>
      <vt:variant>
        <vt:i4>5</vt:i4>
      </vt:variant>
      <vt:variant>
        <vt:lpwstr>http://www.oktregion.ru/ раздел</vt:lpwstr>
      </vt:variant>
      <vt:variant>
        <vt:lpwstr/>
      </vt:variant>
      <vt:variant>
        <vt:i4>72155198</vt:i4>
      </vt:variant>
      <vt:variant>
        <vt:i4>1908</vt:i4>
      </vt:variant>
      <vt:variant>
        <vt:i4>0</vt:i4>
      </vt:variant>
      <vt:variant>
        <vt:i4>5</vt:i4>
      </vt:variant>
      <vt:variant>
        <vt:lpwstr>http://www.oktregion.ru/ раздел</vt:lpwstr>
      </vt:variant>
      <vt:variant>
        <vt:lpwstr/>
      </vt:variant>
      <vt:variant>
        <vt:i4>72155198</vt:i4>
      </vt:variant>
      <vt:variant>
        <vt:i4>1905</vt:i4>
      </vt:variant>
      <vt:variant>
        <vt:i4>0</vt:i4>
      </vt:variant>
      <vt:variant>
        <vt:i4>5</vt:i4>
      </vt:variant>
      <vt:variant>
        <vt:lpwstr>http://www.oktregion.ru/ раздел</vt:lpwstr>
      </vt:variant>
      <vt:variant>
        <vt:lpwstr/>
      </vt:variant>
      <vt:variant>
        <vt:i4>72155198</vt:i4>
      </vt:variant>
      <vt:variant>
        <vt:i4>1902</vt:i4>
      </vt:variant>
      <vt:variant>
        <vt:i4>0</vt:i4>
      </vt:variant>
      <vt:variant>
        <vt:i4>5</vt:i4>
      </vt:variant>
      <vt:variant>
        <vt:lpwstr>http://www.oktregion.ru/ раздел</vt:lpwstr>
      </vt:variant>
      <vt:variant>
        <vt:lpwstr/>
      </vt:variant>
      <vt:variant>
        <vt:i4>72155198</vt:i4>
      </vt:variant>
      <vt:variant>
        <vt:i4>1899</vt:i4>
      </vt:variant>
      <vt:variant>
        <vt:i4>0</vt:i4>
      </vt:variant>
      <vt:variant>
        <vt:i4>5</vt:i4>
      </vt:variant>
      <vt:variant>
        <vt:lpwstr>http://www.oktregion.ru/ раздел</vt:lpwstr>
      </vt:variant>
      <vt:variant>
        <vt:lpwstr/>
      </vt:variant>
      <vt:variant>
        <vt:i4>72155198</vt:i4>
      </vt:variant>
      <vt:variant>
        <vt:i4>1896</vt:i4>
      </vt:variant>
      <vt:variant>
        <vt:i4>0</vt:i4>
      </vt:variant>
      <vt:variant>
        <vt:i4>5</vt:i4>
      </vt:variant>
      <vt:variant>
        <vt:lpwstr>http://www.oktregion.ru/ раздел</vt:lpwstr>
      </vt:variant>
      <vt:variant>
        <vt:lpwstr/>
      </vt:variant>
      <vt:variant>
        <vt:i4>4980767</vt:i4>
      </vt:variant>
      <vt:variant>
        <vt:i4>1893</vt:i4>
      </vt:variant>
      <vt:variant>
        <vt:i4>0</vt:i4>
      </vt:variant>
      <vt:variant>
        <vt:i4>5</vt:i4>
      </vt:variant>
      <vt:variant>
        <vt:lpwstr>http://www.admnyagan.ru/ksp/files/1496681125.doc</vt:lpwstr>
      </vt:variant>
      <vt:variant>
        <vt:lpwstr/>
      </vt:variant>
      <vt:variant>
        <vt:i4>4718617</vt:i4>
      </vt:variant>
      <vt:variant>
        <vt:i4>1890</vt:i4>
      </vt:variant>
      <vt:variant>
        <vt:i4>0</vt:i4>
      </vt:variant>
      <vt:variant>
        <vt:i4>5</vt:i4>
      </vt:variant>
      <vt:variant>
        <vt:lpwstr>http://www.admnyagan.ru/ksp/files/1491210719.doc</vt:lpwstr>
      </vt:variant>
      <vt:variant>
        <vt:lpwstr/>
      </vt:variant>
      <vt:variant>
        <vt:i4>4456468</vt:i4>
      </vt:variant>
      <vt:variant>
        <vt:i4>1887</vt:i4>
      </vt:variant>
      <vt:variant>
        <vt:i4>0</vt:i4>
      </vt:variant>
      <vt:variant>
        <vt:i4>5</vt:i4>
      </vt:variant>
      <vt:variant>
        <vt:lpwstr>http://www.admnyagan.ru/ksp/files/1483941376.doc</vt:lpwstr>
      </vt:variant>
      <vt:variant>
        <vt:lpwstr/>
      </vt:variant>
      <vt:variant>
        <vt:i4>5046297</vt:i4>
      </vt:variant>
      <vt:variant>
        <vt:i4>1884</vt:i4>
      </vt:variant>
      <vt:variant>
        <vt:i4>0</vt:i4>
      </vt:variant>
      <vt:variant>
        <vt:i4>5</vt:i4>
      </vt:variant>
      <vt:variant>
        <vt:lpwstr>http://www.admnyagan.ru/ksp/files/1499091823.doc</vt:lpwstr>
      </vt:variant>
      <vt:variant>
        <vt:lpwstr/>
      </vt:variant>
      <vt:variant>
        <vt:i4>4259863</vt:i4>
      </vt:variant>
      <vt:variant>
        <vt:i4>1881</vt:i4>
      </vt:variant>
      <vt:variant>
        <vt:i4>0</vt:i4>
      </vt:variant>
      <vt:variant>
        <vt:i4>5</vt:i4>
      </vt:variant>
      <vt:variant>
        <vt:lpwstr>http://www.admnyagan.ru/ksp/files/1442891498.doc</vt:lpwstr>
      </vt:variant>
      <vt:variant>
        <vt:lpwstr/>
      </vt:variant>
      <vt:variant>
        <vt:i4>4980759</vt:i4>
      </vt:variant>
      <vt:variant>
        <vt:i4>1878</vt:i4>
      </vt:variant>
      <vt:variant>
        <vt:i4>0</vt:i4>
      </vt:variant>
      <vt:variant>
        <vt:i4>5</vt:i4>
      </vt:variant>
      <vt:variant>
        <vt:lpwstr>http://www.admnyagan.ru/ksp/files/1400067539.DOC</vt:lpwstr>
      </vt:variant>
      <vt:variant>
        <vt:lpwstr/>
      </vt:variant>
      <vt:variant>
        <vt:i4>4522013</vt:i4>
      </vt:variant>
      <vt:variant>
        <vt:i4>1875</vt:i4>
      </vt:variant>
      <vt:variant>
        <vt:i4>0</vt:i4>
      </vt:variant>
      <vt:variant>
        <vt:i4>5</vt:i4>
      </vt:variant>
      <vt:variant>
        <vt:lpwstr>http://www.admnyagan.ru/ksp/files/1405058162.doc</vt:lpwstr>
      </vt:variant>
      <vt:variant>
        <vt:lpwstr/>
      </vt:variant>
      <vt:variant>
        <vt:i4>81</vt:i4>
      </vt:variant>
      <vt:variant>
        <vt:i4>1872</vt:i4>
      </vt:variant>
      <vt:variant>
        <vt:i4>0</vt:i4>
      </vt:variant>
      <vt:variant>
        <vt:i4>5</vt:i4>
      </vt:variant>
      <vt:variant>
        <vt:lpwstr>http://spnsk.ru/</vt:lpwstr>
      </vt:variant>
      <vt:variant>
        <vt:lpwstr/>
      </vt:variant>
      <vt:variant>
        <vt:i4>81</vt:i4>
      </vt:variant>
      <vt:variant>
        <vt:i4>1869</vt:i4>
      </vt:variant>
      <vt:variant>
        <vt:i4>0</vt:i4>
      </vt:variant>
      <vt:variant>
        <vt:i4>5</vt:i4>
      </vt:variant>
      <vt:variant>
        <vt:lpwstr>http://spnsk.ru/</vt:lpwstr>
      </vt:variant>
      <vt:variant>
        <vt:lpwstr/>
      </vt:variant>
      <vt:variant>
        <vt:i4>81</vt:i4>
      </vt:variant>
      <vt:variant>
        <vt:i4>1866</vt:i4>
      </vt:variant>
      <vt:variant>
        <vt:i4>0</vt:i4>
      </vt:variant>
      <vt:variant>
        <vt:i4>5</vt:i4>
      </vt:variant>
      <vt:variant>
        <vt:lpwstr>http://spnsk.ru/</vt:lpwstr>
      </vt:variant>
      <vt:variant>
        <vt:lpwstr/>
      </vt:variant>
      <vt:variant>
        <vt:i4>81</vt:i4>
      </vt:variant>
      <vt:variant>
        <vt:i4>1863</vt:i4>
      </vt:variant>
      <vt:variant>
        <vt:i4>0</vt:i4>
      </vt:variant>
      <vt:variant>
        <vt:i4>5</vt:i4>
      </vt:variant>
      <vt:variant>
        <vt:lpwstr>http://spnsk.ru/</vt:lpwstr>
      </vt:variant>
      <vt:variant>
        <vt:lpwstr/>
      </vt:variant>
      <vt:variant>
        <vt:i4>5505109</vt:i4>
      </vt:variant>
      <vt:variant>
        <vt:i4>1860</vt:i4>
      </vt:variant>
      <vt:variant>
        <vt:i4>0</vt:i4>
      </vt:variant>
      <vt:variant>
        <vt:i4>5</vt:i4>
      </vt:variant>
      <vt:variant>
        <vt:lpwstr>http://www.newurengoy.ru/tags/141/3/and/84/3/</vt:lpwstr>
      </vt:variant>
      <vt:variant>
        <vt:lpwstr/>
      </vt:variant>
      <vt:variant>
        <vt:i4>5505109</vt:i4>
      </vt:variant>
      <vt:variant>
        <vt:i4>1857</vt:i4>
      </vt:variant>
      <vt:variant>
        <vt:i4>0</vt:i4>
      </vt:variant>
      <vt:variant>
        <vt:i4>5</vt:i4>
      </vt:variant>
      <vt:variant>
        <vt:lpwstr>http://www.newurengoy.ru/tags/141/3/and/84/3/</vt:lpwstr>
      </vt:variant>
      <vt:variant>
        <vt:lpwstr/>
      </vt:variant>
      <vt:variant>
        <vt:i4>5505109</vt:i4>
      </vt:variant>
      <vt:variant>
        <vt:i4>1854</vt:i4>
      </vt:variant>
      <vt:variant>
        <vt:i4>0</vt:i4>
      </vt:variant>
      <vt:variant>
        <vt:i4>5</vt:i4>
      </vt:variant>
      <vt:variant>
        <vt:lpwstr>http://www.newurengoy.ru/tags/141/3/and/84/3/</vt:lpwstr>
      </vt:variant>
      <vt:variant>
        <vt:lpwstr/>
      </vt:variant>
      <vt:variant>
        <vt:i4>5505109</vt:i4>
      </vt:variant>
      <vt:variant>
        <vt:i4>1851</vt:i4>
      </vt:variant>
      <vt:variant>
        <vt:i4>0</vt:i4>
      </vt:variant>
      <vt:variant>
        <vt:i4>5</vt:i4>
      </vt:variant>
      <vt:variant>
        <vt:lpwstr>http://www.newurengoy.ru/tags/141/3/and/84/3/</vt:lpwstr>
      </vt:variant>
      <vt:variant>
        <vt:lpwstr/>
      </vt:variant>
      <vt:variant>
        <vt:i4>5505109</vt:i4>
      </vt:variant>
      <vt:variant>
        <vt:i4>1848</vt:i4>
      </vt:variant>
      <vt:variant>
        <vt:i4>0</vt:i4>
      </vt:variant>
      <vt:variant>
        <vt:i4>5</vt:i4>
      </vt:variant>
      <vt:variant>
        <vt:lpwstr>http://www.newurengoy.ru/tags/141/3/and/84/3/</vt:lpwstr>
      </vt:variant>
      <vt:variant>
        <vt:lpwstr/>
      </vt:variant>
      <vt:variant>
        <vt:i4>5505109</vt:i4>
      </vt:variant>
      <vt:variant>
        <vt:i4>1845</vt:i4>
      </vt:variant>
      <vt:variant>
        <vt:i4>0</vt:i4>
      </vt:variant>
      <vt:variant>
        <vt:i4>5</vt:i4>
      </vt:variant>
      <vt:variant>
        <vt:lpwstr>http://www.newurengoy.ru/tags/141/3/and/84/3/</vt:lpwstr>
      </vt:variant>
      <vt:variant>
        <vt:lpwstr/>
      </vt:variant>
      <vt:variant>
        <vt:i4>5505109</vt:i4>
      </vt:variant>
      <vt:variant>
        <vt:i4>1842</vt:i4>
      </vt:variant>
      <vt:variant>
        <vt:i4>0</vt:i4>
      </vt:variant>
      <vt:variant>
        <vt:i4>5</vt:i4>
      </vt:variant>
      <vt:variant>
        <vt:lpwstr>http://www.newurengoy.ru/tags/141/3/and/84/3/</vt:lpwstr>
      </vt:variant>
      <vt:variant>
        <vt:lpwstr/>
      </vt:variant>
      <vt:variant>
        <vt:i4>5505109</vt:i4>
      </vt:variant>
      <vt:variant>
        <vt:i4>1839</vt:i4>
      </vt:variant>
      <vt:variant>
        <vt:i4>0</vt:i4>
      </vt:variant>
      <vt:variant>
        <vt:i4>5</vt:i4>
      </vt:variant>
      <vt:variant>
        <vt:lpwstr>http://www.newurengoy.ru/tags/141/3/and/84/3/</vt:lpwstr>
      </vt:variant>
      <vt:variant>
        <vt:lpwstr/>
      </vt:variant>
      <vt:variant>
        <vt:i4>7143465</vt:i4>
      </vt:variant>
      <vt:variant>
        <vt:i4>1836</vt:i4>
      </vt:variant>
      <vt:variant>
        <vt:i4>0</vt:i4>
      </vt:variant>
      <vt:variant>
        <vt:i4>5</vt:i4>
      </vt:variant>
      <vt:variant>
        <vt:lpwstr>http://krkntgo.ru/</vt:lpwstr>
      </vt:variant>
      <vt:variant>
        <vt:lpwstr/>
      </vt:variant>
      <vt:variant>
        <vt:i4>7143465</vt:i4>
      </vt:variant>
      <vt:variant>
        <vt:i4>1833</vt:i4>
      </vt:variant>
      <vt:variant>
        <vt:i4>0</vt:i4>
      </vt:variant>
      <vt:variant>
        <vt:i4>5</vt:i4>
      </vt:variant>
      <vt:variant>
        <vt:lpwstr>http://krkntgo.ru/</vt:lpwstr>
      </vt:variant>
      <vt:variant>
        <vt:lpwstr/>
      </vt:variant>
      <vt:variant>
        <vt:i4>7143465</vt:i4>
      </vt:variant>
      <vt:variant>
        <vt:i4>1830</vt:i4>
      </vt:variant>
      <vt:variant>
        <vt:i4>0</vt:i4>
      </vt:variant>
      <vt:variant>
        <vt:i4>5</vt:i4>
      </vt:variant>
      <vt:variant>
        <vt:lpwstr>http://krkntgo.ru/</vt:lpwstr>
      </vt:variant>
      <vt:variant>
        <vt:lpwstr/>
      </vt:variant>
      <vt:variant>
        <vt:i4>7143465</vt:i4>
      </vt:variant>
      <vt:variant>
        <vt:i4>1827</vt:i4>
      </vt:variant>
      <vt:variant>
        <vt:i4>0</vt:i4>
      </vt:variant>
      <vt:variant>
        <vt:i4>5</vt:i4>
      </vt:variant>
      <vt:variant>
        <vt:lpwstr>http://krkntgo.ru/</vt:lpwstr>
      </vt:variant>
      <vt:variant>
        <vt:lpwstr/>
      </vt:variant>
      <vt:variant>
        <vt:i4>7143465</vt:i4>
      </vt:variant>
      <vt:variant>
        <vt:i4>1824</vt:i4>
      </vt:variant>
      <vt:variant>
        <vt:i4>0</vt:i4>
      </vt:variant>
      <vt:variant>
        <vt:i4>5</vt:i4>
      </vt:variant>
      <vt:variant>
        <vt:lpwstr>http://krkntgo.ru/</vt:lpwstr>
      </vt:variant>
      <vt:variant>
        <vt:lpwstr/>
      </vt:variant>
      <vt:variant>
        <vt:i4>7143465</vt:i4>
      </vt:variant>
      <vt:variant>
        <vt:i4>1821</vt:i4>
      </vt:variant>
      <vt:variant>
        <vt:i4>0</vt:i4>
      </vt:variant>
      <vt:variant>
        <vt:i4>5</vt:i4>
      </vt:variant>
      <vt:variant>
        <vt:lpwstr>http://krkntgo.ru/</vt:lpwstr>
      </vt:variant>
      <vt:variant>
        <vt:lpwstr/>
      </vt:variant>
      <vt:variant>
        <vt:i4>7143465</vt:i4>
      </vt:variant>
      <vt:variant>
        <vt:i4>1818</vt:i4>
      </vt:variant>
      <vt:variant>
        <vt:i4>0</vt:i4>
      </vt:variant>
      <vt:variant>
        <vt:i4>5</vt:i4>
      </vt:variant>
      <vt:variant>
        <vt:lpwstr>http://krkntgo.ru/</vt:lpwstr>
      </vt:variant>
      <vt:variant>
        <vt:lpwstr/>
      </vt:variant>
      <vt:variant>
        <vt:i4>7143465</vt:i4>
      </vt:variant>
      <vt:variant>
        <vt:i4>1815</vt:i4>
      </vt:variant>
      <vt:variant>
        <vt:i4>0</vt:i4>
      </vt:variant>
      <vt:variant>
        <vt:i4>5</vt:i4>
      </vt:variant>
      <vt:variant>
        <vt:lpwstr>http://krkntgo.ru/</vt:lpwstr>
      </vt:variant>
      <vt:variant>
        <vt:lpwstr/>
      </vt:variant>
      <vt:variant>
        <vt:i4>7143465</vt:i4>
      </vt:variant>
      <vt:variant>
        <vt:i4>1812</vt:i4>
      </vt:variant>
      <vt:variant>
        <vt:i4>0</vt:i4>
      </vt:variant>
      <vt:variant>
        <vt:i4>5</vt:i4>
      </vt:variant>
      <vt:variant>
        <vt:lpwstr>http://krkntgo.ru/</vt:lpwstr>
      </vt:variant>
      <vt:variant>
        <vt:lpwstr/>
      </vt:variant>
      <vt:variant>
        <vt:i4>7143465</vt:i4>
      </vt:variant>
      <vt:variant>
        <vt:i4>1809</vt:i4>
      </vt:variant>
      <vt:variant>
        <vt:i4>0</vt:i4>
      </vt:variant>
      <vt:variant>
        <vt:i4>5</vt:i4>
      </vt:variant>
      <vt:variant>
        <vt:lpwstr>http://krkntgo.ru/</vt:lpwstr>
      </vt:variant>
      <vt:variant>
        <vt:lpwstr/>
      </vt:variant>
      <vt:variant>
        <vt:i4>7143465</vt:i4>
      </vt:variant>
      <vt:variant>
        <vt:i4>1806</vt:i4>
      </vt:variant>
      <vt:variant>
        <vt:i4>0</vt:i4>
      </vt:variant>
      <vt:variant>
        <vt:i4>5</vt:i4>
      </vt:variant>
      <vt:variant>
        <vt:lpwstr>http://krkntgo.ru/</vt:lpwstr>
      </vt:variant>
      <vt:variant>
        <vt:lpwstr/>
      </vt:variant>
      <vt:variant>
        <vt:i4>3145837</vt:i4>
      </vt:variant>
      <vt:variant>
        <vt:i4>1803</vt:i4>
      </vt:variant>
      <vt:variant>
        <vt:i4>0</vt:i4>
      </vt:variant>
      <vt:variant>
        <vt:i4>5</vt:i4>
      </vt:variant>
      <vt:variant>
        <vt:lpwstr>https://www.n-vartovsk.ru/</vt:lpwstr>
      </vt:variant>
      <vt:variant>
        <vt:lpwstr/>
      </vt:variant>
      <vt:variant>
        <vt:i4>1179690</vt:i4>
      </vt:variant>
      <vt:variant>
        <vt:i4>1800</vt:i4>
      </vt:variant>
      <vt:variant>
        <vt:i4>0</vt:i4>
      </vt:variant>
      <vt:variant>
        <vt:i4>5</vt:i4>
      </vt:variant>
      <vt:variant>
        <vt:lpwstr>https://www.n-vartovsk.ru/authorities/town_sp/sp_deyatelnost/mm_sfk/416906.html</vt:lpwstr>
      </vt:variant>
      <vt:variant>
        <vt:lpwstr/>
      </vt:variant>
      <vt:variant>
        <vt:i4>3145837</vt:i4>
      </vt:variant>
      <vt:variant>
        <vt:i4>1797</vt:i4>
      </vt:variant>
      <vt:variant>
        <vt:i4>0</vt:i4>
      </vt:variant>
      <vt:variant>
        <vt:i4>5</vt:i4>
      </vt:variant>
      <vt:variant>
        <vt:lpwstr>https://www.n-vartovsk.ru/</vt:lpwstr>
      </vt:variant>
      <vt:variant>
        <vt:lpwstr/>
      </vt:variant>
      <vt:variant>
        <vt:i4>1835052</vt:i4>
      </vt:variant>
      <vt:variant>
        <vt:i4>1794</vt:i4>
      </vt:variant>
      <vt:variant>
        <vt:i4>0</vt:i4>
      </vt:variant>
      <vt:variant>
        <vt:i4>5</vt:i4>
      </vt:variant>
      <vt:variant>
        <vt:lpwstr>https://www.n-vartovsk.ru/authorities/town_sp/sp_deyatelnost/mm_sfk/416968.html</vt:lpwstr>
      </vt:variant>
      <vt:variant>
        <vt:lpwstr/>
      </vt:variant>
      <vt:variant>
        <vt:i4>3145837</vt:i4>
      </vt:variant>
      <vt:variant>
        <vt:i4>1791</vt:i4>
      </vt:variant>
      <vt:variant>
        <vt:i4>0</vt:i4>
      </vt:variant>
      <vt:variant>
        <vt:i4>5</vt:i4>
      </vt:variant>
      <vt:variant>
        <vt:lpwstr>https://www.n-vartovsk.ru/</vt:lpwstr>
      </vt:variant>
      <vt:variant>
        <vt:lpwstr/>
      </vt:variant>
      <vt:variant>
        <vt:i4>1179688</vt:i4>
      </vt:variant>
      <vt:variant>
        <vt:i4>1788</vt:i4>
      </vt:variant>
      <vt:variant>
        <vt:i4>0</vt:i4>
      </vt:variant>
      <vt:variant>
        <vt:i4>5</vt:i4>
      </vt:variant>
      <vt:variant>
        <vt:lpwstr>https://www.n-vartovsk.ru/authorities/town_sp/sp_deyatelnost/mm_sfk/416926.html</vt:lpwstr>
      </vt:variant>
      <vt:variant>
        <vt:lpwstr/>
      </vt:variant>
      <vt:variant>
        <vt:i4>3145837</vt:i4>
      </vt:variant>
      <vt:variant>
        <vt:i4>1785</vt:i4>
      </vt:variant>
      <vt:variant>
        <vt:i4>0</vt:i4>
      </vt:variant>
      <vt:variant>
        <vt:i4>5</vt:i4>
      </vt:variant>
      <vt:variant>
        <vt:lpwstr>https://www.n-vartovsk.ru/</vt:lpwstr>
      </vt:variant>
      <vt:variant>
        <vt:lpwstr/>
      </vt:variant>
      <vt:variant>
        <vt:i4>1507368</vt:i4>
      </vt:variant>
      <vt:variant>
        <vt:i4>1782</vt:i4>
      </vt:variant>
      <vt:variant>
        <vt:i4>0</vt:i4>
      </vt:variant>
      <vt:variant>
        <vt:i4>5</vt:i4>
      </vt:variant>
      <vt:variant>
        <vt:lpwstr>https://www.n-vartovsk.ru/authorities/town_sp/sp_deyatelnost/mm_sfk/416923.html</vt:lpwstr>
      </vt:variant>
      <vt:variant>
        <vt:lpwstr/>
      </vt:variant>
      <vt:variant>
        <vt:i4>3145837</vt:i4>
      </vt:variant>
      <vt:variant>
        <vt:i4>1779</vt:i4>
      </vt:variant>
      <vt:variant>
        <vt:i4>0</vt:i4>
      </vt:variant>
      <vt:variant>
        <vt:i4>5</vt:i4>
      </vt:variant>
      <vt:variant>
        <vt:lpwstr>https://www.n-vartovsk.ru/</vt:lpwstr>
      </vt:variant>
      <vt:variant>
        <vt:lpwstr/>
      </vt:variant>
      <vt:variant>
        <vt:i4>1900587</vt:i4>
      </vt:variant>
      <vt:variant>
        <vt:i4>1776</vt:i4>
      </vt:variant>
      <vt:variant>
        <vt:i4>0</vt:i4>
      </vt:variant>
      <vt:variant>
        <vt:i4>5</vt:i4>
      </vt:variant>
      <vt:variant>
        <vt:lpwstr>https://www.n-vartovsk.ru/authorities/town_sp/sp_deyatelnost/mm_sfk/416919.html</vt:lpwstr>
      </vt:variant>
      <vt:variant>
        <vt:lpwstr/>
      </vt:variant>
      <vt:variant>
        <vt:i4>3145837</vt:i4>
      </vt:variant>
      <vt:variant>
        <vt:i4>1773</vt:i4>
      </vt:variant>
      <vt:variant>
        <vt:i4>0</vt:i4>
      </vt:variant>
      <vt:variant>
        <vt:i4>5</vt:i4>
      </vt:variant>
      <vt:variant>
        <vt:lpwstr>https://www.n-vartovsk.ru/</vt:lpwstr>
      </vt:variant>
      <vt:variant>
        <vt:lpwstr/>
      </vt:variant>
      <vt:variant>
        <vt:i4>1835043</vt:i4>
      </vt:variant>
      <vt:variant>
        <vt:i4>1770</vt:i4>
      </vt:variant>
      <vt:variant>
        <vt:i4>0</vt:i4>
      </vt:variant>
      <vt:variant>
        <vt:i4>5</vt:i4>
      </vt:variant>
      <vt:variant>
        <vt:lpwstr>https://www.n-vartovsk.ru/authorities/town_sp/sp_deyatelnost/mm_sfk/416899.html</vt:lpwstr>
      </vt:variant>
      <vt:variant>
        <vt:lpwstr/>
      </vt:variant>
      <vt:variant>
        <vt:i4>3145837</vt:i4>
      </vt:variant>
      <vt:variant>
        <vt:i4>1767</vt:i4>
      </vt:variant>
      <vt:variant>
        <vt:i4>0</vt:i4>
      </vt:variant>
      <vt:variant>
        <vt:i4>5</vt:i4>
      </vt:variant>
      <vt:variant>
        <vt:lpwstr>https://www.n-vartovsk.ru/</vt:lpwstr>
      </vt:variant>
      <vt:variant>
        <vt:lpwstr/>
      </vt:variant>
      <vt:variant>
        <vt:i4>3145837</vt:i4>
      </vt:variant>
      <vt:variant>
        <vt:i4>1764</vt:i4>
      </vt:variant>
      <vt:variant>
        <vt:i4>0</vt:i4>
      </vt:variant>
      <vt:variant>
        <vt:i4>5</vt:i4>
      </vt:variant>
      <vt:variant>
        <vt:lpwstr>https://www.n-vartovsk.ru/</vt:lpwstr>
      </vt:variant>
      <vt:variant>
        <vt:lpwstr/>
      </vt:variant>
      <vt:variant>
        <vt:i4>1376290</vt:i4>
      </vt:variant>
      <vt:variant>
        <vt:i4>1761</vt:i4>
      </vt:variant>
      <vt:variant>
        <vt:i4>0</vt:i4>
      </vt:variant>
      <vt:variant>
        <vt:i4>5</vt:i4>
      </vt:variant>
      <vt:variant>
        <vt:lpwstr>https://www.n-vartovsk.ru/authorities/town_sp/sp_deyatelnost/mm_sfk/416981.html</vt:lpwstr>
      </vt:variant>
      <vt:variant>
        <vt:lpwstr/>
      </vt:variant>
      <vt:variant>
        <vt:i4>3145837</vt:i4>
      </vt:variant>
      <vt:variant>
        <vt:i4>1758</vt:i4>
      </vt:variant>
      <vt:variant>
        <vt:i4>0</vt:i4>
      </vt:variant>
      <vt:variant>
        <vt:i4>5</vt:i4>
      </vt:variant>
      <vt:variant>
        <vt:lpwstr>https://www.n-vartovsk.ru/</vt:lpwstr>
      </vt:variant>
      <vt:variant>
        <vt:lpwstr/>
      </vt:variant>
      <vt:variant>
        <vt:i4>1507362</vt:i4>
      </vt:variant>
      <vt:variant>
        <vt:i4>1755</vt:i4>
      </vt:variant>
      <vt:variant>
        <vt:i4>0</vt:i4>
      </vt:variant>
      <vt:variant>
        <vt:i4>5</vt:i4>
      </vt:variant>
      <vt:variant>
        <vt:lpwstr>https://www.n-vartovsk.ru/authorities/town_sp/sp_deyatelnost/mm_sfk/416983.html</vt:lpwstr>
      </vt:variant>
      <vt:variant>
        <vt:lpwstr/>
      </vt:variant>
      <vt:variant>
        <vt:i4>3145837</vt:i4>
      </vt:variant>
      <vt:variant>
        <vt:i4>1752</vt:i4>
      </vt:variant>
      <vt:variant>
        <vt:i4>0</vt:i4>
      </vt:variant>
      <vt:variant>
        <vt:i4>5</vt:i4>
      </vt:variant>
      <vt:variant>
        <vt:lpwstr>https://www.n-vartovsk.ru/</vt:lpwstr>
      </vt:variant>
      <vt:variant>
        <vt:lpwstr/>
      </vt:variant>
      <vt:variant>
        <vt:i4>1638440</vt:i4>
      </vt:variant>
      <vt:variant>
        <vt:i4>1749</vt:i4>
      </vt:variant>
      <vt:variant>
        <vt:i4>0</vt:i4>
      </vt:variant>
      <vt:variant>
        <vt:i4>5</vt:i4>
      </vt:variant>
      <vt:variant>
        <vt:lpwstr>https://www.n-vartovsk.ru/authorities/town_sp/sp_deyatelnost/mm_sfk/421651.html</vt:lpwstr>
      </vt:variant>
      <vt:variant>
        <vt:lpwstr/>
      </vt:variant>
      <vt:variant>
        <vt:i4>3145837</vt:i4>
      </vt:variant>
      <vt:variant>
        <vt:i4>1746</vt:i4>
      </vt:variant>
      <vt:variant>
        <vt:i4>0</vt:i4>
      </vt:variant>
      <vt:variant>
        <vt:i4>5</vt:i4>
      </vt:variant>
      <vt:variant>
        <vt:lpwstr>https://www.n-vartovsk.ru/</vt:lpwstr>
      </vt:variant>
      <vt:variant>
        <vt:lpwstr/>
      </vt:variant>
      <vt:variant>
        <vt:i4>1245231</vt:i4>
      </vt:variant>
      <vt:variant>
        <vt:i4>1743</vt:i4>
      </vt:variant>
      <vt:variant>
        <vt:i4>0</vt:i4>
      </vt:variant>
      <vt:variant>
        <vt:i4>5</vt:i4>
      </vt:variant>
      <vt:variant>
        <vt:lpwstr>https://www.n-vartovsk.ru/authorities/town_sp/sp_deyatelnost/mm_sfk/416957.html</vt:lpwstr>
      </vt:variant>
      <vt:variant>
        <vt:lpwstr/>
      </vt:variant>
      <vt:variant>
        <vt:i4>1507375</vt:i4>
      </vt:variant>
      <vt:variant>
        <vt:i4>1740</vt:i4>
      </vt:variant>
      <vt:variant>
        <vt:i4>0</vt:i4>
      </vt:variant>
      <vt:variant>
        <vt:i4>5</vt:i4>
      </vt:variant>
      <vt:variant>
        <vt:lpwstr>https://www.n-vartovsk.ru/authorities/town_sp/sp_deyatelnost/mm_sfk/416953.html</vt:lpwstr>
      </vt:variant>
      <vt:variant>
        <vt:lpwstr/>
      </vt:variant>
      <vt:variant>
        <vt:i4>3145837</vt:i4>
      </vt:variant>
      <vt:variant>
        <vt:i4>1737</vt:i4>
      </vt:variant>
      <vt:variant>
        <vt:i4>0</vt:i4>
      </vt:variant>
      <vt:variant>
        <vt:i4>5</vt:i4>
      </vt:variant>
      <vt:variant>
        <vt:lpwstr>https://www.n-vartovsk.ru/</vt:lpwstr>
      </vt:variant>
      <vt:variant>
        <vt:lpwstr/>
      </vt:variant>
      <vt:variant>
        <vt:i4>1835049</vt:i4>
      </vt:variant>
      <vt:variant>
        <vt:i4>1734</vt:i4>
      </vt:variant>
      <vt:variant>
        <vt:i4>0</vt:i4>
      </vt:variant>
      <vt:variant>
        <vt:i4>5</vt:i4>
      </vt:variant>
      <vt:variant>
        <vt:lpwstr>https://www.n-vartovsk.ru/authorities/town_sp/sp_deyatelnost/mm_sfk/416938.html</vt:lpwstr>
      </vt:variant>
      <vt:variant>
        <vt:lpwstr/>
      </vt:variant>
      <vt:variant>
        <vt:i4>3145837</vt:i4>
      </vt:variant>
      <vt:variant>
        <vt:i4>1731</vt:i4>
      </vt:variant>
      <vt:variant>
        <vt:i4>0</vt:i4>
      </vt:variant>
      <vt:variant>
        <vt:i4>5</vt:i4>
      </vt:variant>
      <vt:variant>
        <vt:lpwstr>https://www.n-vartovsk.ru/</vt:lpwstr>
      </vt:variant>
      <vt:variant>
        <vt:lpwstr/>
      </vt:variant>
      <vt:variant>
        <vt:i4>1114147</vt:i4>
      </vt:variant>
      <vt:variant>
        <vt:i4>1728</vt:i4>
      </vt:variant>
      <vt:variant>
        <vt:i4>0</vt:i4>
      </vt:variant>
      <vt:variant>
        <vt:i4>5</vt:i4>
      </vt:variant>
      <vt:variant>
        <vt:lpwstr>https://www.n-vartovsk.ru/authorities/town_sp/sp_deyatelnost/mm_sfk/416894.html</vt:lpwstr>
      </vt:variant>
      <vt:variant>
        <vt:lpwstr/>
      </vt:variant>
      <vt:variant>
        <vt:i4>3145837</vt:i4>
      </vt:variant>
      <vt:variant>
        <vt:i4>1725</vt:i4>
      </vt:variant>
      <vt:variant>
        <vt:i4>0</vt:i4>
      </vt:variant>
      <vt:variant>
        <vt:i4>5</vt:i4>
      </vt:variant>
      <vt:variant>
        <vt:lpwstr>https://www.n-vartovsk.ru/</vt:lpwstr>
      </vt:variant>
      <vt:variant>
        <vt:lpwstr/>
      </vt:variant>
      <vt:variant>
        <vt:i4>1507372</vt:i4>
      </vt:variant>
      <vt:variant>
        <vt:i4>1722</vt:i4>
      </vt:variant>
      <vt:variant>
        <vt:i4>0</vt:i4>
      </vt:variant>
      <vt:variant>
        <vt:i4>5</vt:i4>
      </vt:variant>
      <vt:variant>
        <vt:lpwstr>https://www.n-vartovsk.ru/authorities/town_sp/sp_deyatelnost/mm_sfk/416963.html</vt:lpwstr>
      </vt:variant>
      <vt:variant>
        <vt:lpwstr/>
      </vt:variant>
      <vt:variant>
        <vt:i4>3145837</vt:i4>
      </vt:variant>
      <vt:variant>
        <vt:i4>1719</vt:i4>
      </vt:variant>
      <vt:variant>
        <vt:i4>0</vt:i4>
      </vt:variant>
      <vt:variant>
        <vt:i4>5</vt:i4>
      </vt:variant>
      <vt:variant>
        <vt:lpwstr>https://www.n-vartovsk.ru/</vt:lpwstr>
      </vt:variant>
      <vt:variant>
        <vt:lpwstr/>
      </vt:variant>
      <vt:variant>
        <vt:i4>1114153</vt:i4>
      </vt:variant>
      <vt:variant>
        <vt:i4>1716</vt:i4>
      </vt:variant>
      <vt:variant>
        <vt:i4>0</vt:i4>
      </vt:variant>
      <vt:variant>
        <vt:i4>5</vt:i4>
      </vt:variant>
      <vt:variant>
        <vt:lpwstr>https://www.n-vartovsk.ru/authorities/town_sp/sp_deyatelnost/mm_sfk/416935.html</vt:lpwstr>
      </vt:variant>
      <vt:variant>
        <vt:lpwstr/>
      </vt:variant>
      <vt:variant>
        <vt:i4>3145837</vt:i4>
      </vt:variant>
      <vt:variant>
        <vt:i4>1713</vt:i4>
      </vt:variant>
      <vt:variant>
        <vt:i4>0</vt:i4>
      </vt:variant>
      <vt:variant>
        <vt:i4>5</vt:i4>
      </vt:variant>
      <vt:variant>
        <vt:lpwstr>https://www.n-vartovsk.ru/</vt:lpwstr>
      </vt:variant>
      <vt:variant>
        <vt:lpwstr/>
      </vt:variant>
      <vt:variant>
        <vt:i4>1179682</vt:i4>
      </vt:variant>
      <vt:variant>
        <vt:i4>1710</vt:i4>
      </vt:variant>
      <vt:variant>
        <vt:i4>0</vt:i4>
      </vt:variant>
      <vt:variant>
        <vt:i4>5</vt:i4>
      </vt:variant>
      <vt:variant>
        <vt:lpwstr>https://www.n-vartovsk.ru/authorities/town_sp/sp_deyatelnost/mm_sfk/416887.html</vt:lpwstr>
      </vt:variant>
      <vt:variant>
        <vt:lpwstr/>
      </vt:variant>
      <vt:variant>
        <vt:i4>3145837</vt:i4>
      </vt:variant>
      <vt:variant>
        <vt:i4>1707</vt:i4>
      </vt:variant>
      <vt:variant>
        <vt:i4>0</vt:i4>
      </vt:variant>
      <vt:variant>
        <vt:i4>5</vt:i4>
      </vt:variant>
      <vt:variant>
        <vt:lpwstr>https://www.n-vartovsk.ru/</vt:lpwstr>
      </vt:variant>
      <vt:variant>
        <vt:lpwstr/>
      </vt:variant>
      <vt:variant>
        <vt:i4>1572945</vt:i4>
      </vt:variant>
      <vt:variant>
        <vt:i4>1704</vt:i4>
      </vt:variant>
      <vt:variant>
        <vt:i4>0</vt:i4>
      </vt:variant>
      <vt:variant>
        <vt:i4>5</vt:i4>
      </vt:variant>
      <vt:variant>
        <vt:lpwstr>http://admugansk.ru/</vt:lpwstr>
      </vt:variant>
      <vt:variant>
        <vt:lpwstr/>
      </vt:variant>
      <vt:variant>
        <vt:i4>1572945</vt:i4>
      </vt:variant>
      <vt:variant>
        <vt:i4>1701</vt:i4>
      </vt:variant>
      <vt:variant>
        <vt:i4>0</vt:i4>
      </vt:variant>
      <vt:variant>
        <vt:i4>5</vt:i4>
      </vt:variant>
      <vt:variant>
        <vt:lpwstr>http://admugansk.ru/</vt:lpwstr>
      </vt:variant>
      <vt:variant>
        <vt:lpwstr/>
      </vt:variant>
      <vt:variant>
        <vt:i4>1572945</vt:i4>
      </vt:variant>
      <vt:variant>
        <vt:i4>1698</vt:i4>
      </vt:variant>
      <vt:variant>
        <vt:i4>0</vt:i4>
      </vt:variant>
      <vt:variant>
        <vt:i4>5</vt:i4>
      </vt:variant>
      <vt:variant>
        <vt:lpwstr>http://admugansk.ru/</vt:lpwstr>
      </vt:variant>
      <vt:variant>
        <vt:lpwstr/>
      </vt:variant>
      <vt:variant>
        <vt:i4>1572945</vt:i4>
      </vt:variant>
      <vt:variant>
        <vt:i4>1695</vt:i4>
      </vt:variant>
      <vt:variant>
        <vt:i4>0</vt:i4>
      </vt:variant>
      <vt:variant>
        <vt:i4>5</vt:i4>
      </vt:variant>
      <vt:variant>
        <vt:lpwstr>http://admugansk.ru/</vt:lpwstr>
      </vt:variant>
      <vt:variant>
        <vt:lpwstr/>
      </vt:variant>
      <vt:variant>
        <vt:i4>1572945</vt:i4>
      </vt:variant>
      <vt:variant>
        <vt:i4>1692</vt:i4>
      </vt:variant>
      <vt:variant>
        <vt:i4>0</vt:i4>
      </vt:variant>
      <vt:variant>
        <vt:i4>5</vt:i4>
      </vt:variant>
      <vt:variant>
        <vt:lpwstr>http://admugansk.ru/</vt:lpwstr>
      </vt:variant>
      <vt:variant>
        <vt:lpwstr/>
      </vt:variant>
      <vt:variant>
        <vt:i4>1572945</vt:i4>
      </vt:variant>
      <vt:variant>
        <vt:i4>1689</vt:i4>
      </vt:variant>
      <vt:variant>
        <vt:i4>0</vt:i4>
      </vt:variant>
      <vt:variant>
        <vt:i4>5</vt:i4>
      </vt:variant>
      <vt:variant>
        <vt:lpwstr>http://admugansk.ru/</vt:lpwstr>
      </vt:variant>
      <vt:variant>
        <vt:lpwstr/>
      </vt:variant>
      <vt:variant>
        <vt:i4>1572945</vt:i4>
      </vt:variant>
      <vt:variant>
        <vt:i4>1686</vt:i4>
      </vt:variant>
      <vt:variant>
        <vt:i4>0</vt:i4>
      </vt:variant>
      <vt:variant>
        <vt:i4>5</vt:i4>
      </vt:variant>
      <vt:variant>
        <vt:lpwstr>http://admugansk.ru/</vt:lpwstr>
      </vt:variant>
      <vt:variant>
        <vt:lpwstr/>
      </vt:variant>
      <vt:variant>
        <vt:i4>1572945</vt:i4>
      </vt:variant>
      <vt:variant>
        <vt:i4>1683</vt:i4>
      </vt:variant>
      <vt:variant>
        <vt:i4>0</vt:i4>
      </vt:variant>
      <vt:variant>
        <vt:i4>5</vt:i4>
      </vt:variant>
      <vt:variant>
        <vt:lpwstr>http://admugansk.ru/</vt:lpwstr>
      </vt:variant>
      <vt:variant>
        <vt:lpwstr/>
      </vt:variant>
      <vt:variant>
        <vt:i4>1572945</vt:i4>
      </vt:variant>
      <vt:variant>
        <vt:i4>1680</vt:i4>
      </vt:variant>
      <vt:variant>
        <vt:i4>0</vt:i4>
      </vt:variant>
      <vt:variant>
        <vt:i4>5</vt:i4>
      </vt:variant>
      <vt:variant>
        <vt:lpwstr>http://admugansk.ru/</vt:lpwstr>
      </vt:variant>
      <vt:variant>
        <vt:lpwstr/>
      </vt:variant>
      <vt:variant>
        <vt:i4>1572945</vt:i4>
      </vt:variant>
      <vt:variant>
        <vt:i4>1677</vt:i4>
      </vt:variant>
      <vt:variant>
        <vt:i4>0</vt:i4>
      </vt:variant>
      <vt:variant>
        <vt:i4>5</vt:i4>
      </vt:variant>
      <vt:variant>
        <vt:lpwstr>http://admugansk.ru/</vt:lpwstr>
      </vt:variant>
      <vt:variant>
        <vt:lpwstr/>
      </vt:variant>
      <vt:variant>
        <vt:i4>5963861</vt:i4>
      </vt:variant>
      <vt:variant>
        <vt:i4>1674</vt:i4>
      </vt:variant>
      <vt:variant>
        <vt:i4>0</vt:i4>
      </vt:variant>
      <vt:variant>
        <vt:i4>5</vt:i4>
      </vt:variant>
      <vt:variant>
        <vt:lpwstr>http://www.newurengoy.ru/tags 141/3/and/84/3/</vt:lpwstr>
      </vt:variant>
      <vt:variant>
        <vt:lpwstr/>
      </vt:variant>
      <vt:variant>
        <vt:i4>1572945</vt:i4>
      </vt:variant>
      <vt:variant>
        <vt:i4>1671</vt:i4>
      </vt:variant>
      <vt:variant>
        <vt:i4>0</vt:i4>
      </vt:variant>
      <vt:variant>
        <vt:i4>5</vt:i4>
      </vt:variant>
      <vt:variant>
        <vt:lpwstr>http://admugansk.ru/</vt:lpwstr>
      </vt:variant>
      <vt:variant>
        <vt:lpwstr/>
      </vt:variant>
      <vt:variant>
        <vt:i4>7012384</vt:i4>
      </vt:variant>
      <vt:variant>
        <vt:i4>1668</vt:i4>
      </vt:variant>
      <vt:variant>
        <vt:i4>0</vt:i4>
      </vt:variant>
      <vt:variant>
        <vt:i4>5</vt:i4>
      </vt:variant>
      <vt:variant>
        <vt:lpwstr>https://nadym.yanao.ru/activity/15059/</vt:lpwstr>
      </vt:variant>
      <vt:variant>
        <vt:lpwstr/>
      </vt:variant>
      <vt:variant>
        <vt:i4>7012384</vt:i4>
      </vt:variant>
      <vt:variant>
        <vt:i4>1665</vt:i4>
      </vt:variant>
      <vt:variant>
        <vt:i4>0</vt:i4>
      </vt:variant>
      <vt:variant>
        <vt:i4>5</vt:i4>
      </vt:variant>
      <vt:variant>
        <vt:lpwstr>https://nadym.yanao.ru/activity/15059/</vt:lpwstr>
      </vt:variant>
      <vt:variant>
        <vt:lpwstr/>
      </vt:variant>
      <vt:variant>
        <vt:i4>7012384</vt:i4>
      </vt:variant>
      <vt:variant>
        <vt:i4>1662</vt:i4>
      </vt:variant>
      <vt:variant>
        <vt:i4>0</vt:i4>
      </vt:variant>
      <vt:variant>
        <vt:i4>5</vt:i4>
      </vt:variant>
      <vt:variant>
        <vt:lpwstr>https://nadym.yanao.ru/activity/15059/</vt:lpwstr>
      </vt:variant>
      <vt:variant>
        <vt:lpwstr/>
      </vt:variant>
      <vt:variant>
        <vt:i4>7012384</vt:i4>
      </vt:variant>
      <vt:variant>
        <vt:i4>1659</vt:i4>
      </vt:variant>
      <vt:variant>
        <vt:i4>0</vt:i4>
      </vt:variant>
      <vt:variant>
        <vt:i4>5</vt:i4>
      </vt:variant>
      <vt:variant>
        <vt:lpwstr>https://nadym.yanao.ru/activity/15059/</vt:lpwstr>
      </vt:variant>
      <vt:variant>
        <vt:lpwstr/>
      </vt:variant>
      <vt:variant>
        <vt:i4>7012384</vt:i4>
      </vt:variant>
      <vt:variant>
        <vt:i4>1656</vt:i4>
      </vt:variant>
      <vt:variant>
        <vt:i4>0</vt:i4>
      </vt:variant>
      <vt:variant>
        <vt:i4>5</vt:i4>
      </vt:variant>
      <vt:variant>
        <vt:lpwstr>https://nadym.yanao.ru/activity/15059/</vt:lpwstr>
      </vt:variant>
      <vt:variant>
        <vt:lpwstr/>
      </vt:variant>
      <vt:variant>
        <vt:i4>7012384</vt:i4>
      </vt:variant>
      <vt:variant>
        <vt:i4>1653</vt:i4>
      </vt:variant>
      <vt:variant>
        <vt:i4>0</vt:i4>
      </vt:variant>
      <vt:variant>
        <vt:i4>5</vt:i4>
      </vt:variant>
      <vt:variant>
        <vt:lpwstr>https://nadym.yanao.ru/activity/15059/</vt:lpwstr>
      </vt:variant>
      <vt:variant>
        <vt:lpwstr/>
      </vt:variant>
      <vt:variant>
        <vt:i4>7012384</vt:i4>
      </vt:variant>
      <vt:variant>
        <vt:i4>1650</vt:i4>
      </vt:variant>
      <vt:variant>
        <vt:i4>0</vt:i4>
      </vt:variant>
      <vt:variant>
        <vt:i4>5</vt:i4>
      </vt:variant>
      <vt:variant>
        <vt:lpwstr>https://nadym.yanao.ru/activity/15059/</vt:lpwstr>
      </vt:variant>
      <vt:variant>
        <vt:lpwstr/>
      </vt:variant>
      <vt:variant>
        <vt:i4>7012384</vt:i4>
      </vt:variant>
      <vt:variant>
        <vt:i4>1647</vt:i4>
      </vt:variant>
      <vt:variant>
        <vt:i4>0</vt:i4>
      </vt:variant>
      <vt:variant>
        <vt:i4>5</vt:i4>
      </vt:variant>
      <vt:variant>
        <vt:lpwstr>https://nadym.yanao.ru/activity/15059/</vt:lpwstr>
      </vt:variant>
      <vt:variant>
        <vt:lpwstr/>
      </vt:variant>
      <vt:variant>
        <vt:i4>7012384</vt:i4>
      </vt:variant>
      <vt:variant>
        <vt:i4>1644</vt:i4>
      </vt:variant>
      <vt:variant>
        <vt:i4>0</vt:i4>
      </vt:variant>
      <vt:variant>
        <vt:i4>5</vt:i4>
      </vt:variant>
      <vt:variant>
        <vt:lpwstr>https://nadym.yanao.ru/activity/15059/</vt:lpwstr>
      </vt:variant>
      <vt:variant>
        <vt:lpwstr/>
      </vt:variant>
      <vt:variant>
        <vt:i4>7012384</vt:i4>
      </vt:variant>
      <vt:variant>
        <vt:i4>1641</vt:i4>
      </vt:variant>
      <vt:variant>
        <vt:i4>0</vt:i4>
      </vt:variant>
      <vt:variant>
        <vt:i4>5</vt:i4>
      </vt:variant>
      <vt:variant>
        <vt:lpwstr>https://nadym.yanao.ru/activity/15059/</vt:lpwstr>
      </vt:variant>
      <vt:variant>
        <vt:lpwstr/>
      </vt:variant>
      <vt:variant>
        <vt:i4>7012384</vt:i4>
      </vt:variant>
      <vt:variant>
        <vt:i4>1638</vt:i4>
      </vt:variant>
      <vt:variant>
        <vt:i4>0</vt:i4>
      </vt:variant>
      <vt:variant>
        <vt:i4>5</vt:i4>
      </vt:variant>
      <vt:variant>
        <vt:lpwstr>https://nadym.yanao.ru/activity/15059/</vt:lpwstr>
      </vt:variant>
      <vt:variant>
        <vt:lpwstr/>
      </vt:variant>
      <vt:variant>
        <vt:i4>7012384</vt:i4>
      </vt:variant>
      <vt:variant>
        <vt:i4>1635</vt:i4>
      </vt:variant>
      <vt:variant>
        <vt:i4>0</vt:i4>
      </vt:variant>
      <vt:variant>
        <vt:i4>5</vt:i4>
      </vt:variant>
      <vt:variant>
        <vt:lpwstr>https://nadym.yanao.ru/activity/15059/</vt:lpwstr>
      </vt:variant>
      <vt:variant>
        <vt:lpwstr/>
      </vt:variant>
      <vt:variant>
        <vt:i4>7012384</vt:i4>
      </vt:variant>
      <vt:variant>
        <vt:i4>1632</vt:i4>
      </vt:variant>
      <vt:variant>
        <vt:i4>0</vt:i4>
      </vt:variant>
      <vt:variant>
        <vt:i4>5</vt:i4>
      </vt:variant>
      <vt:variant>
        <vt:lpwstr>https://nadym.yanao.ru/activity/15059/</vt:lpwstr>
      </vt:variant>
      <vt:variant>
        <vt:lpwstr/>
      </vt:variant>
      <vt:variant>
        <vt:i4>7012384</vt:i4>
      </vt:variant>
      <vt:variant>
        <vt:i4>1629</vt:i4>
      </vt:variant>
      <vt:variant>
        <vt:i4>0</vt:i4>
      </vt:variant>
      <vt:variant>
        <vt:i4>5</vt:i4>
      </vt:variant>
      <vt:variant>
        <vt:lpwstr>https://nadym.yanao.ru/activity/15059/</vt:lpwstr>
      </vt:variant>
      <vt:variant>
        <vt:lpwstr/>
      </vt:variant>
      <vt:variant>
        <vt:i4>7012384</vt:i4>
      </vt:variant>
      <vt:variant>
        <vt:i4>1626</vt:i4>
      </vt:variant>
      <vt:variant>
        <vt:i4>0</vt:i4>
      </vt:variant>
      <vt:variant>
        <vt:i4>5</vt:i4>
      </vt:variant>
      <vt:variant>
        <vt:lpwstr>https://nadym.yanao.ru/activity/15059/</vt:lpwstr>
      </vt:variant>
      <vt:variant>
        <vt:lpwstr/>
      </vt:variant>
      <vt:variant>
        <vt:i4>3145850</vt:i4>
      </vt:variant>
      <vt:variant>
        <vt:i4>1623</vt:i4>
      </vt:variant>
      <vt:variant>
        <vt:i4>0</vt:i4>
      </vt:variant>
      <vt:variant>
        <vt:i4>5</vt:i4>
      </vt:variant>
      <vt:variant>
        <vt:lpwstr>http://ksp/</vt:lpwstr>
      </vt:variant>
      <vt:variant>
        <vt:lpwstr/>
      </vt:variant>
      <vt:variant>
        <vt:i4>3145850</vt:i4>
      </vt:variant>
      <vt:variant>
        <vt:i4>1620</vt:i4>
      </vt:variant>
      <vt:variant>
        <vt:i4>0</vt:i4>
      </vt:variant>
      <vt:variant>
        <vt:i4>5</vt:i4>
      </vt:variant>
      <vt:variant>
        <vt:lpwstr>http://ksp/</vt:lpwstr>
      </vt:variant>
      <vt:variant>
        <vt:lpwstr/>
      </vt:variant>
      <vt:variant>
        <vt:i4>2228263</vt:i4>
      </vt:variant>
      <vt:variant>
        <vt:i4>1617</vt:i4>
      </vt:variant>
      <vt:variant>
        <vt:i4>0</vt:i4>
      </vt:variant>
      <vt:variant>
        <vt:i4>5</vt:i4>
      </vt:variant>
      <vt:variant>
        <vt:lpwstr>http://www.muravlenko.com/</vt:lpwstr>
      </vt:variant>
      <vt:variant>
        <vt:lpwstr/>
      </vt:variant>
      <vt:variant>
        <vt:i4>2228263</vt:i4>
      </vt:variant>
      <vt:variant>
        <vt:i4>1614</vt:i4>
      </vt:variant>
      <vt:variant>
        <vt:i4>0</vt:i4>
      </vt:variant>
      <vt:variant>
        <vt:i4>5</vt:i4>
      </vt:variant>
      <vt:variant>
        <vt:lpwstr>http://www.muravlenko.com/</vt:lpwstr>
      </vt:variant>
      <vt:variant>
        <vt:lpwstr/>
      </vt:variant>
      <vt:variant>
        <vt:i4>2228263</vt:i4>
      </vt:variant>
      <vt:variant>
        <vt:i4>1611</vt:i4>
      </vt:variant>
      <vt:variant>
        <vt:i4>0</vt:i4>
      </vt:variant>
      <vt:variant>
        <vt:i4>5</vt:i4>
      </vt:variant>
      <vt:variant>
        <vt:lpwstr>http://www.muravlenko.com/</vt:lpwstr>
      </vt:variant>
      <vt:variant>
        <vt:lpwstr/>
      </vt:variant>
      <vt:variant>
        <vt:i4>2228263</vt:i4>
      </vt:variant>
      <vt:variant>
        <vt:i4>1608</vt:i4>
      </vt:variant>
      <vt:variant>
        <vt:i4>0</vt:i4>
      </vt:variant>
      <vt:variant>
        <vt:i4>5</vt:i4>
      </vt:variant>
      <vt:variant>
        <vt:lpwstr>http://www.muravlenko.com/</vt:lpwstr>
      </vt:variant>
      <vt:variant>
        <vt:lpwstr/>
      </vt:variant>
      <vt:variant>
        <vt:i4>2228263</vt:i4>
      </vt:variant>
      <vt:variant>
        <vt:i4>1605</vt:i4>
      </vt:variant>
      <vt:variant>
        <vt:i4>0</vt:i4>
      </vt:variant>
      <vt:variant>
        <vt:i4>5</vt:i4>
      </vt:variant>
      <vt:variant>
        <vt:lpwstr>http://www.muravlenko.com/</vt:lpwstr>
      </vt:variant>
      <vt:variant>
        <vt:lpwstr/>
      </vt:variant>
      <vt:variant>
        <vt:i4>2228263</vt:i4>
      </vt:variant>
      <vt:variant>
        <vt:i4>1602</vt:i4>
      </vt:variant>
      <vt:variant>
        <vt:i4>0</vt:i4>
      </vt:variant>
      <vt:variant>
        <vt:i4>5</vt:i4>
      </vt:variant>
      <vt:variant>
        <vt:lpwstr>http://www.muravlenko.com/</vt:lpwstr>
      </vt:variant>
      <vt:variant>
        <vt:lpwstr/>
      </vt:variant>
      <vt:variant>
        <vt:i4>2228263</vt:i4>
      </vt:variant>
      <vt:variant>
        <vt:i4>1599</vt:i4>
      </vt:variant>
      <vt:variant>
        <vt:i4>0</vt:i4>
      </vt:variant>
      <vt:variant>
        <vt:i4>5</vt:i4>
      </vt:variant>
      <vt:variant>
        <vt:lpwstr>http://www.muravlenko.com/</vt:lpwstr>
      </vt:variant>
      <vt:variant>
        <vt:lpwstr/>
      </vt:variant>
      <vt:variant>
        <vt:i4>2228263</vt:i4>
      </vt:variant>
      <vt:variant>
        <vt:i4>1596</vt:i4>
      </vt:variant>
      <vt:variant>
        <vt:i4>0</vt:i4>
      </vt:variant>
      <vt:variant>
        <vt:i4>5</vt:i4>
      </vt:variant>
      <vt:variant>
        <vt:lpwstr>http://www.muravlenko.com/</vt:lpwstr>
      </vt:variant>
      <vt:variant>
        <vt:lpwstr/>
      </vt:variant>
      <vt:variant>
        <vt:i4>2228263</vt:i4>
      </vt:variant>
      <vt:variant>
        <vt:i4>1593</vt:i4>
      </vt:variant>
      <vt:variant>
        <vt:i4>0</vt:i4>
      </vt:variant>
      <vt:variant>
        <vt:i4>5</vt:i4>
      </vt:variant>
      <vt:variant>
        <vt:lpwstr>http://www.muravlenko.com/</vt:lpwstr>
      </vt:variant>
      <vt:variant>
        <vt:lpwstr/>
      </vt:variant>
      <vt:variant>
        <vt:i4>2228263</vt:i4>
      </vt:variant>
      <vt:variant>
        <vt:i4>1590</vt:i4>
      </vt:variant>
      <vt:variant>
        <vt:i4>0</vt:i4>
      </vt:variant>
      <vt:variant>
        <vt:i4>5</vt:i4>
      </vt:variant>
      <vt:variant>
        <vt:lpwstr>http://www.muravlenko.com/</vt:lpwstr>
      </vt:variant>
      <vt:variant>
        <vt:lpwstr/>
      </vt:variant>
      <vt:variant>
        <vt:i4>8323177</vt:i4>
      </vt:variant>
      <vt:variant>
        <vt:i4>1587</vt:i4>
      </vt:variant>
      <vt:variant>
        <vt:i4>0</vt:i4>
      </vt:variant>
      <vt:variant>
        <vt:i4>5</vt:i4>
      </vt:variant>
      <vt:variant>
        <vt:lpwstr>https://spmegion.ru/legal/1329/</vt:lpwstr>
      </vt:variant>
      <vt:variant>
        <vt:lpwstr/>
      </vt:variant>
      <vt:variant>
        <vt:i4>7667817</vt:i4>
      </vt:variant>
      <vt:variant>
        <vt:i4>1584</vt:i4>
      </vt:variant>
      <vt:variant>
        <vt:i4>0</vt:i4>
      </vt:variant>
      <vt:variant>
        <vt:i4>5</vt:i4>
      </vt:variant>
      <vt:variant>
        <vt:lpwstr>https://spmegion.ru/legal/1323/</vt:lpwstr>
      </vt:variant>
      <vt:variant>
        <vt:lpwstr/>
      </vt:variant>
      <vt:variant>
        <vt:i4>7798889</vt:i4>
      </vt:variant>
      <vt:variant>
        <vt:i4>1581</vt:i4>
      </vt:variant>
      <vt:variant>
        <vt:i4>0</vt:i4>
      </vt:variant>
      <vt:variant>
        <vt:i4>5</vt:i4>
      </vt:variant>
      <vt:variant>
        <vt:lpwstr>https://spmegion.ru/legal/1220/</vt:lpwstr>
      </vt:variant>
      <vt:variant>
        <vt:lpwstr/>
      </vt:variant>
      <vt:variant>
        <vt:i4>7340136</vt:i4>
      </vt:variant>
      <vt:variant>
        <vt:i4>1578</vt:i4>
      </vt:variant>
      <vt:variant>
        <vt:i4>0</vt:i4>
      </vt:variant>
      <vt:variant>
        <vt:i4>5</vt:i4>
      </vt:variant>
      <vt:variant>
        <vt:lpwstr>https://spmegion.ru/legal/1035/</vt:lpwstr>
      </vt:variant>
      <vt:variant>
        <vt:lpwstr/>
      </vt:variant>
      <vt:variant>
        <vt:i4>7667819</vt:i4>
      </vt:variant>
      <vt:variant>
        <vt:i4>1575</vt:i4>
      </vt:variant>
      <vt:variant>
        <vt:i4>0</vt:i4>
      </vt:variant>
      <vt:variant>
        <vt:i4>5</vt:i4>
      </vt:variant>
      <vt:variant>
        <vt:lpwstr>https://spmegion.ru/legal/1000/</vt:lpwstr>
      </vt:variant>
      <vt:variant>
        <vt:lpwstr/>
      </vt:variant>
      <vt:variant>
        <vt:i4>7536745</vt:i4>
      </vt:variant>
      <vt:variant>
        <vt:i4>1572</vt:i4>
      </vt:variant>
      <vt:variant>
        <vt:i4>0</vt:i4>
      </vt:variant>
      <vt:variant>
        <vt:i4>5</vt:i4>
      </vt:variant>
      <vt:variant>
        <vt:lpwstr>https://spmegion.ru/legal/1523/</vt:lpwstr>
      </vt:variant>
      <vt:variant>
        <vt:lpwstr/>
      </vt:variant>
      <vt:variant>
        <vt:i4>6422630</vt:i4>
      </vt:variant>
      <vt:variant>
        <vt:i4>1569</vt:i4>
      </vt:variant>
      <vt:variant>
        <vt:i4>0</vt:i4>
      </vt:variant>
      <vt:variant>
        <vt:i4>5</vt:i4>
      </vt:variant>
      <vt:variant>
        <vt:lpwstr>https://spmegion.ru/legal/488/</vt:lpwstr>
      </vt:variant>
      <vt:variant>
        <vt:lpwstr/>
      </vt:variant>
      <vt:variant>
        <vt:i4>7274592</vt:i4>
      </vt:variant>
      <vt:variant>
        <vt:i4>1566</vt:i4>
      </vt:variant>
      <vt:variant>
        <vt:i4>0</vt:i4>
      </vt:variant>
      <vt:variant>
        <vt:i4>5</vt:i4>
      </vt:variant>
      <vt:variant>
        <vt:lpwstr>https://spmegion.ru/legal/359/</vt:lpwstr>
      </vt:variant>
      <vt:variant>
        <vt:lpwstr/>
      </vt:variant>
      <vt:variant>
        <vt:i4>7274593</vt:i4>
      </vt:variant>
      <vt:variant>
        <vt:i4>1563</vt:i4>
      </vt:variant>
      <vt:variant>
        <vt:i4>0</vt:i4>
      </vt:variant>
      <vt:variant>
        <vt:i4>5</vt:i4>
      </vt:variant>
      <vt:variant>
        <vt:lpwstr>https://spmegion.ru/legal/358/</vt:lpwstr>
      </vt:variant>
      <vt:variant>
        <vt:lpwstr/>
      </vt:variant>
      <vt:variant>
        <vt:i4>6946921</vt:i4>
      </vt:variant>
      <vt:variant>
        <vt:i4>1560</vt:i4>
      </vt:variant>
      <vt:variant>
        <vt:i4>0</vt:i4>
      </vt:variant>
      <vt:variant>
        <vt:i4>5</vt:i4>
      </vt:variant>
      <vt:variant>
        <vt:lpwstr>https://spmegion.ru/legal/407/</vt:lpwstr>
      </vt:variant>
      <vt:variant>
        <vt:lpwstr/>
      </vt:variant>
      <vt:variant>
        <vt:i4>7340136</vt:i4>
      </vt:variant>
      <vt:variant>
        <vt:i4>1557</vt:i4>
      </vt:variant>
      <vt:variant>
        <vt:i4>0</vt:i4>
      </vt:variant>
      <vt:variant>
        <vt:i4>5</vt:i4>
      </vt:variant>
      <vt:variant>
        <vt:lpwstr>https://spmegion.ru/legal/2005/</vt:lpwstr>
      </vt:variant>
      <vt:variant>
        <vt:lpwstr/>
      </vt:variant>
      <vt:variant>
        <vt:i4>7405672</vt:i4>
      </vt:variant>
      <vt:variant>
        <vt:i4>1554</vt:i4>
      </vt:variant>
      <vt:variant>
        <vt:i4>0</vt:i4>
      </vt:variant>
      <vt:variant>
        <vt:i4>5</vt:i4>
      </vt:variant>
      <vt:variant>
        <vt:lpwstr>https://spmegion.ru/legal/2004/</vt:lpwstr>
      </vt:variant>
      <vt:variant>
        <vt:lpwstr/>
      </vt:variant>
      <vt:variant>
        <vt:i4>4325470</vt:i4>
      </vt:variant>
      <vt:variant>
        <vt:i4>1551</vt:i4>
      </vt:variant>
      <vt:variant>
        <vt:i4>0</vt:i4>
      </vt:variant>
      <vt:variant>
        <vt:i4>5</vt:i4>
      </vt:variant>
      <vt:variant>
        <vt:lpwstr>https://spmegion.ru/legal/47/</vt:lpwstr>
      </vt:variant>
      <vt:variant>
        <vt:lpwstr/>
      </vt:variant>
      <vt:variant>
        <vt:i4>7209067</vt:i4>
      </vt:variant>
      <vt:variant>
        <vt:i4>1548</vt:i4>
      </vt:variant>
      <vt:variant>
        <vt:i4>0</vt:i4>
      </vt:variant>
      <vt:variant>
        <vt:i4>5</vt:i4>
      </vt:variant>
      <vt:variant>
        <vt:lpwstr>http://ksp-mgn.ru/</vt:lpwstr>
      </vt:variant>
      <vt:variant>
        <vt:lpwstr/>
      </vt:variant>
      <vt:variant>
        <vt:i4>917572</vt:i4>
      </vt:variant>
      <vt:variant>
        <vt:i4>1545</vt:i4>
      </vt:variant>
      <vt:variant>
        <vt:i4>0</vt:i4>
      </vt:variant>
      <vt:variant>
        <vt:i4>5</vt:i4>
      </vt:variant>
      <vt:variant>
        <vt:lpwstr>http://ksp-mgn.ru/deyatelnost/metodicheskoe-obespechenie-deyatelnosti</vt:lpwstr>
      </vt:variant>
      <vt:variant>
        <vt:lpwstr/>
      </vt:variant>
      <vt:variant>
        <vt:i4>917572</vt:i4>
      </vt:variant>
      <vt:variant>
        <vt:i4>1542</vt:i4>
      </vt:variant>
      <vt:variant>
        <vt:i4>0</vt:i4>
      </vt:variant>
      <vt:variant>
        <vt:i4>5</vt:i4>
      </vt:variant>
      <vt:variant>
        <vt:lpwstr>http://ksp-mgn.ru/deyatelnost/metodicheskoe-obespechenie-deyatelnosti</vt:lpwstr>
      </vt:variant>
      <vt:variant>
        <vt:lpwstr/>
      </vt:variant>
      <vt:variant>
        <vt:i4>917572</vt:i4>
      </vt:variant>
      <vt:variant>
        <vt:i4>1539</vt:i4>
      </vt:variant>
      <vt:variant>
        <vt:i4>0</vt:i4>
      </vt:variant>
      <vt:variant>
        <vt:i4>5</vt:i4>
      </vt:variant>
      <vt:variant>
        <vt:lpwstr>http://ksp-mgn.ru/deyatelnost/metodicheskoe-obespechenie-deyatelnosti</vt:lpwstr>
      </vt:variant>
      <vt:variant>
        <vt:lpwstr/>
      </vt:variant>
      <vt:variant>
        <vt:i4>917572</vt:i4>
      </vt:variant>
      <vt:variant>
        <vt:i4>1536</vt:i4>
      </vt:variant>
      <vt:variant>
        <vt:i4>0</vt:i4>
      </vt:variant>
      <vt:variant>
        <vt:i4>5</vt:i4>
      </vt:variant>
      <vt:variant>
        <vt:lpwstr>http://ksp-mgn.ru/deyatelnost/metodicheskoe-obespechenie-deyatelnosti</vt:lpwstr>
      </vt:variant>
      <vt:variant>
        <vt:lpwstr/>
      </vt:variant>
      <vt:variant>
        <vt:i4>917572</vt:i4>
      </vt:variant>
      <vt:variant>
        <vt:i4>1533</vt:i4>
      </vt:variant>
      <vt:variant>
        <vt:i4>0</vt:i4>
      </vt:variant>
      <vt:variant>
        <vt:i4>5</vt:i4>
      </vt:variant>
      <vt:variant>
        <vt:lpwstr>http://ksp-mgn.ru/deyatelnost/metodicheskoe-obespechenie-deyatelnosti</vt:lpwstr>
      </vt:variant>
      <vt:variant>
        <vt:lpwstr/>
      </vt:variant>
      <vt:variant>
        <vt:i4>2293864</vt:i4>
      </vt:variant>
      <vt:variant>
        <vt:i4>1530</vt:i4>
      </vt:variant>
      <vt:variant>
        <vt:i4>0</vt:i4>
      </vt:variant>
      <vt:variant>
        <vt:i4>5</vt:i4>
      </vt:variant>
      <vt:variant>
        <vt:lpwstr>http://ksp-126mgn.ru/deyatelnost/metodiches127koe-obespechenie-deyatelnosti</vt:lpwstr>
      </vt:variant>
      <vt:variant>
        <vt:lpwstr/>
      </vt:variant>
      <vt:variant>
        <vt:i4>7209067</vt:i4>
      </vt:variant>
      <vt:variant>
        <vt:i4>1527</vt:i4>
      </vt:variant>
      <vt:variant>
        <vt:i4>0</vt:i4>
      </vt:variant>
      <vt:variant>
        <vt:i4>5</vt:i4>
      </vt:variant>
      <vt:variant>
        <vt:lpwstr>http://ksp-mgn.ru/</vt:lpwstr>
      </vt:variant>
      <vt:variant>
        <vt:lpwstr/>
      </vt:variant>
      <vt:variant>
        <vt:i4>7209067</vt:i4>
      </vt:variant>
      <vt:variant>
        <vt:i4>1524</vt:i4>
      </vt:variant>
      <vt:variant>
        <vt:i4>0</vt:i4>
      </vt:variant>
      <vt:variant>
        <vt:i4>5</vt:i4>
      </vt:variant>
      <vt:variant>
        <vt:lpwstr>http://ksp-mgn.ru/</vt:lpwstr>
      </vt:variant>
      <vt:variant>
        <vt:lpwstr/>
      </vt:variant>
      <vt:variant>
        <vt:i4>7209067</vt:i4>
      </vt:variant>
      <vt:variant>
        <vt:i4>1521</vt:i4>
      </vt:variant>
      <vt:variant>
        <vt:i4>0</vt:i4>
      </vt:variant>
      <vt:variant>
        <vt:i4>5</vt:i4>
      </vt:variant>
      <vt:variant>
        <vt:lpwstr>http://ksp-mgn.ru/</vt:lpwstr>
      </vt:variant>
      <vt:variant>
        <vt:lpwstr/>
      </vt:variant>
      <vt:variant>
        <vt:i4>7209067</vt:i4>
      </vt:variant>
      <vt:variant>
        <vt:i4>1518</vt:i4>
      </vt:variant>
      <vt:variant>
        <vt:i4>0</vt:i4>
      </vt:variant>
      <vt:variant>
        <vt:i4>5</vt:i4>
      </vt:variant>
      <vt:variant>
        <vt:lpwstr>http://ksp-mgn.ru/</vt:lpwstr>
      </vt:variant>
      <vt:variant>
        <vt:lpwstr/>
      </vt:variant>
      <vt:variant>
        <vt:i4>851999</vt:i4>
      </vt:variant>
      <vt:variant>
        <vt:i4>1515</vt:i4>
      </vt:variant>
      <vt:variant>
        <vt:i4>0</vt:i4>
      </vt:variant>
      <vt:variant>
        <vt:i4>5</vt:i4>
      </vt:variant>
      <vt:variant>
        <vt:lpwstr>https://admlangepas.ru/administration/control-and-audit-body/information-on-the-activities/guideline/methodical-recommendations-about-audit-of-procurement-/</vt:lpwstr>
      </vt:variant>
      <vt:variant>
        <vt:lpwstr/>
      </vt:variant>
      <vt:variant>
        <vt:i4>4980827</vt:i4>
      </vt:variant>
      <vt:variant>
        <vt:i4>1512</vt:i4>
      </vt:variant>
      <vt:variant>
        <vt:i4>0</vt:i4>
      </vt:variant>
      <vt:variant>
        <vt:i4>5</vt:i4>
      </vt:variant>
      <vt:variant>
        <vt:lpwstr>https://admlangepas.ru/administration/control-and-audit-body/information-on-the-activities/standard/standart-vneshnego-munitsipalnogo-finansovogo-kontrolya/</vt:lpwstr>
      </vt:variant>
      <vt:variant>
        <vt:lpwstr/>
      </vt:variant>
      <vt:variant>
        <vt:i4>393307</vt:i4>
      </vt:variant>
      <vt:variant>
        <vt:i4>1509</vt:i4>
      </vt:variant>
      <vt:variant>
        <vt:i4>0</vt:i4>
      </vt:variant>
      <vt:variant>
        <vt:i4>5</vt:i4>
      </vt:variant>
      <vt:variant>
        <vt:lpwstr>https://admlangepas.ru/administration/control-and-audit-body/information-on-the-activities/standard/standart-finansovogo-kontrolya-107-1-provedenie-kontrolya-operativnykh-pokazateley-v-ekonomicheskoy-byudzhetno-finansovo/</vt:lpwstr>
      </vt:variant>
      <vt:variant>
        <vt:lpwstr/>
      </vt:variant>
      <vt:variant>
        <vt:i4>2949183</vt:i4>
      </vt:variant>
      <vt:variant>
        <vt:i4>1506</vt:i4>
      </vt:variant>
      <vt:variant>
        <vt:i4>0</vt:i4>
      </vt:variant>
      <vt:variant>
        <vt:i4>5</vt:i4>
      </vt:variant>
      <vt:variant>
        <vt:lpwstr>https://admlangepas.ru/administration/control-and-audit-body/information-on-the-activities/standard/standart-organizatsii-deyatelnosti-sod/</vt:lpwstr>
      </vt:variant>
      <vt:variant>
        <vt:lpwstr/>
      </vt:variant>
      <vt:variant>
        <vt:i4>4718592</vt:i4>
      </vt:variant>
      <vt:variant>
        <vt:i4>1503</vt:i4>
      </vt:variant>
      <vt:variant>
        <vt:i4>0</vt:i4>
      </vt:variant>
      <vt:variant>
        <vt:i4>5</vt:i4>
      </vt:variant>
      <vt:variant>
        <vt:lpwstr>https://admlangepas.ru/administration/control-and-audit-body/information-on-the-activities/standard/tandart-vneshnego-munitsipalnogo-finansovogo-kontrolya-kontrolno-schetnogo-organa-goroda-langepasa-sfk-109-1-ekspertiza-/</vt:lpwstr>
      </vt:variant>
      <vt:variant>
        <vt:lpwstr/>
      </vt:variant>
      <vt:variant>
        <vt:i4>1179678</vt:i4>
      </vt:variant>
      <vt:variant>
        <vt:i4>1500</vt:i4>
      </vt:variant>
      <vt:variant>
        <vt:i4>0</vt:i4>
      </vt:variant>
      <vt:variant>
        <vt:i4>5</vt:i4>
      </vt:variant>
      <vt:variant>
        <vt:lpwstr>https://admlangepas.ru/administration/control-and-audit-body/information-on-the-activities/standard/the-standard-of-organization-of-control-and-audit-authority-of-the-city-of-langepas-ods-13-1-the-pro/</vt:lpwstr>
      </vt:variant>
      <vt:variant>
        <vt:lpwstr/>
      </vt:variant>
      <vt:variant>
        <vt:i4>5505047</vt:i4>
      </vt:variant>
      <vt:variant>
        <vt:i4>1497</vt:i4>
      </vt:variant>
      <vt:variant>
        <vt:i4>0</vt:i4>
      </vt:variant>
      <vt:variant>
        <vt:i4>5</vt:i4>
      </vt:variant>
      <vt:variant>
        <vt:lpwstr>https://admlangepas.ru/administration/control-and-audit-body/information-on-the-activities/standard/standart-vneshnego-munitsipalnogo-finansovogo-kontrolya-provedenie-vneshney-proverki-godovogo-otcheta-ob-ispolnenii-mest/</vt:lpwstr>
      </vt:variant>
      <vt:variant>
        <vt:lpwstr/>
      </vt:variant>
      <vt:variant>
        <vt:i4>5505048</vt:i4>
      </vt:variant>
      <vt:variant>
        <vt:i4>1494</vt:i4>
      </vt:variant>
      <vt:variant>
        <vt:i4>0</vt:i4>
      </vt:variant>
      <vt:variant>
        <vt:i4>5</vt:i4>
      </vt:variant>
      <vt:variant>
        <vt:lpwstr>https://admlangepas.ru/administration/control-and-audit-body/information-on-the-activities/standard/standart-finansovogo-kontrolya-sfk-finansovo-ekonomicheskaya-ekspertiza-proektov-munitsipalnykh-pravovykh-aktov-i-munits/</vt:lpwstr>
      </vt:variant>
      <vt:variant>
        <vt:lpwstr/>
      </vt:variant>
      <vt:variant>
        <vt:i4>2883637</vt:i4>
      </vt:variant>
      <vt:variant>
        <vt:i4>1491</vt:i4>
      </vt:variant>
      <vt:variant>
        <vt:i4>0</vt:i4>
      </vt:variant>
      <vt:variant>
        <vt:i4>5</vt:i4>
      </vt:variant>
      <vt:variant>
        <vt:lpwstr>https://admlangepas.ru/administration/control-and-audit-body/information-on-the-activities/standard/standart-organizatsii-deyatelnosti-sod-18.01.2021/</vt:lpwstr>
      </vt:variant>
      <vt:variant>
        <vt:lpwstr/>
      </vt:variant>
      <vt:variant>
        <vt:i4>327702</vt:i4>
      </vt:variant>
      <vt:variant>
        <vt:i4>1488</vt:i4>
      </vt:variant>
      <vt:variant>
        <vt:i4>0</vt:i4>
      </vt:variant>
      <vt:variant>
        <vt:i4>5</vt:i4>
      </vt:variant>
      <vt:variant>
        <vt:lpwstr>https://admlangepas.ru/administration/control-and-audit-body/information-on-the-activities/standard/the-standard-financial-measures-sps-104-1-the-carrying-out-and-registration-of-results-of-audit-of-e/</vt:lpwstr>
      </vt:variant>
      <vt:variant>
        <vt:lpwstr/>
      </vt:variant>
      <vt:variant>
        <vt:i4>1703939</vt:i4>
      </vt:variant>
      <vt:variant>
        <vt:i4>1485</vt:i4>
      </vt:variant>
      <vt:variant>
        <vt:i4>0</vt:i4>
      </vt:variant>
      <vt:variant>
        <vt:i4>5</vt:i4>
      </vt:variant>
      <vt:variant>
        <vt:lpwstr>https://admlangepas.ru/administration/control-and-audit-body/information-on-the-activities/standard/standard-financial-control-sfc-103-1-performing-and-documenting-results-of-financial-audits/</vt:lpwstr>
      </vt:variant>
      <vt:variant>
        <vt:lpwstr/>
      </vt:variant>
      <vt:variant>
        <vt:i4>6094939</vt:i4>
      </vt:variant>
      <vt:variant>
        <vt:i4>1482</vt:i4>
      </vt:variant>
      <vt:variant>
        <vt:i4>0</vt:i4>
      </vt:variant>
      <vt:variant>
        <vt:i4>5</vt:i4>
      </vt:variant>
      <vt:variant>
        <vt:lpwstr>https://admlangepas.ru/administration/control-and-audit-body/information-on-the-activities/standard/standard-of-organization-of-activity-of-sod-11-1-organization-of-methodological-support-of-monitorin/</vt:lpwstr>
      </vt:variant>
      <vt:variant>
        <vt:lpwstr/>
      </vt:variant>
      <vt:variant>
        <vt:i4>1966097</vt:i4>
      </vt:variant>
      <vt:variant>
        <vt:i4>1479</vt:i4>
      </vt:variant>
      <vt:variant>
        <vt:i4>0</vt:i4>
      </vt:variant>
      <vt:variant>
        <vt:i4>5</vt:i4>
      </vt:variant>
      <vt:variant>
        <vt:lpwstr>https://admlangepas.ru/administration/control-and-audit-body/information-on-the-activities/standard/standart-organizatsii-deyatelnosti-sod-12-1/</vt:lpwstr>
      </vt:variant>
      <vt:variant>
        <vt:lpwstr/>
      </vt:variant>
      <vt:variant>
        <vt:i4>5832713</vt:i4>
      </vt:variant>
      <vt:variant>
        <vt:i4>1476</vt:i4>
      </vt:variant>
      <vt:variant>
        <vt:i4>0</vt:i4>
      </vt:variant>
      <vt:variant>
        <vt:i4>5</vt:i4>
      </vt:variant>
      <vt:variant>
        <vt:lpwstr>https://admlangepas.ru/administration/control-and-audit-body/information-on-the-activities/standard/standart-finansovogo-kontrolya-sfk-102-1-provedenie-ekspertno-analiticheskogo-meropriyatiya/</vt:lpwstr>
      </vt:variant>
      <vt:variant>
        <vt:lpwstr/>
      </vt:variant>
      <vt:variant>
        <vt:i4>6881385</vt:i4>
      </vt:variant>
      <vt:variant>
        <vt:i4>1473</vt:i4>
      </vt:variant>
      <vt:variant>
        <vt:i4>0</vt:i4>
      </vt:variant>
      <vt:variant>
        <vt:i4>5</vt:i4>
      </vt:variant>
      <vt:variant>
        <vt:lpwstr>https://admlangepas.ru/administration/control-and-audit-body/information-on-the-activities/standard/standart-finansovogo-kontrolya-sfk-18.01.2021/</vt:lpwstr>
      </vt:variant>
      <vt:variant>
        <vt:lpwstr/>
      </vt:variant>
      <vt:variant>
        <vt:i4>4980817</vt:i4>
      </vt:variant>
      <vt:variant>
        <vt:i4>1470</vt:i4>
      </vt:variant>
      <vt:variant>
        <vt:i4>0</vt:i4>
      </vt:variant>
      <vt:variant>
        <vt:i4>5</vt:i4>
      </vt:variant>
      <vt:variant>
        <vt:lpwstr>https://admlangepas.ru/administration/control-and-audit-body/information-on-the-activities/standard/standard-external-municipal-financial-control-approved-by-the-decision-of-the-board-of-control-and-a/</vt:lpwstr>
      </vt:variant>
      <vt:variant>
        <vt:lpwstr/>
      </vt:variant>
      <vt:variant>
        <vt:i4>5767192</vt:i4>
      </vt:variant>
      <vt:variant>
        <vt:i4>1467</vt:i4>
      </vt:variant>
      <vt:variant>
        <vt:i4>0</vt:i4>
      </vt:variant>
      <vt:variant>
        <vt:i4>5</vt:i4>
      </vt:variant>
      <vt:variant>
        <vt:lpwstr>http://www.kurgan-city.ru/city/munic/ksp/</vt:lpwstr>
      </vt:variant>
      <vt:variant>
        <vt:lpwstr/>
      </vt:variant>
      <vt:variant>
        <vt:i4>5767192</vt:i4>
      </vt:variant>
      <vt:variant>
        <vt:i4>1464</vt:i4>
      </vt:variant>
      <vt:variant>
        <vt:i4>0</vt:i4>
      </vt:variant>
      <vt:variant>
        <vt:i4>5</vt:i4>
      </vt:variant>
      <vt:variant>
        <vt:lpwstr>http://www.kurgan-city.ru/city/munic/ksp/</vt:lpwstr>
      </vt:variant>
      <vt:variant>
        <vt:lpwstr/>
      </vt:variant>
      <vt:variant>
        <vt:i4>5767192</vt:i4>
      </vt:variant>
      <vt:variant>
        <vt:i4>1461</vt:i4>
      </vt:variant>
      <vt:variant>
        <vt:i4>0</vt:i4>
      </vt:variant>
      <vt:variant>
        <vt:i4>5</vt:i4>
      </vt:variant>
      <vt:variant>
        <vt:lpwstr>http://www.kurgan-city.ru/city/munic/ksp/</vt:lpwstr>
      </vt:variant>
      <vt:variant>
        <vt:lpwstr/>
      </vt:variant>
      <vt:variant>
        <vt:i4>5767192</vt:i4>
      </vt:variant>
      <vt:variant>
        <vt:i4>1458</vt:i4>
      </vt:variant>
      <vt:variant>
        <vt:i4>0</vt:i4>
      </vt:variant>
      <vt:variant>
        <vt:i4>5</vt:i4>
      </vt:variant>
      <vt:variant>
        <vt:lpwstr>http://www.kurgan-city.ru/city/munic/ksp/</vt:lpwstr>
      </vt:variant>
      <vt:variant>
        <vt:lpwstr/>
      </vt:variant>
      <vt:variant>
        <vt:i4>5767192</vt:i4>
      </vt:variant>
      <vt:variant>
        <vt:i4>1455</vt:i4>
      </vt:variant>
      <vt:variant>
        <vt:i4>0</vt:i4>
      </vt:variant>
      <vt:variant>
        <vt:i4>5</vt:i4>
      </vt:variant>
      <vt:variant>
        <vt:lpwstr>http://www.kurgan-city.ru/city/munic/ksp/</vt:lpwstr>
      </vt:variant>
      <vt:variant>
        <vt:lpwstr/>
      </vt:variant>
      <vt:variant>
        <vt:i4>8126506</vt:i4>
      </vt:variant>
      <vt:variant>
        <vt:i4>1452</vt:i4>
      </vt:variant>
      <vt:variant>
        <vt:i4>0</vt:i4>
      </vt:variant>
      <vt:variant>
        <vt:i4>5</vt:i4>
      </vt:variant>
      <vt:variant>
        <vt:lpwstr>https://akgo74.ru/</vt:lpwstr>
      </vt:variant>
      <vt:variant>
        <vt:lpwstr/>
      </vt:variant>
      <vt:variant>
        <vt:i4>8126506</vt:i4>
      </vt:variant>
      <vt:variant>
        <vt:i4>1449</vt:i4>
      </vt:variant>
      <vt:variant>
        <vt:i4>0</vt:i4>
      </vt:variant>
      <vt:variant>
        <vt:i4>5</vt:i4>
      </vt:variant>
      <vt:variant>
        <vt:lpwstr>https://akgo74.ru/</vt:lpwstr>
      </vt:variant>
      <vt:variant>
        <vt:lpwstr/>
      </vt:variant>
      <vt:variant>
        <vt:i4>5767192</vt:i4>
      </vt:variant>
      <vt:variant>
        <vt:i4>1446</vt:i4>
      </vt:variant>
      <vt:variant>
        <vt:i4>0</vt:i4>
      </vt:variant>
      <vt:variant>
        <vt:i4>5</vt:i4>
      </vt:variant>
      <vt:variant>
        <vt:lpwstr>http://www.kurgan-city.ru/city/munic/ksp/</vt:lpwstr>
      </vt:variant>
      <vt:variant>
        <vt:lpwstr/>
      </vt:variant>
      <vt:variant>
        <vt:i4>5767192</vt:i4>
      </vt:variant>
      <vt:variant>
        <vt:i4>1443</vt:i4>
      </vt:variant>
      <vt:variant>
        <vt:i4>0</vt:i4>
      </vt:variant>
      <vt:variant>
        <vt:i4>5</vt:i4>
      </vt:variant>
      <vt:variant>
        <vt:lpwstr>http://www.kurgan-city.ru/city/munic/ksp/</vt:lpwstr>
      </vt:variant>
      <vt:variant>
        <vt:lpwstr/>
      </vt:variant>
      <vt:variant>
        <vt:i4>8257598</vt:i4>
      </vt:variant>
      <vt:variant>
        <vt:i4>1440</vt:i4>
      </vt:variant>
      <vt:variant>
        <vt:i4>0</vt:i4>
      </vt:variant>
      <vt:variant>
        <vt:i4>5</vt:i4>
      </vt:variant>
      <vt:variant>
        <vt:lpwstr>http://selkup.yanao.ru/activity/10284/?nav-documents=page-1</vt:lpwstr>
      </vt:variant>
      <vt:variant>
        <vt:lpwstr/>
      </vt:variant>
      <vt:variant>
        <vt:i4>8257598</vt:i4>
      </vt:variant>
      <vt:variant>
        <vt:i4>1437</vt:i4>
      </vt:variant>
      <vt:variant>
        <vt:i4>0</vt:i4>
      </vt:variant>
      <vt:variant>
        <vt:i4>5</vt:i4>
      </vt:variant>
      <vt:variant>
        <vt:lpwstr>http://selkup.yanao.ru/activity/10284/?nav-documents=page-1</vt:lpwstr>
      </vt:variant>
      <vt:variant>
        <vt:lpwstr/>
      </vt:variant>
      <vt:variant>
        <vt:i4>8257598</vt:i4>
      </vt:variant>
      <vt:variant>
        <vt:i4>1434</vt:i4>
      </vt:variant>
      <vt:variant>
        <vt:i4>0</vt:i4>
      </vt:variant>
      <vt:variant>
        <vt:i4>5</vt:i4>
      </vt:variant>
      <vt:variant>
        <vt:lpwstr>http://selkup.yanao.ru/activity/10284/?nav-documents=page-1</vt:lpwstr>
      </vt:variant>
      <vt:variant>
        <vt:lpwstr/>
      </vt:variant>
      <vt:variant>
        <vt:i4>8257598</vt:i4>
      </vt:variant>
      <vt:variant>
        <vt:i4>1431</vt:i4>
      </vt:variant>
      <vt:variant>
        <vt:i4>0</vt:i4>
      </vt:variant>
      <vt:variant>
        <vt:i4>5</vt:i4>
      </vt:variant>
      <vt:variant>
        <vt:lpwstr>http://selkup.yanao.ru/activity/10284/?nav-documents=page-1</vt:lpwstr>
      </vt:variant>
      <vt:variant>
        <vt:lpwstr/>
      </vt:variant>
      <vt:variant>
        <vt:i4>8257598</vt:i4>
      </vt:variant>
      <vt:variant>
        <vt:i4>1428</vt:i4>
      </vt:variant>
      <vt:variant>
        <vt:i4>0</vt:i4>
      </vt:variant>
      <vt:variant>
        <vt:i4>5</vt:i4>
      </vt:variant>
      <vt:variant>
        <vt:lpwstr>http://selkup.yanao.ru/activity/10284/?nav-documents=page-1</vt:lpwstr>
      </vt:variant>
      <vt:variant>
        <vt:lpwstr/>
      </vt:variant>
      <vt:variant>
        <vt:i4>8257598</vt:i4>
      </vt:variant>
      <vt:variant>
        <vt:i4>1425</vt:i4>
      </vt:variant>
      <vt:variant>
        <vt:i4>0</vt:i4>
      </vt:variant>
      <vt:variant>
        <vt:i4>5</vt:i4>
      </vt:variant>
      <vt:variant>
        <vt:lpwstr>http://selkup.yanao.ru/activity/10284/?nav-documents=page-1</vt:lpwstr>
      </vt:variant>
      <vt:variant>
        <vt:lpwstr/>
      </vt:variant>
      <vt:variant>
        <vt:i4>8257598</vt:i4>
      </vt:variant>
      <vt:variant>
        <vt:i4>1422</vt:i4>
      </vt:variant>
      <vt:variant>
        <vt:i4>0</vt:i4>
      </vt:variant>
      <vt:variant>
        <vt:i4>5</vt:i4>
      </vt:variant>
      <vt:variant>
        <vt:lpwstr>http://selkup.yanao.ru/activity/10284/?nav-documents=page-1</vt:lpwstr>
      </vt:variant>
      <vt:variant>
        <vt:lpwstr/>
      </vt:variant>
      <vt:variant>
        <vt:i4>8257598</vt:i4>
      </vt:variant>
      <vt:variant>
        <vt:i4>1419</vt:i4>
      </vt:variant>
      <vt:variant>
        <vt:i4>0</vt:i4>
      </vt:variant>
      <vt:variant>
        <vt:i4>5</vt:i4>
      </vt:variant>
      <vt:variant>
        <vt:lpwstr>http://selkup.yanao.ru/activity/10284/?nav-documents=page-1</vt:lpwstr>
      </vt:variant>
      <vt:variant>
        <vt:lpwstr/>
      </vt:variant>
      <vt:variant>
        <vt:i4>6553648</vt:i4>
      </vt:variant>
      <vt:variant>
        <vt:i4>1416</vt:i4>
      </vt:variant>
      <vt:variant>
        <vt:i4>0</vt:i4>
      </vt:variant>
      <vt:variant>
        <vt:i4>5</vt:i4>
      </vt:variant>
      <vt:variant>
        <vt:lpwstr>https://katavivan.ru/organy-vlastikontrolno-schetnaya-palata/normativno-pravovaya-baza</vt:lpwstr>
      </vt:variant>
      <vt:variant>
        <vt:lpwstr/>
      </vt:variant>
      <vt:variant>
        <vt:i4>6553648</vt:i4>
      </vt:variant>
      <vt:variant>
        <vt:i4>1413</vt:i4>
      </vt:variant>
      <vt:variant>
        <vt:i4>0</vt:i4>
      </vt:variant>
      <vt:variant>
        <vt:i4>5</vt:i4>
      </vt:variant>
      <vt:variant>
        <vt:lpwstr>https://katavivan.ru/organy-vlastikontrolno-schetnaya-palata/normativno-pravovaya-baza</vt:lpwstr>
      </vt:variant>
      <vt:variant>
        <vt:lpwstr/>
      </vt:variant>
      <vt:variant>
        <vt:i4>6553648</vt:i4>
      </vt:variant>
      <vt:variant>
        <vt:i4>1410</vt:i4>
      </vt:variant>
      <vt:variant>
        <vt:i4>0</vt:i4>
      </vt:variant>
      <vt:variant>
        <vt:i4>5</vt:i4>
      </vt:variant>
      <vt:variant>
        <vt:lpwstr>https://katavivan.ru/organy-vlastikontrolno-schetnaya-palata/normativno-pravovaya-baza</vt:lpwstr>
      </vt:variant>
      <vt:variant>
        <vt:lpwstr/>
      </vt:variant>
      <vt:variant>
        <vt:i4>6553648</vt:i4>
      </vt:variant>
      <vt:variant>
        <vt:i4>1407</vt:i4>
      </vt:variant>
      <vt:variant>
        <vt:i4>0</vt:i4>
      </vt:variant>
      <vt:variant>
        <vt:i4>5</vt:i4>
      </vt:variant>
      <vt:variant>
        <vt:lpwstr>https://katavivan.ru/organy-vlastikontrolno-schetnaya-palata/normativno-pravovaya-baza</vt:lpwstr>
      </vt:variant>
      <vt:variant>
        <vt:lpwstr/>
      </vt:variant>
      <vt:variant>
        <vt:i4>6553648</vt:i4>
      </vt:variant>
      <vt:variant>
        <vt:i4>1404</vt:i4>
      </vt:variant>
      <vt:variant>
        <vt:i4>0</vt:i4>
      </vt:variant>
      <vt:variant>
        <vt:i4>5</vt:i4>
      </vt:variant>
      <vt:variant>
        <vt:lpwstr>https://katavivan.ru/organy-vlastikontrolno-schetnaya-palata/normativno-pravovaya-baza</vt:lpwstr>
      </vt:variant>
      <vt:variant>
        <vt:lpwstr/>
      </vt:variant>
      <vt:variant>
        <vt:i4>6553648</vt:i4>
      </vt:variant>
      <vt:variant>
        <vt:i4>1401</vt:i4>
      </vt:variant>
      <vt:variant>
        <vt:i4>0</vt:i4>
      </vt:variant>
      <vt:variant>
        <vt:i4>5</vt:i4>
      </vt:variant>
      <vt:variant>
        <vt:lpwstr>https://katavivan.ru/organy-vlastikontrolno-schetnaya-palata/normativno-pravovaya-baza</vt:lpwstr>
      </vt:variant>
      <vt:variant>
        <vt:lpwstr/>
      </vt:variant>
      <vt:variant>
        <vt:i4>6553648</vt:i4>
      </vt:variant>
      <vt:variant>
        <vt:i4>1398</vt:i4>
      </vt:variant>
      <vt:variant>
        <vt:i4>0</vt:i4>
      </vt:variant>
      <vt:variant>
        <vt:i4>5</vt:i4>
      </vt:variant>
      <vt:variant>
        <vt:lpwstr>https://katavivan.ru/organy-vlastikontrolno-schetnaya-palata/normativno-pravovaya-baza</vt:lpwstr>
      </vt:variant>
      <vt:variant>
        <vt:lpwstr/>
      </vt:variant>
      <vt:variant>
        <vt:i4>6553648</vt:i4>
      </vt:variant>
      <vt:variant>
        <vt:i4>1395</vt:i4>
      </vt:variant>
      <vt:variant>
        <vt:i4>0</vt:i4>
      </vt:variant>
      <vt:variant>
        <vt:i4>5</vt:i4>
      </vt:variant>
      <vt:variant>
        <vt:lpwstr>https://katavivan.ru/organy-vlastikontrolno-schetnaya-palata/normativno-pravovaya-baza</vt:lpwstr>
      </vt:variant>
      <vt:variant>
        <vt:lpwstr/>
      </vt:variant>
      <vt:variant>
        <vt:i4>6553648</vt:i4>
      </vt:variant>
      <vt:variant>
        <vt:i4>1392</vt:i4>
      </vt:variant>
      <vt:variant>
        <vt:i4>0</vt:i4>
      </vt:variant>
      <vt:variant>
        <vt:i4>5</vt:i4>
      </vt:variant>
      <vt:variant>
        <vt:lpwstr>https://katavivan.ru/organy-vlastikontrolno-schetnaya-palata/normativno-pravovaya-baza</vt:lpwstr>
      </vt:variant>
      <vt:variant>
        <vt:lpwstr/>
      </vt:variant>
      <vt:variant>
        <vt:i4>6553648</vt:i4>
      </vt:variant>
      <vt:variant>
        <vt:i4>1389</vt:i4>
      </vt:variant>
      <vt:variant>
        <vt:i4>0</vt:i4>
      </vt:variant>
      <vt:variant>
        <vt:i4>5</vt:i4>
      </vt:variant>
      <vt:variant>
        <vt:lpwstr>https://katavivan.ru/organy-vlastikontrolno-schetnaya-palata/normativno-pravovaya-baza</vt:lpwstr>
      </vt:variant>
      <vt:variant>
        <vt:lpwstr/>
      </vt:variant>
      <vt:variant>
        <vt:i4>6553648</vt:i4>
      </vt:variant>
      <vt:variant>
        <vt:i4>1386</vt:i4>
      </vt:variant>
      <vt:variant>
        <vt:i4>0</vt:i4>
      </vt:variant>
      <vt:variant>
        <vt:i4>5</vt:i4>
      </vt:variant>
      <vt:variant>
        <vt:lpwstr>https://katavivan.ru/organy-vlastikontrolno-schetnaya-palata/normativno-pravovaya-baza</vt:lpwstr>
      </vt:variant>
      <vt:variant>
        <vt:lpwstr/>
      </vt:variant>
      <vt:variant>
        <vt:i4>6553648</vt:i4>
      </vt:variant>
      <vt:variant>
        <vt:i4>1383</vt:i4>
      </vt:variant>
      <vt:variant>
        <vt:i4>0</vt:i4>
      </vt:variant>
      <vt:variant>
        <vt:i4>5</vt:i4>
      </vt:variant>
      <vt:variant>
        <vt:lpwstr>https://katavivan.ru/organy-vlastikontrolno-schetnaya-palata/normativno-pravovaya-baza</vt:lpwstr>
      </vt:variant>
      <vt:variant>
        <vt:lpwstr/>
      </vt:variant>
      <vt:variant>
        <vt:i4>6553648</vt:i4>
      </vt:variant>
      <vt:variant>
        <vt:i4>1380</vt:i4>
      </vt:variant>
      <vt:variant>
        <vt:i4>0</vt:i4>
      </vt:variant>
      <vt:variant>
        <vt:i4>5</vt:i4>
      </vt:variant>
      <vt:variant>
        <vt:lpwstr>https://katavivan.ru/organy-vlastikontrolno-schetnaya-palata/normativno-pravovaya-baza</vt:lpwstr>
      </vt:variant>
      <vt:variant>
        <vt:lpwstr/>
      </vt:variant>
      <vt:variant>
        <vt:i4>6553648</vt:i4>
      </vt:variant>
      <vt:variant>
        <vt:i4>1377</vt:i4>
      </vt:variant>
      <vt:variant>
        <vt:i4>0</vt:i4>
      </vt:variant>
      <vt:variant>
        <vt:i4>5</vt:i4>
      </vt:variant>
      <vt:variant>
        <vt:lpwstr>https://katavivan.ru/organy-vlastikontrolno-schetnaya-palata/normativno-pravovaya-baza</vt:lpwstr>
      </vt:variant>
      <vt:variant>
        <vt:lpwstr/>
      </vt:variant>
      <vt:variant>
        <vt:i4>6553648</vt:i4>
      </vt:variant>
      <vt:variant>
        <vt:i4>1374</vt:i4>
      </vt:variant>
      <vt:variant>
        <vt:i4>0</vt:i4>
      </vt:variant>
      <vt:variant>
        <vt:i4>5</vt:i4>
      </vt:variant>
      <vt:variant>
        <vt:lpwstr>https://katavivan.ru/organy-vlastikontrolno-schetnaya-palata/normativno-pravovaya-baza</vt:lpwstr>
      </vt:variant>
      <vt:variant>
        <vt:lpwstr/>
      </vt:variant>
      <vt:variant>
        <vt:i4>6553648</vt:i4>
      </vt:variant>
      <vt:variant>
        <vt:i4>1371</vt:i4>
      </vt:variant>
      <vt:variant>
        <vt:i4>0</vt:i4>
      </vt:variant>
      <vt:variant>
        <vt:i4>5</vt:i4>
      </vt:variant>
      <vt:variant>
        <vt:lpwstr>https://katavivan.ru/organy-vlastikontrolno-schetnaya-palata/normativno-pravovaya-baza</vt:lpwstr>
      </vt:variant>
      <vt:variant>
        <vt:lpwstr/>
      </vt:variant>
      <vt:variant>
        <vt:i4>3932220</vt:i4>
      </vt:variant>
      <vt:variant>
        <vt:i4>1368</vt:i4>
      </vt:variant>
      <vt:variant>
        <vt:i4>0</vt:i4>
      </vt:variant>
      <vt:variant>
        <vt:i4>5</vt:i4>
      </vt:variant>
      <vt:variant>
        <vt:lpwstr>http://karabash-go.ru/</vt:lpwstr>
      </vt:variant>
      <vt:variant>
        <vt:lpwstr/>
      </vt:variant>
      <vt:variant>
        <vt:i4>3932220</vt:i4>
      </vt:variant>
      <vt:variant>
        <vt:i4>1365</vt:i4>
      </vt:variant>
      <vt:variant>
        <vt:i4>0</vt:i4>
      </vt:variant>
      <vt:variant>
        <vt:i4>5</vt:i4>
      </vt:variant>
      <vt:variant>
        <vt:lpwstr>http://karabash-go.ru/</vt:lpwstr>
      </vt:variant>
      <vt:variant>
        <vt:lpwstr/>
      </vt:variant>
      <vt:variant>
        <vt:i4>3932220</vt:i4>
      </vt:variant>
      <vt:variant>
        <vt:i4>1362</vt:i4>
      </vt:variant>
      <vt:variant>
        <vt:i4>0</vt:i4>
      </vt:variant>
      <vt:variant>
        <vt:i4>5</vt:i4>
      </vt:variant>
      <vt:variant>
        <vt:lpwstr>http://karabash-go.ru/</vt:lpwstr>
      </vt:variant>
      <vt:variant>
        <vt:lpwstr/>
      </vt:variant>
      <vt:variant>
        <vt:i4>3932220</vt:i4>
      </vt:variant>
      <vt:variant>
        <vt:i4>1359</vt:i4>
      </vt:variant>
      <vt:variant>
        <vt:i4>0</vt:i4>
      </vt:variant>
      <vt:variant>
        <vt:i4>5</vt:i4>
      </vt:variant>
      <vt:variant>
        <vt:lpwstr>http://karabash-go.ru/</vt:lpwstr>
      </vt:variant>
      <vt:variant>
        <vt:lpwstr/>
      </vt:variant>
      <vt:variant>
        <vt:i4>3932220</vt:i4>
      </vt:variant>
      <vt:variant>
        <vt:i4>1356</vt:i4>
      </vt:variant>
      <vt:variant>
        <vt:i4>0</vt:i4>
      </vt:variant>
      <vt:variant>
        <vt:i4>5</vt:i4>
      </vt:variant>
      <vt:variant>
        <vt:lpwstr>http://karabash-go.ru/</vt:lpwstr>
      </vt:variant>
      <vt:variant>
        <vt:lpwstr/>
      </vt:variant>
      <vt:variant>
        <vt:i4>3932220</vt:i4>
      </vt:variant>
      <vt:variant>
        <vt:i4>1353</vt:i4>
      </vt:variant>
      <vt:variant>
        <vt:i4>0</vt:i4>
      </vt:variant>
      <vt:variant>
        <vt:i4>5</vt:i4>
      </vt:variant>
      <vt:variant>
        <vt:lpwstr>http://karabash-go.ru/</vt:lpwstr>
      </vt:variant>
      <vt:variant>
        <vt:lpwstr/>
      </vt:variant>
      <vt:variant>
        <vt:i4>3932220</vt:i4>
      </vt:variant>
      <vt:variant>
        <vt:i4>1350</vt:i4>
      </vt:variant>
      <vt:variant>
        <vt:i4>0</vt:i4>
      </vt:variant>
      <vt:variant>
        <vt:i4>5</vt:i4>
      </vt:variant>
      <vt:variant>
        <vt:lpwstr>http://karabash-go.ru/</vt:lpwstr>
      </vt:variant>
      <vt:variant>
        <vt:lpwstr/>
      </vt:variant>
      <vt:variant>
        <vt:i4>3932220</vt:i4>
      </vt:variant>
      <vt:variant>
        <vt:i4>1347</vt:i4>
      </vt:variant>
      <vt:variant>
        <vt:i4>0</vt:i4>
      </vt:variant>
      <vt:variant>
        <vt:i4>5</vt:i4>
      </vt:variant>
      <vt:variant>
        <vt:lpwstr>http://karabash-go.ru/</vt:lpwstr>
      </vt:variant>
      <vt:variant>
        <vt:lpwstr/>
      </vt:variant>
      <vt:variant>
        <vt:i4>4915225</vt:i4>
      </vt:variant>
      <vt:variant>
        <vt:i4>1344</vt:i4>
      </vt:variant>
      <vt:variant>
        <vt:i4>0</vt:i4>
      </vt:variant>
      <vt:variant>
        <vt:i4>5</vt:i4>
      </vt:variant>
      <vt:variant>
        <vt:lpwstr>http://spivgo.ru/documents/10</vt:lpwstr>
      </vt:variant>
      <vt:variant>
        <vt:lpwstr/>
      </vt:variant>
      <vt:variant>
        <vt:i4>4915225</vt:i4>
      </vt:variant>
      <vt:variant>
        <vt:i4>1341</vt:i4>
      </vt:variant>
      <vt:variant>
        <vt:i4>0</vt:i4>
      </vt:variant>
      <vt:variant>
        <vt:i4>5</vt:i4>
      </vt:variant>
      <vt:variant>
        <vt:lpwstr>http://spivgo.ru/documents/10</vt:lpwstr>
      </vt:variant>
      <vt:variant>
        <vt:lpwstr/>
      </vt:variant>
      <vt:variant>
        <vt:i4>4915225</vt:i4>
      </vt:variant>
      <vt:variant>
        <vt:i4>1338</vt:i4>
      </vt:variant>
      <vt:variant>
        <vt:i4>0</vt:i4>
      </vt:variant>
      <vt:variant>
        <vt:i4>5</vt:i4>
      </vt:variant>
      <vt:variant>
        <vt:lpwstr>http://spivgo.ru/documents/10</vt:lpwstr>
      </vt:variant>
      <vt:variant>
        <vt:lpwstr/>
      </vt:variant>
      <vt:variant>
        <vt:i4>4915225</vt:i4>
      </vt:variant>
      <vt:variant>
        <vt:i4>1335</vt:i4>
      </vt:variant>
      <vt:variant>
        <vt:i4>0</vt:i4>
      </vt:variant>
      <vt:variant>
        <vt:i4>5</vt:i4>
      </vt:variant>
      <vt:variant>
        <vt:lpwstr>http://spivgo.ru/documents/10</vt:lpwstr>
      </vt:variant>
      <vt:variant>
        <vt:lpwstr/>
      </vt:variant>
      <vt:variant>
        <vt:i4>4915225</vt:i4>
      </vt:variant>
      <vt:variant>
        <vt:i4>1332</vt:i4>
      </vt:variant>
      <vt:variant>
        <vt:i4>0</vt:i4>
      </vt:variant>
      <vt:variant>
        <vt:i4>5</vt:i4>
      </vt:variant>
      <vt:variant>
        <vt:lpwstr>http://spivgo.ru/documents/10</vt:lpwstr>
      </vt:variant>
      <vt:variant>
        <vt:lpwstr/>
      </vt:variant>
      <vt:variant>
        <vt:i4>4915225</vt:i4>
      </vt:variant>
      <vt:variant>
        <vt:i4>1329</vt:i4>
      </vt:variant>
      <vt:variant>
        <vt:i4>0</vt:i4>
      </vt:variant>
      <vt:variant>
        <vt:i4>5</vt:i4>
      </vt:variant>
      <vt:variant>
        <vt:lpwstr>http://spivgo.ru/documents/10</vt:lpwstr>
      </vt:variant>
      <vt:variant>
        <vt:lpwstr/>
      </vt:variant>
      <vt:variant>
        <vt:i4>4915225</vt:i4>
      </vt:variant>
      <vt:variant>
        <vt:i4>1326</vt:i4>
      </vt:variant>
      <vt:variant>
        <vt:i4>0</vt:i4>
      </vt:variant>
      <vt:variant>
        <vt:i4>5</vt:i4>
      </vt:variant>
      <vt:variant>
        <vt:lpwstr>http://spivgo.ru/documents/10</vt:lpwstr>
      </vt:variant>
      <vt:variant>
        <vt:lpwstr/>
      </vt:variant>
      <vt:variant>
        <vt:i4>5047414</vt:i4>
      </vt:variant>
      <vt:variant>
        <vt:i4>1323</vt:i4>
      </vt:variant>
      <vt:variant>
        <vt:i4>0</vt:i4>
      </vt:variant>
      <vt:variant>
        <vt:i4>5</vt:i4>
      </vt:variant>
      <vt:variant>
        <vt:lpwstr>https://счетнаяпалата/</vt:lpwstr>
      </vt:variant>
      <vt:variant>
        <vt:lpwstr/>
      </vt:variant>
      <vt:variant>
        <vt:i4>5047414</vt:i4>
      </vt:variant>
      <vt:variant>
        <vt:i4>1320</vt:i4>
      </vt:variant>
      <vt:variant>
        <vt:i4>0</vt:i4>
      </vt:variant>
      <vt:variant>
        <vt:i4>5</vt:i4>
      </vt:variant>
      <vt:variant>
        <vt:lpwstr>https://счетнаяпалата/</vt:lpwstr>
      </vt:variant>
      <vt:variant>
        <vt:lpwstr/>
      </vt:variant>
      <vt:variant>
        <vt:i4>2621479</vt:i4>
      </vt:variant>
      <vt:variant>
        <vt:i4>1317</vt:i4>
      </vt:variant>
      <vt:variant>
        <vt:i4>0</vt:i4>
      </vt:variant>
      <vt:variant>
        <vt:i4>5</vt:i4>
      </vt:variant>
      <vt:variant>
        <vt:lpwstr>http://duma.gubadm.ru/</vt:lpwstr>
      </vt:variant>
      <vt:variant>
        <vt:lpwstr/>
      </vt:variant>
      <vt:variant>
        <vt:i4>2621479</vt:i4>
      </vt:variant>
      <vt:variant>
        <vt:i4>1314</vt:i4>
      </vt:variant>
      <vt:variant>
        <vt:i4>0</vt:i4>
      </vt:variant>
      <vt:variant>
        <vt:i4>5</vt:i4>
      </vt:variant>
      <vt:variant>
        <vt:lpwstr>http://duma.gubadm.ru/</vt:lpwstr>
      </vt:variant>
      <vt:variant>
        <vt:lpwstr/>
      </vt:variant>
      <vt:variant>
        <vt:i4>2621479</vt:i4>
      </vt:variant>
      <vt:variant>
        <vt:i4>1311</vt:i4>
      </vt:variant>
      <vt:variant>
        <vt:i4>0</vt:i4>
      </vt:variant>
      <vt:variant>
        <vt:i4>5</vt:i4>
      </vt:variant>
      <vt:variant>
        <vt:lpwstr>http://duma.gubadm.ru/</vt:lpwstr>
      </vt:variant>
      <vt:variant>
        <vt:lpwstr/>
      </vt:variant>
      <vt:variant>
        <vt:i4>2621479</vt:i4>
      </vt:variant>
      <vt:variant>
        <vt:i4>1308</vt:i4>
      </vt:variant>
      <vt:variant>
        <vt:i4>0</vt:i4>
      </vt:variant>
      <vt:variant>
        <vt:i4>5</vt:i4>
      </vt:variant>
      <vt:variant>
        <vt:lpwstr>http://duma.gubadm.ru/</vt:lpwstr>
      </vt:variant>
      <vt:variant>
        <vt:lpwstr/>
      </vt:variant>
      <vt:variant>
        <vt:i4>2621479</vt:i4>
      </vt:variant>
      <vt:variant>
        <vt:i4>1305</vt:i4>
      </vt:variant>
      <vt:variant>
        <vt:i4>0</vt:i4>
      </vt:variant>
      <vt:variant>
        <vt:i4>5</vt:i4>
      </vt:variant>
      <vt:variant>
        <vt:lpwstr>http://duma.gubadm.ru/</vt:lpwstr>
      </vt:variant>
      <vt:variant>
        <vt:lpwstr/>
      </vt:variant>
      <vt:variant>
        <vt:i4>2621479</vt:i4>
      </vt:variant>
      <vt:variant>
        <vt:i4>1302</vt:i4>
      </vt:variant>
      <vt:variant>
        <vt:i4>0</vt:i4>
      </vt:variant>
      <vt:variant>
        <vt:i4>5</vt:i4>
      </vt:variant>
      <vt:variant>
        <vt:lpwstr>http://duma.gubadm.ru/</vt:lpwstr>
      </vt:variant>
      <vt:variant>
        <vt:lpwstr/>
      </vt:variant>
      <vt:variant>
        <vt:i4>2621479</vt:i4>
      </vt:variant>
      <vt:variant>
        <vt:i4>1299</vt:i4>
      </vt:variant>
      <vt:variant>
        <vt:i4>0</vt:i4>
      </vt:variant>
      <vt:variant>
        <vt:i4>5</vt:i4>
      </vt:variant>
      <vt:variant>
        <vt:lpwstr>http://duma.gubadm.ru/</vt:lpwstr>
      </vt:variant>
      <vt:variant>
        <vt:lpwstr/>
      </vt:variant>
      <vt:variant>
        <vt:i4>2621479</vt:i4>
      </vt:variant>
      <vt:variant>
        <vt:i4>1296</vt:i4>
      </vt:variant>
      <vt:variant>
        <vt:i4>0</vt:i4>
      </vt:variant>
      <vt:variant>
        <vt:i4>5</vt:i4>
      </vt:variant>
      <vt:variant>
        <vt:lpwstr>http://duma.gubadm.ru/</vt:lpwstr>
      </vt:variant>
      <vt:variant>
        <vt:lpwstr/>
      </vt:variant>
      <vt:variant>
        <vt:i4>2621479</vt:i4>
      </vt:variant>
      <vt:variant>
        <vt:i4>1293</vt:i4>
      </vt:variant>
      <vt:variant>
        <vt:i4>0</vt:i4>
      </vt:variant>
      <vt:variant>
        <vt:i4>5</vt:i4>
      </vt:variant>
      <vt:variant>
        <vt:lpwstr>http://duma.gubadm.ru/</vt:lpwstr>
      </vt:variant>
      <vt:variant>
        <vt:lpwstr/>
      </vt:variant>
      <vt:variant>
        <vt:i4>2621479</vt:i4>
      </vt:variant>
      <vt:variant>
        <vt:i4>1290</vt:i4>
      </vt:variant>
      <vt:variant>
        <vt:i4>0</vt:i4>
      </vt:variant>
      <vt:variant>
        <vt:i4>5</vt:i4>
      </vt:variant>
      <vt:variant>
        <vt:lpwstr>http://duma.gubadm.ru/</vt:lpwstr>
      </vt:variant>
      <vt:variant>
        <vt:lpwstr/>
      </vt:variant>
      <vt:variant>
        <vt:i4>2621479</vt:i4>
      </vt:variant>
      <vt:variant>
        <vt:i4>1287</vt:i4>
      </vt:variant>
      <vt:variant>
        <vt:i4>0</vt:i4>
      </vt:variant>
      <vt:variant>
        <vt:i4>5</vt:i4>
      </vt:variant>
      <vt:variant>
        <vt:lpwstr>http://duma.gubadm.ru/</vt:lpwstr>
      </vt:variant>
      <vt:variant>
        <vt:lpwstr/>
      </vt:variant>
      <vt:variant>
        <vt:i4>2621479</vt:i4>
      </vt:variant>
      <vt:variant>
        <vt:i4>1284</vt:i4>
      </vt:variant>
      <vt:variant>
        <vt:i4>0</vt:i4>
      </vt:variant>
      <vt:variant>
        <vt:i4>5</vt:i4>
      </vt:variant>
      <vt:variant>
        <vt:lpwstr>http://duma.gubadm.ru/</vt:lpwstr>
      </vt:variant>
      <vt:variant>
        <vt:lpwstr/>
      </vt:variant>
      <vt:variant>
        <vt:i4>8126499</vt:i4>
      </vt:variant>
      <vt:variant>
        <vt:i4>1281</vt:i4>
      </vt:variant>
      <vt:variant>
        <vt:i4>0</vt:i4>
      </vt:variant>
      <vt:variant>
        <vt:i4>5</vt:i4>
      </vt:variant>
      <vt:variant>
        <vt:lpwstr>http://sp-vp.ru/documents/9</vt:lpwstr>
      </vt:variant>
      <vt:variant>
        <vt:lpwstr/>
      </vt:variant>
      <vt:variant>
        <vt:i4>8126499</vt:i4>
      </vt:variant>
      <vt:variant>
        <vt:i4>1278</vt:i4>
      </vt:variant>
      <vt:variant>
        <vt:i4>0</vt:i4>
      </vt:variant>
      <vt:variant>
        <vt:i4>5</vt:i4>
      </vt:variant>
      <vt:variant>
        <vt:lpwstr>http://sp-vp.ru/documents/9</vt:lpwstr>
      </vt:variant>
      <vt:variant>
        <vt:lpwstr/>
      </vt:variant>
      <vt:variant>
        <vt:i4>8126499</vt:i4>
      </vt:variant>
      <vt:variant>
        <vt:i4>1275</vt:i4>
      </vt:variant>
      <vt:variant>
        <vt:i4>0</vt:i4>
      </vt:variant>
      <vt:variant>
        <vt:i4>5</vt:i4>
      </vt:variant>
      <vt:variant>
        <vt:lpwstr>http://sp-vp.ru/documents/9</vt:lpwstr>
      </vt:variant>
      <vt:variant>
        <vt:lpwstr/>
      </vt:variant>
      <vt:variant>
        <vt:i4>8126499</vt:i4>
      </vt:variant>
      <vt:variant>
        <vt:i4>1272</vt:i4>
      </vt:variant>
      <vt:variant>
        <vt:i4>0</vt:i4>
      </vt:variant>
      <vt:variant>
        <vt:i4>5</vt:i4>
      </vt:variant>
      <vt:variant>
        <vt:lpwstr>http://sp-vp.ru/documents/9</vt:lpwstr>
      </vt:variant>
      <vt:variant>
        <vt:lpwstr/>
      </vt:variant>
      <vt:variant>
        <vt:i4>8126499</vt:i4>
      </vt:variant>
      <vt:variant>
        <vt:i4>1269</vt:i4>
      </vt:variant>
      <vt:variant>
        <vt:i4>0</vt:i4>
      </vt:variant>
      <vt:variant>
        <vt:i4>5</vt:i4>
      </vt:variant>
      <vt:variant>
        <vt:lpwstr>http://sp-vp.ru/documents/9</vt:lpwstr>
      </vt:variant>
      <vt:variant>
        <vt:lpwstr/>
      </vt:variant>
      <vt:variant>
        <vt:i4>8126499</vt:i4>
      </vt:variant>
      <vt:variant>
        <vt:i4>1266</vt:i4>
      </vt:variant>
      <vt:variant>
        <vt:i4>0</vt:i4>
      </vt:variant>
      <vt:variant>
        <vt:i4>5</vt:i4>
      </vt:variant>
      <vt:variant>
        <vt:lpwstr>http://sp-vp.ru/documents/9</vt:lpwstr>
      </vt:variant>
      <vt:variant>
        <vt:lpwstr/>
      </vt:variant>
      <vt:variant>
        <vt:i4>7536745</vt:i4>
      </vt:variant>
      <vt:variant>
        <vt:i4>1263</vt:i4>
      </vt:variant>
      <vt:variant>
        <vt:i4>0</vt:i4>
      </vt:variant>
      <vt:variant>
        <vt:i4>5</vt:i4>
      </vt:variant>
      <vt:variant>
        <vt:lpwstr>http://spasbest.ru/</vt:lpwstr>
      </vt:variant>
      <vt:variant>
        <vt:lpwstr/>
      </vt:variant>
      <vt:variant>
        <vt:i4>7536745</vt:i4>
      </vt:variant>
      <vt:variant>
        <vt:i4>1260</vt:i4>
      </vt:variant>
      <vt:variant>
        <vt:i4>0</vt:i4>
      </vt:variant>
      <vt:variant>
        <vt:i4>5</vt:i4>
      </vt:variant>
      <vt:variant>
        <vt:lpwstr>http://spasbest.ru/</vt:lpwstr>
      </vt:variant>
      <vt:variant>
        <vt:lpwstr/>
      </vt:variant>
      <vt:variant>
        <vt:i4>2818087</vt:i4>
      </vt:variant>
      <vt:variant>
        <vt:i4>1257</vt:i4>
      </vt:variant>
      <vt:variant>
        <vt:i4>0</vt:i4>
      </vt:variant>
      <vt:variant>
        <vt:i4>5</vt:i4>
      </vt:variant>
      <vt:variant>
        <vt:lpwstr>https://spgt.tomsk.ru/wp-content/uploads/2013/07/exp_mun_progr.pdf</vt:lpwstr>
      </vt:variant>
      <vt:variant>
        <vt:lpwstr/>
      </vt:variant>
      <vt:variant>
        <vt:i4>917515</vt:i4>
      </vt:variant>
      <vt:variant>
        <vt:i4>1254</vt:i4>
      </vt:variant>
      <vt:variant>
        <vt:i4>0</vt:i4>
      </vt:variant>
      <vt:variant>
        <vt:i4>5</vt:i4>
      </vt:variant>
      <vt:variant>
        <vt:lpwstr>http://www.ksp.novo-sibirsk.ru/files/M10.doc</vt:lpwstr>
      </vt:variant>
      <vt:variant>
        <vt:lpwstr/>
      </vt:variant>
      <vt:variant>
        <vt:i4>1310799</vt:i4>
      </vt:variant>
      <vt:variant>
        <vt:i4>1251</vt:i4>
      </vt:variant>
      <vt:variant>
        <vt:i4>0</vt:i4>
      </vt:variant>
      <vt:variant>
        <vt:i4>5</vt:i4>
      </vt:variant>
      <vt:variant>
        <vt:lpwstr>https://law-portal22.ru/munitsipalnye-pravovye-akty-schetnoy-palaty/rasporyazhenie-ot-18-05-2022-6-ob-utverzhdenii-metodicheskikh-rekomendatsiy-osushchestvlenie-dolzhno/</vt:lpwstr>
      </vt:variant>
      <vt:variant>
        <vt:lpwstr/>
      </vt:variant>
      <vt:variant>
        <vt:i4>196677</vt:i4>
      </vt:variant>
      <vt:variant>
        <vt:i4>1248</vt:i4>
      </vt:variant>
      <vt:variant>
        <vt:i4>0</vt:i4>
      </vt:variant>
      <vt:variant>
        <vt:i4>5</vt:i4>
      </vt:variant>
      <vt:variant>
        <vt:lpwstr>https://ksptmr.ru/file/download/1265</vt:lpwstr>
      </vt:variant>
      <vt:variant>
        <vt:lpwstr/>
      </vt:variant>
      <vt:variant>
        <vt:i4>720921</vt:i4>
      </vt:variant>
      <vt:variant>
        <vt:i4>1245</vt:i4>
      </vt:variant>
      <vt:variant>
        <vt:i4>0</vt:i4>
      </vt:variant>
      <vt:variant>
        <vt:i4>5</vt:i4>
      </vt:variant>
      <vt:variant>
        <vt:lpwstr>https://law-portal22.ru/munitsipalnye-pravovye-akty-schetnoy-palaty/rasporyazhenie-ot-30-09-2020-2-ob-utverzhdenii-standarta-organizatsii-deyatelnosti-poryadok-organiza/</vt:lpwstr>
      </vt:variant>
      <vt:variant>
        <vt:lpwstr/>
      </vt:variant>
      <vt:variant>
        <vt:i4>262227</vt:i4>
      </vt:variant>
      <vt:variant>
        <vt:i4>1242</vt:i4>
      </vt:variant>
      <vt:variant>
        <vt:i4>0</vt:i4>
      </vt:variant>
      <vt:variant>
        <vt:i4>5</vt:i4>
      </vt:variant>
      <vt:variant>
        <vt:lpwstr>https://law-portal22.ru/dokumenty-opublikovannye-na-sayte-g-barnaula-do-01-01-2020/schetnaya-palata/rasporyazhenie-kollegii-schetnoy-palaty-goroda-barnaula-ot-20-09-2016-5-ob-utverzhdenii-standarta-or/</vt:lpwstr>
      </vt:variant>
      <vt:variant>
        <vt:lpwstr/>
      </vt:variant>
      <vt:variant>
        <vt:i4>786433</vt:i4>
      </vt:variant>
      <vt:variant>
        <vt:i4>1239</vt:i4>
      </vt:variant>
      <vt:variant>
        <vt:i4>0</vt:i4>
      </vt:variant>
      <vt:variant>
        <vt:i4>5</vt:i4>
      </vt:variant>
      <vt:variant>
        <vt:lpwstr>https://law-portal22.ru/munitsipalnye-pravovye-akty-schetnoy-palaty/rasporyazhenie-ot-30-09-2020-3-ob-utverzhdenii-standarta-organizatsii-deyatelnosti-planirovanie-rabo/</vt:lpwstr>
      </vt:variant>
      <vt:variant>
        <vt:lpwstr/>
      </vt:variant>
      <vt:variant>
        <vt:i4>1245202</vt:i4>
      </vt:variant>
      <vt:variant>
        <vt:i4>1236</vt:i4>
      </vt:variant>
      <vt:variant>
        <vt:i4>0</vt:i4>
      </vt:variant>
      <vt:variant>
        <vt:i4>5</vt:i4>
      </vt:variant>
      <vt:variant>
        <vt:lpwstr>https://law-portal22.ru/munitsipalnye-pravovye-akty-schetnoy-palaty/rasporyazhenie-ot-04-12-2020-5-ob-utverzhdenii-standarta-vneshnego-munitsipalnogo-finansovogo-kontro/</vt:lpwstr>
      </vt:variant>
      <vt:variant>
        <vt:lpwstr/>
      </vt:variant>
      <vt:variant>
        <vt:i4>1114129</vt:i4>
      </vt:variant>
      <vt:variant>
        <vt:i4>1233</vt:i4>
      </vt:variant>
      <vt:variant>
        <vt:i4>0</vt:i4>
      </vt:variant>
      <vt:variant>
        <vt:i4>5</vt:i4>
      </vt:variant>
      <vt:variant>
        <vt:lpwstr>https://law-portal22.ru/munitsipalnye-pravovye-akty-schetnoy-palaty/rasporyazhenie-ot-25-03-2022-5-ob-utverzhdenii-standarta-vneshnego-munitsipalnogo-finansovogo-kontro/</vt:lpwstr>
      </vt:variant>
      <vt:variant>
        <vt:lpwstr/>
      </vt:variant>
      <vt:variant>
        <vt:i4>1507348</vt:i4>
      </vt:variant>
      <vt:variant>
        <vt:i4>1230</vt:i4>
      </vt:variant>
      <vt:variant>
        <vt:i4>0</vt:i4>
      </vt:variant>
      <vt:variant>
        <vt:i4>5</vt:i4>
      </vt:variant>
      <vt:variant>
        <vt:lpwstr>https://law-portal22.ru/munitsipalnye-pravovye-akty-schetnoy-palaty/rasporyazhenie-ot-21-06-2022-7-ob-utverzhdenii-standarta-vneshnego-munitsipalnogo-finansovogo-kontro/</vt:lpwstr>
      </vt:variant>
      <vt:variant>
        <vt:lpwstr/>
      </vt:variant>
      <vt:variant>
        <vt:i4>1310741</vt:i4>
      </vt:variant>
      <vt:variant>
        <vt:i4>1227</vt:i4>
      </vt:variant>
      <vt:variant>
        <vt:i4>0</vt:i4>
      </vt:variant>
      <vt:variant>
        <vt:i4>5</vt:i4>
      </vt:variant>
      <vt:variant>
        <vt:lpwstr>https://law-portal22.ru/munitsipalnye-pravovye-akty-schetnoy-palaty/rasporyazhenie-ot-30-06-2021-6-ob-utverzhdenii-standarta-vneshnego-munitsipalnogo-finansovogo-kontro/</vt:lpwstr>
      </vt:variant>
      <vt:variant>
        <vt:lpwstr/>
      </vt:variant>
      <vt:variant>
        <vt:i4>1507349</vt:i4>
      </vt:variant>
      <vt:variant>
        <vt:i4>1224</vt:i4>
      </vt:variant>
      <vt:variant>
        <vt:i4>0</vt:i4>
      </vt:variant>
      <vt:variant>
        <vt:i4>5</vt:i4>
      </vt:variant>
      <vt:variant>
        <vt:lpwstr>https://law-portal22.ru/munitsipalnye-pravovye-akty-schetnoy-palaty/rasporyazhenie-ot-30-06-2021-5-ob-utverzhdenii-standarta-vneshnego-munitsipalnogo-finansovogo-kontro/</vt:lpwstr>
      </vt:variant>
      <vt:variant>
        <vt:lpwstr/>
      </vt:variant>
      <vt:variant>
        <vt:i4>1966097</vt:i4>
      </vt:variant>
      <vt:variant>
        <vt:i4>1221</vt:i4>
      </vt:variant>
      <vt:variant>
        <vt:i4>0</vt:i4>
      </vt:variant>
      <vt:variant>
        <vt:i4>5</vt:i4>
      </vt:variant>
      <vt:variant>
        <vt:lpwstr>https://law-portal22.ru/munitsipalnye-pravovye-akty-schetnoy-palaty/rasporyazhenie-ot-25-03-2022-3-o-vnesenii-izmeneniy-i-dopolneniya-v-standart-vneshnego-munitsipalnog/</vt:lpwstr>
      </vt:variant>
      <vt:variant>
        <vt:lpwstr/>
      </vt:variant>
      <vt:variant>
        <vt:i4>1441812</vt:i4>
      </vt:variant>
      <vt:variant>
        <vt:i4>1218</vt:i4>
      </vt:variant>
      <vt:variant>
        <vt:i4>0</vt:i4>
      </vt:variant>
      <vt:variant>
        <vt:i4>5</vt:i4>
      </vt:variant>
      <vt:variant>
        <vt:lpwstr>https://law-portal22.ru/munitsipalnye-pravovye-akty-schetnoy-palaty/rasporyazhenie-ot-06-04-2021-2-ob-utverzhdenii-standarta-vneshnego-munitsipalnogo-finansovogo-kontro/</vt:lpwstr>
      </vt:variant>
      <vt:variant>
        <vt:lpwstr/>
      </vt:variant>
      <vt:variant>
        <vt:i4>655371</vt:i4>
      </vt:variant>
      <vt:variant>
        <vt:i4>1215</vt:i4>
      </vt:variant>
      <vt:variant>
        <vt:i4>0</vt:i4>
      </vt:variant>
      <vt:variant>
        <vt:i4>5</vt:i4>
      </vt:variant>
      <vt:variant>
        <vt:lpwstr>https://law-portal22.ru/munitsipalnye-pravovye-akty-schetnoy-palaty/rasporyazhenie-ot-25-03-2022-4-o-vnesenii-izmeneniy-v-standart-vneshnego-munitsipalnogo-finansovogo-/</vt:lpwstr>
      </vt:variant>
      <vt:variant>
        <vt:lpwstr/>
      </vt:variant>
      <vt:variant>
        <vt:i4>5046366</vt:i4>
      </vt:variant>
      <vt:variant>
        <vt:i4>1212</vt:i4>
      </vt:variant>
      <vt:variant>
        <vt:i4>0</vt:i4>
      </vt:variant>
      <vt:variant>
        <vt:i4>5</vt:i4>
      </vt:variant>
      <vt:variant>
        <vt:lpwstr>https://barnaul.org/pravoportal/portal/mpa/other-docs/schetnaya-palata/rasporyazhenie-ot-20-02-2018-2-o-privedenii-standartov-schetnoy-palaty-goroda-barnaula-v-sootvetstvi/</vt:lpwstr>
      </vt:variant>
      <vt:variant>
        <vt:lpwstr/>
      </vt:variant>
      <vt:variant>
        <vt:i4>524297</vt:i4>
      </vt:variant>
      <vt:variant>
        <vt:i4>1209</vt:i4>
      </vt:variant>
      <vt:variant>
        <vt:i4>0</vt:i4>
      </vt:variant>
      <vt:variant>
        <vt:i4>5</vt:i4>
      </vt:variant>
      <vt:variant>
        <vt:lpwstr>https://barnaul.org/pravoportal/portal/mpa/other-docs/schetnaya-palata/rasporyazhenie-kollegii-schetnoy-palaty-goroda-barnaula-ot-19-12-2014-1-ob-utverzhdenii-standartov-v/</vt:lpwstr>
      </vt:variant>
      <vt:variant>
        <vt:lpwstr/>
      </vt:variant>
      <vt:variant>
        <vt:i4>655369</vt:i4>
      </vt:variant>
      <vt:variant>
        <vt:i4>1206</vt:i4>
      </vt:variant>
      <vt:variant>
        <vt:i4>0</vt:i4>
      </vt:variant>
      <vt:variant>
        <vt:i4>5</vt:i4>
      </vt:variant>
      <vt:variant>
        <vt:lpwstr>https://law-portal22.ru/munitsipalnye-pravovye-akty-schetnoy-palaty/rasporyazhenie-ot-14-12-2020-6-o-vnesenii-izmeneniy-v-standart-vneshnego-munitsipalnogo-finansovogo-/</vt:lpwstr>
      </vt:variant>
      <vt:variant>
        <vt:lpwstr/>
      </vt:variant>
      <vt:variant>
        <vt:i4>5046366</vt:i4>
      </vt:variant>
      <vt:variant>
        <vt:i4>1203</vt:i4>
      </vt:variant>
      <vt:variant>
        <vt:i4>0</vt:i4>
      </vt:variant>
      <vt:variant>
        <vt:i4>5</vt:i4>
      </vt:variant>
      <vt:variant>
        <vt:lpwstr>https://barnaul.org/pravoportal/portal/mpa/other-docs/schetnaya-palata/rasporyazhenie-ot-20-02-2018-2-o-privedenii-standartov-schetnoy-palaty-goroda-barnaula-v-sootvetstvi/</vt:lpwstr>
      </vt:variant>
      <vt:variant>
        <vt:lpwstr/>
      </vt:variant>
      <vt:variant>
        <vt:i4>524297</vt:i4>
      </vt:variant>
      <vt:variant>
        <vt:i4>1200</vt:i4>
      </vt:variant>
      <vt:variant>
        <vt:i4>0</vt:i4>
      </vt:variant>
      <vt:variant>
        <vt:i4>5</vt:i4>
      </vt:variant>
      <vt:variant>
        <vt:lpwstr>https://barnaul.org/pravoportal/portal/mpa/other-docs/schetnaya-palata/rasporyazhenie-kollegii-schetnoy-palaty-goroda-barnaula-ot-19-12-2014-1-ob-utverzhdenii-standartov-v/</vt:lpwstr>
      </vt:variant>
      <vt:variant>
        <vt:lpwstr/>
      </vt:variant>
      <vt:variant>
        <vt:i4>720984</vt:i4>
      </vt:variant>
      <vt:variant>
        <vt:i4>1197</vt:i4>
      </vt:variant>
      <vt:variant>
        <vt:i4>0</vt:i4>
      </vt:variant>
      <vt:variant>
        <vt:i4>5</vt:i4>
      </vt:variant>
      <vt:variant>
        <vt:lpwstr>http://kamyzak.ru/kontrolno-schetnaya-palata/</vt:lpwstr>
      </vt:variant>
      <vt:variant>
        <vt:lpwstr/>
      </vt:variant>
      <vt:variant>
        <vt:i4>8126576</vt:i4>
      </vt:variant>
      <vt:variant>
        <vt:i4>1194</vt:i4>
      </vt:variant>
      <vt:variant>
        <vt:i4>0</vt:i4>
      </vt:variant>
      <vt:variant>
        <vt:i4>5</vt:i4>
      </vt:variant>
      <vt:variant>
        <vt:lpwstr>https://simfmo.rk.gov.ru/ru/document/show/22927</vt:lpwstr>
      </vt:variant>
      <vt:variant>
        <vt:lpwstr/>
      </vt:variant>
      <vt:variant>
        <vt:i4>7536764</vt:i4>
      </vt:variant>
      <vt:variant>
        <vt:i4>1191</vt:i4>
      </vt:variant>
      <vt:variant>
        <vt:i4>0</vt:i4>
      </vt:variant>
      <vt:variant>
        <vt:i4>5</vt:i4>
      </vt:variant>
      <vt:variant>
        <vt:lpwstr>https://simfmo.rk.gov.ru/ru/document/show/19665</vt:lpwstr>
      </vt:variant>
      <vt:variant>
        <vt:lpwstr/>
      </vt:variant>
      <vt:variant>
        <vt:i4>7536764</vt:i4>
      </vt:variant>
      <vt:variant>
        <vt:i4>1188</vt:i4>
      </vt:variant>
      <vt:variant>
        <vt:i4>0</vt:i4>
      </vt:variant>
      <vt:variant>
        <vt:i4>5</vt:i4>
      </vt:variant>
      <vt:variant>
        <vt:lpwstr>https://simfmo.rk.gov.ru/ru/document/show/19665</vt:lpwstr>
      </vt:variant>
      <vt:variant>
        <vt:lpwstr/>
      </vt:variant>
      <vt:variant>
        <vt:i4>8126589</vt:i4>
      </vt:variant>
      <vt:variant>
        <vt:i4>1185</vt:i4>
      </vt:variant>
      <vt:variant>
        <vt:i4>0</vt:i4>
      </vt:variant>
      <vt:variant>
        <vt:i4>5</vt:i4>
      </vt:variant>
      <vt:variant>
        <vt:lpwstr>https://simfmo.rk.gov.ru/ru/document/show/19795</vt:lpwstr>
      </vt:variant>
      <vt:variant>
        <vt:lpwstr/>
      </vt:variant>
      <vt:variant>
        <vt:i4>8126589</vt:i4>
      </vt:variant>
      <vt:variant>
        <vt:i4>1182</vt:i4>
      </vt:variant>
      <vt:variant>
        <vt:i4>0</vt:i4>
      </vt:variant>
      <vt:variant>
        <vt:i4>5</vt:i4>
      </vt:variant>
      <vt:variant>
        <vt:lpwstr>https://simfmo.rk.gov.ru/ru/document/show/19797</vt:lpwstr>
      </vt:variant>
      <vt:variant>
        <vt:lpwstr/>
      </vt:variant>
      <vt:variant>
        <vt:i4>1704002</vt:i4>
      </vt:variant>
      <vt:variant>
        <vt:i4>1179</vt:i4>
      </vt:variant>
      <vt:variant>
        <vt:i4>0</vt:i4>
      </vt:variant>
      <vt:variant>
        <vt:i4>5</vt:i4>
      </vt:variant>
      <vt:variant>
        <vt:lpwstr>https://sovmo.rk.gov.ru/</vt:lpwstr>
      </vt:variant>
      <vt:variant>
        <vt:lpwstr/>
      </vt:variant>
      <vt:variant>
        <vt:i4>1704002</vt:i4>
      </vt:variant>
      <vt:variant>
        <vt:i4>1176</vt:i4>
      </vt:variant>
      <vt:variant>
        <vt:i4>0</vt:i4>
      </vt:variant>
      <vt:variant>
        <vt:i4>5</vt:i4>
      </vt:variant>
      <vt:variant>
        <vt:lpwstr>https://sovmo.rk.gov.ru/</vt:lpwstr>
      </vt:variant>
      <vt:variant>
        <vt:lpwstr/>
      </vt:variant>
      <vt:variant>
        <vt:i4>1704002</vt:i4>
      </vt:variant>
      <vt:variant>
        <vt:i4>1173</vt:i4>
      </vt:variant>
      <vt:variant>
        <vt:i4>0</vt:i4>
      </vt:variant>
      <vt:variant>
        <vt:i4>5</vt:i4>
      </vt:variant>
      <vt:variant>
        <vt:lpwstr>https://sovmo.rk.gov.ru/</vt:lpwstr>
      </vt:variant>
      <vt:variant>
        <vt:lpwstr/>
      </vt:variant>
      <vt:variant>
        <vt:i4>3801190</vt:i4>
      </vt:variant>
      <vt:variant>
        <vt:i4>1170</vt:i4>
      </vt:variant>
      <vt:variant>
        <vt:i4>0</vt:i4>
      </vt:variant>
      <vt:variant>
        <vt:i4>5</vt:i4>
      </vt:variant>
      <vt:variant>
        <vt:lpwstr>https://ksp-sem.donland.ru/documents/active/119321/</vt:lpwstr>
      </vt:variant>
      <vt:variant>
        <vt:lpwstr/>
      </vt:variant>
      <vt:variant>
        <vt:i4>5242955</vt:i4>
      </vt:variant>
      <vt:variant>
        <vt:i4>1167</vt:i4>
      </vt:variant>
      <vt:variant>
        <vt:i4>0</vt:i4>
      </vt:variant>
      <vt:variant>
        <vt:i4>5</vt:i4>
      </vt:variant>
      <vt:variant>
        <vt:lpwstr>http://www.ksp-nov.ru/pravovye-osnovy-deyatelnosti/standarty/</vt:lpwstr>
      </vt:variant>
      <vt:variant>
        <vt:lpwstr/>
      </vt:variant>
      <vt:variant>
        <vt:i4>5242955</vt:i4>
      </vt:variant>
      <vt:variant>
        <vt:i4>1164</vt:i4>
      </vt:variant>
      <vt:variant>
        <vt:i4>0</vt:i4>
      </vt:variant>
      <vt:variant>
        <vt:i4>5</vt:i4>
      </vt:variant>
      <vt:variant>
        <vt:lpwstr>http://www.ksp-nov.ru/pravovye-osnovy-deyatelnosti/standarty/</vt:lpwstr>
      </vt:variant>
      <vt:variant>
        <vt:lpwstr/>
      </vt:variant>
      <vt:variant>
        <vt:i4>5242955</vt:i4>
      </vt:variant>
      <vt:variant>
        <vt:i4>1161</vt:i4>
      </vt:variant>
      <vt:variant>
        <vt:i4>0</vt:i4>
      </vt:variant>
      <vt:variant>
        <vt:i4>5</vt:i4>
      </vt:variant>
      <vt:variant>
        <vt:lpwstr>http://www.ksp-nov.ru/pravovye-osnovy-deyatelnosti/standarty/</vt:lpwstr>
      </vt:variant>
      <vt:variant>
        <vt:lpwstr/>
      </vt:variant>
      <vt:variant>
        <vt:i4>4128810</vt:i4>
      </vt:variant>
      <vt:variant>
        <vt:i4>1158</vt:i4>
      </vt:variant>
      <vt:variant>
        <vt:i4>0</vt:i4>
      </vt:variant>
      <vt:variant>
        <vt:i4>5</vt:i4>
      </vt:variant>
      <vt:variant>
        <vt:lpwstr>https://disk.yandex.ru/d/RYQN1bpxF22CwQ</vt:lpwstr>
      </vt:variant>
      <vt:variant>
        <vt:lpwstr/>
      </vt:variant>
      <vt:variant>
        <vt:i4>4128810</vt:i4>
      </vt:variant>
      <vt:variant>
        <vt:i4>1155</vt:i4>
      </vt:variant>
      <vt:variant>
        <vt:i4>0</vt:i4>
      </vt:variant>
      <vt:variant>
        <vt:i4>5</vt:i4>
      </vt:variant>
      <vt:variant>
        <vt:lpwstr>https://disk.yandex.ru/d/RYQN1bpxF22CwQ</vt:lpwstr>
      </vt:variant>
      <vt:variant>
        <vt:lpwstr/>
      </vt:variant>
      <vt:variant>
        <vt:i4>655452</vt:i4>
      </vt:variant>
      <vt:variant>
        <vt:i4>1152</vt:i4>
      </vt:variant>
      <vt:variant>
        <vt:i4>0</vt:i4>
      </vt:variant>
      <vt:variant>
        <vt:i4>5</vt:i4>
      </vt:variant>
      <vt:variant>
        <vt:lpwstr>http://kspvol.ru/about/metodika_vneshnei_proverki.html</vt:lpwstr>
      </vt:variant>
      <vt:variant>
        <vt:lpwstr/>
      </vt:variant>
      <vt:variant>
        <vt:i4>1048662</vt:i4>
      </vt:variant>
      <vt:variant>
        <vt:i4>1149</vt:i4>
      </vt:variant>
      <vt:variant>
        <vt:i4>0</vt:i4>
      </vt:variant>
      <vt:variant>
        <vt:i4>5</vt:i4>
      </vt:variant>
      <vt:variant>
        <vt:lpwstr>http://www.kspvolg.ru/file/ywrfR1</vt:lpwstr>
      </vt:variant>
      <vt:variant>
        <vt:lpwstr/>
      </vt:variant>
      <vt:variant>
        <vt:i4>2818174</vt:i4>
      </vt:variant>
      <vt:variant>
        <vt:i4>1146</vt:i4>
      </vt:variant>
      <vt:variant>
        <vt:i4>0</vt:i4>
      </vt:variant>
      <vt:variant>
        <vt:i4>5</vt:i4>
      </vt:variant>
      <vt:variant>
        <vt:lpwstr>http://www/</vt:lpwstr>
      </vt:variant>
      <vt:variant>
        <vt:lpwstr/>
      </vt:variant>
      <vt:variant>
        <vt:i4>2818174</vt:i4>
      </vt:variant>
      <vt:variant>
        <vt:i4>1143</vt:i4>
      </vt:variant>
      <vt:variant>
        <vt:i4>0</vt:i4>
      </vt:variant>
      <vt:variant>
        <vt:i4>5</vt:i4>
      </vt:variant>
      <vt:variant>
        <vt:lpwstr>http://www/</vt:lpwstr>
      </vt:variant>
      <vt:variant>
        <vt:lpwstr/>
      </vt:variant>
      <vt:variant>
        <vt:i4>6094937</vt:i4>
      </vt:variant>
      <vt:variant>
        <vt:i4>1140</vt:i4>
      </vt:variant>
      <vt:variant>
        <vt:i4>0</vt:i4>
      </vt:variant>
      <vt:variant>
        <vt:i4>5</vt:i4>
      </vt:variant>
      <vt:variant>
        <vt:lpwstr>http://www.kspvolg.ru/file/RTPJ6N</vt:lpwstr>
      </vt:variant>
      <vt:variant>
        <vt:lpwstr/>
      </vt:variant>
      <vt:variant>
        <vt:i4>6946911</vt:i4>
      </vt:variant>
      <vt:variant>
        <vt:i4>1137</vt:i4>
      </vt:variant>
      <vt:variant>
        <vt:i4>0</vt:i4>
      </vt:variant>
      <vt:variant>
        <vt:i4>5</vt:i4>
      </vt:variant>
      <vt:variant>
        <vt:lpwstr>mailto:ksp@kspmaykop.ru</vt:lpwstr>
      </vt:variant>
      <vt:variant>
        <vt:lpwstr/>
      </vt:variant>
      <vt:variant>
        <vt:i4>589849</vt:i4>
      </vt:variant>
      <vt:variant>
        <vt:i4>1134</vt:i4>
      </vt:variant>
      <vt:variant>
        <vt:i4>0</vt:i4>
      </vt:variant>
      <vt:variant>
        <vt:i4>5</vt:i4>
      </vt:variant>
      <vt:variant>
        <vt:lpwstr>http://narimanov.astrobl.ru/</vt:lpwstr>
      </vt:variant>
      <vt:variant>
        <vt:lpwstr/>
      </vt:variant>
      <vt:variant>
        <vt:i4>6946916</vt:i4>
      </vt:variant>
      <vt:variant>
        <vt:i4>1131</vt:i4>
      </vt:variant>
      <vt:variant>
        <vt:i4>0</vt:i4>
      </vt:variant>
      <vt:variant>
        <vt:i4>5</vt:i4>
      </vt:variant>
      <vt:variant>
        <vt:lpwstr>http://rostov/</vt:lpwstr>
      </vt:variant>
      <vt:variant>
        <vt:lpwstr/>
      </vt:variant>
      <vt:variant>
        <vt:i4>3211359</vt:i4>
      </vt:variant>
      <vt:variant>
        <vt:i4>1128</vt:i4>
      </vt:variant>
      <vt:variant>
        <vt:i4>0</vt:i4>
      </vt:variant>
      <vt:variant>
        <vt:i4>5</vt:i4>
      </vt:variant>
      <vt:variant>
        <vt:lpwstr>http://kspvol.ru/about/metodika_proverki_subsidii_mau.html</vt:lpwstr>
      </vt:variant>
      <vt:variant>
        <vt:lpwstr/>
      </vt:variant>
      <vt:variant>
        <vt:i4>1507416</vt:i4>
      </vt:variant>
      <vt:variant>
        <vt:i4>1125</vt:i4>
      </vt:variant>
      <vt:variant>
        <vt:i4>0</vt:i4>
      </vt:variant>
      <vt:variant>
        <vt:i4>5</vt:i4>
      </vt:variant>
      <vt:variant>
        <vt:lpwstr>http://sarpinskoermo.ru/sobranie-deputatov/kontrolno-schetnaya-komissiya-sobraniya-deputatov/</vt:lpwstr>
      </vt:variant>
      <vt:variant>
        <vt:lpwstr/>
      </vt:variant>
      <vt:variant>
        <vt:i4>3932261</vt:i4>
      </vt:variant>
      <vt:variant>
        <vt:i4>1122</vt:i4>
      </vt:variant>
      <vt:variant>
        <vt:i4>0</vt:i4>
      </vt:variant>
      <vt:variant>
        <vt:i4>5</vt:i4>
      </vt:variant>
      <vt:variant>
        <vt:lpwstr>https://ksp-sem.donland.ru/documents/active/119317/</vt:lpwstr>
      </vt:variant>
      <vt:variant>
        <vt:lpwstr/>
      </vt:variant>
      <vt:variant>
        <vt:i4>6946916</vt:i4>
      </vt:variant>
      <vt:variant>
        <vt:i4>1119</vt:i4>
      </vt:variant>
      <vt:variant>
        <vt:i4>0</vt:i4>
      </vt:variant>
      <vt:variant>
        <vt:i4>5</vt:i4>
      </vt:variant>
      <vt:variant>
        <vt:lpwstr>http://rostov/</vt:lpwstr>
      </vt:variant>
      <vt:variant>
        <vt:lpwstr/>
      </vt:variant>
      <vt:variant>
        <vt:i4>589849</vt:i4>
      </vt:variant>
      <vt:variant>
        <vt:i4>1116</vt:i4>
      </vt:variant>
      <vt:variant>
        <vt:i4>0</vt:i4>
      </vt:variant>
      <vt:variant>
        <vt:i4>5</vt:i4>
      </vt:variant>
      <vt:variant>
        <vt:lpwstr>http://narimanov.astrobl.ru/</vt:lpwstr>
      </vt:variant>
      <vt:variant>
        <vt:lpwstr/>
      </vt:variant>
      <vt:variant>
        <vt:i4>2818174</vt:i4>
      </vt:variant>
      <vt:variant>
        <vt:i4>1113</vt:i4>
      </vt:variant>
      <vt:variant>
        <vt:i4>0</vt:i4>
      </vt:variant>
      <vt:variant>
        <vt:i4>5</vt:i4>
      </vt:variant>
      <vt:variant>
        <vt:lpwstr>http://www/</vt:lpwstr>
      </vt:variant>
      <vt:variant>
        <vt:lpwstr/>
      </vt:variant>
      <vt:variant>
        <vt:i4>6946911</vt:i4>
      </vt:variant>
      <vt:variant>
        <vt:i4>1110</vt:i4>
      </vt:variant>
      <vt:variant>
        <vt:i4>0</vt:i4>
      </vt:variant>
      <vt:variant>
        <vt:i4>5</vt:i4>
      </vt:variant>
      <vt:variant>
        <vt:lpwstr>mailto:ksp@kspmaykop.ru</vt:lpwstr>
      </vt:variant>
      <vt:variant>
        <vt:lpwstr/>
      </vt:variant>
      <vt:variant>
        <vt:i4>6946911</vt:i4>
      </vt:variant>
      <vt:variant>
        <vt:i4>1107</vt:i4>
      </vt:variant>
      <vt:variant>
        <vt:i4>0</vt:i4>
      </vt:variant>
      <vt:variant>
        <vt:i4>5</vt:i4>
      </vt:variant>
      <vt:variant>
        <vt:lpwstr>mailto:ksp@kspmaykop.ru</vt:lpwstr>
      </vt:variant>
      <vt:variant>
        <vt:lpwstr/>
      </vt:variant>
      <vt:variant>
        <vt:i4>6946911</vt:i4>
      </vt:variant>
      <vt:variant>
        <vt:i4>1104</vt:i4>
      </vt:variant>
      <vt:variant>
        <vt:i4>0</vt:i4>
      </vt:variant>
      <vt:variant>
        <vt:i4>5</vt:i4>
      </vt:variant>
      <vt:variant>
        <vt:lpwstr>mailto:ksp@kspmaykop.ru</vt:lpwstr>
      </vt:variant>
      <vt:variant>
        <vt:lpwstr/>
      </vt:variant>
      <vt:variant>
        <vt:i4>8126589</vt:i4>
      </vt:variant>
      <vt:variant>
        <vt:i4>1101</vt:i4>
      </vt:variant>
      <vt:variant>
        <vt:i4>0</vt:i4>
      </vt:variant>
      <vt:variant>
        <vt:i4>5</vt:i4>
      </vt:variant>
      <vt:variant>
        <vt:lpwstr>https://simfmo.rk.gov.ru/ru/document/show/19796</vt:lpwstr>
      </vt:variant>
      <vt:variant>
        <vt:lpwstr/>
      </vt:variant>
      <vt:variant>
        <vt:i4>1114176</vt:i4>
      </vt:variant>
      <vt:variant>
        <vt:i4>1098</vt:i4>
      </vt:variant>
      <vt:variant>
        <vt:i4>0</vt:i4>
      </vt:variant>
      <vt:variant>
        <vt:i4>5</vt:i4>
      </vt:variant>
      <vt:variant>
        <vt:lpwstr>https:///</vt:lpwstr>
      </vt:variant>
      <vt:variant>
        <vt:lpwstr/>
      </vt:variant>
      <vt:variant>
        <vt:i4>4128810</vt:i4>
      </vt:variant>
      <vt:variant>
        <vt:i4>1095</vt:i4>
      </vt:variant>
      <vt:variant>
        <vt:i4>0</vt:i4>
      </vt:variant>
      <vt:variant>
        <vt:i4>5</vt:i4>
      </vt:variant>
      <vt:variant>
        <vt:lpwstr>https://disk.yandex.ru/d/RYQN1bpxF22CwQ</vt:lpwstr>
      </vt:variant>
      <vt:variant>
        <vt:lpwstr/>
      </vt:variant>
      <vt:variant>
        <vt:i4>5242955</vt:i4>
      </vt:variant>
      <vt:variant>
        <vt:i4>1092</vt:i4>
      </vt:variant>
      <vt:variant>
        <vt:i4>0</vt:i4>
      </vt:variant>
      <vt:variant>
        <vt:i4>5</vt:i4>
      </vt:variant>
      <vt:variant>
        <vt:lpwstr>http://www.ksp-nov.ru/pravovye-osnovy-deyatelnosti/standarty/</vt:lpwstr>
      </vt:variant>
      <vt:variant>
        <vt:lpwstr/>
      </vt:variant>
      <vt:variant>
        <vt:i4>589849</vt:i4>
      </vt:variant>
      <vt:variant>
        <vt:i4>1089</vt:i4>
      </vt:variant>
      <vt:variant>
        <vt:i4>0</vt:i4>
      </vt:variant>
      <vt:variant>
        <vt:i4>5</vt:i4>
      </vt:variant>
      <vt:variant>
        <vt:lpwstr>http://narimanov.astrobl.ru/</vt:lpwstr>
      </vt:variant>
      <vt:variant>
        <vt:lpwstr/>
      </vt:variant>
      <vt:variant>
        <vt:i4>6946911</vt:i4>
      </vt:variant>
      <vt:variant>
        <vt:i4>1086</vt:i4>
      </vt:variant>
      <vt:variant>
        <vt:i4>0</vt:i4>
      </vt:variant>
      <vt:variant>
        <vt:i4>5</vt:i4>
      </vt:variant>
      <vt:variant>
        <vt:lpwstr>mailto:ksp@kspmaykop.ru</vt:lpwstr>
      </vt:variant>
      <vt:variant>
        <vt:lpwstr/>
      </vt:variant>
      <vt:variant>
        <vt:i4>6946911</vt:i4>
      </vt:variant>
      <vt:variant>
        <vt:i4>1083</vt:i4>
      </vt:variant>
      <vt:variant>
        <vt:i4>0</vt:i4>
      </vt:variant>
      <vt:variant>
        <vt:i4>5</vt:i4>
      </vt:variant>
      <vt:variant>
        <vt:lpwstr>mailto:ksp@kspmaykop.ru</vt:lpwstr>
      </vt:variant>
      <vt:variant>
        <vt:lpwstr/>
      </vt:variant>
      <vt:variant>
        <vt:i4>6946911</vt:i4>
      </vt:variant>
      <vt:variant>
        <vt:i4>1080</vt:i4>
      </vt:variant>
      <vt:variant>
        <vt:i4>0</vt:i4>
      </vt:variant>
      <vt:variant>
        <vt:i4>5</vt:i4>
      </vt:variant>
      <vt:variant>
        <vt:lpwstr>mailto:ksp@kspmaykop.ru</vt:lpwstr>
      </vt:variant>
      <vt:variant>
        <vt:lpwstr/>
      </vt:variant>
      <vt:variant>
        <vt:i4>6946911</vt:i4>
      </vt:variant>
      <vt:variant>
        <vt:i4>1077</vt:i4>
      </vt:variant>
      <vt:variant>
        <vt:i4>0</vt:i4>
      </vt:variant>
      <vt:variant>
        <vt:i4>5</vt:i4>
      </vt:variant>
      <vt:variant>
        <vt:lpwstr>mailto:ksp@kspmaykop.ru</vt:lpwstr>
      </vt:variant>
      <vt:variant>
        <vt:lpwstr/>
      </vt:variant>
      <vt:variant>
        <vt:i4>1507416</vt:i4>
      </vt:variant>
      <vt:variant>
        <vt:i4>1074</vt:i4>
      </vt:variant>
      <vt:variant>
        <vt:i4>0</vt:i4>
      </vt:variant>
      <vt:variant>
        <vt:i4>5</vt:i4>
      </vt:variant>
      <vt:variant>
        <vt:lpwstr>http://sarpinskoermo.ru/sobranie-deputatov/kontrolno-schetnaya-komissiya-sobraniya-deputatov/</vt:lpwstr>
      </vt:variant>
      <vt:variant>
        <vt:lpwstr/>
      </vt:variant>
      <vt:variant>
        <vt:i4>589849</vt:i4>
      </vt:variant>
      <vt:variant>
        <vt:i4>1071</vt:i4>
      </vt:variant>
      <vt:variant>
        <vt:i4>0</vt:i4>
      </vt:variant>
      <vt:variant>
        <vt:i4>5</vt:i4>
      </vt:variant>
      <vt:variant>
        <vt:lpwstr>http://narimanov.astrobl.ru/</vt:lpwstr>
      </vt:variant>
      <vt:variant>
        <vt:lpwstr/>
      </vt:variant>
      <vt:variant>
        <vt:i4>589849</vt:i4>
      </vt:variant>
      <vt:variant>
        <vt:i4>1068</vt:i4>
      </vt:variant>
      <vt:variant>
        <vt:i4>0</vt:i4>
      </vt:variant>
      <vt:variant>
        <vt:i4>5</vt:i4>
      </vt:variant>
      <vt:variant>
        <vt:lpwstr>http://narimanov.astrobl.ru/</vt:lpwstr>
      </vt:variant>
      <vt:variant>
        <vt:lpwstr/>
      </vt:variant>
      <vt:variant>
        <vt:i4>5242955</vt:i4>
      </vt:variant>
      <vt:variant>
        <vt:i4>1065</vt:i4>
      </vt:variant>
      <vt:variant>
        <vt:i4>0</vt:i4>
      </vt:variant>
      <vt:variant>
        <vt:i4>5</vt:i4>
      </vt:variant>
      <vt:variant>
        <vt:lpwstr>http://www.ksp-nov.ru/pravovye-osnovy-deyatelnosti/standarty/</vt:lpwstr>
      </vt:variant>
      <vt:variant>
        <vt:lpwstr/>
      </vt:variant>
      <vt:variant>
        <vt:i4>4128810</vt:i4>
      </vt:variant>
      <vt:variant>
        <vt:i4>1062</vt:i4>
      </vt:variant>
      <vt:variant>
        <vt:i4>0</vt:i4>
      </vt:variant>
      <vt:variant>
        <vt:i4>5</vt:i4>
      </vt:variant>
      <vt:variant>
        <vt:lpwstr>https://disk.yandex.ru/d/RYQN1bpxF22CwQ</vt:lpwstr>
      </vt:variant>
      <vt:variant>
        <vt:lpwstr/>
      </vt:variant>
      <vt:variant>
        <vt:i4>1638412</vt:i4>
      </vt:variant>
      <vt:variant>
        <vt:i4>1059</vt:i4>
      </vt:variant>
      <vt:variant>
        <vt:i4>0</vt:i4>
      </vt:variant>
      <vt:variant>
        <vt:i4>5</vt:i4>
      </vt:variant>
      <vt:variant>
        <vt:lpwstr>http://www.apsheronsk-oms.ru/normotvorcheskaya-deyatel-nost.html</vt:lpwstr>
      </vt:variant>
      <vt:variant>
        <vt:lpwstr/>
      </vt:variant>
      <vt:variant>
        <vt:i4>655452</vt:i4>
      </vt:variant>
      <vt:variant>
        <vt:i4>1056</vt:i4>
      </vt:variant>
      <vt:variant>
        <vt:i4>0</vt:i4>
      </vt:variant>
      <vt:variant>
        <vt:i4>5</vt:i4>
      </vt:variant>
      <vt:variant>
        <vt:lpwstr>http://kspvol.ru/about/metodika_vneshnei_proverki.html</vt:lpwstr>
      </vt:variant>
      <vt:variant>
        <vt:lpwstr/>
      </vt:variant>
      <vt:variant>
        <vt:i4>1704002</vt:i4>
      </vt:variant>
      <vt:variant>
        <vt:i4>1053</vt:i4>
      </vt:variant>
      <vt:variant>
        <vt:i4>0</vt:i4>
      </vt:variant>
      <vt:variant>
        <vt:i4>5</vt:i4>
      </vt:variant>
      <vt:variant>
        <vt:lpwstr>https://sovmo.rk.gov.ru/</vt:lpwstr>
      </vt:variant>
      <vt:variant>
        <vt:lpwstr/>
      </vt:variant>
      <vt:variant>
        <vt:i4>6946911</vt:i4>
      </vt:variant>
      <vt:variant>
        <vt:i4>1050</vt:i4>
      </vt:variant>
      <vt:variant>
        <vt:i4>0</vt:i4>
      </vt:variant>
      <vt:variant>
        <vt:i4>5</vt:i4>
      </vt:variant>
      <vt:variant>
        <vt:lpwstr>mailto:ksp@kspmaykop.ru</vt:lpwstr>
      </vt:variant>
      <vt:variant>
        <vt:lpwstr/>
      </vt:variant>
      <vt:variant>
        <vt:i4>1638402</vt:i4>
      </vt:variant>
      <vt:variant>
        <vt:i4>1047</vt:i4>
      </vt:variant>
      <vt:variant>
        <vt:i4>0</vt:i4>
      </vt:variant>
      <vt:variant>
        <vt:i4>5</vt:i4>
      </vt:variant>
      <vt:variant>
        <vt:lpwstr>http://www.krasniyar.ru/</vt:lpwstr>
      </vt:variant>
      <vt:variant>
        <vt:lpwstr/>
      </vt:variant>
      <vt:variant>
        <vt:i4>5242955</vt:i4>
      </vt:variant>
      <vt:variant>
        <vt:i4>1044</vt:i4>
      </vt:variant>
      <vt:variant>
        <vt:i4>0</vt:i4>
      </vt:variant>
      <vt:variant>
        <vt:i4>5</vt:i4>
      </vt:variant>
      <vt:variant>
        <vt:lpwstr>http://www.ksp-nov.ru/pravovye-osnovy-deyatelnosti/standarty/</vt:lpwstr>
      </vt:variant>
      <vt:variant>
        <vt:lpwstr/>
      </vt:variant>
      <vt:variant>
        <vt:i4>3276900</vt:i4>
      </vt:variant>
      <vt:variant>
        <vt:i4>1041</vt:i4>
      </vt:variant>
      <vt:variant>
        <vt:i4>0</vt:i4>
      </vt:variant>
      <vt:variant>
        <vt:i4>5</vt:i4>
      </vt:variant>
      <vt:variant>
        <vt:lpwstr>https://ksp-sem.donland.ru/documents/active/119309/</vt:lpwstr>
      </vt:variant>
      <vt:variant>
        <vt:lpwstr/>
      </vt:variant>
      <vt:variant>
        <vt:i4>6946911</vt:i4>
      </vt:variant>
      <vt:variant>
        <vt:i4>1038</vt:i4>
      </vt:variant>
      <vt:variant>
        <vt:i4>0</vt:i4>
      </vt:variant>
      <vt:variant>
        <vt:i4>5</vt:i4>
      </vt:variant>
      <vt:variant>
        <vt:lpwstr>mailto:ksp@kspmaykop.ru</vt:lpwstr>
      </vt:variant>
      <vt:variant>
        <vt:lpwstr/>
      </vt:variant>
      <vt:variant>
        <vt:i4>2097187</vt:i4>
      </vt:variant>
      <vt:variant>
        <vt:i4>1035</vt:i4>
      </vt:variant>
      <vt:variant>
        <vt:i4>0</vt:i4>
      </vt:variant>
      <vt:variant>
        <vt:i4>5</vt:i4>
      </vt:variant>
      <vt:variant>
        <vt:lpwstr>http://www.kspvolg.ru/d/docs/method</vt:lpwstr>
      </vt:variant>
      <vt:variant>
        <vt:lpwstr/>
      </vt:variant>
      <vt:variant>
        <vt:i4>1704002</vt:i4>
      </vt:variant>
      <vt:variant>
        <vt:i4>1032</vt:i4>
      </vt:variant>
      <vt:variant>
        <vt:i4>0</vt:i4>
      </vt:variant>
      <vt:variant>
        <vt:i4>5</vt:i4>
      </vt:variant>
      <vt:variant>
        <vt:lpwstr>https://sovmo.rk.gov.ru/</vt:lpwstr>
      </vt:variant>
      <vt:variant>
        <vt:lpwstr/>
      </vt:variant>
      <vt:variant>
        <vt:i4>5963776</vt:i4>
      </vt:variant>
      <vt:variant>
        <vt:i4>1029</vt:i4>
      </vt:variant>
      <vt:variant>
        <vt:i4>0</vt:i4>
      </vt:variant>
      <vt:variant>
        <vt:i4>5</vt:i4>
      </vt:variant>
      <vt:variant>
        <vt:lpwstr>https://ksk-elista.ru/standarty-deyatelnosti/</vt:lpwstr>
      </vt:variant>
      <vt:variant>
        <vt:lpwstr/>
      </vt:variant>
      <vt:variant>
        <vt:i4>5963776</vt:i4>
      </vt:variant>
      <vt:variant>
        <vt:i4>1026</vt:i4>
      </vt:variant>
      <vt:variant>
        <vt:i4>0</vt:i4>
      </vt:variant>
      <vt:variant>
        <vt:i4>5</vt:i4>
      </vt:variant>
      <vt:variant>
        <vt:lpwstr>https://ksk-elista.ru/standarty-deyatelnosti/</vt:lpwstr>
      </vt:variant>
      <vt:variant>
        <vt:lpwstr/>
      </vt:variant>
      <vt:variant>
        <vt:i4>5963776</vt:i4>
      </vt:variant>
      <vt:variant>
        <vt:i4>1023</vt:i4>
      </vt:variant>
      <vt:variant>
        <vt:i4>0</vt:i4>
      </vt:variant>
      <vt:variant>
        <vt:i4>5</vt:i4>
      </vt:variant>
      <vt:variant>
        <vt:lpwstr>https://ksk-elista.ru/standarty-deyatelnosti/</vt:lpwstr>
      </vt:variant>
      <vt:variant>
        <vt:lpwstr/>
      </vt:variant>
      <vt:variant>
        <vt:i4>5963776</vt:i4>
      </vt:variant>
      <vt:variant>
        <vt:i4>1020</vt:i4>
      </vt:variant>
      <vt:variant>
        <vt:i4>0</vt:i4>
      </vt:variant>
      <vt:variant>
        <vt:i4>5</vt:i4>
      </vt:variant>
      <vt:variant>
        <vt:lpwstr>https://ksk-elista.ru/standarty-deyatelnosti/</vt:lpwstr>
      </vt:variant>
      <vt:variant>
        <vt:lpwstr/>
      </vt:variant>
      <vt:variant>
        <vt:i4>7733374</vt:i4>
      </vt:variant>
      <vt:variant>
        <vt:i4>1017</vt:i4>
      </vt:variant>
      <vt:variant>
        <vt:i4>0</vt:i4>
      </vt:variant>
      <vt:variant>
        <vt:i4>5</vt:i4>
      </vt:variant>
      <vt:variant>
        <vt:lpwstr>https://bahchisaray.rk.gov.ru/ru/structure/496</vt:lpwstr>
      </vt:variant>
      <vt:variant>
        <vt:lpwstr/>
      </vt:variant>
      <vt:variant>
        <vt:i4>7733374</vt:i4>
      </vt:variant>
      <vt:variant>
        <vt:i4>1014</vt:i4>
      </vt:variant>
      <vt:variant>
        <vt:i4>0</vt:i4>
      </vt:variant>
      <vt:variant>
        <vt:i4>5</vt:i4>
      </vt:variant>
      <vt:variant>
        <vt:lpwstr>https://bahchisaray.rk.gov.ru/ru/structure/496</vt:lpwstr>
      </vt:variant>
      <vt:variant>
        <vt:lpwstr/>
      </vt:variant>
      <vt:variant>
        <vt:i4>7733374</vt:i4>
      </vt:variant>
      <vt:variant>
        <vt:i4>1011</vt:i4>
      </vt:variant>
      <vt:variant>
        <vt:i4>0</vt:i4>
      </vt:variant>
      <vt:variant>
        <vt:i4>5</vt:i4>
      </vt:variant>
      <vt:variant>
        <vt:lpwstr>https://bahchisaray.rk.gov.ru/ru/structure/496</vt:lpwstr>
      </vt:variant>
      <vt:variant>
        <vt:lpwstr/>
      </vt:variant>
      <vt:variant>
        <vt:i4>7733374</vt:i4>
      </vt:variant>
      <vt:variant>
        <vt:i4>1008</vt:i4>
      </vt:variant>
      <vt:variant>
        <vt:i4>0</vt:i4>
      </vt:variant>
      <vt:variant>
        <vt:i4>5</vt:i4>
      </vt:variant>
      <vt:variant>
        <vt:lpwstr>https://bahchisaray.rk.gov.ru/ru/structure/496</vt:lpwstr>
      </vt:variant>
      <vt:variant>
        <vt:lpwstr/>
      </vt:variant>
      <vt:variant>
        <vt:i4>7733374</vt:i4>
      </vt:variant>
      <vt:variant>
        <vt:i4>1005</vt:i4>
      </vt:variant>
      <vt:variant>
        <vt:i4>0</vt:i4>
      </vt:variant>
      <vt:variant>
        <vt:i4>5</vt:i4>
      </vt:variant>
      <vt:variant>
        <vt:lpwstr>https://bahchisaray.rk.gov.ru/ru/structure/496</vt:lpwstr>
      </vt:variant>
      <vt:variant>
        <vt:lpwstr/>
      </vt:variant>
      <vt:variant>
        <vt:i4>7733374</vt:i4>
      </vt:variant>
      <vt:variant>
        <vt:i4>1002</vt:i4>
      </vt:variant>
      <vt:variant>
        <vt:i4>0</vt:i4>
      </vt:variant>
      <vt:variant>
        <vt:i4>5</vt:i4>
      </vt:variant>
      <vt:variant>
        <vt:lpwstr>https://bahchisaray.rk.gov.ru/ru/structure/496</vt:lpwstr>
      </vt:variant>
      <vt:variant>
        <vt:lpwstr/>
      </vt:variant>
      <vt:variant>
        <vt:i4>7733374</vt:i4>
      </vt:variant>
      <vt:variant>
        <vt:i4>999</vt:i4>
      </vt:variant>
      <vt:variant>
        <vt:i4>0</vt:i4>
      </vt:variant>
      <vt:variant>
        <vt:i4>5</vt:i4>
      </vt:variant>
      <vt:variant>
        <vt:lpwstr>https://bahchisaray.rk.gov.ru/ru/structure/496</vt:lpwstr>
      </vt:variant>
      <vt:variant>
        <vt:lpwstr/>
      </vt:variant>
      <vt:variant>
        <vt:i4>7733374</vt:i4>
      </vt:variant>
      <vt:variant>
        <vt:i4>996</vt:i4>
      </vt:variant>
      <vt:variant>
        <vt:i4>0</vt:i4>
      </vt:variant>
      <vt:variant>
        <vt:i4>5</vt:i4>
      </vt:variant>
      <vt:variant>
        <vt:lpwstr>https://bahchisaray.rk.gov.ru/ru/structure/496</vt:lpwstr>
      </vt:variant>
      <vt:variant>
        <vt:lpwstr/>
      </vt:variant>
      <vt:variant>
        <vt:i4>7733374</vt:i4>
      </vt:variant>
      <vt:variant>
        <vt:i4>993</vt:i4>
      </vt:variant>
      <vt:variant>
        <vt:i4>0</vt:i4>
      </vt:variant>
      <vt:variant>
        <vt:i4>5</vt:i4>
      </vt:variant>
      <vt:variant>
        <vt:lpwstr>https://bahchisaray.rk.gov.ru/ru/structure/496</vt:lpwstr>
      </vt:variant>
      <vt:variant>
        <vt:lpwstr/>
      </vt:variant>
      <vt:variant>
        <vt:i4>7733374</vt:i4>
      </vt:variant>
      <vt:variant>
        <vt:i4>990</vt:i4>
      </vt:variant>
      <vt:variant>
        <vt:i4>0</vt:i4>
      </vt:variant>
      <vt:variant>
        <vt:i4>5</vt:i4>
      </vt:variant>
      <vt:variant>
        <vt:lpwstr>https://bahchisaray.rk.gov.ru/ru/structure/496</vt:lpwstr>
      </vt:variant>
      <vt:variant>
        <vt:lpwstr/>
      </vt:variant>
      <vt:variant>
        <vt:i4>7733374</vt:i4>
      </vt:variant>
      <vt:variant>
        <vt:i4>987</vt:i4>
      </vt:variant>
      <vt:variant>
        <vt:i4>0</vt:i4>
      </vt:variant>
      <vt:variant>
        <vt:i4>5</vt:i4>
      </vt:variant>
      <vt:variant>
        <vt:lpwstr>https://bahchisaray.rk.gov.ru/ru/structure/496</vt:lpwstr>
      </vt:variant>
      <vt:variant>
        <vt:lpwstr/>
      </vt:variant>
      <vt:variant>
        <vt:i4>2162744</vt:i4>
      </vt:variant>
      <vt:variant>
        <vt:i4>984</vt:i4>
      </vt:variant>
      <vt:variant>
        <vt:i4>0</vt:i4>
      </vt:variant>
      <vt:variant>
        <vt:i4>5</vt:i4>
      </vt:variant>
      <vt:variant>
        <vt:lpwstr>http://old-peschanrn.donland.ru/Default.aspx?pageid=135346</vt:lpwstr>
      </vt:variant>
      <vt:variant>
        <vt:lpwstr/>
      </vt:variant>
      <vt:variant>
        <vt:i4>2162744</vt:i4>
      </vt:variant>
      <vt:variant>
        <vt:i4>981</vt:i4>
      </vt:variant>
      <vt:variant>
        <vt:i4>0</vt:i4>
      </vt:variant>
      <vt:variant>
        <vt:i4>5</vt:i4>
      </vt:variant>
      <vt:variant>
        <vt:lpwstr>http://old-peschanrn.donland.ru/Default.aspx?pageid=135346</vt:lpwstr>
      </vt:variant>
      <vt:variant>
        <vt:lpwstr/>
      </vt:variant>
      <vt:variant>
        <vt:i4>2162744</vt:i4>
      </vt:variant>
      <vt:variant>
        <vt:i4>978</vt:i4>
      </vt:variant>
      <vt:variant>
        <vt:i4>0</vt:i4>
      </vt:variant>
      <vt:variant>
        <vt:i4>5</vt:i4>
      </vt:variant>
      <vt:variant>
        <vt:lpwstr>http://old-peschanrn.donland.ru/Default.aspx?pageid=135346</vt:lpwstr>
      </vt:variant>
      <vt:variant>
        <vt:lpwstr/>
      </vt:variant>
      <vt:variant>
        <vt:i4>2162744</vt:i4>
      </vt:variant>
      <vt:variant>
        <vt:i4>975</vt:i4>
      </vt:variant>
      <vt:variant>
        <vt:i4>0</vt:i4>
      </vt:variant>
      <vt:variant>
        <vt:i4>5</vt:i4>
      </vt:variant>
      <vt:variant>
        <vt:lpwstr>http://old-peschanrn.donland.ru/Default.aspx?pageid=135346</vt:lpwstr>
      </vt:variant>
      <vt:variant>
        <vt:lpwstr/>
      </vt:variant>
      <vt:variant>
        <vt:i4>2162744</vt:i4>
      </vt:variant>
      <vt:variant>
        <vt:i4>972</vt:i4>
      </vt:variant>
      <vt:variant>
        <vt:i4>0</vt:i4>
      </vt:variant>
      <vt:variant>
        <vt:i4>5</vt:i4>
      </vt:variant>
      <vt:variant>
        <vt:lpwstr>http://old-peschanrn.donland.ru/Default.aspx?pageid=135346</vt:lpwstr>
      </vt:variant>
      <vt:variant>
        <vt:lpwstr/>
      </vt:variant>
      <vt:variant>
        <vt:i4>2162744</vt:i4>
      </vt:variant>
      <vt:variant>
        <vt:i4>969</vt:i4>
      </vt:variant>
      <vt:variant>
        <vt:i4>0</vt:i4>
      </vt:variant>
      <vt:variant>
        <vt:i4>5</vt:i4>
      </vt:variant>
      <vt:variant>
        <vt:lpwstr>http://old-peschanrn.donland.ru/Default.aspx?pageid=135346</vt:lpwstr>
      </vt:variant>
      <vt:variant>
        <vt:lpwstr/>
      </vt:variant>
      <vt:variant>
        <vt:i4>2162744</vt:i4>
      </vt:variant>
      <vt:variant>
        <vt:i4>966</vt:i4>
      </vt:variant>
      <vt:variant>
        <vt:i4>0</vt:i4>
      </vt:variant>
      <vt:variant>
        <vt:i4>5</vt:i4>
      </vt:variant>
      <vt:variant>
        <vt:lpwstr>http://old-peschanrn.donland.ru/Default.aspx?pageid=135346</vt:lpwstr>
      </vt:variant>
      <vt:variant>
        <vt:lpwstr/>
      </vt:variant>
      <vt:variant>
        <vt:i4>1507416</vt:i4>
      </vt:variant>
      <vt:variant>
        <vt:i4>963</vt:i4>
      </vt:variant>
      <vt:variant>
        <vt:i4>0</vt:i4>
      </vt:variant>
      <vt:variant>
        <vt:i4>5</vt:i4>
      </vt:variant>
      <vt:variant>
        <vt:lpwstr>http://sarpinskoermo.ru/sobranie-deputatov/kontrolno-schetnaya-komissiya-sobraniya-deputatov/</vt:lpwstr>
      </vt:variant>
      <vt:variant>
        <vt:lpwstr/>
      </vt:variant>
      <vt:variant>
        <vt:i4>1507416</vt:i4>
      </vt:variant>
      <vt:variant>
        <vt:i4>960</vt:i4>
      </vt:variant>
      <vt:variant>
        <vt:i4>0</vt:i4>
      </vt:variant>
      <vt:variant>
        <vt:i4>5</vt:i4>
      </vt:variant>
      <vt:variant>
        <vt:lpwstr>http://sarpinskoermo.ru/sobranie-deputatov/kontrolno-schetnaya-komissiya-sobraniya-deputatov/</vt:lpwstr>
      </vt:variant>
      <vt:variant>
        <vt:lpwstr/>
      </vt:variant>
      <vt:variant>
        <vt:i4>1507416</vt:i4>
      </vt:variant>
      <vt:variant>
        <vt:i4>957</vt:i4>
      </vt:variant>
      <vt:variant>
        <vt:i4>0</vt:i4>
      </vt:variant>
      <vt:variant>
        <vt:i4>5</vt:i4>
      </vt:variant>
      <vt:variant>
        <vt:lpwstr>http://sarpinskoermo.ru/sobranie-deputatov/kontrolno-schetnaya-komissiya-sobraniya-deputatov/</vt:lpwstr>
      </vt:variant>
      <vt:variant>
        <vt:lpwstr/>
      </vt:variant>
      <vt:variant>
        <vt:i4>3145784</vt:i4>
      </vt:variant>
      <vt:variant>
        <vt:i4>954</vt:i4>
      </vt:variant>
      <vt:variant>
        <vt:i4>0</vt:i4>
      </vt:variant>
      <vt:variant>
        <vt:i4>5</vt:i4>
      </vt:variant>
      <vt:variant>
        <vt:lpwstr>https://docviewer.yandex.ru/view/276721800/?*=bnljuhN7slYaKaabz8p0s6OZuBJ7InVybCI6InlhLWRpc2stcHVibGljOi8veE1acXRHV1o1eVYvb2lyYngweTZrYVF2RU5zQ0VMcGNTTWN1M21FQmZQM0dMalV6U09IVGp6QVo3TUw0TVRETHEvSjZicG1SeU9Kb25UM1ZvWG5EYWc9PSIsInRpdGxlIjoiICDQodGC0LDQvdC00LDRgNGCINCf0YDQvtCy0LXQtNC10L3QuNC1INCw0YPQtNC40YLQsCDRjdGE0YTQtdC60YLQuNCy0L3QvtGB0YLQuCDQuNGB0L%2FQvtC70YzQt9C%2B0LLQsNC90LjRjyDQsdGO0LTQttC10YLQvdGL0YUg0YHRgNC10LTRgdGC0LIuZG9jIiwibm9pZnJhbWUiOmZhbHNlLCJ1aWQiOiIyNzY3MjE4MDAiLCJ0cyI6MTU1ODg5Mzk2ODc0NywieXUiOiI1Nzk2MDQ1MTUxNTQ0NzA4Mzc1In0%3D</vt:lpwstr>
      </vt:variant>
      <vt:variant>
        <vt:lpwstr/>
      </vt:variant>
      <vt:variant>
        <vt:i4>1507416</vt:i4>
      </vt:variant>
      <vt:variant>
        <vt:i4>951</vt:i4>
      </vt:variant>
      <vt:variant>
        <vt:i4>0</vt:i4>
      </vt:variant>
      <vt:variant>
        <vt:i4>5</vt:i4>
      </vt:variant>
      <vt:variant>
        <vt:lpwstr>http://sarpinskoermo.ru/sobranie-deputatov/kontrolno-schetnaya-komissiya-sobraniya-deputatov/</vt:lpwstr>
      </vt:variant>
      <vt:variant>
        <vt:lpwstr/>
      </vt:variant>
      <vt:variant>
        <vt:i4>6553656</vt:i4>
      </vt:variant>
      <vt:variant>
        <vt:i4>948</vt:i4>
      </vt:variant>
      <vt:variant>
        <vt:i4>0</vt:i4>
      </vt:variant>
      <vt:variant>
        <vt:i4>5</vt:i4>
      </vt:variant>
      <vt:variant>
        <vt:lpwstr>https://docviewer.yandex.ru/view/276721800/?*=PkwDAcgERpe%2F2Y52DdHIcjhSX3Z7InVybCI6InlhLWRpc2stcHVibGljOi8vdmk1RVVmVHNKVEVRaUJIbTU3M1ZFTHFFTEFRS2xRR0RoYW1Ldy9vdFpsbHpEeDRtRGVaRkZSaHlIbElqUEJBdnEvSjZicG1SeU9Kb25UM1ZvWG5EYWc9PSIsInRpdGxlIjoiINCh0YLQsNC90LTQsNGA0YIg0J7QsdGJ0LjQtSDQv9GA0LDQstC40LvQsCDQv9GA0L7QstC10LTQtdC90LjRjyDRjdC60YHQv9C10YDRgtC90L4t0LDQvdCw0LvQuNGC0LjRh9C10YHQutC%2B0LPQviDQvNC10YDQvtC%2F0YDQuNGP0YLQuNGPLmRvYyIsIm5vaWZyYW1lIjpmYWxzZSwidWlkIjoiMjc2NzIxODAwIiwidHMiOjE1NTg4OTQxNTY5MDUsInl1IjoiNTc5NjA0NTE1MTU0NDcwODM3NSJ9</vt:lpwstr>
      </vt:variant>
      <vt:variant>
        <vt:lpwstr/>
      </vt:variant>
      <vt:variant>
        <vt:i4>1507416</vt:i4>
      </vt:variant>
      <vt:variant>
        <vt:i4>945</vt:i4>
      </vt:variant>
      <vt:variant>
        <vt:i4>0</vt:i4>
      </vt:variant>
      <vt:variant>
        <vt:i4>5</vt:i4>
      </vt:variant>
      <vt:variant>
        <vt:lpwstr>http://sarpinskoermo.ru/sobranie-deputatov/kontrolno-schetnaya-komissiya-sobraniya-deputatov/</vt:lpwstr>
      </vt:variant>
      <vt:variant>
        <vt:lpwstr/>
      </vt:variant>
      <vt:variant>
        <vt:i4>6553656</vt:i4>
      </vt:variant>
      <vt:variant>
        <vt:i4>942</vt:i4>
      </vt:variant>
      <vt:variant>
        <vt:i4>0</vt:i4>
      </vt:variant>
      <vt:variant>
        <vt:i4>5</vt:i4>
      </vt:variant>
      <vt:variant>
        <vt:lpwstr>https://docviewer.yandex.ru/view/276721800/?*=PkwDAcgERpe%2F2Y52DdHIcjhSX3Z7InVybCI6InlhLWRpc2stcHVibGljOi8vdmk1RVVmVHNKVEVRaUJIbTU3M1ZFTHFFTEFRS2xRR0RoYW1Ldy9vdFpsbHpEeDRtRGVaRkZSaHlIbElqUEJBdnEvSjZicG1SeU9Kb25UM1ZvWG5EYWc9PSIsInRpdGxlIjoiINCh0YLQsNC90LTQsNGA0YIg0J7QsdGJ0LjQtSDQv9GA0LDQstC40LvQsCDQv9GA0L7QstC10LTQtdC90LjRjyDRjdC60YHQv9C10YDRgtC90L4t0LDQvdCw0LvQuNGC0LjRh9C10YHQutC%2B0LPQviDQvNC10YDQvtC%2F0YDQuNGP0YLQuNGPLmRvYyIsIm5vaWZyYW1lIjpmYWxzZSwidWlkIjoiMjc2NzIxODAwIiwidHMiOjE1NTg4OTQxNTY5MDUsInl1IjoiNTc5NjA0NTE1MTU0NDcwODM3NSJ9</vt:lpwstr>
      </vt:variant>
      <vt:variant>
        <vt:lpwstr/>
      </vt:variant>
      <vt:variant>
        <vt:i4>1507416</vt:i4>
      </vt:variant>
      <vt:variant>
        <vt:i4>939</vt:i4>
      </vt:variant>
      <vt:variant>
        <vt:i4>0</vt:i4>
      </vt:variant>
      <vt:variant>
        <vt:i4>5</vt:i4>
      </vt:variant>
      <vt:variant>
        <vt:lpwstr>http://sarpinskoermo.ru/sobranie-deputatov/kontrolno-schetnaya-komissiya-sobraniya-deputatov/</vt:lpwstr>
      </vt:variant>
      <vt:variant>
        <vt:lpwstr/>
      </vt:variant>
      <vt:variant>
        <vt:i4>7143457</vt:i4>
      </vt:variant>
      <vt:variant>
        <vt:i4>936</vt:i4>
      </vt:variant>
      <vt:variant>
        <vt:i4>0</vt:i4>
      </vt:variant>
      <vt:variant>
        <vt:i4>5</vt:i4>
      </vt:variant>
      <vt:variant>
        <vt:lpwstr>https://docviewer.yandex.ru/view/276721800/?*=uQp1QjDD0joQZk6XXah3jxc22fB7InVybCI6InlhLWRpc2stcHVibGljOi8vbnAzbFFZOTRhQzg2cFJ2OWJtMEw4UVBNOUw2WTR0d1FWckF2eStPOGNzWHN2NlZqWXFtZGdCa0FYd29MczNYV3EvSjZicG1SeU9Kb25UM1ZvWG5EYWc9PSIsInRpdGxlIjoiICDQodGC0LDQvdC00LDRgNGCINCe0LHRidC40LUg0L%2FRgNCw0LLQuNC70LAg0L%2FRgNC%2B0LLQtdC00LXQvdC40Y8g0L%2FRgNC%2B0LLQtdGA0L7QuiDRg9C%2F0YDQsNCy0LvQtdC90LjRjyDQuCDRgNCw0YHQv9C%2B0YDRj9C20LXQvdC40Y8g0LjQvNGD0YnQtdGB0YLQstC%2B0LwsINC90LDRhdC%2B0LTRj9GJ0LjQvNC40YHRjyDQsiDQvNGD0L3QuNGG0LjQv9Cw0LvRjNC90L7QuSDRgdC%2B0LHRgdGC0LLQtdC90L3QvtGB0YLQuCDQodCw0YDQv9C40L3RgdC60L7Qs9C%2BINCg0JzQniDQoNCaLmRvYyIsIm5vaWZyYW1lIjpmYWxzZSwidWlkIjoiMjc2NzIxODAwIiwidHMiOjE1NTg4OTM5NTM4OTQsInl1IjoiNTc5NjA0NTE1MTU0NDcwODM3NSJ9</vt:lpwstr>
      </vt:variant>
      <vt:variant>
        <vt:lpwstr/>
      </vt:variant>
      <vt:variant>
        <vt:i4>1507416</vt:i4>
      </vt:variant>
      <vt:variant>
        <vt:i4>933</vt:i4>
      </vt:variant>
      <vt:variant>
        <vt:i4>0</vt:i4>
      </vt:variant>
      <vt:variant>
        <vt:i4>5</vt:i4>
      </vt:variant>
      <vt:variant>
        <vt:lpwstr>http://sarpinskoermo.ru/sobranie-deputatov/kontrolno-schetnaya-komissiya-sobraniya-deputatov/</vt:lpwstr>
      </vt:variant>
      <vt:variant>
        <vt:lpwstr/>
      </vt:variant>
      <vt:variant>
        <vt:i4>1507416</vt:i4>
      </vt:variant>
      <vt:variant>
        <vt:i4>930</vt:i4>
      </vt:variant>
      <vt:variant>
        <vt:i4>0</vt:i4>
      </vt:variant>
      <vt:variant>
        <vt:i4>5</vt:i4>
      </vt:variant>
      <vt:variant>
        <vt:lpwstr>http://sarpinskoermo.ru/sobranie-deputatov/kontrolno-schetnaya-komissiya-sobraniya-deputatov/</vt:lpwstr>
      </vt:variant>
      <vt:variant>
        <vt:lpwstr/>
      </vt:variant>
      <vt:variant>
        <vt:i4>1507416</vt:i4>
      </vt:variant>
      <vt:variant>
        <vt:i4>927</vt:i4>
      </vt:variant>
      <vt:variant>
        <vt:i4>0</vt:i4>
      </vt:variant>
      <vt:variant>
        <vt:i4>5</vt:i4>
      </vt:variant>
      <vt:variant>
        <vt:lpwstr>http://sarpinskoermo.ru/sobranie-deputatov/kontrolno-schetnaya-komissiya-sobraniya-deputatov/</vt:lpwstr>
      </vt:variant>
      <vt:variant>
        <vt:lpwstr/>
      </vt:variant>
      <vt:variant>
        <vt:i4>262225</vt:i4>
      </vt:variant>
      <vt:variant>
        <vt:i4>924</vt:i4>
      </vt:variant>
      <vt:variant>
        <vt:i4>0</vt:i4>
      </vt:variant>
      <vt:variant>
        <vt:i4>5</vt:i4>
      </vt:variant>
      <vt:variant>
        <vt:lpwstr>https://yadi.sk/i/ox0FnGWPBTwTSg</vt:lpwstr>
      </vt:variant>
      <vt:variant>
        <vt:lpwstr/>
      </vt:variant>
      <vt:variant>
        <vt:i4>1507416</vt:i4>
      </vt:variant>
      <vt:variant>
        <vt:i4>921</vt:i4>
      </vt:variant>
      <vt:variant>
        <vt:i4>0</vt:i4>
      </vt:variant>
      <vt:variant>
        <vt:i4>5</vt:i4>
      </vt:variant>
      <vt:variant>
        <vt:lpwstr>http://sarpinskoermo.ru/sobranie-deputatov/kontrolno-schetnaya-komissiya-sobraniya-deputatov/</vt:lpwstr>
      </vt:variant>
      <vt:variant>
        <vt:lpwstr/>
      </vt:variant>
      <vt:variant>
        <vt:i4>1507416</vt:i4>
      </vt:variant>
      <vt:variant>
        <vt:i4>918</vt:i4>
      </vt:variant>
      <vt:variant>
        <vt:i4>0</vt:i4>
      </vt:variant>
      <vt:variant>
        <vt:i4>5</vt:i4>
      </vt:variant>
      <vt:variant>
        <vt:lpwstr>http://sarpinskoermo.ru/sobranie-deputatov/kontrolno-schetnaya-komissiya-sobraniya-deputatov/</vt:lpwstr>
      </vt:variant>
      <vt:variant>
        <vt:lpwstr/>
      </vt:variant>
      <vt:variant>
        <vt:i4>6684784</vt:i4>
      </vt:variant>
      <vt:variant>
        <vt:i4>915</vt:i4>
      </vt:variant>
      <vt:variant>
        <vt:i4>0</vt:i4>
      </vt:variant>
      <vt:variant>
        <vt:i4>5</vt:i4>
      </vt:variant>
      <vt:variant>
        <vt:lpwstr>https://docviewer.yandex.ru/view/276721800/?*=T0SzAW0cmNr0%2F6WGu11QfeRMVfJ7InVybCI6InlhLWRpc2stcHVibGljOi8vc3JXR0xuME9WekVQUy9BTlF2cERaYjlqbTdWbGhiYm5BWDN0K2ozT1VxVUI2MzBkelRXejI5TDdTVEZLR3U1M3EvSjZicG1SeU9Kb25UM1ZvWG5EYWc9PSIsInRpdGxlIjoiINCh0YLQsNC90LTQsNGA0YIg0J%2FQvtC00LPQvtGC0L7QstC60LAg0L7RgtGH0LXRgtCwINC%2BINGA0LDQsdC%2B0YLQtSDQmtC%2B0L3RgtGA0L7Qu9GM0L3Qvi3RgdGH0LXRgtC90L7QuSDQutC%2B0LzQuNGB0YHQuNC4INCh0LDRgNC%2F0LjQvdGB0LrQvtCz0L4g0KDQnNCeINCg0JogVW50aXRsZWQwLmRvYyIsIm5vaWZyYW1lIjpmYWxzZSwidWlkIjoiMjc2NzIxODAwIiwidHMiOjE1NTg4OTQxNjE3MjQsInl1IjoiNTc5NjA0NTE1MTU0NDcwODM3NSJ9</vt:lpwstr>
      </vt:variant>
      <vt:variant>
        <vt:lpwstr/>
      </vt:variant>
      <vt:variant>
        <vt:i4>1507416</vt:i4>
      </vt:variant>
      <vt:variant>
        <vt:i4>912</vt:i4>
      </vt:variant>
      <vt:variant>
        <vt:i4>0</vt:i4>
      </vt:variant>
      <vt:variant>
        <vt:i4>5</vt:i4>
      </vt:variant>
      <vt:variant>
        <vt:lpwstr>http://sarpinskoermo.ru/sobranie-deputatov/kontrolno-schetnaya-komissiya-sobraniya-deputatov/</vt:lpwstr>
      </vt:variant>
      <vt:variant>
        <vt:lpwstr/>
      </vt:variant>
      <vt:variant>
        <vt:i4>69533812</vt:i4>
      </vt:variant>
      <vt:variant>
        <vt:i4>909</vt:i4>
      </vt:variant>
      <vt:variant>
        <vt:i4>0</vt:i4>
      </vt:variant>
      <vt:variant>
        <vt:i4>5</vt:i4>
      </vt:variant>
      <vt:variant>
        <vt:lpwstr>http://файлы.горсовет-керчь.рф/2020/09/СВМФК-2.pdf</vt:lpwstr>
      </vt:variant>
      <vt:variant>
        <vt:lpwstr/>
      </vt:variant>
      <vt:variant>
        <vt:i4>75104355</vt:i4>
      </vt:variant>
      <vt:variant>
        <vt:i4>906</vt:i4>
      </vt:variant>
      <vt:variant>
        <vt:i4>0</vt:i4>
      </vt:variant>
      <vt:variant>
        <vt:i4>5</vt:i4>
      </vt:variant>
      <vt:variant>
        <vt:lpwstr>http://файлы.горсовет-керчь.рф/2020/09/СВМФК-1-.pdf</vt:lpwstr>
      </vt:variant>
      <vt:variant>
        <vt:lpwstr/>
      </vt:variant>
      <vt:variant>
        <vt:i4>4653137</vt:i4>
      </vt:variant>
      <vt:variant>
        <vt:i4>903</vt:i4>
      </vt:variant>
      <vt:variant>
        <vt:i4>0</vt:i4>
      </vt:variant>
      <vt:variant>
        <vt:i4>5</vt:i4>
      </vt:variant>
      <vt:variant>
        <vt:lpwstr>https://admkotovo.ru/</vt:lpwstr>
      </vt:variant>
      <vt:variant>
        <vt:lpwstr/>
      </vt:variant>
      <vt:variant>
        <vt:i4>4653137</vt:i4>
      </vt:variant>
      <vt:variant>
        <vt:i4>900</vt:i4>
      </vt:variant>
      <vt:variant>
        <vt:i4>0</vt:i4>
      </vt:variant>
      <vt:variant>
        <vt:i4>5</vt:i4>
      </vt:variant>
      <vt:variant>
        <vt:lpwstr>https://admkotovo.ru/</vt:lpwstr>
      </vt:variant>
      <vt:variant>
        <vt:lpwstr/>
      </vt:variant>
      <vt:variant>
        <vt:i4>4653137</vt:i4>
      </vt:variant>
      <vt:variant>
        <vt:i4>897</vt:i4>
      </vt:variant>
      <vt:variant>
        <vt:i4>0</vt:i4>
      </vt:variant>
      <vt:variant>
        <vt:i4>5</vt:i4>
      </vt:variant>
      <vt:variant>
        <vt:lpwstr>https://admkotovo.ru/</vt:lpwstr>
      </vt:variant>
      <vt:variant>
        <vt:lpwstr/>
      </vt:variant>
      <vt:variant>
        <vt:i4>4653137</vt:i4>
      </vt:variant>
      <vt:variant>
        <vt:i4>894</vt:i4>
      </vt:variant>
      <vt:variant>
        <vt:i4>0</vt:i4>
      </vt:variant>
      <vt:variant>
        <vt:i4>5</vt:i4>
      </vt:variant>
      <vt:variant>
        <vt:lpwstr>https://admkotovo.ru/</vt:lpwstr>
      </vt:variant>
      <vt:variant>
        <vt:lpwstr/>
      </vt:variant>
      <vt:variant>
        <vt:i4>4653137</vt:i4>
      </vt:variant>
      <vt:variant>
        <vt:i4>891</vt:i4>
      </vt:variant>
      <vt:variant>
        <vt:i4>0</vt:i4>
      </vt:variant>
      <vt:variant>
        <vt:i4>5</vt:i4>
      </vt:variant>
      <vt:variant>
        <vt:lpwstr>https://admkotovo.ru/</vt:lpwstr>
      </vt:variant>
      <vt:variant>
        <vt:lpwstr/>
      </vt:variant>
      <vt:variant>
        <vt:i4>4653137</vt:i4>
      </vt:variant>
      <vt:variant>
        <vt:i4>888</vt:i4>
      </vt:variant>
      <vt:variant>
        <vt:i4>0</vt:i4>
      </vt:variant>
      <vt:variant>
        <vt:i4>5</vt:i4>
      </vt:variant>
      <vt:variant>
        <vt:lpwstr>https://admkotovo.ru/</vt:lpwstr>
      </vt:variant>
      <vt:variant>
        <vt:lpwstr/>
      </vt:variant>
      <vt:variant>
        <vt:i4>4653137</vt:i4>
      </vt:variant>
      <vt:variant>
        <vt:i4>885</vt:i4>
      </vt:variant>
      <vt:variant>
        <vt:i4>0</vt:i4>
      </vt:variant>
      <vt:variant>
        <vt:i4>5</vt:i4>
      </vt:variant>
      <vt:variant>
        <vt:lpwstr>https://admkotovo.ru/</vt:lpwstr>
      </vt:variant>
      <vt:variant>
        <vt:lpwstr/>
      </vt:variant>
      <vt:variant>
        <vt:i4>4653137</vt:i4>
      </vt:variant>
      <vt:variant>
        <vt:i4>882</vt:i4>
      </vt:variant>
      <vt:variant>
        <vt:i4>0</vt:i4>
      </vt:variant>
      <vt:variant>
        <vt:i4>5</vt:i4>
      </vt:variant>
      <vt:variant>
        <vt:lpwstr>https://admkotovo.ru/</vt:lpwstr>
      </vt:variant>
      <vt:variant>
        <vt:lpwstr/>
      </vt:variant>
      <vt:variant>
        <vt:i4>4653137</vt:i4>
      </vt:variant>
      <vt:variant>
        <vt:i4>879</vt:i4>
      </vt:variant>
      <vt:variant>
        <vt:i4>0</vt:i4>
      </vt:variant>
      <vt:variant>
        <vt:i4>5</vt:i4>
      </vt:variant>
      <vt:variant>
        <vt:lpwstr>https://admkotovo.ru/</vt:lpwstr>
      </vt:variant>
      <vt:variant>
        <vt:lpwstr/>
      </vt:variant>
      <vt:variant>
        <vt:i4>4653137</vt:i4>
      </vt:variant>
      <vt:variant>
        <vt:i4>876</vt:i4>
      </vt:variant>
      <vt:variant>
        <vt:i4>0</vt:i4>
      </vt:variant>
      <vt:variant>
        <vt:i4>5</vt:i4>
      </vt:variant>
      <vt:variant>
        <vt:lpwstr>https://admkotovo.ru/</vt:lpwstr>
      </vt:variant>
      <vt:variant>
        <vt:lpwstr/>
      </vt:variant>
      <vt:variant>
        <vt:i4>4653137</vt:i4>
      </vt:variant>
      <vt:variant>
        <vt:i4>873</vt:i4>
      </vt:variant>
      <vt:variant>
        <vt:i4>0</vt:i4>
      </vt:variant>
      <vt:variant>
        <vt:i4>5</vt:i4>
      </vt:variant>
      <vt:variant>
        <vt:lpwstr>https://admkotovo.ru/</vt:lpwstr>
      </vt:variant>
      <vt:variant>
        <vt:lpwstr/>
      </vt:variant>
      <vt:variant>
        <vt:i4>4653137</vt:i4>
      </vt:variant>
      <vt:variant>
        <vt:i4>870</vt:i4>
      </vt:variant>
      <vt:variant>
        <vt:i4>0</vt:i4>
      </vt:variant>
      <vt:variant>
        <vt:i4>5</vt:i4>
      </vt:variant>
      <vt:variant>
        <vt:lpwstr>https://admkotovo.ru/</vt:lpwstr>
      </vt:variant>
      <vt:variant>
        <vt:lpwstr/>
      </vt:variant>
      <vt:variant>
        <vt:i4>4653137</vt:i4>
      </vt:variant>
      <vt:variant>
        <vt:i4>867</vt:i4>
      </vt:variant>
      <vt:variant>
        <vt:i4>0</vt:i4>
      </vt:variant>
      <vt:variant>
        <vt:i4>5</vt:i4>
      </vt:variant>
      <vt:variant>
        <vt:lpwstr>https://admkotovo.ru/</vt:lpwstr>
      </vt:variant>
      <vt:variant>
        <vt:lpwstr/>
      </vt:variant>
      <vt:variant>
        <vt:i4>8062052</vt:i4>
      </vt:variant>
      <vt:variant>
        <vt:i4>864</vt:i4>
      </vt:variant>
      <vt:variant>
        <vt:i4>0</vt:i4>
      </vt:variant>
      <vt:variant>
        <vt:i4>5</vt:i4>
      </vt:variant>
      <vt:variant>
        <vt:lpwstr>http://www.kumаdmin.ru/</vt:lpwstr>
      </vt:variant>
      <vt:variant>
        <vt:lpwstr/>
      </vt:variant>
      <vt:variant>
        <vt:i4>8062052</vt:i4>
      </vt:variant>
      <vt:variant>
        <vt:i4>861</vt:i4>
      </vt:variant>
      <vt:variant>
        <vt:i4>0</vt:i4>
      </vt:variant>
      <vt:variant>
        <vt:i4>5</vt:i4>
      </vt:variant>
      <vt:variant>
        <vt:lpwstr>http://www.kumаdmin.ru/</vt:lpwstr>
      </vt:variant>
      <vt:variant>
        <vt:lpwstr/>
      </vt:variant>
      <vt:variant>
        <vt:i4>8062052</vt:i4>
      </vt:variant>
      <vt:variant>
        <vt:i4>858</vt:i4>
      </vt:variant>
      <vt:variant>
        <vt:i4>0</vt:i4>
      </vt:variant>
      <vt:variant>
        <vt:i4>5</vt:i4>
      </vt:variant>
      <vt:variant>
        <vt:lpwstr>http://www.kumаdmin.ru/</vt:lpwstr>
      </vt:variant>
      <vt:variant>
        <vt:lpwstr/>
      </vt:variant>
      <vt:variant>
        <vt:i4>8062052</vt:i4>
      </vt:variant>
      <vt:variant>
        <vt:i4>855</vt:i4>
      </vt:variant>
      <vt:variant>
        <vt:i4>0</vt:i4>
      </vt:variant>
      <vt:variant>
        <vt:i4>5</vt:i4>
      </vt:variant>
      <vt:variant>
        <vt:lpwstr>http://www.kumаdmin.ru/</vt:lpwstr>
      </vt:variant>
      <vt:variant>
        <vt:lpwstr/>
      </vt:variant>
      <vt:variant>
        <vt:i4>8062052</vt:i4>
      </vt:variant>
      <vt:variant>
        <vt:i4>852</vt:i4>
      </vt:variant>
      <vt:variant>
        <vt:i4>0</vt:i4>
      </vt:variant>
      <vt:variant>
        <vt:i4>5</vt:i4>
      </vt:variant>
      <vt:variant>
        <vt:lpwstr>http://www.kumаdmin.ru/</vt:lpwstr>
      </vt:variant>
      <vt:variant>
        <vt:lpwstr/>
      </vt:variant>
      <vt:variant>
        <vt:i4>8062052</vt:i4>
      </vt:variant>
      <vt:variant>
        <vt:i4>849</vt:i4>
      </vt:variant>
      <vt:variant>
        <vt:i4>0</vt:i4>
      </vt:variant>
      <vt:variant>
        <vt:i4>5</vt:i4>
      </vt:variant>
      <vt:variant>
        <vt:lpwstr>http://www.kumаdmin.ru/</vt:lpwstr>
      </vt:variant>
      <vt:variant>
        <vt:lpwstr/>
      </vt:variant>
      <vt:variant>
        <vt:i4>8062052</vt:i4>
      </vt:variant>
      <vt:variant>
        <vt:i4>846</vt:i4>
      </vt:variant>
      <vt:variant>
        <vt:i4>0</vt:i4>
      </vt:variant>
      <vt:variant>
        <vt:i4>5</vt:i4>
      </vt:variant>
      <vt:variant>
        <vt:lpwstr>http://www.kumаdmin.ru/</vt:lpwstr>
      </vt:variant>
      <vt:variant>
        <vt:lpwstr/>
      </vt:variant>
      <vt:variant>
        <vt:i4>8062052</vt:i4>
      </vt:variant>
      <vt:variant>
        <vt:i4>843</vt:i4>
      </vt:variant>
      <vt:variant>
        <vt:i4>0</vt:i4>
      </vt:variant>
      <vt:variant>
        <vt:i4>5</vt:i4>
      </vt:variant>
      <vt:variant>
        <vt:lpwstr>http://www.kumаdmin.ru/</vt:lpwstr>
      </vt:variant>
      <vt:variant>
        <vt:lpwstr/>
      </vt:variant>
      <vt:variant>
        <vt:i4>8062052</vt:i4>
      </vt:variant>
      <vt:variant>
        <vt:i4>840</vt:i4>
      </vt:variant>
      <vt:variant>
        <vt:i4>0</vt:i4>
      </vt:variant>
      <vt:variant>
        <vt:i4>5</vt:i4>
      </vt:variant>
      <vt:variant>
        <vt:lpwstr>http://www.kumаdmin.ru/</vt:lpwstr>
      </vt:variant>
      <vt:variant>
        <vt:lpwstr/>
      </vt:variant>
      <vt:variant>
        <vt:i4>8062052</vt:i4>
      </vt:variant>
      <vt:variant>
        <vt:i4>837</vt:i4>
      </vt:variant>
      <vt:variant>
        <vt:i4>0</vt:i4>
      </vt:variant>
      <vt:variant>
        <vt:i4>5</vt:i4>
      </vt:variant>
      <vt:variant>
        <vt:lpwstr>http://www.kumаdmin.ru/</vt:lpwstr>
      </vt:variant>
      <vt:variant>
        <vt:lpwstr/>
      </vt:variant>
      <vt:variant>
        <vt:i4>8062052</vt:i4>
      </vt:variant>
      <vt:variant>
        <vt:i4>834</vt:i4>
      </vt:variant>
      <vt:variant>
        <vt:i4>0</vt:i4>
      </vt:variant>
      <vt:variant>
        <vt:i4>5</vt:i4>
      </vt:variant>
      <vt:variant>
        <vt:lpwstr>http://www.kumаdmin.ru/</vt:lpwstr>
      </vt:variant>
      <vt:variant>
        <vt:lpwstr/>
      </vt:variant>
      <vt:variant>
        <vt:i4>8062052</vt:i4>
      </vt:variant>
      <vt:variant>
        <vt:i4>831</vt:i4>
      </vt:variant>
      <vt:variant>
        <vt:i4>0</vt:i4>
      </vt:variant>
      <vt:variant>
        <vt:i4>5</vt:i4>
      </vt:variant>
      <vt:variant>
        <vt:lpwstr>http://www.kumаdmin.ru/</vt:lpwstr>
      </vt:variant>
      <vt:variant>
        <vt:lpwstr/>
      </vt:variant>
      <vt:variant>
        <vt:i4>8062052</vt:i4>
      </vt:variant>
      <vt:variant>
        <vt:i4>828</vt:i4>
      </vt:variant>
      <vt:variant>
        <vt:i4>0</vt:i4>
      </vt:variant>
      <vt:variant>
        <vt:i4>5</vt:i4>
      </vt:variant>
      <vt:variant>
        <vt:lpwstr>http://www.kumаdmin.ru/</vt:lpwstr>
      </vt:variant>
      <vt:variant>
        <vt:lpwstr/>
      </vt:variant>
      <vt:variant>
        <vt:i4>8062052</vt:i4>
      </vt:variant>
      <vt:variant>
        <vt:i4>825</vt:i4>
      </vt:variant>
      <vt:variant>
        <vt:i4>0</vt:i4>
      </vt:variant>
      <vt:variant>
        <vt:i4>5</vt:i4>
      </vt:variant>
      <vt:variant>
        <vt:lpwstr>http://www.kumаdmin.ru/</vt:lpwstr>
      </vt:variant>
      <vt:variant>
        <vt:lpwstr/>
      </vt:variant>
      <vt:variant>
        <vt:i4>6684782</vt:i4>
      </vt:variant>
      <vt:variant>
        <vt:i4>822</vt:i4>
      </vt:variant>
      <vt:variant>
        <vt:i4>0</vt:i4>
      </vt:variant>
      <vt:variant>
        <vt:i4>5</vt:i4>
      </vt:variant>
      <vt:variant>
        <vt:lpwstr>https://krpero.rk.gov.ru/ru/document/show/9466</vt:lpwstr>
      </vt:variant>
      <vt:variant>
        <vt:lpwstr/>
      </vt:variant>
      <vt:variant>
        <vt:i4>6553710</vt:i4>
      </vt:variant>
      <vt:variant>
        <vt:i4>819</vt:i4>
      </vt:variant>
      <vt:variant>
        <vt:i4>0</vt:i4>
      </vt:variant>
      <vt:variant>
        <vt:i4>5</vt:i4>
      </vt:variant>
      <vt:variant>
        <vt:lpwstr>https://krpero.rk.gov.ru/ru/document/show/9464</vt:lpwstr>
      </vt:variant>
      <vt:variant>
        <vt:lpwstr/>
      </vt:variant>
      <vt:variant>
        <vt:i4>6619246</vt:i4>
      </vt:variant>
      <vt:variant>
        <vt:i4>816</vt:i4>
      </vt:variant>
      <vt:variant>
        <vt:i4>0</vt:i4>
      </vt:variant>
      <vt:variant>
        <vt:i4>5</vt:i4>
      </vt:variant>
      <vt:variant>
        <vt:lpwstr>https://krpero.rk.gov.ru/ru/document/show/9465</vt:lpwstr>
      </vt:variant>
      <vt:variant>
        <vt:lpwstr/>
      </vt:variant>
      <vt:variant>
        <vt:i4>6815854</vt:i4>
      </vt:variant>
      <vt:variant>
        <vt:i4>813</vt:i4>
      </vt:variant>
      <vt:variant>
        <vt:i4>0</vt:i4>
      </vt:variant>
      <vt:variant>
        <vt:i4>5</vt:i4>
      </vt:variant>
      <vt:variant>
        <vt:lpwstr>https://krpero.rk.gov.ru/ru/document/show/9468</vt:lpwstr>
      </vt:variant>
      <vt:variant>
        <vt:lpwstr/>
      </vt:variant>
      <vt:variant>
        <vt:i4>6750318</vt:i4>
      </vt:variant>
      <vt:variant>
        <vt:i4>810</vt:i4>
      </vt:variant>
      <vt:variant>
        <vt:i4>0</vt:i4>
      </vt:variant>
      <vt:variant>
        <vt:i4>5</vt:i4>
      </vt:variant>
      <vt:variant>
        <vt:lpwstr>https://krpero.rk.gov.ru/ru/document/show/9467</vt:lpwstr>
      </vt:variant>
      <vt:variant>
        <vt:lpwstr/>
      </vt:variant>
      <vt:variant>
        <vt:i4>6488174</vt:i4>
      </vt:variant>
      <vt:variant>
        <vt:i4>807</vt:i4>
      </vt:variant>
      <vt:variant>
        <vt:i4>0</vt:i4>
      </vt:variant>
      <vt:variant>
        <vt:i4>5</vt:i4>
      </vt:variant>
      <vt:variant>
        <vt:lpwstr>https://krpero.rk.gov.ru/ru/document/show/9463</vt:lpwstr>
      </vt:variant>
      <vt:variant>
        <vt:lpwstr/>
      </vt:variant>
      <vt:variant>
        <vt:i4>6357102</vt:i4>
      </vt:variant>
      <vt:variant>
        <vt:i4>804</vt:i4>
      </vt:variant>
      <vt:variant>
        <vt:i4>0</vt:i4>
      </vt:variant>
      <vt:variant>
        <vt:i4>5</vt:i4>
      </vt:variant>
      <vt:variant>
        <vt:lpwstr>https://krpero.rk.gov.ru/ru/document/show/9461</vt:lpwstr>
      </vt:variant>
      <vt:variant>
        <vt:lpwstr/>
      </vt:variant>
      <vt:variant>
        <vt:i4>6422638</vt:i4>
      </vt:variant>
      <vt:variant>
        <vt:i4>801</vt:i4>
      </vt:variant>
      <vt:variant>
        <vt:i4>0</vt:i4>
      </vt:variant>
      <vt:variant>
        <vt:i4>5</vt:i4>
      </vt:variant>
      <vt:variant>
        <vt:lpwstr>https://krpero.rk.gov.ru/ru/document/show/9462</vt:lpwstr>
      </vt:variant>
      <vt:variant>
        <vt:lpwstr/>
      </vt:variant>
      <vt:variant>
        <vt:i4>6881390</vt:i4>
      </vt:variant>
      <vt:variant>
        <vt:i4>798</vt:i4>
      </vt:variant>
      <vt:variant>
        <vt:i4>0</vt:i4>
      </vt:variant>
      <vt:variant>
        <vt:i4>5</vt:i4>
      </vt:variant>
      <vt:variant>
        <vt:lpwstr>https://krpero.rk.gov.ru/ru/document/show/9469</vt:lpwstr>
      </vt:variant>
      <vt:variant>
        <vt:lpwstr/>
      </vt:variant>
      <vt:variant>
        <vt:i4>6291567</vt:i4>
      </vt:variant>
      <vt:variant>
        <vt:i4>795</vt:i4>
      </vt:variant>
      <vt:variant>
        <vt:i4>0</vt:i4>
      </vt:variant>
      <vt:variant>
        <vt:i4>5</vt:i4>
      </vt:variant>
      <vt:variant>
        <vt:lpwstr>https://krpero.rk.gov.ru/ru/document/show/9470</vt:lpwstr>
      </vt:variant>
      <vt:variant>
        <vt:lpwstr/>
      </vt:variant>
      <vt:variant>
        <vt:i4>1704002</vt:i4>
      </vt:variant>
      <vt:variant>
        <vt:i4>792</vt:i4>
      </vt:variant>
      <vt:variant>
        <vt:i4>0</vt:i4>
      </vt:variant>
      <vt:variant>
        <vt:i4>5</vt:i4>
      </vt:variant>
      <vt:variant>
        <vt:lpwstr>https://sovmo.rk.gov.ru/</vt:lpwstr>
      </vt:variant>
      <vt:variant>
        <vt:lpwstr/>
      </vt:variant>
      <vt:variant>
        <vt:i4>1704002</vt:i4>
      </vt:variant>
      <vt:variant>
        <vt:i4>789</vt:i4>
      </vt:variant>
      <vt:variant>
        <vt:i4>0</vt:i4>
      </vt:variant>
      <vt:variant>
        <vt:i4>5</vt:i4>
      </vt:variant>
      <vt:variant>
        <vt:lpwstr>https://sovmo.rk.gov.ru/</vt:lpwstr>
      </vt:variant>
      <vt:variant>
        <vt:lpwstr/>
      </vt:variant>
      <vt:variant>
        <vt:i4>1704002</vt:i4>
      </vt:variant>
      <vt:variant>
        <vt:i4>786</vt:i4>
      </vt:variant>
      <vt:variant>
        <vt:i4>0</vt:i4>
      </vt:variant>
      <vt:variant>
        <vt:i4>5</vt:i4>
      </vt:variant>
      <vt:variant>
        <vt:lpwstr>https://sovmo.rk.gov.ru/</vt:lpwstr>
      </vt:variant>
      <vt:variant>
        <vt:lpwstr/>
      </vt:variant>
      <vt:variant>
        <vt:i4>1704002</vt:i4>
      </vt:variant>
      <vt:variant>
        <vt:i4>783</vt:i4>
      </vt:variant>
      <vt:variant>
        <vt:i4>0</vt:i4>
      </vt:variant>
      <vt:variant>
        <vt:i4>5</vt:i4>
      </vt:variant>
      <vt:variant>
        <vt:lpwstr>https://sovmo.rk.gov.ru/</vt:lpwstr>
      </vt:variant>
      <vt:variant>
        <vt:lpwstr/>
      </vt:variant>
      <vt:variant>
        <vt:i4>1704002</vt:i4>
      </vt:variant>
      <vt:variant>
        <vt:i4>780</vt:i4>
      </vt:variant>
      <vt:variant>
        <vt:i4>0</vt:i4>
      </vt:variant>
      <vt:variant>
        <vt:i4>5</vt:i4>
      </vt:variant>
      <vt:variant>
        <vt:lpwstr>https://sovmo.rk.gov.ru/</vt:lpwstr>
      </vt:variant>
      <vt:variant>
        <vt:lpwstr/>
      </vt:variant>
      <vt:variant>
        <vt:i4>1704002</vt:i4>
      </vt:variant>
      <vt:variant>
        <vt:i4>777</vt:i4>
      </vt:variant>
      <vt:variant>
        <vt:i4>0</vt:i4>
      </vt:variant>
      <vt:variant>
        <vt:i4>5</vt:i4>
      </vt:variant>
      <vt:variant>
        <vt:lpwstr>https://sovmo.rk.gov.ru/</vt:lpwstr>
      </vt:variant>
      <vt:variant>
        <vt:lpwstr/>
      </vt:variant>
      <vt:variant>
        <vt:i4>1704002</vt:i4>
      </vt:variant>
      <vt:variant>
        <vt:i4>774</vt:i4>
      </vt:variant>
      <vt:variant>
        <vt:i4>0</vt:i4>
      </vt:variant>
      <vt:variant>
        <vt:i4>5</vt:i4>
      </vt:variant>
      <vt:variant>
        <vt:lpwstr>https://sovmo.rk.gov.ru/</vt:lpwstr>
      </vt:variant>
      <vt:variant>
        <vt:lpwstr/>
      </vt:variant>
      <vt:variant>
        <vt:i4>1704002</vt:i4>
      </vt:variant>
      <vt:variant>
        <vt:i4>771</vt:i4>
      </vt:variant>
      <vt:variant>
        <vt:i4>0</vt:i4>
      </vt:variant>
      <vt:variant>
        <vt:i4>5</vt:i4>
      </vt:variant>
      <vt:variant>
        <vt:lpwstr>https://sovmo.rk.gov.ru/</vt:lpwstr>
      </vt:variant>
      <vt:variant>
        <vt:lpwstr/>
      </vt:variant>
      <vt:variant>
        <vt:i4>5701703</vt:i4>
      </vt:variant>
      <vt:variant>
        <vt:i4>768</vt:i4>
      </vt:variant>
      <vt:variant>
        <vt:i4>0</vt:i4>
      </vt:variant>
      <vt:variant>
        <vt:i4>5</vt:i4>
      </vt:variant>
      <vt:variant>
        <vt:lpwstr>http://salsk.org/</vt:lpwstr>
      </vt:variant>
      <vt:variant>
        <vt:lpwstr/>
      </vt:variant>
      <vt:variant>
        <vt:i4>1769545</vt:i4>
      </vt:variant>
      <vt:variant>
        <vt:i4>765</vt:i4>
      </vt:variant>
      <vt:variant>
        <vt:i4>0</vt:i4>
      </vt:variant>
      <vt:variant>
        <vt:i4>5</vt:i4>
      </vt:variant>
      <vt:variant>
        <vt:lpwstr>https://salsk.donland.ru/</vt:lpwstr>
      </vt:variant>
      <vt:variant>
        <vt:lpwstr/>
      </vt:variant>
      <vt:variant>
        <vt:i4>1769545</vt:i4>
      </vt:variant>
      <vt:variant>
        <vt:i4>762</vt:i4>
      </vt:variant>
      <vt:variant>
        <vt:i4>0</vt:i4>
      </vt:variant>
      <vt:variant>
        <vt:i4>5</vt:i4>
      </vt:variant>
      <vt:variant>
        <vt:lpwstr>https://salsk.donland.ru/</vt:lpwstr>
      </vt:variant>
      <vt:variant>
        <vt:lpwstr/>
      </vt:variant>
      <vt:variant>
        <vt:i4>5701703</vt:i4>
      </vt:variant>
      <vt:variant>
        <vt:i4>759</vt:i4>
      </vt:variant>
      <vt:variant>
        <vt:i4>0</vt:i4>
      </vt:variant>
      <vt:variant>
        <vt:i4>5</vt:i4>
      </vt:variant>
      <vt:variant>
        <vt:lpwstr>http://salsk.org/</vt:lpwstr>
      </vt:variant>
      <vt:variant>
        <vt:lpwstr/>
      </vt:variant>
      <vt:variant>
        <vt:i4>5701703</vt:i4>
      </vt:variant>
      <vt:variant>
        <vt:i4>756</vt:i4>
      </vt:variant>
      <vt:variant>
        <vt:i4>0</vt:i4>
      </vt:variant>
      <vt:variant>
        <vt:i4>5</vt:i4>
      </vt:variant>
      <vt:variant>
        <vt:lpwstr>http://salsk.org/</vt:lpwstr>
      </vt:variant>
      <vt:variant>
        <vt:lpwstr/>
      </vt:variant>
      <vt:variant>
        <vt:i4>1769545</vt:i4>
      </vt:variant>
      <vt:variant>
        <vt:i4>753</vt:i4>
      </vt:variant>
      <vt:variant>
        <vt:i4>0</vt:i4>
      </vt:variant>
      <vt:variant>
        <vt:i4>5</vt:i4>
      </vt:variant>
      <vt:variant>
        <vt:lpwstr>https://salsk.donland.ru/</vt:lpwstr>
      </vt:variant>
      <vt:variant>
        <vt:lpwstr/>
      </vt:variant>
      <vt:variant>
        <vt:i4>5701703</vt:i4>
      </vt:variant>
      <vt:variant>
        <vt:i4>750</vt:i4>
      </vt:variant>
      <vt:variant>
        <vt:i4>0</vt:i4>
      </vt:variant>
      <vt:variant>
        <vt:i4>5</vt:i4>
      </vt:variant>
      <vt:variant>
        <vt:lpwstr>http://salsk.org/</vt:lpwstr>
      </vt:variant>
      <vt:variant>
        <vt:lpwstr/>
      </vt:variant>
      <vt:variant>
        <vt:i4>5701703</vt:i4>
      </vt:variant>
      <vt:variant>
        <vt:i4>747</vt:i4>
      </vt:variant>
      <vt:variant>
        <vt:i4>0</vt:i4>
      </vt:variant>
      <vt:variant>
        <vt:i4>5</vt:i4>
      </vt:variant>
      <vt:variant>
        <vt:lpwstr>http://salsk.org/</vt:lpwstr>
      </vt:variant>
      <vt:variant>
        <vt:lpwstr/>
      </vt:variant>
      <vt:variant>
        <vt:i4>5701703</vt:i4>
      </vt:variant>
      <vt:variant>
        <vt:i4>744</vt:i4>
      </vt:variant>
      <vt:variant>
        <vt:i4>0</vt:i4>
      </vt:variant>
      <vt:variant>
        <vt:i4>5</vt:i4>
      </vt:variant>
      <vt:variant>
        <vt:lpwstr>http://salsk.org/</vt:lpwstr>
      </vt:variant>
      <vt:variant>
        <vt:lpwstr/>
      </vt:variant>
      <vt:variant>
        <vt:i4>5701703</vt:i4>
      </vt:variant>
      <vt:variant>
        <vt:i4>741</vt:i4>
      </vt:variant>
      <vt:variant>
        <vt:i4>0</vt:i4>
      </vt:variant>
      <vt:variant>
        <vt:i4>5</vt:i4>
      </vt:variant>
      <vt:variant>
        <vt:lpwstr>http://salsk.org/</vt:lpwstr>
      </vt:variant>
      <vt:variant>
        <vt:lpwstr/>
      </vt:variant>
      <vt:variant>
        <vt:i4>5701703</vt:i4>
      </vt:variant>
      <vt:variant>
        <vt:i4>738</vt:i4>
      </vt:variant>
      <vt:variant>
        <vt:i4>0</vt:i4>
      </vt:variant>
      <vt:variant>
        <vt:i4>5</vt:i4>
      </vt:variant>
      <vt:variant>
        <vt:lpwstr>http://salsk.org/</vt:lpwstr>
      </vt:variant>
      <vt:variant>
        <vt:lpwstr/>
      </vt:variant>
      <vt:variant>
        <vt:i4>5177367</vt:i4>
      </vt:variant>
      <vt:variant>
        <vt:i4>735</vt:i4>
      </vt:variant>
      <vt:variant>
        <vt:i4>0</vt:i4>
      </vt:variant>
      <vt:variant>
        <vt:i4>5</vt:i4>
      </vt:variant>
      <vt:variant>
        <vt:lpwstr>https://taradmin.donland.ru/documents/60247/</vt:lpwstr>
      </vt:variant>
      <vt:variant>
        <vt:lpwstr/>
      </vt:variant>
      <vt:variant>
        <vt:i4>5177364</vt:i4>
      </vt:variant>
      <vt:variant>
        <vt:i4>732</vt:i4>
      </vt:variant>
      <vt:variant>
        <vt:i4>0</vt:i4>
      </vt:variant>
      <vt:variant>
        <vt:i4>5</vt:i4>
      </vt:variant>
      <vt:variant>
        <vt:lpwstr>https://taradmin.donland.ru/documents/60244/</vt:lpwstr>
      </vt:variant>
      <vt:variant>
        <vt:lpwstr/>
      </vt:variant>
      <vt:variant>
        <vt:i4>4718617</vt:i4>
      </vt:variant>
      <vt:variant>
        <vt:i4>729</vt:i4>
      </vt:variant>
      <vt:variant>
        <vt:i4>0</vt:i4>
      </vt:variant>
      <vt:variant>
        <vt:i4>5</vt:i4>
      </vt:variant>
      <vt:variant>
        <vt:lpwstr>https://taradmin.donland.ru/documents/60239/</vt:lpwstr>
      </vt:variant>
      <vt:variant>
        <vt:lpwstr/>
      </vt:variant>
      <vt:variant>
        <vt:i4>4980754</vt:i4>
      </vt:variant>
      <vt:variant>
        <vt:i4>726</vt:i4>
      </vt:variant>
      <vt:variant>
        <vt:i4>0</vt:i4>
      </vt:variant>
      <vt:variant>
        <vt:i4>5</vt:i4>
      </vt:variant>
      <vt:variant>
        <vt:lpwstr>https://taradmin.donland.ru/documents/60272/</vt:lpwstr>
      </vt:variant>
      <vt:variant>
        <vt:lpwstr/>
      </vt:variant>
      <vt:variant>
        <vt:i4>4980753</vt:i4>
      </vt:variant>
      <vt:variant>
        <vt:i4>723</vt:i4>
      </vt:variant>
      <vt:variant>
        <vt:i4>0</vt:i4>
      </vt:variant>
      <vt:variant>
        <vt:i4>5</vt:i4>
      </vt:variant>
      <vt:variant>
        <vt:lpwstr>https://taradmin.donland.ru/documents/60271/</vt:lpwstr>
      </vt:variant>
      <vt:variant>
        <vt:lpwstr/>
      </vt:variant>
      <vt:variant>
        <vt:i4>5046297</vt:i4>
      </vt:variant>
      <vt:variant>
        <vt:i4>720</vt:i4>
      </vt:variant>
      <vt:variant>
        <vt:i4>0</vt:i4>
      </vt:variant>
      <vt:variant>
        <vt:i4>5</vt:i4>
      </vt:variant>
      <vt:variant>
        <vt:lpwstr>https://taradmin.donland.ru/documents/60269/</vt:lpwstr>
      </vt:variant>
      <vt:variant>
        <vt:lpwstr/>
      </vt:variant>
      <vt:variant>
        <vt:i4>5046295</vt:i4>
      </vt:variant>
      <vt:variant>
        <vt:i4>717</vt:i4>
      </vt:variant>
      <vt:variant>
        <vt:i4>0</vt:i4>
      </vt:variant>
      <vt:variant>
        <vt:i4>5</vt:i4>
      </vt:variant>
      <vt:variant>
        <vt:lpwstr>https://taradmin.donland.ru/documents/60267/</vt:lpwstr>
      </vt:variant>
      <vt:variant>
        <vt:lpwstr/>
      </vt:variant>
      <vt:variant>
        <vt:i4>5046294</vt:i4>
      </vt:variant>
      <vt:variant>
        <vt:i4>714</vt:i4>
      </vt:variant>
      <vt:variant>
        <vt:i4>0</vt:i4>
      </vt:variant>
      <vt:variant>
        <vt:i4>5</vt:i4>
      </vt:variant>
      <vt:variant>
        <vt:lpwstr>https://taradmin.donland.ru/documents/60266/</vt:lpwstr>
      </vt:variant>
      <vt:variant>
        <vt:lpwstr/>
      </vt:variant>
      <vt:variant>
        <vt:i4>5046293</vt:i4>
      </vt:variant>
      <vt:variant>
        <vt:i4>711</vt:i4>
      </vt:variant>
      <vt:variant>
        <vt:i4>0</vt:i4>
      </vt:variant>
      <vt:variant>
        <vt:i4>5</vt:i4>
      </vt:variant>
      <vt:variant>
        <vt:lpwstr>https://taradmin.donland.ru/documents/60265/</vt:lpwstr>
      </vt:variant>
      <vt:variant>
        <vt:lpwstr/>
      </vt:variant>
      <vt:variant>
        <vt:i4>5046291</vt:i4>
      </vt:variant>
      <vt:variant>
        <vt:i4>708</vt:i4>
      </vt:variant>
      <vt:variant>
        <vt:i4>0</vt:i4>
      </vt:variant>
      <vt:variant>
        <vt:i4>5</vt:i4>
      </vt:variant>
      <vt:variant>
        <vt:lpwstr>https://taradmin.donland.ru/documents/60263/</vt:lpwstr>
      </vt:variant>
      <vt:variant>
        <vt:lpwstr/>
      </vt:variant>
      <vt:variant>
        <vt:i4>5046289</vt:i4>
      </vt:variant>
      <vt:variant>
        <vt:i4>705</vt:i4>
      </vt:variant>
      <vt:variant>
        <vt:i4>0</vt:i4>
      </vt:variant>
      <vt:variant>
        <vt:i4>5</vt:i4>
      </vt:variant>
      <vt:variant>
        <vt:lpwstr>https://taradmin.donland.ru/documents/60261/</vt:lpwstr>
      </vt:variant>
      <vt:variant>
        <vt:lpwstr/>
      </vt:variant>
      <vt:variant>
        <vt:i4>5111829</vt:i4>
      </vt:variant>
      <vt:variant>
        <vt:i4>702</vt:i4>
      </vt:variant>
      <vt:variant>
        <vt:i4>0</vt:i4>
      </vt:variant>
      <vt:variant>
        <vt:i4>5</vt:i4>
      </vt:variant>
      <vt:variant>
        <vt:lpwstr>https://taradmin.donland.ru/documents/60255/</vt:lpwstr>
      </vt:variant>
      <vt:variant>
        <vt:lpwstr/>
      </vt:variant>
      <vt:variant>
        <vt:i4>3014711</vt:i4>
      </vt:variant>
      <vt:variant>
        <vt:i4>699</vt:i4>
      </vt:variant>
      <vt:variant>
        <vt:i4>0</vt:i4>
      </vt:variant>
      <vt:variant>
        <vt:i4>5</vt:i4>
      </vt:variant>
      <vt:variant>
        <vt:lpwstr>https://ksp-sem.donland.ru/documents/other/119299/</vt:lpwstr>
      </vt:variant>
      <vt:variant>
        <vt:lpwstr/>
      </vt:variant>
      <vt:variant>
        <vt:i4>3014710</vt:i4>
      </vt:variant>
      <vt:variant>
        <vt:i4>696</vt:i4>
      </vt:variant>
      <vt:variant>
        <vt:i4>0</vt:i4>
      </vt:variant>
      <vt:variant>
        <vt:i4>5</vt:i4>
      </vt:variant>
      <vt:variant>
        <vt:lpwstr>https://ksp-sem.donland.ru/documents/other/119298/</vt:lpwstr>
      </vt:variant>
      <vt:variant>
        <vt:lpwstr/>
      </vt:variant>
      <vt:variant>
        <vt:i4>2949177</vt:i4>
      </vt:variant>
      <vt:variant>
        <vt:i4>693</vt:i4>
      </vt:variant>
      <vt:variant>
        <vt:i4>0</vt:i4>
      </vt:variant>
      <vt:variant>
        <vt:i4>5</vt:i4>
      </vt:variant>
      <vt:variant>
        <vt:lpwstr>https://ksp-sem.donland.ru/documents/other/105561/</vt:lpwstr>
      </vt:variant>
      <vt:variant>
        <vt:lpwstr/>
      </vt:variant>
      <vt:variant>
        <vt:i4>2949176</vt:i4>
      </vt:variant>
      <vt:variant>
        <vt:i4>690</vt:i4>
      </vt:variant>
      <vt:variant>
        <vt:i4>0</vt:i4>
      </vt:variant>
      <vt:variant>
        <vt:i4>5</vt:i4>
      </vt:variant>
      <vt:variant>
        <vt:lpwstr>https://ksp-sem.donland.ru/documents/other/105560/</vt:lpwstr>
      </vt:variant>
      <vt:variant>
        <vt:lpwstr/>
      </vt:variant>
      <vt:variant>
        <vt:i4>3014705</vt:i4>
      </vt:variant>
      <vt:variant>
        <vt:i4>687</vt:i4>
      </vt:variant>
      <vt:variant>
        <vt:i4>0</vt:i4>
      </vt:variant>
      <vt:variant>
        <vt:i4>5</vt:i4>
      </vt:variant>
      <vt:variant>
        <vt:lpwstr>https://ksp-sem.donland.ru/documents/other/105559/</vt:lpwstr>
      </vt:variant>
      <vt:variant>
        <vt:lpwstr/>
      </vt:variant>
      <vt:variant>
        <vt:i4>5963781</vt:i4>
      </vt:variant>
      <vt:variant>
        <vt:i4>684</vt:i4>
      </vt:variant>
      <vt:variant>
        <vt:i4>0</vt:i4>
      </vt:variant>
      <vt:variant>
        <vt:i4>5</vt:i4>
      </vt:variant>
      <vt:variant>
        <vt:lpwstr>https://ksp-sem.donland.ru/documents/105553/</vt:lpwstr>
      </vt:variant>
      <vt:variant>
        <vt:lpwstr/>
      </vt:variant>
      <vt:variant>
        <vt:i4>5963780</vt:i4>
      </vt:variant>
      <vt:variant>
        <vt:i4>681</vt:i4>
      </vt:variant>
      <vt:variant>
        <vt:i4>0</vt:i4>
      </vt:variant>
      <vt:variant>
        <vt:i4>5</vt:i4>
      </vt:variant>
      <vt:variant>
        <vt:lpwstr>https://ksp-sem.donland.ru/documents/105552/</vt:lpwstr>
      </vt:variant>
      <vt:variant>
        <vt:lpwstr/>
      </vt:variant>
      <vt:variant>
        <vt:i4>5963783</vt:i4>
      </vt:variant>
      <vt:variant>
        <vt:i4>678</vt:i4>
      </vt:variant>
      <vt:variant>
        <vt:i4>0</vt:i4>
      </vt:variant>
      <vt:variant>
        <vt:i4>5</vt:i4>
      </vt:variant>
      <vt:variant>
        <vt:lpwstr>https://ksp-sem.donland.ru/documents/105551/</vt:lpwstr>
      </vt:variant>
      <vt:variant>
        <vt:lpwstr/>
      </vt:variant>
      <vt:variant>
        <vt:i4>5898255</vt:i4>
      </vt:variant>
      <vt:variant>
        <vt:i4>675</vt:i4>
      </vt:variant>
      <vt:variant>
        <vt:i4>0</vt:i4>
      </vt:variant>
      <vt:variant>
        <vt:i4>5</vt:i4>
      </vt:variant>
      <vt:variant>
        <vt:lpwstr>https://ksp-sem.donland.ru/documents/105549/</vt:lpwstr>
      </vt:variant>
      <vt:variant>
        <vt:lpwstr/>
      </vt:variant>
      <vt:variant>
        <vt:i4>5898254</vt:i4>
      </vt:variant>
      <vt:variant>
        <vt:i4>672</vt:i4>
      </vt:variant>
      <vt:variant>
        <vt:i4>0</vt:i4>
      </vt:variant>
      <vt:variant>
        <vt:i4>5</vt:i4>
      </vt:variant>
      <vt:variant>
        <vt:lpwstr>https://ksp-sem.donland.ru/documents/105548/</vt:lpwstr>
      </vt:variant>
      <vt:variant>
        <vt:lpwstr/>
      </vt:variant>
      <vt:variant>
        <vt:i4>5898241</vt:i4>
      </vt:variant>
      <vt:variant>
        <vt:i4>669</vt:i4>
      </vt:variant>
      <vt:variant>
        <vt:i4>0</vt:i4>
      </vt:variant>
      <vt:variant>
        <vt:i4>5</vt:i4>
      </vt:variant>
      <vt:variant>
        <vt:lpwstr>https://ksp-sem.donland.ru/documents/105547/</vt:lpwstr>
      </vt:variant>
      <vt:variant>
        <vt:lpwstr/>
      </vt:variant>
      <vt:variant>
        <vt:i4>5898243</vt:i4>
      </vt:variant>
      <vt:variant>
        <vt:i4>666</vt:i4>
      </vt:variant>
      <vt:variant>
        <vt:i4>0</vt:i4>
      </vt:variant>
      <vt:variant>
        <vt:i4>5</vt:i4>
      </vt:variant>
      <vt:variant>
        <vt:lpwstr>https://ksp-sem.donland.ru/documents/105545/</vt:lpwstr>
      </vt:variant>
      <vt:variant>
        <vt:lpwstr/>
      </vt:variant>
      <vt:variant>
        <vt:i4>3997804</vt:i4>
      </vt:variant>
      <vt:variant>
        <vt:i4>663</vt:i4>
      </vt:variant>
      <vt:variant>
        <vt:i4>0</vt:i4>
      </vt:variant>
      <vt:variant>
        <vt:i4>5</vt:i4>
      </vt:variant>
      <vt:variant>
        <vt:lpwstr>https://ksp-sem.donland.ru/documents/active/105541/</vt:lpwstr>
      </vt:variant>
      <vt:variant>
        <vt:lpwstr/>
      </vt:variant>
      <vt:variant>
        <vt:i4>3932268</vt:i4>
      </vt:variant>
      <vt:variant>
        <vt:i4>660</vt:i4>
      </vt:variant>
      <vt:variant>
        <vt:i4>0</vt:i4>
      </vt:variant>
      <vt:variant>
        <vt:i4>5</vt:i4>
      </vt:variant>
      <vt:variant>
        <vt:lpwstr>https://ksp-sem.donland.ru/documents/active/105540/</vt:lpwstr>
      </vt:variant>
      <vt:variant>
        <vt:lpwstr/>
      </vt:variant>
      <vt:variant>
        <vt:i4>4063328</vt:i4>
      </vt:variant>
      <vt:variant>
        <vt:i4>657</vt:i4>
      </vt:variant>
      <vt:variant>
        <vt:i4>0</vt:i4>
      </vt:variant>
      <vt:variant>
        <vt:i4>5</vt:i4>
      </vt:variant>
      <vt:variant>
        <vt:lpwstr>https://ksp-sem.donland.ru/documents/active/104394/</vt:lpwstr>
      </vt:variant>
      <vt:variant>
        <vt:lpwstr/>
      </vt:variant>
      <vt:variant>
        <vt:i4>3735648</vt:i4>
      </vt:variant>
      <vt:variant>
        <vt:i4>654</vt:i4>
      </vt:variant>
      <vt:variant>
        <vt:i4>0</vt:i4>
      </vt:variant>
      <vt:variant>
        <vt:i4>5</vt:i4>
      </vt:variant>
      <vt:variant>
        <vt:lpwstr>https://ksp-sem.donland.ru/documents/active/104393/</vt:lpwstr>
      </vt:variant>
      <vt:variant>
        <vt:lpwstr/>
      </vt:variant>
      <vt:variant>
        <vt:i4>3866720</vt:i4>
      </vt:variant>
      <vt:variant>
        <vt:i4>651</vt:i4>
      </vt:variant>
      <vt:variant>
        <vt:i4>0</vt:i4>
      </vt:variant>
      <vt:variant>
        <vt:i4>5</vt:i4>
      </vt:variant>
      <vt:variant>
        <vt:lpwstr>https://ksp-sem.donland.ru/documents/active/104391/</vt:lpwstr>
      </vt:variant>
      <vt:variant>
        <vt:lpwstr/>
      </vt:variant>
      <vt:variant>
        <vt:i4>3997793</vt:i4>
      </vt:variant>
      <vt:variant>
        <vt:i4>648</vt:i4>
      </vt:variant>
      <vt:variant>
        <vt:i4>0</vt:i4>
      </vt:variant>
      <vt:variant>
        <vt:i4>5</vt:i4>
      </vt:variant>
      <vt:variant>
        <vt:lpwstr>https://ksp-sem.donland.ru/documents/active/104387/</vt:lpwstr>
      </vt:variant>
      <vt:variant>
        <vt:lpwstr/>
      </vt:variant>
      <vt:variant>
        <vt:i4>6946916</vt:i4>
      </vt:variant>
      <vt:variant>
        <vt:i4>645</vt:i4>
      </vt:variant>
      <vt:variant>
        <vt:i4>0</vt:i4>
      </vt:variant>
      <vt:variant>
        <vt:i4>5</vt:i4>
      </vt:variant>
      <vt:variant>
        <vt:lpwstr>http://rostov/</vt:lpwstr>
      </vt:variant>
      <vt:variant>
        <vt:lpwstr/>
      </vt:variant>
      <vt:variant>
        <vt:i4>6946916</vt:i4>
      </vt:variant>
      <vt:variant>
        <vt:i4>642</vt:i4>
      </vt:variant>
      <vt:variant>
        <vt:i4>0</vt:i4>
      </vt:variant>
      <vt:variant>
        <vt:i4>5</vt:i4>
      </vt:variant>
      <vt:variant>
        <vt:lpwstr>http://rostov/</vt:lpwstr>
      </vt:variant>
      <vt:variant>
        <vt:lpwstr/>
      </vt:variant>
      <vt:variant>
        <vt:i4>6946916</vt:i4>
      </vt:variant>
      <vt:variant>
        <vt:i4>639</vt:i4>
      </vt:variant>
      <vt:variant>
        <vt:i4>0</vt:i4>
      </vt:variant>
      <vt:variant>
        <vt:i4>5</vt:i4>
      </vt:variant>
      <vt:variant>
        <vt:lpwstr>http://rostov/</vt:lpwstr>
      </vt:variant>
      <vt:variant>
        <vt:lpwstr/>
      </vt:variant>
      <vt:variant>
        <vt:i4>6946916</vt:i4>
      </vt:variant>
      <vt:variant>
        <vt:i4>636</vt:i4>
      </vt:variant>
      <vt:variant>
        <vt:i4>0</vt:i4>
      </vt:variant>
      <vt:variant>
        <vt:i4>5</vt:i4>
      </vt:variant>
      <vt:variant>
        <vt:lpwstr>http://rostov/</vt:lpwstr>
      </vt:variant>
      <vt:variant>
        <vt:lpwstr/>
      </vt:variant>
      <vt:variant>
        <vt:i4>6946916</vt:i4>
      </vt:variant>
      <vt:variant>
        <vt:i4>633</vt:i4>
      </vt:variant>
      <vt:variant>
        <vt:i4>0</vt:i4>
      </vt:variant>
      <vt:variant>
        <vt:i4>5</vt:i4>
      </vt:variant>
      <vt:variant>
        <vt:lpwstr>http://rostov/</vt:lpwstr>
      </vt:variant>
      <vt:variant>
        <vt:lpwstr/>
      </vt:variant>
      <vt:variant>
        <vt:i4>6946916</vt:i4>
      </vt:variant>
      <vt:variant>
        <vt:i4>630</vt:i4>
      </vt:variant>
      <vt:variant>
        <vt:i4>0</vt:i4>
      </vt:variant>
      <vt:variant>
        <vt:i4>5</vt:i4>
      </vt:variant>
      <vt:variant>
        <vt:lpwstr>http://rostov/</vt:lpwstr>
      </vt:variant>
      <vt:variant>
        <vt:lpwstr/>
      </vt:variant>
      <vt:variant>
        <vt:i4>6946916</vt:i4>
      </vt:variant>
      <vt:variant>
        <vt:i4>627</vt:i4>
      </vt:variant>
      <vt:variant>
        <vt:i4>0</vt:i4>
      </vt:variant>
      <vt:variant>
        <vt:i4>5</vt:i4>
      </vt:variant>
      <vt:variant>
        <vt:lpwstr>http://rostov/</vt:lpwstr>
      </vt:variant>
      <vt:variant>
        <vt:lpwstr/>
      </vt:variant>
      <vt:variant>
        <vt:i4>6946916</vt:i4>
      </vt:variant>
      <vt:variant>
        <vt:i4>624</vt:i4>
      </vt:variant>
      <vt:variant>
        <vt:i4>0</vt:i4>
      </vt:variant>
      <vt:variant>
        <vt:i4>5</vt:i4>
      </vt:variant>
      <vt:variant>
        <vt:lpwstr>http://rostov/</vt:lpwstr>
      </vt:variant>
      <vt:variant>
        <vt:lpwstr/>
      </vt:variant>
      <vt:variant>
        <vt:i4>6946916</vt:i4>
      </vt:variant>
      <vt:variant>
        <vt:i4>621</vt:i4>
      </vt:variant>
      <vt:variant>
        <vt:i4>0</vt:i4>
      </vt:variant>
      <vt:variant>
        <vt:i4>5</vt:i4>
      </vt:variant>
      <vt:variant>
        <vt:lpwstr>http://rostov/</vt:lpwstr>
      </vt:variant>
      <vt:variant>
        <vt:lpwstr/>
      </vt:variant>
      <vt:variant>
        <vt:i4>5242955</vt:i4>
      </vt:variant>
      <vt:variant>
        <vt:i4>618</vt:i4>
      </vt:variant>
      <vt:variant>
        <vt:i4>0</vt:i4>
      </vt:variant>
      <vt:variant>
        <vt:i4>5</vt:i4>
      </vt:variant>
      <vt:variant>
        <vt:lpwstr>http://www.ksp-nov.ru/pravovye-osnovy-deyatelnosti/standarty/</vt:lpwstr>
      </vt:variant>
      <vt:variant>
        <vt:lpwstr/>
      </vt:variant>
      <vt:variant>
        <vt:i4>5242955</vt:i4>
      </vt:variant>
      <vt:variant>
        <vt:i4>615</vt:i4>
      </vt:variant>
      <vt:variant>
        <vt:i4>0</vt:i4>
      </vt:variant>
      <vt:variant>
        <vt:i4>5</vt:i4>
      </vt:variant>
      <vt:variant>
        <vt:lpwstr>http://www.ksp-nov.ru/pravovye-osnovy-deyatelnosti/standarty/</vt:lpwstr>
      </vt:variant>
      <vt:variant>
        <vt:lpwstr/>
      </vt:variant>
      <vt:variant>
        <vt:i4>5242955</vt:i4>
      </vt:variant>
      <vt:variant>
        <vt:i4>612</vt:i4>
      </vt:variant>
      <vt:variant>
        <vt:i4>0</vt:i4>
      </vt:variant>
      <vt:variant>
        <vt:i4>5</vt:i4>
      </vt:variant>
      <vt:variant>
        <vt:lpwstr>http://www.ksp-nov.ru/pravovye-osnovy-deyatelnosti/standarty/</vt:lpwstr>
      </vt:variant>
      <vt:variant>
        <vt:lpwstr/>
      </vt:variant>
      <vt:variant>
        <vt:i4>5242955</vt:i4>
      </vt:variant>
      <vt:variant>
        <vt:i4>609</vt:i4>
      </vt:variant>
      <vt:variant>
        <vt:i4>0</vt:i4>
      </vt:variant>
      <vt:variant>
        <vt:i4>5</vt:i4>
      </vt:variant>
      <vt:variant>
        <vt:lpwstr>http://www.ksp-nov.ru/pravovye-osnovy-deyatelnosti/standarty/</vt:lpwstr>
      </vt:variant>
      <vt:variant>
        <vt:lpwstr/>
      </vt:variant>
      <vt:variant>
        <vt:i4>5242955</vt:i4>
      </vt:variant>
      <vt:variant>
        <vt:i4>606</vt:i4>
      </vt:variant>
      <vt:variant>
        <vt:i4>0</vt:i4>
      </vt:variant>
      <vt:variant>
        <vt:i4>5</vt:i4>
      </vt:variant>
      <vt:variant>
        <vt:lpwstr>http://www.ksp-nov.ru/pravovye-osnovy-deyatelnosti/standarty/</vt:lpwstr>
      </vt:variant>
      <vt:variant>
        <vt:lpwstr/>
      </vt:variant>
      <vt:variant>
        <vt:i4>5242955</vt:i4>
      </vt:variant>
      <vt:variant>
        <vt:i4>603</vt:i4>
      </vt:variant>
      <vt:variant>
        <vt:i4>0</vt:i4>
      </vt:variant>
      <vt:variant>
        <vt:i4>5</vt:i4>
      </vt:variant>
      <vt:variant>
        <vt:lpwstr>http://www.ksp-nov.ru/pravovye-osnovy-deyatelnosti/standarty/</vt:lpwstr>
      </vt:variant>
      <vt:variant>
        <vt:lpwstr/>
      </vt:variant>
      <vt:variant>
        <vt:i4>5242955</vt:i4>
      </vt:variant>
      <vt:variant>
        <vt:i4>600</vt:i4>
      </vt:variant>
      <vt:variant>
        <vt:i4>0</vt:i4>
      </vt:variant>
      <vt:variant>
        <vt:i4>5</vt:i4>
      </vt:variant>
      <vt:variant>
        <vt:lpwstr>http://www.ksp-nov.ru/pravovye-osnovy-deyatelnosti/standarty/</vt:lpwstr>
      </vt:variant>
      <vt:variant>
        <vt:lpwstr/>
      </vt:variant>
      <vt:variant>
        <vt:i4>5242955</vt:i4>
      </vt:variant>
      <vt:variant>
        <vt:i4>597</vt:i4>
      </vt:variant>
      <vt:variant>
        <vt:i4>0</vt:i4>
      </vt:variant>
      <vt:variant>
        <vt:i4>5</vt:i4>
      </vt:variant>
      <vt:variant>
        <vt:lpwstr>http://www.ksp-nov.ru/pravovye-osnovy-deyatelnosti/standarty/</vt:lpwstr>
      </vt:variant>
      <vt:variant>
        <vt:lpwstr/>
      </vt:variant>
      <vt:variant>
        <vt:i4>5242955</vt:i4>
      </vt:variant>
      <vt:variant>
        <vt:i4>594</vt:i4>
      </vt:variant>
      <vt:variant>
        <vt:i4>0</vt:i4>
      </vt:variant>
      <vt:variant>
        <vt:i4>5</vt:i4>
      </vt:variant>
      <vt:variant>
        <vt:lpwstr>http://www.ksp-nov.ru/pravovye-osnovy-deyatelnosti/standarty/</vt:lpwstr>
      </vt:variant>
      <vt:variant>
        <vt:lpwstr/>
      </vt:variant>
      <vt:variant>
        <vt:i4>5242955</vt:i4>
      </vt:variant>
      <vt:variant>
        <vt:i4>591</vt:i4>
      </vt:variant>
      <vt:variant>
        <vt:i4>0</vt:i4>
      </vt:variant>
      <vt:variant>
        <vt:i4>5</vt:i4>
      </vt:variant>
      <vt:variant>
        <vt:lpwstr>http://www.ksp-nov.ru/pravovye-osnovy-deyatelnosti/standarty/</vt:lpwstr>
      </vt:variant>
      <vt:variant>
        <vt:lpwstr/>
      </vt:variant>
      <vt:variant>
        <vt:i4>5242955</vt:i4>
      </vt:variant>
      <vt:variant>
        <vt:i4>588</vt:i4>
      </vt:variant>
      <vt:variant>
        <vt:i4>0</vt:i4>
      </vt:variant>
      <vt:variant>
        <vt:i4>5</vt:i4>
      </vt:variant>
      <vt:variant>
        <vt:lpwstr>http://www.ksp-nov.ru/pravovye-osnovy-deyatelnosti/standarty/</vt:lpwstr>
      </vt:variant>
      <vt:variant>
        <vt:lpwstr/>
      </vt:variant>
      <vt:variant>
        <vt:i4>5242955</vt:i4>
      </vt:variant>
      <vt:variant>
        <vt:i4>585</vt:i4>
      </vt:variant>
      <vt:variant>
        <vt:i4>0</vt:i4>
      </vt:variant>
      <vt:variant>
        <vt:i4>5</vt:i4>
      </vt:variant>
      <vt:variant>
        <vt:lpwstr>http://www.ksp-nov.ru/pravovye-osnovy-deyatelnosti/standarty/</vt:lpwstr>
      </vt:variant>
      <vt:variant>
        <vt:lpwstr/>
      </vt:variant>
      <vt:variant>
        <vt:i4>7209026</vt:i4>
      </vt:variant>
      <vt:variant>
        <vt:i4>582</vt:i4>
      </vt:variant>
      <vt:variant>
        <vt:i4>0</vt:i4>
      </vt:variant>
      <vt:variant>
        <vt:i4>5</vt:i4>
      </vt:variant>
      <vt:variant>
        <vt:lpwstr>https://nekl.donland.ru/upload/uf/069/m066m36my39zmkjft2ytpon1gv7kfa89/SFK_Proverki-MUPov-Neklinovsogo-rayona-2021.pdf</vt:lpwstr>
      </vt:variant>
      <vt:variant>
        <vt:lpwstr/>
      </vt:variant>
      <vt:variant>
        <vt:i4>7471131</vt:i4>
      </vt:variant>
      <vt:variant>
        <vt:i4>579</vt:i4>
      </vt:variant>
      <vt:variant>
        <vt:i4>0</vt:i4>
      </vt:variant>
      <vt:variant>
        <vt:i4>5</vt:i4>
      </vt:variant>
      <vt:variant>
        <vt:lpwstr>https://nekl.donland.ru/upload/uf/592/sfk_sovmestnie_i_parallelnie_meropriyatiya_2020.pdf</vt:lpwstr>
      </vt:variant>
      <vt:variant>
        <vt:lpwstr/>
      </vt:variant>
      <vt:variant>
        <vt:i4>2752583</vt:i4>
      </vt:variant>
      <vt:variant>
        <vt:i4>576</vt:i4>
      </vt:variant>
      <vt:variant>
        <vt:i4>0</vt:i4>
      </vt:variant>
      <vt:variant>
        <vt:i4>5</vt:i4>
      </vt:variant>
      <vt:variant>
        <vt:lpwstr>https://nekl.donland.ru/upload/uf/d4d/sfk_fin_audit_2020.pdf</vt:lpwstr>
      </vt:variant>
      <vt:variant>
        <vt:lpwstr/>
      </vt:variant>
      <vt:variant>
        <vt:i4>6291459</vt:i4>
      </vt:variant>
      <vt:variant>
        <vt:i4>573</vt:i4>
      </vt:variant>
      <vt:variant>
        <vt:i4>0</vt:i4>
      </vt:variant>
      <vt:variant>
        <vt:i4>5</vt:i4>
      </vt:variant>
      <vt:variant>
        <vt:lpwstr>https://nekl.donland.ru/upload/uf/610/sfk_ekspertiza_projecta_muniz_prog_2020.pdf</vt:lpwstr>
      </vt:variant>
      <vt:variant>
        <vt:lpwstr/>
      </vt:variant>
      <vt:variant>
        <vt:i4>4784137</vt:i4>
      </vt:variant>
      <vt:variant>
        <vt:i4>570</vt:i4>
      </vt:variant>
      <vt:variant>
        <vt:i4>0</vt:i4>
      </vt:variant>
      <vt:variant>
        <vt:i4>5</vt:i4>
      </vt:variant>
      <vt:variant>
        <vt:lpwstr>https://nekl.donland.ru/upload/uf/ea0/sfk_provedenie_kontrolnogo_meropriyatiya_2020.pdf</vt:lpwstr>
      </vt:variant>
      <vt:variant>
        <vt:lpwstr/>
      </vt:variant>
      <vt:variant>
        <vt:i4>7995403</vt:i4>
      </vt:variant>
      <vt:variant>
        <vt:i4>567</vt:i4>
      </vt:variant>
      <vt:variant>
        <vt:i4>0</vt:i4>
      </vt:variant>
      <vt:variant>
        <vt:i4>5</vt:i4>
      </vt:variant>
      <vt:variant>
        <vt:lpwstr>https://nekl.donland.ru/upload/uf/822/sfk_proverka_otcheta_ob_ispolnenii_godovogo_budjeta_2020.pdf</vt:lpwstr>
      </vt:variant>
      <vt:variant>
        <vt:lpwstr/>
      </vt:variant>
      <vt:variant>
        <vt:i4>3997762</vt:i4>
      </vt:variant>
      <vt:variant>
        <vt:i4>564</vt:i4>
      </vt:variant>
      <vt:variant>
        <vt:i4>0</vt:i4>
      </vt:variant>
      <vt:variant>
        <vt:i4>5</vt:i4>
      </vt:variant>
      <vt:variant>
        <vt:lpwstr>https://nekl.donland.ru/upload/uf/017/sfk_audit_zakupok_2020.pdf</vt:lpwstr>
      </vt:variant>
      <vt:variant>
        <vt:lpwstr/>
      </vt:variant>
      <vt:variant>
        <vt:i4>6029358</vt:i4>
      </vt:variant>
      <vt:variant>
        <vt:i4>561</vt:i4>
      </vt:variant>
      <vt:variant>
        <vt:i4>0</vt:i4>
      </vt:variant>
      <vt:variant>
        <vt:i4>5</vt:i4>
      </vt:variant>
      <vt:variant>
        <vt:lpwstr>https://nekl.donland.ru/upload/uf/e6d/sfk_audit_effekivnosti_2020.pdf</vt:lpwstr>
      </vt:variant>
      <vt:variant>
        <vt:lpwstr/>
      </vt:variant>
      <vt:variant>
        <vt:i4>6160446</vt:i4>
      </vt:variant>
      <vt:variant>
        <vt:i4>558</vt:i4>
      </vt:variant>
      <vt:variant>
        <vt:i4>0</vt:i4>
      </vt:variant>
      <vt:variant>
        <vt:i4>5</vt:i4>
      </vt:variant>
      <vt:variant>
        <vt:lpwstr>https://nekl.donland.ru/upload/uf/424/sfk_ekspertiza_projecta_budjeta.pdf</vt:lpwstr>
      </vt:variant>
      <vt:variant>
        <vt:lpwstr/>
      </vt:variant>
      <vt:variant>
        <vt:i4>7405681</vt:i4>
      </vt:variant>
      <vt:variant>
        <vt:i4>555</vt:i4>
      </vt:variant>
      <vt:variant>
        <vt:i4>0</vt:i4>
      </vt:variant>
      <vt:variant>
        <vt:i4>5</vt:i4>
      </vt:variant>
      <vt:variant>
        <vt:lpwstr>https://nekl.donland.ru/upload/uf/6f2/sfk_expertno_analit_meropriyatie_2020.pdf</vt:lpwstr>
      </vt:variant>
      <vt:variant>
        <vt:lpwstr/>
      </vt:variant>
      <vt:variant>
        <vt:i4>4128810</vt:i4>
      </vt:variant>
      <vt:variant>
        <vt:i4>552</vt:i4>
      </vt:variant>
      <vt:variant>
        <vt:i4>0</vt:i4>
      </vt:variant>
      <vt:variant>
        <vt:i4>5</vt:i4>
      </vt:variant>
      <vt:variant>
        <vt:lpwstr>https://disk.yandex.ru/d/RYQN1bpxF22CwQ</vt:lpwstr>
      </vt:variant>
      <vt:variant>
        <vt:lpwstr/>
      </vt:variant>
      <vt:variant>
        <vt:i4>4128810</vt:i4>
      </vt:variant>
      <vt:variant>
        <vt:i4>549</vt:i4>
      </vt:variant>
      <vt:variant>
        <vt:i4>0</vt:i4>
      </vt:variant>
      <vt:variant>
        <vt:i4>5</vt:i4>
      </vt:variant>
      <vt:variant>
        <vt:lpwstr>https://disk.yandex.ru/d/RYQN1bpxF22CwQ</vt:lpwstr>
      </vt:variant>
      <vt:variant>
        <vt:lpwstr/>
      </vt:variant>
      <vt:variant>
        <vt:i4>4128810</vt:i4>
      </vt:variant>
      <vt:variant>
        <vt:i4>546</vt:i4>
      </vt:variant>
      <vt:variant>
        <vt:i4>0</vt:i4>
      </vt:variant>
      <vt:variant>
        <vt:i4>5</vt:i4>
      </vt:variant>
      <vt:variant>
        <vt:lpwstr>https://disk.yandex.ru/d/RYQN1bpxF22CwQ</vt:lpwstr>
      </vt:variant>
      <vt:variant>
        <vt:lpwstr/>
      </vt:variant>
      <vt:variant>
        <vt:i4>4128810</vt:i4>
      </vt:variant>
      <vt:variant>
        <vt:i4>543</vt:i4>
      </vt:variant>
      <vt:variant>
        <vt:i4>0</vt:i4>
      </vt:variant>
      <vt:variant>
        <vt:i4>5</vt:i4>
      </vt:variant>
      <vt:variant>
        <vt:lpwstr>https://disk.yandex.ru/d/RYQN1bpxF22CwQ</vt:lpwstr>
      </vt:variant>
      <vt:variant>
        <vt:lpwstr/>
      </vt:variant>
      <vt:variant>
        <vt:i4>4128810</vt:i4>
      </vt:variant>
      <vt:variant>
        <vt:i4>540</vt:i4>
      </vt:variant>
      <vt:variant>
        <vt:i4>0</vt:i4>
      </vt:variant>
      <vt:variant>
        <vt:i4>5</vt:i4>
      </vt:variant>
      <vt:variant>
        <vt:lpwstr>https://disk.yandex.ru/d/RYQN1bpxF22CwQ</vt:lpwstr>
      </vt:variant>
      <vt:variant>
        <vt:lpwstr/>
      </vt:variant>
      <vt:variant>
        <vt:i4>4128810</vt:i4>
      </vt:variant>
      <vt:variant>
        <vt:i4>537</vt:i4>
      </vt:variant>
      <vt:variant>
        <vt:i4>0</vt:i4>
      </vt:variant>
      <vt:variant>
        <vt:i4>5</vt:i4>
      </vt:variant>
      <vt:variant>
        <vt:lpwstr>https://disk.yandex.ru/d/RYQN1bpxF22CwQ</vt:lpwstr>
      </vt:variant>
      <vt:variant>
        <vt:lpwstr/>
      </vt:variant>
      <vt:variant>
        <vt:i4>4128810</vt:i4>
      </vt:variant>
      <vt:variant>
        <vt:i4>534</vt:i4>
      </vt:variant>
      <vt:variant>
        <vt:i4>0</vt:i4>
      </vt:variant>
      <vt:variant>
        <vt:i4>5</vt:i4>
      </vt:variant>
      <vt:variant>
        <vt:lpwstr>https://disk.yandex.ru/d/RYQN1bpxF22CwQ</vt:lpwstr>
      </vt:variant>
      <vt:variant>
        <vt:lpwstr/>
      </vt:variant>
      <vt:variant>
        <vt:i4>4128810</vt:i4>
      </vt:variant>
      <vt:variant>
        <vt:i4>531</vt:i4>
      </vt:variant>
      <vt:variant>
        <vt:i4>0</vt:i4>
      </vt:variant>
      <vt:variant>
        <vt:i4>5</vt:i4>
      </vt:variant>
      <vt:variant>
        <vt:lpwstr>https://disk.yandex.ru/d/RYQN1bpxF22CwQ</vt:lpwstr>
      </vt:variant>
      <vt:variant>
        <vt:lpwstr/>
      </vt:variant>
      <vt:variant>
        <vt:i4>4128810</vt:i4>
      </vt:variant>
      <vt:variant>
        <vt:i4>528</vt:i4>
      </vt:variant>
      <vt:variant>
        <vt:i4>0</vt:i4>
      </vt:variant>
      <vt:variant>
        <vt:i4>5</vt:i4>
      </vt:variant>
      <vt:variant>
        <vt:lpwstr>https://disk.yandex.ru/d/RYQN1bpxF22CwQ</vt:lpwstr>
      </vt:variant>
      <vt:variant>
        <vt:lpwstr/>
      </vt:variant>
      <vt:variant>
        <vt:i4>4128810</vt:i4>
      </vt:variant>
      <vt:variant>
        <vt:i4>525</vt:i4>
      </vt:variant>
      <vt:variant>
        <vt:i4>0</vt:i4>
      </vt:variant>
      <vt:variant>
        <vt:i4>5</vt:i4>
      </vt:variant>
      <vt:variant>
        <vt:lpwstr>https://disk.yandex.ru/d/RYQN1bpxF22CwQ</vt:lpwstr>
      </vt:variant>
      <vt:variant>
        <vt:lpwstr/>
      </vt:variant>
      <vt:variant>
        <vt:i4>4128810</vt:i4>
      </vt:variant>
      <vt:variant>
        <vt:i4>522</vt:i4>
      </vt:variant>
      <vt:variant>
        <vt:i4>0</vt:i4>
      </vt:variant>
      <vt:variant>
        <vt:i4>5</vt:i4>
      </vt:variant>
      <vt:variant>
        <vt:lpwstr>https://disk.yandex.ru/d/RYQN1bpxF22CwQ</vt:lpwstr>
      </vt:variant>
      <vt:variant>
        <vt:lpwstr/>
      </vt:variant>
      <vt:variant>
        <vt:i4>4128810</vt:i4>
      </vt:variant>
      <vt:variant>
        <vt:i4>519</vt:i4>
      </vt:variant>
      <vt:variant>
        <vt:i4>0</vt:i4>
      </vt:variant>
      <vt:variant>
        <vt:i4>5</vt:i4>
      </vt:variant>
      <vt:variant>
        <vt:lpwstr>https://disk.yandex.ru/d/RYQN1bpxF22CwQ</vt:lpwstr>
      </vt:variant>
      <vt:variant>
        <vt:lpwstr/>
      </vt:variant>
      <vt:variant>
        <vt:i4>4128810</vt:i4>
      </vt:variant>
      <vt:variant>
        <vt:i4>516</vt:i4>
      </vt:variant>
      <vt:variant>
        <vt:i4>0</vt:i4>
      </vt:variant>
      <vt:variant>
        <vt:i4>5</vt:i4>
      </vt:variant>
      <vt:variant>
        <vt:lpwstr>https://disk.yandex.ru/d/RYQN1bpxF22CwQ</vt:lpwstr>
      </vt:variant>
      <vt:variant>
        <vt:lpwstr/>
      </vt:variant>
      <vt:variant>
        <vt:i4>4128810</vt:i4>
      </vt:variant>
      <vt:variant>
        <vt:i4>513</vt:i4>
      </vt:variant>
      <vt:variant>
        <vt:i4>0</vt:i4>
      </vt:variant>
      <vt:variant>
        <vt:i4>5</vt:i4>
      </vt:variant>
      <vt:variant>
        <vt:lpwstr>https://disk.yandex.ru/d/RYQN1bpxF22CwQ</vt:lpwstr>
      </vt:variant>
      <vt:variant>
        <vt:lpwstr/>
      </vt:variant>
      <vt:variant>
        <vt:i4>4128810</vt:i4>
      </vt:variant>
      <vt:variant>
        <vt:i4>510</vt:i4>
      </vt:variant>
      <vt:variant>
        <vt:i4>0</vt:i4>
      </vt:variant>
      <vt:variant>
        <vt:i4>5</vt:i4>
      </vt:variant>
      <vt:variant>
        <vt:lpwstr>https://disk.yandex.ru/d/RYQN1bpxF22CwQ</vt:lpwstr>
      </vt:variant>
      <vt:variant>
        <vt:lpwstr/>
      </vt:variant>
      <vt:variant>
        <vt:i4>69534748</vt:i4>
      </vt:variant>
      <vt:variant>
        <vt:i4>507</vt:i4>
      </vt:variant>
      <vt:variant>
        <vt:i4>0</vt:i4>
      </vt:variant>
      <vt:variant>
        <vt:i4>5</vt:i4>
      </vt:variant>
      <vt:variant>
        <vt:lpwstr>http://nikadm.ru/images/KSP/СОД_Порядок_действий_должностных_лиц_КСП_при_выялении_алминистративных_правонарушений.docx</vt:lpwstr>
      </vt:variant>
      <vt:variant>
        <vt:lpwstr/>
      </vt:variant>
      <vt:variant>
        <vt:i4>4195346</vt:i4>
      </vt:variant>
      <vt:variant>
        <vt:i4>504</vt:i4>
      </vt:variant>
      <vt:variant>
        <vt:i4>0</vt:i4>
      </vt:variant>
      <vt:variant>
        <vt:i4>5</vt:i4>
      </vt:variant>
      <vt:variant>
        <vt:lpwstr>http://nikadm.ru/images/KSP/СФК_Аудит_в_сфере_закупок.docx</vt:lpwstr>
      </vt:variant>
      <vt:variant>
        <vt:lpwstr/>
      </vt:variant>
      <vt:variant>
        <vt:i4>74581041</vt:i4>
      </vt:variant>
      <vt:variant>
        <vt:i4>501</vt:i4>
      </vt:variant>
      <vt:variant>
        <vt:i4>0</vt:i4>
      </vt:variant>
      <vt:variant>
        <vt:i4>5</vt:i4>
      </vt:variant>
      <vt:variant>
        <vt:lpwstr>http://nikadm.ru/images/KSP/СФК_Проведение_контрольного_мероприятия.docx</vt:lpwstr>
      </vt:variant>
      <vt:variant>
        <vt:lpwstr/>
      </vt:variant>
      <vt:variant>
        <vt:i4>67895388</vt:i4>
      </vt:variant>
      <vt:variant>
        <vt:i4>498</vt:i4>
      </vt:variant>
      <vt:variant>
        <vt:i4>0</vt:i4>
      </vt:variant>
      <vt:variant>
        <vt:i4>5</vt:i4>
      </vt:variant>
      <vt:variant>
        <vt:lpwstr>http://nikadm.ru/images/KSP/Стандарт_Экспертиза_проектов_правовых_актов.docx</vt:lpwstr>
      </vt:variant>
      <vt:variant>
        <vt:lpwstr/>
      </vt:variant>
      <vt:variant>
        <vt:i4>5571624</vt:i4>
      </vt:variant>
      <vt:variant>
        <vt:i4>495</vt:i4>
      </vt:variant>
      <vt:variant>
        <vt:i4>0</vt:i4>
      </vt:variant>
      <vt:variant>
        <vt:i4>5</vt:i4>
      </vt:variant>
      <vt:variant>
        <vt:lpwstr>http://nikadm.ru/images/KSP/СФК_Экспертиза_проекта_бюджета.docx</vt:lpwstr>
      </vt:variant>
      <vt:variant>
        <vt:lpwstr/>
      </vt:variant>
      <vt:variant>
        <vt:i4>851990</vt:i4>
      </vt:variant>
      <vt:variant>
        <vt:i4>492</vt:i4>
      </vt:variant>
      <vt:variant>
        <vt:i4>0</vt:i4>
      </vt:variant>
      <vt:variant>
        <vt:i4>5</vt:i4>
      </vt:variant>
      <vt:variant>
        <vt:lpwstr>http://nikadm.ru/images/stories/dokyments/KSP/СФК_Стандарт_по_внешней_проверке_годового_отчета.pdf</vt:lpwstr>
      </vt:variant>
      <vt:variant>
        <vt:lpwstr/>
      </vt:variant>
      <vt:variant>
        <vt:i4>73596968</vt:i4>
      </vt:variant>
      <vt:variant>
        <vt:i4>489</vt:i4>
      </vt:variant>
      <vt:variant>
        <vt:i4>0</vt:i4>
      </vt:variant>
      <vt:variant>
        <vt:i4>5</vt:i4>
      </vt:variant>
      <vt:variant>
        <vt:lpwstr>http://nikadm.ru/images/stories/dokyments/KSP/СФК_аудит_эффективности.pdf</vt:lpwstr>
      </vt:variant>
      <vt:variant>
        <vt:lpwstr/>
      </vt:variant>
      <vt:variant>
        <vt:i4>68157540</vt:i4>
      </vt:variant>
      <vt:variant>
        <vt:i4>486</vt:i4>
      </vt:variant>
      <vt:variant>
        <vt:i4>0</vt:i4>
      </vt:variant>
      <vt:variant>
        <vt:i4>5</vt:i4>
      </vt:variant>
      <vt:variant>
        <vt:lpwstr>http://nikadm.ru/images/stories/dokyments/KSP/СФК_правила_проведения_экспер_аналит_мероприятия.pdf</vt:lpwstr>
      </vt:variant>
      <vt:variant>
        <vt:lpwstr/>
      </vt:variant>
      <vt:variant>
        <vt:i4>2687030</vt:i4>
      </vt:variant>
      <vt:variant>
        <vt:i4>483</vt:i4>
      </vt:variant>
      <vt:variant>
        <vt:i4>0</vt:i4>
      </vt:variant>
      <vt:variant>
        <vt:i4>5</vt:i4>
      </vt:variant>
      <vt:variant>
        <vt:lpwstr>http://mihadm.com/officially/power/audit/action</vt:lpwstr>
      </vt:variant>
      <vt:variant>
        <vt:lpwstr/>
      </vt:variant>
      <vt:variant>
        <vt:i4>2687030</vt:i4>
      </vt:variant>
      <vt:variant>
        <vt:i4>480</vt:i4>
      </vt:variant>
      <vt:variant>
        <vt:i4>0</vt:i4>
      </vt:variant>
      <vt:variant>
        <vt:i4>5</vt:i4>
      </vt:variant>
      <vt:variant>
        <vt:lpwstr>http://mihadm.com/officially/power/audit/action</vt:lpwstr>
      </vt:variant>
      <vt:variant>
        <vt:lpwstr/>
      </vt:variant>
      <vt:variant>
        <vt:i4>2687030</vt:i4>
      </vt:variant>
      <vt:variant>
        <vt:i4>477</vt:i4>
      </vt:variant>
      <vt:variant>
        <vt:i4>0</vt:i4>
      </vt:variant>
      <vt:variant>
        <vt:i4>5</vt:i4>
      </vt:variant>
      <vt:variant>
        <vt:lpwstr>http://mihadm.com/officially/power/audit/action</vt:lpwstr>
      </vt:variant>
      <vt:variant>
        <vt:lpwstr/>
      </vt:variant>
      <vt:variant>
        <vt:i4>2687030</vt:i4>
      </vt:variant>
      <vt:variant>
        <vt:i4>474</vt:i4>
      </vt:variant>
      <vt:variant>
        <vt:i4>0</vt:i4>
      </vt:variant>
      <vt:variant>
        <vt:i4>5</vt:i4>
      </vt:variant>
      <vt:variant>
        <vt:lpwstr>http://mihadm.com/officially/power/audit/action</vt:lpwstr>
      </vt:variant>
      <vt:variant>
        <vt:lpwstr/>
      </vt:variant>
      <vt:variant>
        <vt:i4>2687030</vt:i4>
      </vt:variant>
      <vt:variant>
        <vt:i4>471</vt:i4>
      </vt:variant>
      <vt:variant>
        <vt:i4>0</vt:i4>
      </vt:variant>
      <vt:variant>
        <vt:i4>5</vt:i4>
      </vt:variant>
      <vt:variant>
        <vt:lpwstr>http://mihadm.com/officially/power/audit/action</vt:lpwstr>
      </vt:variant>
      <vt:variant>
        <vt:lpwstr/>
      </vt:variant>
      <vt:variant>
        <vt:i4>3604574</vt:i4>
      </vt:variant>
      <vt:variant>
        <vt:i4>468</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465</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462</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459</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456</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453</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450</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447</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444</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3604574</vt:i4>
      </vt:variant>
      <vt:variant>
        <vt:i4>441</vt:i4>
      </vt:variant>
      <vt:variant>
        <vt:i4>0</vt:i4>
      </vt:variant>
      <vt:variant>
        <vt:i4>5</vt:i4>
      </vt:variant>
      <vt:variant>
        <vt:lpwstr>http://yandex.ru/clck/jsredir?bu=h2m134&amp;from=yandex.ru%3Bsearch%2F%3Bweb%3B%3B&amp;text=&amp;etext=2202.X1TIcYv5er-0PaqcKXGr5nGsIHJSRAEx65MbPex_XQ-7MTxLyp34wr1n8xEK4nzb1Mfjb2_T6DyfrGo6ku1BRh6Q8GtC1Nxw6XS86uNgajIhO8zTyJ-QI9KY1QcJiRfgpCSO5B7_F864umEXsoif0c4hFq1lGycJpb7-L7ux0FBrZWtrZ2RycmlqcW1tenVt.9573a7ca25b9f8ee994b5fe416cbe60365ab6328&amp;uuid=&amp;state=PEtFfuTeVD4jaxywoSUvtB2i7c0_vxGdnZzpoPOz6GQgc4BsEMFl6WLsMpbj5NuROXku2v7ai0jWjYs5Aqu_Ie07SluJiKDwNrqaP6KRXVhAy7t_TN6escprKu6GVyVC&amp;&amp;cst=AiuY0DBWFJ5Hyx_fyvalFJp2Z75URcpq6W9kILqpOxYYWKdMv5tFfPp-0A5-4fLCmm_AuHgnbQWax4Ud8G2nYUBC7r-15liV4KWCJIUuxd8Kkvx-erprmOmfLGJSc4xFWGskGeKrZ7ZzOP4QpSYcjuHjGeYDKu19XjKJDeDu2DbzLOMmRrwRWiembQa_d9eq6kVzt2Bv98AJRGstQjEsKUKsQuK154uVk7kc8MOmafF5yT3ucxrOmbguzexBeYH6OuHUl1blpktfV_nQLAofdYZ2Q0CA7QnILDibbHX9aswuDXY2n4aTLWLYUeLPJzlOPEEea7dPi-I1XCKzMPhq1y0g0BTReUs_p3zLAGmqjVx1t6btTgzvhoOyHCt81oGwz_VuFuUzwxIzU1kkHaRiCwMDphatgqH7hSaOTIYFEWY6NXBYs1NOYvm6w1R0xzBvzpeWKv8QyxYmdRSVMu1V8yrBzN2f8aLKBohrLenSr71sabQCGgEBUwirWtre0hwhJdNOUy7VqZW6ruuod9G8V31NQ0kbzisPa4RTX4LR5NfPrdS7HCTVviJLYszw3cblHDfrFLyNv3tNOOTabNt4lu3swuFKu9sjtitOI-wwJ2A_RZx1BEgujE_MdoMfsJVTz4ueHohbXEq2Y15a3Pqgw6DW_MDMfLHu&amp;data=UlNrNmk5WktYejR0eWJFYk1LdmtxbmpEZnh2VExBbmwyaUJsM2FLZ2ZabXRSWkFSdlQwSEV0VTBGUHNpcy1sNnhOd09XS28tUE9JQXlzTWxFQjdFUXJlZGtCQnQzRkpG&amp;sign=58b8d22393fca25d8ad18d9153b3307a&amp;keyno=0&amp;b64e=2&amp;ref=orjY4mGPRjk5boDnW0uvlrrd71vZw9kp-HjBH2-xq9R04jB9P1hv6Lt6ZKYPGD2JDTytOG0nVj-TZX3hRc8hSi-SsjTlrmsuf-wAgbNU3BPG5s6Vkh0QGDBVJsK56HHovI4X9cUQApJrIg7o7o5gDdIpc-YvAme68IbmHXpKi0ZumqHRdRk-ETT-A2cDhHu47U15sLA4b3G_kbZjJnoL5yQ4fJNGHd7tvxcH2ETtjugiP1sHmrPKsadX_I5g2t569WYCOTlosU3X42hw2LN17XfmgtTCDyBcJX8qgEWiCUgUKJ9pSSgSQ0qiNL1czjCFFLwYf1KdPL4U85QIEd4BhgpROuwZUrQhCDiVtGbEr-qJZgNTFmNRo1Gft6EGXsFIXoUS4qAYpuhtqEAkLmryPEfLNlqhP5Xcylf-eXahn_lfXTlaFcoGAZqZ1-Gt7o_huAGw28Dc_Gx_XW6bDH5dhpwhnnE0gTN95EyjKnozmUzhBZ20jjpeaRPlDSfSLTfxIMUdxxy7N-scUpfGWHr5TEKrMMFsdldwX7wuWPx2_Pk,&amp;l10n=ru&amp;rp=1&amp;cts=1578657574443%40%40events%3D%5B%7B%22event%22%3A%22click%22%2C%22id%22%3A%22h2m134%22%2C%22cts%22%3A1578657574443%2C%22fast%22%3A%7B%2</vt:lpwstr>
      </vt:variant>
      <vt:variant>
        <vt:lpwstr/>
      </vt:variant>
      <vt:variant>
        <vt:i4>5963882</vt:i4>
      </vt:variant>
      <vt:variant>
        <vt:i4>438</vt:i4>
      </vt:variant>
      <vt:variant>
        <vt:i4>0</vt:i4>
      </vt:variant>
      <vt:variant>
        <vt:i4>5</vt:i4>
      </vt:variant>
      <vt:variant>
        <vt:lpwstr>http://kspvol.ru/normativnye_dokumenty/standart4.html</vt:lpwstr>
      </vt:variant>
      <vt:variant>
        <vt:lpwstr/>
      </vt:variant>
      <vt:variant>
        <vt:i4>6029365</vt:i4>
      </vt:variant>
      <vt:variant>
        <vt:i4>435</vt:i4>
      </vt:variant>
      <vt:variant>
        <vt:i4>0</vt:i4>
      </vt:variant>
      <vt:variant>
        <vt:i4>5</vt:i4>
      </vt:variant>
      <vt:variant>
        <vt:lpwstr>http://kspvol.ru/normativnye_dokumenty/standart.html</vt:lpwstr>
      </vt:variant>
      <vt:variant>
        <vt:lpwstr/>
      </vt:variant>
      <vt:variant>
        <vt:i4>6094954</vt:i4>
      </vt:variant>
      <vt:variant>
        <vt:i4>432</vt:i4>
      </vt:variant>
      <vt:variant>
        <vt:i4>0</vt:i4>
      </vt:variant>
      <vt:variant>
        <vt:i4>5</vt:i4>
      </vt:variant>
      <vt:variant>
        <vt:lpwstr>http://kspvol.ru/normativnye_dokumenty/standart2.html</vt:lpwstr>
      </vt:variant>
      <vt:variant>
        <vt:lpwstr/>
      </vt:variant>
      <vt:variant>
        <vt:i4>720984</vt:i4>
      </vt:variant>
      <vt:variant>
        <vt:i4>429</vt:i4>
      </vt:variant>
      <vt:variant>
        <vt:i4>0</vt:i4>
      </vt:variant>
      <vt:variant>
        <vt:i4>5</vt:i4>
      </vt:variant>
      <vt:variant>
        <vt:lpwstr>http://kamyzak.ru/kontrolno-schetnaya-palata/</vt:lpwstr>
      </vt:variant>
      <vt:variant>
        <vt:lpwstr/>
      </vt:variant>
      <vt:variant>
        <vt:i4>720984</vt:i4>
      </vt:variant>
      <vt:variant>
        <vt:i4>426</vt:i4>
      </vt:variant>
      <vt:variant>
        <vt:i4>0</vt:i4>
      </vt:variant>
      <vt:variant>
        <vt:i4>5</vt:i4>
      </vt:variant>
      <vt:variant>
        <vt:lpwstr>http://kamyzak.ru/kontrolno-schetnaya-palata/</vt:lpwstr>
      </vt:variant>
      <vt:variant>
        <vt:lpwstr/>
      </vt:variant>
      <vt:variant>
        <vt:i4>720984</vt:i4>
      </vt:variant>
      <vt:variant>
        <vt:i4>423</vt:i4>
      </vt:variant>
      <vt:variant>
        <vt:i4>0</vt:i4>
      </vt:variant>
      <vt:variant>
        <vt:i4>5</vt:i4>
      </vt:variant>
      <vt:variant>
        <vt:lpwstr>http://kamyzak.ru/kontrolno-schetnaya-palata/</vt:lpwstr>
      </vt:variant>
      <vt:variant>
        <vt:lpwstr/>
      </vt:variant>
      <vt:variant>
        <vt:i4>720984</vt:i4>
      </vt:variant>
      <vt:variant>
        <vt:i4>420</vt:i4>
      </vt:variant>
      <vt:variant>
        <vt:i4>0</vt:i4>
      </vt:variant>
      <vt:variant>
        <vt:i4>5</vt:i4>
      </vt:variant>
      <vt:variant>
        <vt:lpwstr>http://kamyzak.ru/kontrolno-schetnaya-palata/</vt:lpwstr>
      </vt:variant>
      <vt:variant>
        <vt:lpwstr/>
      </vt:variant>
      <vt:variant>
        <vt:i4>720984</vt:i4>
      </vt:variant>
      <vt:variant>
        <vt:i4>417</vt:i4>
      </vt:variant>
      <vt:variant>
        <vt:i4>0</vt:i4>
      </vt:variant>
      <vt:variant>
        <vt:i4>5</vt:i4>
      </vt:variant>
      <vt:variant>
        <vt:lpwstr>http://kamyzak.ru/kontrolno-schetnaya-palata/</vt:lpwstr>
      </vt:variant>
      <vt:variant>
        <vt:lpwstr/>
      </vt:variant>
      <vt:variant>
        <vt:i4>720984</vt:i4>
      </vt:variant>
      <vt:variant>
        <vt:i4>414</vt:i4>
      </vt:variant>
      <vt:variant>
        <vt:i4>0</vt:i4>
      </vt:variant>
      <vt:variant>
        <vt:i4>5</vt:i4>
      </vt:variant>
      <vt:variant>
        <vt:lpwstr>http://kamyzak.ru/kontrolno-schetnaya-palata/</vt:lpwstr>
      </vt:variant>
      <vt:variant>
        <vt:lpwstr/>
      </vt:variant>
      <vt:variant>
        <vt:i4>720984</vt:i4>
      </vt:variant>
      <vt:variant>
        <vt:i4>411</vt:i4>
      </vt:variant>
      <vt:variant>
        <vt:i4>0</vt:i4>
      </vt:variant>
      <vt:variant>
        <vt:i4>5</vt:i4>
      </vt:variant>
      <vt:variant>
        <vt:lpwstr>http://kamyzak.ru/kontrolno-schetnaya-palata/</vt:lpwstr>
      </vt:variant>
      <vt:variant>
        <vt:lpwstr/>
      </vt:variant>
      <vt:variant>
        <vt:i4>1638402</vt:i4>
      </vt:variant>
      <vt:variant>
        <vt:i4>408</vt:i4>
      </vt:variant>
      <vt:variant>
        <vt:i4>0</vt:i4>
      </vt:variant>
      <vt:variant>
        <vt:i4>5</vt:i4>
      </vt:variant>
      <vt:variant>
        <vt:lpwstr>http://www.krasniyar.ru/</vt:lpwstr>
      </vt:variant>
      <vt:variant>
        <vt:lpwstr/>
      </vt:variant>
      <vt:variant>
        <vt:i4>1638402</vt:i4>
      </vt:variant>
      <vt:variant>
        <vt:i4>405</vt:i4>
      </vt:variant>
      <vt:variant>
        <vt:i4>0</vt:i4>
      </vt:variant>
      <vt:variant>
        <vt:i4>5</vt:i4>
      </vt:variant>
      <vt:variant>
        <vt:lpwstr>http://www.krasniyar.ru/</vt:lpwstr>
      </vt:variant>
      <vt:variant>
        <vt:lpwstr/>
      </vt:variant>
      <vt:variant>
        <vt:i4>1638402</vt:i4>
      </vt:variant>
      <vt:variant>
        <vt:i4>402</vt:i4>
      </vt:variant>
      <vt:variant>
        <vt:i4>0</vt:i4>
      </vt:variant>
      <vt:variant>
        <vt:i4>5</vt:i4>
      </vt:variant>
      <vt:variant>
        <vt:lpwstr>http://www.krasniyar.ru/</vt:lpwstr>
      </vt:variant>
      <vt:variant>
        <vt:lpwstr/>
      </vt:variant>
      <vt:variant>
        <vt:i4>1638402</vt:i4>
      </vt:variant>
      <vt:variant>
        <vt:i4>399</vt:i4>
      </vt:variant>
      <vt:variant>
        <vt:i4>0</vt:i4>
      </vt:variant>
      <vt:variant>
        <vt:i4>5</vt:i4>
      </vt:variant>
      <vt:variant>
        <vt:lpwstr>http://www.krasniyar.ru/</vt:lpwstr>
      </vt:variant>
      <vt:variant>
        <vt:lpwstr/>
      </vt:variant>
      <vt:variant>
        <vt:i4>2818174</vt:i4>
      </vt:variant>
      <vt:variant>
        <vt:i4>396</vt:i4>
      </vt:variant>
      <vt:variant>
        <vt:i4>0</vt:i4>
      </vt:variant>
      <vt:variant>
        <vt:i4>5</vt:i4>
      </vt:variant>
      <vt:variant>
        <vt:lpwstr>http://www/</vt:lpwstr>
      </vt:variant>
      <vt:variant>
        <vt:lpwstr/>
      </vt:variant>
      <vt:variant>
        <vt:i4>2818174</vt:i4>
      </vt:variant>
      <vt:variant>
        <vt:i4>393</vt:i4>
      </vt:variant>
      <vt:variant>
        <vt:i4>0</vt:i4>
      </vt:variant>
      <vt:variant>
        <vt:i4>5</vt:i4>
      </vt:variant>
      <vt:variant>
        <vt:lpwstr>http://www/</vt:lpwstr>
      </vt:variant>
      <vt:variant>
        <vt:lpwstr/>
      </vt:variant>
      <vt:variant>
        <vt:i4>2818174</vt:i4>
      </vt:variant>
      <vt:variant>
        <vt:i4>390</vt:i4>
      </vt:variant>
      <vt:variant>
        <vt:i4>0</vt:i4>
      </vt:variant>
      <vt:variant>
        <vt:i4>5</vt:i4>
      </vt:variant>
      <vt:variant>
        <vt:lpwstr>http://www/</vt:lpwstr>
      </vt:variant>
      <vt:variant>
        <vt:lpwstr/>
      </vt:variant>
      <vt:variant>
        <vt:i4>2818174</vt:i4>
      </vt:variant>
      <vt:variant>
        <vt:i4>387</vt:i4>
      </vt:variant>
      <vt:variant>
        <vt:i4>0</vt:i4>
      </vt:variant>
      <vt:variant>
        <vt:i4>5</vt:i4>
      </vt:variant>
      <vt:variant>
        <vt:lpwstr>http://www/</vt:lpwstr>
      </vt:variant>
      <vt:variant>
        <vt:lpwstr/>
      </vt:variant>
      <vt:variant>
        <vt:i4>2818174</vt:i4>
      </vt:variant>
      <vt:variant>
        <vt:i4>384</vt:i4>
      </vt:variant>
      <vt:variant>
        <vt:i4>0</vt:i4>
      </vt:variant>
      <vt:variant>
        <vt:i4>5</vt:i4>
      </vt:variant>
      <vt:variant>
        <vt:lpwstr>http://www/</vt:lpwstr>
      </vt:variant>
      <vt:variant>
        <vt:lpwstr/>
      </vt:variant>
      <vt:variant>
        <vt:i4>1638412</vt:i4>
      </vt:variant>
      <vt:variant>
        <vt:i4>381</vt:i4>
      </vt:variant>
      <vt:variant>
        <vt:i4>0</vt:i4>
      </vt:variant>
      <vt:variant>
        <vt:i4>5</vt:i4>
      </vt:variant>
      <vt:variant>
        <vt:lpwstr>http://www.apsheronsk-oms.ru/normotvorcheskaya-deyatel-nost.html</vt:lpwstr>
      </vt:variant>
      <vt:variant>
        <vt:lpwstr/>
      </vt:variant>
      <vt:variant>
        <vt:i4>1638412</vt:i4>
      </vt:variant>
      <vt:variant>
        <vt:i4>378</vt:i4>
      </vt:variant>
      <vt:variant>
        <vt:i4>0</vt:i4>
      </vt:variant>
      <vt:variant>
        <vt:i4>5</vt:i4>
      </vt:variant>
      <vt:variant>
        <vt:lpwstr>http://www.apsheronsk-oms.ru/normotvorcheskaya-deyatel-nost.html</vt:lpwstr>
      </vt:variant>
      <vt:variant>
        <vt:lpwstr/>
      </vt:variant>
      <vt:variant>
        <vt:i4>1638412</vt:i4>
      </vt:variant>
      <vt:variant>
        <vt:i4>375</vt:i4>
      </vt:variant>
      <vt:variant>
        <vt:i4>0</vt:i4>
      </vt:variant>
      <vt:variant>
        <vt:i4>5</vt:i4>
      </vt:variant>
      <vt:variant>
        <vt:lpwstr>http://www.apsheronsk-oms.ru/normotvorcheskaya-deyatel-nost.html</vt:lpwstr>
      </vt:variant>
      <vt:variant>
        <vt:lpwstr/>
      </vt:variant>
      <vt:variant>
        <vt:i4>1638412</vt:i4>
      </vt:variant>
      <vt:variant>
        <vt:i4>372</vt:i4>
      </vt:variant>
      <vt:variant>
        <vt:i4>0</vt:i4>
      </vt:variant>
      <vt:variant>
        <vt:i4>5</vt:i4>
      </vt:variant>
      <vt:variant>
        <vt:lpwstr>http://www.apsheronsk-oms.ru/normotvorcheskaya-deyatel-nost.html</vt:lpwstr>
      </vt:variant>
      <vt:variant>
        <vt:lpwstr/>
      </vt:variant>
      <vt:variant>
        <vt:i4>1638412</vt:i4>
      </vt:variant>
      <vt:variant>
        <vt:i4>369</vt:i4>
      </vt:variant>
      <vt:variant>
        <vt:i4>0</vt:i4>
      </vt:variant>
      <vt:variant>
        <vt:i4>5</vt:i4>
      </vt:variant>
      <vt:variant>
        <vt:lpwstr>http://www.apsheronsk-oms.ru/normotvorcheskaya-deyatel-nost.html</vt:lpwstr>
      </vt:variant>
      <vt:variant>
        <vt:lpwstr/>
      </vt:variant>
      <vt:variant>
        <vt:i4>1638412</vt:i4>
      </vt:variant>
      <vt:variant>
        <vt:i4>366</vt:i4>
      </vt:variant>
      <vt:variant>
        <vt:i4>0</vt:i4>
      </vt:variant>
      <vt:variant>
        <vt:i4>5</vt:i4>
      </vt:variant>
      <vt:variant>
        <vt:lpwstr>http://www.apsheronsk-oms.ru/normotvorcheskaya-deyatel-nost.html</vt:lpwstr>
      </vt:variant>
      <vt:variant>
        <vt:lpwstr/>
      </vt:variant>
      <vt:variant>
        <vt:i4>1638412</vt:i4>
      </vt:variant>
      <vt:variant>
        <vt:i4>363</vt:i4>
      </vt:variant>
      <vt:variant>
        <vt:i4>0</vt:i4>
      </vt:variant>
      <vt:variant>
        <vt:i4>5</vt:i4>
      </vt:variant>
      <vt:variant>
        <vt:lpwstr>http://www.apsheronsk-oms.ru/normotvorcheskaya-deyatel-nost.html</vt:lpwstr>
      </vt:variant>
      <vt:variant>
        <vt:lpwstr/>
      </vt:variant>
      <vt:variant>
        <vt:i4>1638412</vt:i4>
      </vt:variant>
      <vt:variant>
        <vt:i4>360</vt:i4>
      </vt:variant>
      <vt:variant>
        <vt:i4>0</vt:i4>
      </vt:variant>
      <vt:variant>
        <vt:i4>5</vt:i4>
      </vt:variant>
      <vt:variant>
        <vt:lpwstr>http://www.apsheronsk-oms.ru/normotvorcheskaya-deyatel-nost.html</vt:lpwstr>
      </vt:variant>
      <vt:variant>
        <vt:lpwstr/>
      </vt:variant>
      <vt:variant>
        <vt:i4>1638412</vt:i4>
      </vt:variant>
      <vt:variant>
        <vt:i4>357</vt:i4>
      </vt:variant>
      <vt:variant>
        <vt:i4>0</vt:i4>
      </vt:variant>
      <vt:variant>
        <vt:i4>5</vt:i4>
      </vt:variant>
      <vt:variant>
        <vt:lpwstr>http://www.apsheronsk-oms.ru/normotvorcheskaya-deyatel-nost.html</vt:lpwstr>
      </vt:variant>
      <vt:variant>
        <vt:lpwstr/>
      </vt:variant>
      <vt:variant>
        <vt:i4>1638412</vt:i4>
      </vt:variant>
      <vt:variant>
        <vt:i4>354</vt:i4>
      </vt:variant>
      <vt:variant>
        <vt:i4>0</vt:i4>
      </vt:variant>
      <vt:variant>
        <vt:i4>5</vt:i4>
      </vt:variant>
      <vt:variant>
        <vt:lpwstr>http://www.apsheronsk-oms.ru/normotvorcheskaya-deyatel-nost.html</vt:lpwstr>
      </vt:variant>
      <vt:variant>
        <vt:lpwstr/>
      </vt:variant>
      <vt:variant>
        <vt:i4>1638412</vt:i4>
      </vt:variant>
      <vt:variant>
        <vt:i4>351</vt:i4>
      </vt:variant>
      <vt:variant>
        <vt:i4>0</vt:i4>
      </vt:variant>
      <vt:variant>
        <vt:i4>5</vt:i4>
      </vt:variant>
      <vt:variant>
        <vt:lpwstr>http://www.apsheronsk-oms.ru/normotvorcheskaya-deyatel-nost.html</vt:lpwstr>
      </vt:variant>
      <vt:variant>
        <vt:lpwstr/>
      </vt:variant>
      <vt:variant>
        <vt:i4>1638412</vt:i4>
      </vt:variant>
      <vt:variant>
        <vt:i4>348</vt:i4>
      </vt:variant>
      <vt:variant>
        <vt:i4>0</vt:i4>
      </vt:variant>
      <vt:variant>
        <vt:i4>5</vt:i4>
      </vt:variant>
      <vt:variant>
        <vt:lpwstr>http://www.apsheronsk-oms.ru/normotvorcheskaya-deyatel-nost.html</vt:lpwstr>
      </vt:variant>
      <vt:variant>
        <vt:lpwstr/>
      </vt:variant>
      <vt:variant>
        <vt:i4>1638412</vt:i4>
      </vt:variant>
      <vt:variant>
        <vt:i4>345</vt:i4>
      </vt:variant>
      <vt:variant>
        <vt:i4>0</vt:i4>
      </vt:variant>
      <vt:variant>
        <vt:i4>5</vt:i4>
      </vt:variant>
      <vt:variant>
        <vt:lpwstr>http://www.apsheronsk-oms.ru/normotvorcheskaya-deyatel-nost.html</vt:lpwstr>
      </vt:variant>
      <vt:variant>
        <vt:lpwstr/>
      </vt:variant>
      <vt:variant>
        <vt:i4>1638412</vt:i4>
      </vt:variant>
      <vt:variant>
        <vt:i4>342</vt:i4>
      </vt:variant>
      <vt:variant>
        <vt:i4>0</vt:i4>
      </vt:variant>
      <vt:variant>
        <vt:i4>5</vt:i4>
      </vt:variant>
      <vt:variant>
        <vt:lpwstr>http://www.apsheronsk-oms.ru/normotvorcheskaya-deyatel-nost.html</vt:lpwstr>
      </vt:variant>
      <vt:variant>
        <vt:lpwstr/>
      </vt:variant>
      <vt:variant>
        <vt:i4>1638412</vt:i4>
      </vt:variant>
      <vt:variant>
        <vt:i4>339</vt:i4>
      </vt:variant>
      <vt:variant>
        <vt:i4>0</vt:i4>
      </vt:variant>
      <vt:variant>
        <vt:i4>5</vt:i4>
      </vt:variant>
      <vt:variant>
        <vt:lpwstr>http://www.apsheronsk-oms.ru/normotvorcheskaya-deyatel-nost.html</vt:lpwstr>
      </vt:variant>
      <vt:variant>
        <vt:lpwstr/>
      </vt:variant>
      <vt:variant>
        <vt:i4>1638412</vt:i4>
      </vt:variant>
      <vt:variant>
        <vt:i4>336</vt:i4>
      </vt:variant>
      <vt:variant>
        <vt:i4>0</vt:i4>
      </vt:variant>
      <vt:variant>
        <vt:i4>5</vt:i4>
      </vt:variant>
      <vt:variant>
        <vt:lpwstr>http://www.apsheronsk-oms.ru/normotvorcheskaya-deyatel-nost.html</vt:lpwstr>
      </vt:variant>
      <vt:variant>
        <vt:lpwstr/>
      </vt:variant>
      <vt:variant>
        <vt:i4>2293794</vt:i4>
      </vt:variant>
      <vt:variant>
        <vt:i4>333</vt:i4>
      </vt:variant>
      <vt:variant>
        <vt:i4>0</vt:i4>
      </vt:variant>
      <vt:variant>
        <vt:i4>5</vt:i4>
      </vt:variant>
      <vt:variant>
        <vt:lpwstr>http://kineshmaksk.ru/index.php/m1/m1p5</vt:lpwstr>
      </vt:variant>
      <vt:variant>
        <vt:lpwstr/>
      </vt:variant>
      <vt:variant>
        <vt:i4>5308490</vt:i4>
      </vt:variant>
      <vt:variant>
        <vt:i4>330</vt:i4>
      </vt:variant>
      <vt:variant>
        <vt:i4>0</vt:i4>
      </vt:variant>
      <vt:variant>
        <vt:i4>5</vt:i4>
      </vt:variant>
      <vt:variant>
        <vt:lpwstr>http://www.ivgorksp.ru/documents-of-the-pcb/metodicheskie-materialy/</vt:lpwstr>
      </vt:variant>
      <vt:variant>
        <vt:lpwstr/>
      </vt:variant>
      <vt:variant>
        <vt:i4>1245184</vt:i4>
      </vt:variant>
      <vt:variant>
        <vt:i4>327</vt:i4>
      </vt:variant>
      <vt:variant>
        <vt:i4>0</vt:i4>
      </vt:variant>
      <vt:variant>
        <vt:i4>5</vt:i4>
      </vt:variant>
      <vt:variant>
        <vt:lpwstr>https://ksp-kursk.ru/activity/metodologicheskoe-obespechenie/metodicheskie-rekomendatsii/</vt:lpwstr>
      </vt:variant>
      <vt:variant>
        <vt:lpwstr/>
      </vt:variant>
      <vt:variant>
        <vt:i4>7864382</vt:i4>
      </vt:variant>
      <vt:variant>
        <vt:i4>324</vt:i4>
      </vt:variant>
      <vt:variant>
        <vt:i4>0</vt:i4>
      </vt:variant>
      <vt:variant>
        <vt:i4>5</vt:i4>
      </vt:variant>
      <vt:variant>
        <vt:lpwstr>http://ksp-dmitrov.ru/wp-content/uploads/%D0%9C%D0%B5%D1%82%D0%BE%D0%B4%D0%B8%D1%87%D0%B5%D1%81%D0%BA%D0%B8%D0%B5-%D1%80%D0%B5%D0%BA%D0%BE%D0%BC%D0%B5%D0%BD%D0%B4%D0%B0%D1%86%D0%B8%D0%B8-%D0%BF%D0%BE-%D0%BE%D1%86%D0%B5%D0%BD%D0%BA%D0%B5-%D0%B8%D0%BC%D1%83%D1%89%D0%B5%D1%81%D1%82%D0%B2%D0%B0-1.pdf</vt:lpwstr>
      </vt:variant>
      <vt:variant>
        <vt:lpwstr/>
      </vt:variant>
      <vt:variant>
        <vt:i4>1245184</vt:i4>
      </vt:variant>
      <vt:variant>
        <vt:i4>321</vt:i4>
      </vt:variant>
      <vt:variant>
        <vt:i4>0</vt:i4>
      </vt:variant>
      <vt:variant>
        <vt:i4>5</vt:i4>
      </vt:variant>
      <vt:variant>
        <vt:lpwstr>https://ksp-kursk.ru/activity/metodologicheskoe-obespechenie/metodicheskie-rekomendatsii/</vt:lpwstr>
      </vt:variant>
      <vt:variant>
        <vt:lpwstr/>
      </vt:variant>
      <vt:variant>
        <vt:i4>1245184</vt:i4>
      </vt:variant>
      <vt:variant>
        <vt:i4>318</vt:i4>
      </vt:variant>
      <vt:variant>
        <vt:i4>0</vt:i4>
      </vt:variant>
      <vt:variant>
        <vt:i4>5</vt:i4>
      </vt:variant>
      <vt:variant>
        <vt:lpwstr>https://ksp-kursk.ru/activity/metodologicheskoe-obespechenie/metodicheskie-rekomendatsii/</vt:lpwstr>
      </vt:variant>
      <vt:variant>
        <vt:lpwstr/>
      </vt:variant>
      <vt:variant>
        <vt:i4>6619253</vt:i4>
      </vt:variant>
      <vt:variant>
        <vt:i4>315</vt:i4>
      </vt:variant>
      <vt:variant>
        <vt:i4>0</vt:i4>
      </vt:variant>
      <vt:variant>
        <vt:i4>5</vt:i4>
      </vt:variant>
      <vt:variant>
        <vt:lpwstr>http://ksp-dmitrov.ru/wp-content/uploads/%D0%9C%D0%B5%D1%82%D0%BE%D0%B4%D0%B8%D1%87%D0%B5%D1%81%D0%BA%D0%B8%D0%B5-%D1%80%D0%B5%D0%BA%D0%BE%D0%BC%D0%B5%D0%BD%D0%B4%D0%B0%D1%86%D0%B8%D0%B8-%D0%9C%D0%97.pdf</vt:lpwstr>
      </vt:variant>
      <vt:variant>
        <vt:lpwstr/>
      </vt:variant>
      <vt:variant>
        <vt:i4>5308490</vt:i4>
      </vt:variant>
      <vt:variant>
        <vt:i4>312</vt:i4>
      </vt:variant>
      <vt:variant>
        <vt:i4>0</vt:i4>
      </vt:variant>
      <vt:variant>
        <vt:i4>5</vt:i4>
      </vt:variant>
      <vt:variant>
        <vt:lpwstr>http://www.ivgorksp.ru/documents-of-the-pcb/metodicheskie-materialy/</vt:lpwstr>
      </vt:variant>
      <vt:variant>
        <vt:lpwstr/>
      </vt:variant>
      <vt:variant>
        <vt:i4>5308490</vt:i4>
      </vt:variant>
      <vt:variant>
        <vt:i4>309</vt:i4>
      </vt:variant>
      <vt:variant>
        <vt:i4>0</vt:i4>
      </vt:variant>
      <vt:variant>
        <vt:i4>5</vt:i4>
      </vt:variant>
      <vt:variant>
        <vt:lpwstr>http://www.ivgorksp.ru/documents-of-the-pcb/metodicheskie-materialy/</vt:lpwstr>
      </vt:variant>
      <vt:variant>
        <vt:lpwstr/>
      </vt:variant>
      <vt:variant>
        <vt:i4>3997807</vt:i4>
      </vt:variant>
      <vt:variant>
        <vt:i4>306</vt:i4>
      </vt:variant>
      <vt:variant>
        <vt:i4>0</vt:i4>
      </vt:variant>
      <vt:variant>
        <vt:i4>5</vt:i4>
      </vt:variant>
      <vt:variant>
        <vt:lpwstr>http://www.ivgorksp.ru/upload/iblock/d9a/%D0%9C%D0%B5%D1%82%D0%BE%D0%B4%D0%B8%D1%87%D0%B5%D1%81%D0%BA%D0%B8%D0%B5 %D1%80%D0%B5%D0%BA%D0%BE%D0%BC%D0%B5%D0%BD%D0%B4%D0%B0%D1%86%D0%B8%D0%B8 %D0%BF%D0%BE %D0%A2%D0%9E%D0%9F.doc</vt:lpwstr>
      </vt:variant>
      <vt:variant>
        <vt:lpwstr/>
      </vt:variant>
      <vt:variant>
        <vt:i4>5308490</vt:i4>
      </vt:variant>
      <vt:variant>
        <vt:i4>303</vt:i4>
      </vt:variant>
      <vt:variant>
        <vt:i4>0</vt:i4>
      </vt:variant>
      <vt:variant>
        <vt:i4>5</vt:i4>
      </vt:variant>
      <vt:variant>
        <vt:lpwstr>http://www.ivgorksp.ru/documents-of-the-pcb/metodicheskie-materialy/</vt:lpwstr>
      </vt:variant>
      <vt:variant>
        <vt:lpwstr/>
      </vt:variant>
      <vt:variant>
        <vt:i4>5308490</vt:i4>
      </vt:variant>
      <vt:variant>
        <vt:i4>300</vt:i4>
      </vt:variant>
      <vt:variant>
        <vt:i4>0</vt:i4>
      </vt:variant>
      <vt:variant>
        <vt:i4>5</vt:i4>
      </vt:variant>
      <vt:variant>
        <vt:lpwstr>http://www.ivgorksp.ru/documents-of-the-pcb/metodicheskie-materialy/</vt:lpwstr>
      </vt:variant>
      <vt:variant>
        <vt:lpwstr/>
      </vt:variant>
      <vt:variant>
        <vt:i4>1245184</vt:i4>
      </vt:variant>
      <vt:variant>
        <vt:i4>297</vt:i4>
      </vt:variant>
      <vt:variant>
        <vt:i4>0</vt:i4>
      </vt:variant>
      <vt:variant>
        <vt:i4>5</vt:i4>
      </vt:variant>
      <vt:variant>
        <vt:lpwstr>https://ksp-kursk.ru/activity/metodologicheskoe-obespechenie/metodicheskie-rekomendatsii/</vt:lpwstr>
      </vt:variant>
      <vt:variant>
        <vt:lpwstr/>
      </vt:variant>
      <vt:variant>
        <vt:i4>1245184</vt:i4>
      </vt:variant>
      <vt:variant>
        <vt:i4>294</vt:i4>
      </vt:variant>
      <vt:variant>
        <vt:i4>0</vt:i4>
      </vt:variant>
      <vt:variant>
        <vt:i4>5</vt:i4>
      </vt:variant>
      <vt:variant>
        <vt:lpwstr>https://ksp-kursk.ru/activity/metodologicheskoe-obespechenie/metodicheskie-rekomendatsii/</vt:lpwstr>
      </vt:variant>
      <vt:variant>
        <vt:lpwstr/>
      </vt:variant>
      <vt:variant>
        <vt:i4>6750319</vt:i4>
      </vt:variant>
      <vt:variant>
        <vt:i4>291</vt:i4>
      </vt:variant>
      <vt:variant>
        <vt:i4>0</vt:i4>
      </vt:variant>
      <vt:variant>
        <vt:i4>5</vt:i4>
      </vt:variant>
      <vt:variant>
        <vt:lpwstr>http://ksp-dmitrov.ru/wp-content/uploads/%D0%9C%D0%B5%D1%82%D0%BE%D0%B4%D0%B8%D1%87%D0%B5%D1%81%D0%BA%D0%B8%D0%B5-%D1%80%D0%B5%D0%BA%D0%BE%D0%BC%D0%B5%D0%BD%D0%B4%D0%B0%D1%86%D0%B8%D0%B8-%D0%BF%D0%BE-%D0%B0%D1%83%D0%B4%D0%B8%D1%82%D1%83-%D0%B2-%D1%81%D1%84%D0%B5%D1%80%D0%B5-%D0%B7%D0%B0%D0%BA%D1%83%D0%BF%D0%BE%D0%BA-%D0%A0%D0%B0%D1%81%D0%BF%D0%BE%D1%80%D1%8F%D0%B6%D0%B5%D0%BD%D0%B8%D0%B5-%D0%BE%D1%82-28.12.2018-%E2%84%96-227.pdf</vt:lpwstr>
      </vt:variant>
      <vt:variant>
        <vt:lpwstr/>
      </vt:variant>
      <vt:variant>
        <vt:i4>5308490</vt:i4>
      </vt:variant>
      <vt:variant>
        <vt:i4>288</vt:i4>
      </vt:variant>
      <vt:variant>
        <vt:i4>0</vt:i4>
      </vt:variant>
      <vt:variant>
        <vt:i4>5</vt:i4>
      </vt:variant>
      <vt:variant>
        <vt:lpwstr>http://www.ivgorksp.ru/documents-of-the-pcb/metodicheskie-materialy/</vt:lpwstr>
      </vt:variant>
      <vt:variant>
        <vt:lpwstr/>
      </vt:variant>
      <vt:variant>
        <vt:i4>2949241</vt:i4>
      </vt:variant>
      <vt:variant>
        <vt:i4>285</vt:i4>
      </vt:variant>
      <vt:variant>
        <vt:i4>0</vt:i4>
      </vt:variant>
      <vt:variant>
        <vt:i4>5</vt:i4>
      </vt:variant>
      <vt:variant>
        <vt:lpwstr>http://www.ivgorksp.ru/upload/iblock/b47/%D0%9C%D0%A0 %D1%80%D0%B5%D0%B7%D1%83%D0%BB%D1%8C%D1%82%D0%B0%D1%82%D0%B8%D0%B2%D0%BD%D0%BE%D1%81%D1%82%D1%8C %D0%B7%D0%B0%D0%BA%D1%83%D0%BF%D0%BA%D0%B8.docx</vt:lpwstr>
      </vt:variant>
      <vt:variant>
        <vt:lpwstr/>
      </vt:variant>
      <vt:variant>
        <vt:i4>5308490</vt:i4>
      </vt:variant>
      <vt:variant>
        <vt:i4>282</vt:i4>
      </vt:variant>
      <vt:variant>
        <vt:i4>0</vt:i4>
      </vt:variant>
      <vt:variant>
        <vt:i4>5</vt:i4>
      </vt:variant>
      <vt:variant>
        <vt:lpwstr>http://www.ivgorksp.ru/documents-of-the-pcb/metodicheskie-materialy/</vt:lpwstr>
      </vt:variant>
      <vt:variant>
        <vt:lpwstr/>
      </vt:variant>
      <vt:variant>
        <vt:i4>1048588</vt:i4>
      </vt:variant>
      <vt:variant>
        <vt:i4>279</vt:i4>
      </vt:variant>
      <vt:variant>
        <vt:i4>0</vt:i4>
      </vt:variant>
      <vt:variant>
        <vt:i4>5</vt:i4>
      </vt:variant>
      <vt:variant>
        <vt:lpwstr>https://ksp-serpuhov.ru/rukovodyashcie-dokumenty.html</vt:lpwstr>
      </vt:variant>
      <vt:variant>
        <vt:lpwstr/>
      </vt:variant>
      <vt:variant>
        <vt:i4>7405609</vt:i4>
      </vt:variant>
      <vt:variant>
        <vt:i4>276</vt:i4>
      </vt:variant>
      <vt:variant>
        <vt:i4>0</vt:i4>
      </vt:variant>
      <vt:variant>
        <vt:i4>5</vt:i4>
      </vt:variant>
      <vt:variant>
        <vt:lpwstr>http://ksp-dmitrov.ru/wp-content/uploads/%D0%9C%D0%B5%D1%82%D0%BE%D0%B4%D0%B8%D1%87%D0%B5%D1%81%D0%BA%D0%B8%D0%B5-%D1%80%D0%B5%D0%BA%D0%BE%D0%BC%D0%B5%D0%BD%D0%B4%D0%B0%D1%86%D0%B8%D0%B8-%D0%BF%D1%80%D0%BE%D0%B2%D0%B5%D0%B4%D0%B5%D0%BD%D0%B8%D1%8F-%D0%B2%D0%BD%D0%B5%D1%88%D0%BD%D0%B5%D0%B9-%D0%BF%D1%80%D0%BE%D0%B2%D0%B5%D1%80%D0%BA%D0%B8-%D0%B3%D0%BE%D0%B4%D0%BE%D0%B2%D0%BE%D0%B3%D0%BE-%D0%BE%D1%82%D1%87%D0%B5%D1%82%D0%B0-%D0%BE%D0%B1-%D0%B8%D1%81%D0%BF%D0%BE%D0%BB%D0%BD%D0%B5%D0%BD%D0%B8%D0%B8-%D0%B1%D1%8E%D0%B4%D0%B6%D0%B5%D1%82%D0%B0-%D0%A0%D0%B0%D1%81%D0%BF%D0%BE%D1%80%D1%8F%D0%B6%D0%B5%D0%BD%D0%B8%D0%B5-%D0%BE%D1%82-28.12.2018-%E2%84%96-229.pdf</vt:lpwstr>
      </vt:variant>
      <vt:variant>
        <vt:lpwstr/>
      </vt:variant>
      <vt:variant>
        <vt:i4>7667814</vt:i4>
      </vt:variant>
      <vt:variant>
        <vt:i4>273</vt:i4>
      </vt:variant>
      <vt:variant>
        <vt:i4>0</vt:i4>
      </vt:variant>
      <vt:variant>
        <vt:i4>5</vt:i4>
      </vt:variant>
      <vt:variant>
        <vt:lpwstr>http://ksp-dmitrov.ru/wp-content/uploads/6-%D0%9C%D0%B5%D1%82%D0%BE%D0%B4%D0%B8%D1%87%D0%B5%D1%81%D0%BA%D0%B8%D0%B5-%D1%80%D0%B5%D0%BA%D0%BE%D0%BC%D0%B5%D0%BD%D0%B4%D0%B0%D1%86%D0%B8%D0%B8-%D0%BF%D1%80%D0%BE%D0%B2%D0%B5%D0%B4%D0%B5%D0%BD%D0%B8%D1%8F-%D0%B2%D0%BD%D0%B5%D1%88%D0%BD%D0%B5%D0%B9-%D0%BF%D1%80%D0%BE%D0%B2%D0%B5%D1%80%D0%BA%D0%B8-%D0%B3%D0%BE%D0%B4%D0%BE%D0%B2%D0%BE%D0%B3%D0%BE-%D0%BE%D1%82%D1%87%D0%B5%D1%82%D0%B0-%D0%BE%D0%B1-%D0%B8%D1%81%D0%BF%D0%BE%D0%BB%D0%BD%D0%B5%D0%BD%D0%B8%D0%B8-%D0%B1%D1%8E%D0%B4%D0%B6%D0%B5%D1%82%D0%B0-%D0%94%D0%93%D0%9E-%D0%9C%D0%9E-%D0%BE%D1%82-30.11.20-%E2%84%96-55.pdf</vt:lpwstr>
      </vt:variant>
      <vt:variant>
        <vt:lpwstr/>
      </vt:variant>
      <vt:variant>
        <vt:i4>8060988</vt:i4>
      </vt:variant>
      <vt:variant>
        <vt:i4>270</vt:i4>
      </vt:variant>
      <vt:variant>
        <vt:i4>0</vt:i4>
      </vt:variant>
      <vt:variant>
        <vt:i4>5</vt:i4>
      </vt:variant>
      <vt:variant>
        <vt:lpwstr>http://ksp-dmitrov.ru/wp-content/uploads/5-%D0%9C%D0%B5%D1%82%D0%BE%D0%B4%D0%B8%D1%87%D0%B5%D1%81%D0%BA%D0%B8%D0%B5-%D1%80%D0%B5%D0%BA%D0%BE%D0%BC%D0%B5%D0%BD%D0%B4%D0%B0%D1%86%D0%B8%D0%B8-%D0%9F%D1%80%D0%BE%D0%B2%D0%B5%D1%80%D0%BA%D0%B0-%D0%B3%D0%BE%D0%B4%D0%BE%D0%B2%D0%BE%D0%B3%D0%BE-%D0%BE%D1%82%D1%87%D0%B5%D1%82%D0%B0-%D0%A0%D0%B0%D1%81%D0%BF%D0%BE%D1%80%D1%8F%D0%B6%D0%B5%D0%BD%D0%B8%D0%B5-25.05.2020-%E2%84%96-32.pdf</vt:lpwstr>
      </vt:variant>
      <vt:variant>
        <vt:lpwstr/>
      </vt:variant>
      <vt:variant>
        <vt:i4>1245184</vt:i4>
      </vt:variant>
      <vt:variant>
        <vt:i4>267</vt:i4>
      </vt:variant>
      <vt:variant>
        <vt:i4>0</vt:i4>
      </vt:variant>
      <vt:variant>
        <vt:i4>5</vt:i4>
      </vt:variant>
      <vt:variant>
        <vt:lpwstr>https://ksp-kursk.ru/activity/metodologicheskoe-obespechenie/metodicheskie-rekomendatsii/</vt:lpwstr>
      </vt:variant>
      <vt:variant>
        <vt:lpwstr/>
      </vt:variant>
      <vt:variant>
        <vt:i4>1245184</vt:i4>
      </vt:variant>
      <vt:variant>
        <vt:i4>264</vt:i4>
      </vt:variant>
      <vt:variant>
        <vt:i4>0</vt:i4>
      </vt:variant>
      <vt:variant>
        <vt:i4>5</vt:i4>
      </vt:variant>
      <vt:variant>
        <vt:lpwstr>https://ksp-kursk.ru/activity/metodologicheskoe-obespechenie/metodicheskie-rekomendatsii/</vt:lpwstr>
      </vt:variant>
      <vt:variant>
        <vt:lpwstr/>
      </vt:variant>
      <vt:variant>
        <vt:i4>8061025</vt:i4>
      </vt:variant>
      <vt:variant>
        <vt:i4>261</vt:i4>
      </vt:variant>
      <vt:variant>
        <vt:i4>0</vt:i4>
      </vt:variant>
      <vt:variant>
        <vt:i4>5</vt:i4>
      </vt:variant>
      <vt:variant>
        <vt:lpwstr>http://www.mkco-tularegion.ru/netcat_files/userfiles/metodicheskie_materialy/Metodicheskie_rekomendatsii1_AP.docx</vt:lpwstr>
      </vt:variant>
      <vt:variant>
        <vt:lpwstr/>
      </vt:variant>
      <vt:variant>
        <vt:i4>7077926</vt:i4>
      </vt:variant>
      <vt:variant>
        <vt:i4>258</vt:i4>
      </vt:variant>
      <vt:variant>
        <vt:i4>0</vt:i4>
      </vt:variant>
      <vt:variant>
        <vt:i4>5</vt:i4>
      </vt:variant>
      <vt:variant>
        <vt:lpwstr>http://www.mkco-tularegion.ru/netcat_files/userfiles/Metodicheskie_rekomendatsii1.docx</vt:lpwstr>
      </vt:variant>
      <vt:variant>
        <vt:lpwstr/>
      </vt:variant>
      <vt:variant>
        <vt:i4>1048588</vt:i4>
      </vt:variant>
      <vt:variant>
        <vt:i4>255</vt:i4>
      </vt:variant>
      <vt:variant>
        <vt:i4>0</vt:i4>
      </vt:variant>
      <vt:variant>
        <vt:i4>5</vt:i4>
      </vt:variant>
      <vt:variant>
        <vt:lpwstr>https://ksp-serpuhov.ru/rukovodyashcie-dokumenty.html</vt:lpwstr>
      </vt:variant>
      <vt:variant>
        <vt:lpwstr/>
      </vt:variant>
      <vt:variant>
        <vt:i4>1245184</vt:i4>
      </vt:variant>
      <vt:variant>
        <vt:i4>252</vt:i4>
      </vt:variant>
      <vt:variant>
        <vt:i4>0</vt:i4>
      </vt:variant>
      <vt:variant>
        <vt:i4>5</vt:i4>
      </vt:variant>
      <vt:variant>
        <vt:lpwstr>https://ksp-kursk.ru/activity/metodologicheskoe-obespechenie/metodicheskie-rekomendatsii/</vt:lpwstr>
      </vt:variant>
      <vt:variant>
        <vt:lpwstr/>
      </vt:variant>
      <vt:variant>
        <vt:i4>8061054</vt:i4>
      </vt:variant>
      <vt:variant>
        <vt:i4>249</vt:i4>
      </vt:variant>
      <vt:variant>
        <vt:i4>0</vt:i4>
      </vt:variant>
      <vt:variant>
        <vt:i4>5</vt:i4>
      </vt:variant>
      <vt:variant>
        <vt:lpwstr>http://ksp-dmitrov.ru/wp-content/uploads/%D0%9C%D0%B5%D1%82%D0%BE%D0%B4%D0%B8%D1%87%D0%B5%D1%81%D0%BA%D0%B8%D0%B5-%D1%80%D0%B5%D0%BA%D0%BE%D0%BC%D0%B5%D0%BD%D0%B4%D0%B0%D1%86%D0%B8%D0%B8-%D0%BF%D0%BE-%D0%BE%D1%81%D1%83%D1%89%D0%B5%D1%81%D1%82%D0%B2%D0%BB%D0%B5%D0%BD%D0%B8%D1%8E-%D0%BC%D0%B5%D1%80-%D0%BF%D1%80%D0%BE%D1%82%D0%B8%D0%B2%D0%BE%D0%B4%D0%B5%D0%B9%D1%81%D1%82%D0%B2%D0%B8%D1%8F-%D0%BA%D0%BE%D1%80%D1%80%D1%83%D0%BF%D1%86%D0%B8%D0%B8-%D0%B2-%D1%80%D0%B0%D0%BC%D0%BA%D0%B0%D1%85-%D0%BF%D1%80%D0%BE%D0%B2%D0%B5%D0%B4%D0%B5%D0%BD%D0%B8%D1%8F-%D0%9A%D0%9C-%D0%B8-%D0%AD%D0%90%D0%9C-%D0%A0%D0%B0%D1%81%D0%BF%D0%BE%D1%80%D1%8F%D0%B6%D0%B5%D0%BD%D0%B8%D0%B5-%D0%BE%D1%82-28.12.2018-%E2%84%96-228-1.pdf</vt:lpwstr>
      </vt:variant>
      <vt:variant>
        <vt:lpwstr/>
      </vt:variant>
      <vt:variant>
        <vt:i4>75367514</vt:i4>
      </vt:variant>
      <vt:variant>
        <vt:i4>246</vt:i4>
      </vt:variant>
      <vt:variant>
        <vt:i4>0</vt:i4>
      </vt:variant>
      <vt:variant>
        <vt:i4>5</vt:i4>
      </vt:variant>
      <vt:variant>
        <vt:lpwstr>http://www.smolsovet.ru/kontrolno-schetnaya-palata/МР3.php</vt:lpwstr>
      </vt:variant>
      <vt:variant>
        <vt:lpwstr/>
      </vt:variant>
      <vt:variant>
        <vt:i4>1245184</vt:i4>
      </vt:variant>
      <vt:variant>
        <vt:i4>243</vt:i4>
      </vt:variant>
      <vt:variant>
        <vt:i4>0</vt:i4>
      </vt:variant>
      <vt:variant>
        <vt:i4>5</vt:i4>
      </vt:variant>
      <vt:variant>
        <vt:lpwstr>https://ksp-kursk.ru/activity/metodologicheskoe-obespechenie/metodicheskie-rekomendatsii/</vt:lpwstr>
      </vt:variant>
      <vt:variant>
        <vt:lpwstr/>
      </vt:variant>
      <vt:variant>
        <vt:i4>1245184</vt:i4>
      </vt:variant>
      <vt:variant>
        <vt:i4>240</vt:i4>
      </vt:variant>
      <vt:variant>
        <vt:i4>0</vt:i4>
      </vt:variant>
      <vt:variant>
        <vt:i4>5</vt:i4>
      </vt:variant>
      <vt:variant>
        <vt:lpwstr>https://ksp-kursk.ru/activity/metodologicheskoe-obespechenie/metodicheskie-rekomendatsii/</vt:lpwstr>
      </vt:variant>
      <vt:variant>
        <vt:lpwstr/>
      </vt:variant>
      <vt:variant>
        <vt:i4>1245184</vt:i4>
      </vt:variant>
      <vt:variant>
        <vt:i4>237</vt:i4>
      </vt:variant>
      <vt:variant>
        <vt:i4>0</vt:i4>
      </vt:variant>
      <vt:variant>
        <vt:i4>5</vt:i4>
      </vt:variant>
      <vt:variant>
        <vt:lpwstr>https://ksp-kursk.ru/activity/metodologicheskoe-obespechenie/metodicheskie-rekomendatsii/</vt:lpwstr>
      </vt:variant>
      <vt:variant>
        <vt:lpwstr/>
      </vt:variant>
      <vt:variant>
        <vt:i4>6225939</vt:i4>
      </vt:variant>
      <vt:variant>
        <vt:i4>234</vt:i4>
      </vt:variant>
      <vt:variant>
        <vt:i4>0</vt:i4>
      </vt:variant>
      <vt:variant>
        <vt:i4>5</vt:i4>
      </vt:variant>
      <vt:variant>
        <vt:lpwstr>http://kineshmaksk.ru/index.php/m1/m1p5?limit=10&amp;limitstart=0</vt:lpwstr>
      </vt:variant>
      <vt:variant>
        <vt:lpwstr/>
      </vt:variant>
      <vt:variant>
        <vt:i4>2752537</vt:i4>
      </vt:variant>
      <vt:variant>
        <vt:i4>231</vt:i4>
      </vt:variant>
      <vt:variant>
        <vt:i4>0</vt:i4>
      </vt:variant>
      <vt:variant>
        <vt:i4>5</vt:i4>
      </vt:variant>
      <vt:variant>
        <vt:lpwstr>https://city-yaroslavl.ru/gov/control_and_accounting_chamber/normativnye-pravovye-akty/</vt:lpwstr>
      </vt:variant>
      <vt:variant>
        <vt:lpwstr/>
      </vt:variant>
      <vt:variant>
        <vt:i4>2752537</vt:i4>
      </vt:variant>
      <vt:variant>
        <vt:i4>228</vt:i4>
      </vt:variant>
      <vt:variant>
        <vt:i4>0</vt:i4>
      </vt:variant>
      <vt:variant>
        <vt:i4>5</vt:i4>
      </vt:variant>
      <vt:variant>
        <vt:lpwstr>https://city-yaroslavl.ru/gov/control_and_accounting_chamber/normativnye-pravovye-akty/</vt:lpwstr>
      </vt:variant>
      <vt:variant>
        <vt:lpwstr/>
      </vt:variant>
      <vt:variant>
        <vt:i4>2752537</vt:i4>
      </vt:variant>
      <vt:variant>
        <vt:i4>225</vt:i4>
      </vt:variant>
      <vt:variant>
        <vt:i4>0</vt:i4>
      </vt:variant>
      <vt:variant>
        <vt:i4>5</vt:i4>
      </vt:variant>
      <vt:variant>
        <vt:lpwstr>https://city-yaroslavl.ru/gov/control_and_accounting_chamber/normativnye-pravovye-akty/</vt:lpwstr>
      </vt:variant>
      <vt:variant>
        <vt:lpwstr/>
      </vt:variant>
      <vt:variant>
        <vt:i4>2752537</vt:i4>
      </vt:variant>
      <vt:variant>
        <vt:i4>222</vt:i4>
      </vt:variant>
      <vt:variant>
        <vt:i4>0</vt:i4>
      </vt:variant>
      <vt:variant>
        <vt:i4>5</vt:i4>
      </vt:variant>
      <vt:variant>
        <vt:lpwstr>https://city-yaroslavl.ru/gov/control_and_accounting_chamber/normativnye-pravovye-akty/</vt:lpwstr>
      </vt:variant>
      <vt:variant>
        <vt:lpwstr/>
      </vt:variant>
      <vt:variant>
        <vt:i4>2752537</vt:i4>
      </vt:variant>
      <vt:variant>
        <vt:i4>219</vt:i4>
      </vt:variant>
      <vt:variant>
        <vt:i4>0</vt:i4>
      </vt:variant>
      <vt:variant>
        <vt:i4>5</vt:i4>
      </vt:variant>
      <vt:variant>
        <vt:lpwstr>https://city-yaroslavl.ru/gov/control_and_accounting_chamber/normativnye-pravovye-akty/</vt:lpwstr>
      </vt:variant>
      <vt:variant>
        <vt:lpwstr/>
      </vt:variant>
      <vt:variant>
        <vt:i4>2752537</vt:i4>
      </vt:variant>
      <vt:variant>
        <vt:i4>216</vt:i4>
      </vt:variant>
      <vt:variant>
        <vt:i4>0</vt:i4>
      </vt:variant>
      <vt:variant>
        <vt:i4>5</vt:i4>
      </vt:variant>
      <vt:variant>
        <vt:lpwstr>https://city-yaroslavl.ru/gov/control_and_accounting_chamber/normativnye-pravovye-akty/</vt:lpwstr>
      </vt:variant>
      <vt:variant>
        <vt:lpwstr/>
      </vt:variant>
      <vt:variant>
        <vt:i4>2752537</vt:i4>
      </vt:variant>
      <vt:variant>
        <vt:i4>213</vt:i4>
      </vt:variant>
      <vt:variant>
        <vt:i4>0</vt:i4>
      </vt:variant>
      <vt:variant>
        <vt:i4>5</vt:i4>
      </vt:variant>
      <vt:variant>
        <vt:lpwstr>https://city-yaroslavl.ru/gov/control_and_accounting_chamber/normativnye-pravovye-akty/</vt:lpwstr>
      </vt:variant>
      <vt:variant>
        <vt:lpwstr/>
      </vt:variant>
      <vt:variant>
        <vt:i4>2752537</vt:i4>
      </vt:variant>
      <vt:variant>
        <vt:i4>210</vt:i4>
      </vt:variant>
      <vt:variant>
        <vt:i4>0</vt:i4>
      </vt:variant>
      <vt:variant>
        <vt:i4>5</vt:i4>
      </vt:variant>
      <vt:variant>
        <vt:lpwstr>https://city-yaroslavl.ru/gov/control_and_accounting_chamber/normativnye-pravovye-akty/</vt:lpwstr>
      </vt:variant>
      <vt:variant>
        <vt:lpwstr/>
      </vt:variant>
      <vt:variant>
        <vt:i4>2752537</vt:i4>
      </vt:variant>
      <vt:variant>
        <vt:i4>207</vt:i4>
      </vt:variant>
      <vt:variant>
        <vt:i4>0</vt:i4>
      </vt:variant>
      <vt:variant>
        <vt:i4>5</vt:i4>
      </vt:variant>
      <vt:variant>
        <vt:lpwstr>https://city-yaroslavl.ru/gov/control_and_accounting_chamber/normativnye-pravovye-akty/</vt:lpwstr>
      </vt:variant>
      <vt:variant>
        <vt:lpwstr/>
      </vt:variant>
      <vt:variant>
        <vt:i4>2752537</vt:i4>
      </vt:variant>
      <vt:variant>
        <vt:i4>204</vt:i4>
      </vt:variant>
      <vt:variant>
        <vt:i4>0</vt:i4>
      </vt:variant>
      <vt:variant>
        <vt:i4>5</vt:i4>
      </vt:variant>
      <vt:variant>
        <vt:lpwstr>https://city-yaroslavl.ru/gov/control_and_accounting_chamber/normativnye-pravovye-akty/</vt:lpwstr>
      </vt:variant>
      <vt:variant>
        <vt:lpwstr/>
      </vt:variant>
      <vt:variant>
        <vt:i4>2752537</vt:i4>
      </vt:variant>
      <vt:variant>
        <vt:i4>201</vt:i4>
      </vt:variant>
      <vt:variant>
        <vt:i4>0</vt:i4>
      </vt:variant>
      <vt:variant>
        <vt:i4>5</vt:i4>
      </vt:variant>
      <vt:variant>
        <vt:lpwstr>https://city-yaroslavl.ru/gov/control_and_accounting_chamber/normativnye-pravovye-akty/</vt:lpwstr>
      </vt:variant>
      <vt:variant>
        <vt:lpwstr/>
      </vt:variant>
      <vt:variant>
        <vt:i4>5768247</vt:i4>
      </vt:variant>
      <vt:variant>
        <vt:i4>198</vt:i4>
      </vt:variant>
      <vt:variant>
        <vt:i4>0</vt:i4>
      </vt:variant>
      <vt:variant>
        <vt:i4>5</vt:i4>
      </vt:variant>
      <vt:variant>
        <vt:lpwstr>http://www.smolsovet.ru/kontrolno-schetnaya-palata/Pravovye akty/Стандарт_аудит_закупок(изм.21.10.2019).docx</vt:lpwstr>
      </vt:variant>
      <vt:variant>
        <vt:lpwstr/>
      </vt:variant>
      <vt:variant>
        <vt:i4>69009520</vt:i4>
      </vt:variant>
      <vt:variant>
        <vt:i4>195</vt:i4>
      </vt:variant>
      <vt:variant>
        <vt:i4>0</vt:i4>
      </vt:variant>
      <vt:variant>
        <vt:i4>5</vt:i4>
      </vt:variant>
      <vt:variant>
        <vt:lpwstr>http://www.smolsovet.ru/kontrolno-schetnaya-palata/Pravovye akty/СТАНДАРТ_внешняя проверк_2020(ред.от24.02.2022)).docx</vt:lpwstr>
      </vt:variant>
      <vt:variant>
        <vt:lpwstr/>
      </vt:variant>
      <vt:variant>
        <vt:i4>4522010</vt:i4>
      </vt:variant>
      <vt:variant>
        <vt:i4>192</vt:i4>
      </vt:variant>
      <vt:variant>
        <vt:i4>0</vt:i4>
      </vt:variant>
      <vt:variant>
        <vt:i4>5</vt:i4>
      </vt:variant>
      <vt:variant>
        <vt:lpwstr>http://www.smolsovet.ru/kontrolno-schetnaya-palata/Pravovye akty/Стандарт_внесения_изменений_в_бюджет(от_20.01.2018).docx</vt:lpwstr>
      </vt:variant>
      <vt:variant>
        <vt:lpwstr/>
      </vt:variant>
      <vt:variant>
        <vt:i4>4653079</vt:i4>
      </vt:variant>
      <vt:variant>
        <vt:i4>189</vt:i4>
      </vt:variant>
      <vt:variant>
        <vt:i4>0</vt:i4>
      </vt:variant>
      <vt:variant>
        <vt:i4>5</vt:i4>
      </vt:variant>
      <vt:variant>
        <vt:lpwstr>http://www.smolsovet.ru/kontrolno-schetnaya-palata/Стандарт3.php</vt:lpwstr>
      </vt:variant>
      <vt:variant>
        <vt:lpwstr/>
      </vt:variant>
      <vt:variant>
        <vt:i4>4784228</vt:i4>
      </vt:variant>
      <vt:variant>
        <vt:i4>186</vt:i4>
      </vt:variant>
      <vt:variant>
        <vt:i4>0</vt:i4>
      </vt:variant>
      <vt:variant>
        <vt:i4>5</vt:i4>
      </vt:variant>
      <vt:variant>
        <vt:lpwstr>http://www.smolsovet.ru/kontrolno-schetnaya-palata/Pravovye akty/Стандарт_ФЭО_программ(изм.от10.11.2022).docx</vt:lpwstr>
      </vt:variant>
      <vt:variant>
        <vt:lpwstr/>
      </vt:variant>
      <vt:variant>
        <vt:i4>3276833</vt:i4>
      </vt:variant>
      <vt:variant>
        <vt:i4>183</vt:i4>
      </vt:variant>
      <vt:variant>
        <vt:i4>0</vt:i4>
      </vt:variant>
      <vt:variant>
        <vt:i4>5</vt:i4>
      </vt:variant>
      <vt:variant>
        <vt:lpwstr>http://www.smolsovet.ru/kontrolno-schetnaya-palata/Стандарт.php</vt:lpwstr>
      </vt:variant>
      <vt:variant>
        <vt:lpwstr/>
      </vt:variant>
      <vt:variant>
        <vt:i4>1246250</vt:i4>
      </vt:variant>
      <vt:variant>
        <vt:i4>180</vt:i4>
      </vt:variant>
      <vt:variant>
        <vt:i4>0</vt:i4>
      </vt:variant>
      <vt:variant>
        <vt:i4>5</vt:i4>
      </vt:variant>
      <vt:variant>
        <vt:lpwstr>http://www.smolsovet.ru/kontrolno-schetnaya-palata/Pravovye akty/Стандарт_порядок_методол._обеспечения.doc</vt:lpwstr>
      </vt:variant>
      <vt:variant>
        <vt:lpwstr/>
      </vt:variant>
      <vt:variant>
        <vt:i4>3604529</vt:i4>
      </vt:variant>
      <vt:variant>
        <vt:i4>177</vt:i4>
      </vt:variant>
      <vt:variant>
        <vt:i4>0</vt:i4>
      </vt:variant>
      <vt:variant>
        <vt:i4>5</vt:i4>
      </vt:variant>
      <vt:variant>
        <vt:lpwstr>http://www.smolsovet.ru/kontrolno-schetnaya-palata/Standart2016.doc</vt:lpwstr>
      </vt:variant>
      <vt:variant>
        <vt:lpwstr/>
      </vt:variant>
      <vt:variant>
        <vt:i4>7995416</vt:i4>
      </vt:variant>
      <vt:variant>
        <vt:i4>174</vt:i4>
      </vt:variant>
      <vt:variant>
        <vt:i4>0</vt:i4>
      </vt:variant>
      <vt:variant>
        <vt:i4>5</vt:i4>
      </vt:variant>
      <vt:variant>
        <vt:lpwstr>http://www.smolsovet.ru/kontrolno-schetnaya-palata/Pravovye akty/Стандарт_Аудит эффективности2019.doc</vt:lpwstr>
      </vt:variant>
      <vt:variant>
        <vt:lpwstr/>
      </vt:variant>
      <vt:variant>
        <vt:i4>1508436</vt:i4>
      </vt:variant>
      <vt:variant>
        <vt:i4>171</vt:i4>
      </vt:variant>
      <vt:variant>
        <vt:i4>0</vt:i4>
      </vt:variant>
      <vt:variant>
        <vt:i4>5</vt:i4>
      </vt:variant>
      <vt:variant>
        <vt:lpwstr>http://www.smolsovet.ru/kontrolno-schetnaya-palata/Pravovye akty/СТАНДАРТ_анализа_по_ предписаниям(08.02.2019).doc</vt:lpwstr>
      </vt:variant>
      <vt:variant>
        <vt:lpwstr/>
      </vt:variant>
      <vt:variant>
        <vt:i4>70779939</vt:i4>
      </vt:variant>
      <vt:variant>
        <vt:i4>168</vt:i4>
      </vt:variant>
      <vt:variant>
        <vt:i4>0</vt:i4>
      </vt:variant>
      <vt:variant>
        <vt:i4>5</vt:i4>
      </vt:variant>
      <vt:variant>
        <vt:lpwstr>http://www.smolsovet.ru/kontrolno-schetnaya-palata/Pravovye akty/Стандарт_контр.мер.doc</vt:lpwstr>
      </vt:variant>
      <vt:variant>
        <vt:lpwstr/>
      </vt:variant>
      <vt:variant>
        <vt:i4>69795920</vt:i4>
      </vt:variant>
      <vt:variant>
        <vt:i4>165</vt:i4>
      </vt:variant>
      <vt:variant>
        <vt:i4>0</vt:i4>
      </vt:variant>
      <vt:variant>
        <vt:i4>5</vt:i4>
      </vt:variant>
      <vt:variant>
        <vt:lpwstr>http://www.smolsovet.ru/kontrolno-schetnaya-palata/Pravovye akty/Стандарт_ЭАМ(с_изменениями_от29.01.18).doc</vt:lpwstr>
      </vt:variant>
      <vt:variant>
        <vt:lpwstr/>
      </vt:variant>
      <vt:variant>
        <vt:i4>1048588</vt:i4>
      </vt:variant>
      <vt:variant>
        <vt:i4>162</vt:i4>
      </vt:variant>
      <vt:variant>
        <vt:i4>0</vt:i4>
      </vt:variant>
      <vt:variant>
        <vt:i4>5</vt:i4>
      </vt:variant>
      <vt:variant>
        <vt:lpwstr>https://ksp-serpuhov.ru/rukovodyashcie-dokumenty.html</vt:lpwstr>
      </vt:variant>
      <vt:variant>
        <vt:lpwstr/>
      </vt:variant>
      <vt:variant>
        <vt:i4>1048588</vt:i4>
      </vt:variant>
      <vt:variant>
        <vt:i4>159</vt:i4>
      </vt:variant>
      <vt:variant>
        <vt:i4>0</vt:i4>
      </vt:variant>
      <vt:variant>
        <vt:i4>5</vt:i4>
      </vt:variant>
      <vt:variant>
        <vt:lpwstr>https://ksp-serpuhov.ru/rukovodyashcie-dokumenty.html</vt:lpwstr>
      </vt:variant>
      <vt:variant>
        <vt:lpwstr/>
      </vt:variant>
      <vt:variant>
        <vt:i4>1048588</vt:i4>
      </vt:variant>
      <vt:variant>
        <vt:i4>156</vt:i4>
      </vt:variant>
      <vt:variant>
        <vt:i4>0</vt:i4>
      </vt:variant>
      <vt:variant>
        <vt:i4>5</vt:i4>
      </vt:variant>
      <vt:variant>
        <vt:lpwstr>https://ksp-serpuhov.ru/rukovodyashcie-dokumenty.html</vt:lpwstr>
      </vt:variant>
      <vt:variant>
        <vt:lpwstr/>
      </vt:variant>
      <vt:variant>
        <vt:i4>1048588</vt:i4>
      </vt:variant>
      <vt:variant>
        <vt:i4>153</vt:i4>
      </vt:variant>
      <vt:variant>
        <vt:i4>0</vt:i4>
      </vt:variant>
      <vt:variant>
        <vt:i4>5</vt:i4>
      </vt:variant>
      <vt:variant>
        <vt:lpwstr>https://ksp-serpuhov.ru/rukovodyashcie-dokumenty.html</vt:lpwstr>
      </vt:variant>
      <vt:variant>
        <vt:lpwstr/>
      </vt:variant>
      <vt:variant>
        <vt:i4>1048588</vt:i4>
      </vt:variant>
      <vt:variant>
        <vt:i4>150</vt:i4>
      </vt:variant>
      <vt:variant>
        <vt:i4>0</vt:i4>
      </vt:variant>
      <vt:variant>
        <vt:i4>5</vt:i4>
      </vt:variant>
      <vt:variant>
        <vt:lpwstr>https://ksp-serpuhov.ru/rukovodyashcie-dokumenty.html</vt:lpwstr>
      </vt:variant>
      <vt:variant>
        <vt:lpwstr/>
      </vt:variant>
      <vt:variant>
        <vt:i4>1048588</vt:i4>
      </vt:variant>
      <vt:variant>
        <vt:i4>147</vt:i4>
      </vt:variant>
      <vt:variant>
        <vt:i4>0</vt:i4>
      </vt:variant>
      <vt:variant>
        <vt:i4>5</vt:i4>
      </vt:variant>
      <vt:variant>
        <vt:lpwstr>https://ksp-serpuhov.ru/rukovodyashcie-dokumenty.html</vt:lpwstr>
      </vt:variant>
      <vt:variant>
        <vt:lpwstr/>
      </vt:variant>
      <vt:variant>
        <vt:i4>1048588</vt:i4>
      </vt:variant>
      <vt:variant>
        <vt:i4>144</vt:i4>
      </vt:variant>
      <vt:variant>
        <vt:i4>0</vt:i4>
      </vt:variant>
      <vt:variant>
        <vt:i4>5</vt:i4>
      </vt:variant>
      <vt:variant>
        <vt:lpwstr>https://ksp-serpuhov.ru/rukovodyashcie-dokumenty.html</vt:lpwstr>
      </vt:variant>
      <vt:variant>
        <vt:lpwstr/>
      </vt:variant>
      <vt:variant>
        <vt:i4>1048588</vt:i4>
      </vt:variant>
      <vt:variant>
        <vt:i4>141</vt:i4>
      </vt:variant>
      <vt:variant>
        <vt:i4>0</vt:i4>
      </vt:variant>
      <vt:variant>
        <vt:i4>5</vt:i4>
      </vt:variant>
      <vt:variant>
        <vt:lpwstr>https://ksp-serpuhov.ru/rukovodyashcie-dokumenty.html</vt:lpwstr>
      </vt:variant>
      <vt:variant>
        <vt:lpwstr/>
      </vt:variant>
      <vt:variant>
        <vt:i4>1048588</vt:i4>
      </vt:variant>
      <vt:variant>
        <vt:i4>138</vt:i4>
      </vt:variant>
      <vt:variant>
        <vt:i4>0</vt:i4>
      </vt:variant>
      <vt:variant>
        <vt:i4>5</vt:i4>
      </vt:variant>
      <vt:variant>
        <vt:lpwstr>https://ksp-serpuhov.ru/rukovodyashcie-dokumenty.html</vt:lpwstr>
      </vt:variant>
      <vt:variant>
        <vt:lpwstr/>
      </vt:variant>
      <vt:variant>
        <vt:i4>1048588</vt:i4>
      </vt:variant>
      <vt:variant>
        <vt:i4>135</vt:i4>
      </vt:variant>
      <vt:variant>
        <vt:i4>0</vt:i4>
      </vt:variant>
      <vt:variant>
        <vt:i4>5</vt:i4>
      </vt:variant>
      <vt:variant>
        <vt:lpwstr>https://ksp-serpuhov.ru/rukovodyashcie-dokumenty.html</vt:lpwstr>
      </vt:variant>
      <vt:variant>
        <vt:lpwstr/>
      </vt:variant>
      <vt:variant>
        <vt:i4>1048588</vt:i4>
      </vt:variant>
      <vt:variant>
        <vt:i4>132</vt:i4>
      </vt:variant>
      <vt:variant>
        <vt:i4>0</vt:i4>
      </vt:variant>
      <vt:variant>
        <vt:i4>5</vt:i4>
      </vt:variant>
      <vt:variant>
        <vt:lpwstr>https://ksp-serpuhov.ru/rukovodyashcie-dokumenty.html</vt:lpwstr>
      </vt:variant>
      <vt:variant>
        <vt:lpwstr/>
      </vt:variant>
      <vt:variant>
        <vt:i4>1048588</vt:i4>
      </vt:variant>
      <vt:variant>
        <vt:i4>129</vt:i4>
      </vt:variant>
      <vt:variant>
        <vt:i4>0</vt:i4>
      </vt:variant>
      <vt:variant>
        <vt:i4>5</vt:i4>
      </vt:variant>
      <vt:variant>
        <vt:lpwstr>https://ksp-serpuhov.ru/rukovodyashcie-dokumenty.html</vt:lpwstr>
      </vt:variant>
      <vt:variant>
        <vt:lpwstr/>
      </vt:variant>
      <vt:variant>
        <vt:i4>1048588</vt:i4>
      </vt:variant>
      <vt:variant>
        <vt:i4>126</vt:i4>
      </vt:variant>
      <vt:variant>
        <vt:i4>0</vt:i4>
      </vt:variant>
      <vt:variant>
        <vt:i4>5</vt:i4>
      </vt:variant>
      <vt:variant>
        <vt:lpwstr>https://ksp-serpuhov.ru/rukovodyashcie-dokumenty.html</vt:lpwstr>
      </vt:variant>
      <vt:variant>
        <vt:lpwstr/>
      </vt:variant>
      <vt:variant>
        <vt:i4>1048588</vt:i4>
      </vt:variant>
      <vt:variant>
        <vt:i4>123</vt:i4>
      </vt:variant>
      <vt:variant>
        <vt:i4>0</vt:i4>
      </vt:variant>
      <vt:variant>
        <vt:i4>5</vt:i4>
      </vt:variant>
      <vt:variant>
        <vt:lpwstr>https://ksp-serpuhov.ru/rukovodyashcie-dokumenty.html</vt:lpwstr>
      </vt:variant>
      <vt:variant>
        <vt:lpwstr/>
      </vt:variant>
      <vt:variant>
        <vt:i4>1048588</vt:i4>
      </vt:variant>
      <vt:variant>
        <vt:i4>120</vt:i4>
      </vt:variant>
      <vt:variant>
        <vt:i4>0</vt:i4>
      </vt:variant>
      <vt:variant>
        <vt:i4>5</vt:i4>
      </vt:variant>
      <vt:variant>
        <vt:lpwstr>https://ksp-serpuhov.ru/rukovodyashcie-dokumenty.html</vt:lpwstr>
      </vt:variant>
      <vt:variant>
        <vt:lpwstr/>
      </vt:variant>
      <vt:variant>
        <vt:i4>1048588</vt:i4>
      </vt:variant>
      <vt:variant>
        <vt:i4>117</vt:i4>
      </vt:variant>
      <vt:variant>
        <vt:i4>0</vt:i4>
      </vt:variant>
      <vt:variant>
        <vt:i4>5</vt:i4>
      </vt:variant>
      <vt:variant>
        <vt:lpwstr>https://ksp-serpuhov.ru/rukovodyashcie-dokumenty.html</vt:lpwstr>
      </vt:variant>
      <vt:variant>
        <vt:lpwstr/>
      </vt:variant>
      <vt:variant>
        <vt:i4>1048588</vt:i4>
      </vt:variant>
      <vt:variant>
        <vt:i4>114</vt:i4>
      </vt:variant>
      <vt:variant>
        <vt:i4>0</vt:i4>
      </vt:variant>
      <vt:variant>
        <vt:i4>5</vt:i4>
      </vt:variant>
      <vt:variant>
        <vt:lpwstr>https://ksp-serpuhov.ru/rukovodyashcie-dokumenty.html</vt:lpwstr>
      </vt:variant>
      <vt:variant>
        <vt:lpwstr/>
      </vt:variant>
      <vt:variant>
        <vt:i4>1048588</vt:i4>
      </vt:variant>
      <vt:variant>
        <vt:i4>111</vt:i4>
      </vt:variant>
      <vt:variant>
        <vt:i4>0</vt:i4>
      </vt:variant>
      <vt:variant>
        <vt:i4>5</vt:i4>
      </vt:variant>
      <vt:variant>
        <vt:lpwstr>https://ksp-serpuhov.ru/rukovodyashcie-dokumenty.html</vt:lpwstr>
      </vt:variant>
      <vt:variant>
        <vt:lpwstr/>
      </vt:variant>
      <vt:variant>
        <vt:i4>1048588</vt:i4>
      </vt:variant>
      <vt:variant>
        <vt:i4>108</vt:i4>
      </vt:variant>
      <vt:variant>
        <vt:i4>0</vt:i4>
      </vt:variant>
      <vt:variant>
        <vt:i4>5</vt:i4>
      </vt:variant>
      <vt:variant>
        <vt:lpwstr>https://ksp-serpuhov.ru/rukovodyashcie-dokumenty.html</vt:lpwstr>
      </vt:variant>
      <vt:variant>
        <vt:lpwstr/>
      </vt:variant>
      <vt:variant>
        <vt:i4>1048588</vt:i4>
      </vt:variant>
      <vt:variant>
        <vt:i4>105</vt:i4>
      </vt:variant>
      <vt:variant>
        <vt:i4>0</vt:i4>
      </vt:variant>
      <vt:variant>
        <vt:i4>5</vt:i4>
      </vt:variant>
      <vt:variant>
        <vt:lpwstr>https://ksp-serpuhov.ru/rukovodyashcie-dokumenty.html</vt:lpwstr>
      </vt:variant>
      <vt:variant>
        <vt:lpwstr/>
      </vt:variant>
      <vt:variant>
        <vt:i4>1048588</vt:i4>
      </vt:variant>
      <vt:variant>
        <vt:i4>102</vt:i4>
      </vt:variant>
      <vt:variant>
        <vt:i4>0</vt:i4>
      </vt:variant>
      <vt:variant>
        <vt:i4>5</vt:i4>
      </vt:variant>
      <vt:variant>
        <vt:lpwstr>https://ksp-serpuhov.ru/rukovodyashcie-dokumenty.html</vt:lpwstr>
      </vt:variant>
      <vt:variant>
        <vt:lpwstr/>
      </vt:variant>
      <vt:variant>
        <vt:i4>1048588</vt:i4>
      </vt:variant>
      <vt:variant>
        <vt:i4>99</vt:i4>
      </vt:variant>
      <vt:variant>
        <vt:i4>0</vt:i4>
      </vt:variant>
      <vt:variant>
        <vt:i4>5</vt:i4>
      </vt:variant>
      <vt:variant>
        <vt:lpwstr>https://ksp-serpuhov.ru/rukovodyashcie-dokumenty.html</vt:lpwstr>
      </vt:variant>
      <vt:variant>
        <vt:lpwstr/>
      </vt:variant>
      <vt:variant>
        <vt:i4>1048588</vt:i4>
      </vt:variant>
      <vt:variant>
        <vt:i4>96</vt:i4>
      </vt:variant>
      <vt:variant>
        <vt:i4>0</vt:i4>
      </vt:variant>
      <vt:variant>
        <vt:i4>5</vt:i4>
      </vt:variant>
      <vt:variant>
        <vt:lpwstr>https://ksp-serpuhov.ru/rukovodyashcie-dokumenty.html</vt:lpwstr>
      </vt:variant>
      <vt:variant>
        <vt:lpwstr/>
      </vt:variant>
      <vt:variant>
        <vt:i4>3735652</vt:i4>
      </vt:variant>
      <vt:variant>
        <vt:i4>93</vt:i4>
      </vt:variant>
      <vt:variant>
        <vt:i4>0</vt:i4>
      </vt:variant>
      <vt:variant>
        <vt:i4>5</vt:i4>
      </vt:variant>
      <vt:variant>
        <vt:lpwstr>http://ksp-dmitrov.ru/wp-content/uploads/2-%D0%A1%D1%82%D0%B0%D0%BD%D0%B4%D0%B0%D1%80%D1%82-%D0%A1%D0%9E%D0%94-%D0%9A%D0%A1%D0%9F-4-%D0%9A%D0%BE%D0%90%D0%9F-%D0%A0%D0%B0%D1%81%D0%BF%D0%BE%D1%80%D1%8F%D0%B6%D0%B5%D0%BD%D0%B8%D0%B5-20.05.2020-%E2%84%96-30.pdf</vt:lpwstr>
      </vt:variant>
      <vt:variant>
        <vt:lpwstr/>
      </vt:variant>
      <vt:variant>
        <vt:i4>2162790</vt:i4>
      </vt:variant>
      <vt:variant>
        <vt:i4>90</vt:i4>
      </vt:variant>
      <vt:variant>
        <vt:i4>0</vt:i4>
      </vt:variant>
      <vt:variant>
        <vt:i4>5</vt:i4>
      </vt:variant>
      <vt:variant>
        <vt:lpwstr>http://ksp-dmitrov.ru/wp-content/uploads/%D0%A1%D1%82%D0%B0%D0%BD%D0%B4%D0%B0%D1%80%D1%82-%D0%BE%D1%80%D0%B3%D0%B0%D0%BD%D0%B8%D0%B7%D0%B0%D1%86%D0%B8%D0%B8-%D0%B4%D0%B5%D1%8F%D1%82%D0%B5%D0%BB%D1%8C%D0%BD%D0%BE%D1%81%D1%82%D0%B8-%D0%9A%D0%A1%D0%9F-%D0%94%D0%93%D0%9E-%D0%9C%D0%9E-%D0%BE%D1%82-02.08.2019-%E2%84%96-69.pdf</vt:lpwstr>
      </vt:variant>
      <vt:variant>
        <vt:lpwstr/>
      </vt:variant>
      <vt:variant>
        <vt:i4>4128815</vt:i4>
      </vt:variant>
      <vt:variant>
        <vt:i4>87</vt:i4>
      </vt:variant>
      <vt:variant>
        <vt:i4>0</vt:i4>
      </vt:variant>
      <vt:variant>
        <vt:i4>5</vt:i4>
      </vt:variant>
      <vt:variant>
        <vt:lpwstr>http://ksp-dmitrov.ru/wp-content/uploads/%D0%A1%D0%9E%D0%94-%D0%9A%D0%A1%D0%9F-2-%D0%9F%D0%BE%D1%80%D1%8F%D0%B4%D0%BE%D0%BA-%D0%BF%D0%BB%D0%B0%D0%BD%D0%B8%D1%80%D0%BE%D0%B2%D0%B0%D0%BD%D0%B8%D1%8F-%D1%80%D0%B0%D0%B1%D0%BE%D1%82%D1%8B-%D0%9A%D0%A1%D0%9F-%D0%94%D0%93%D0%9E-%D0%9C%D0%9E-%D0%A0%D0%B0%D1%81%D0%BF%D0%BE%D1%80%D1%8F%D0%B6%D0%B5%D0%BD%D0%B8%D0%B5-%D0%BE%D1%82-28.12.2018-%E2%84%96-231.pdf</vt:lpwstr>
      </vt:variant>
      <vt:variant>
        <vt:lpwstr/>
      </vt:variant>
      <vt:variant>
        <vt:i4>5111879</vt:i4>
      </vt:variant>
      <vt:variant>
        <vt:i4>84</vt:i4>
      </vt:variant>
      <vt:variant>
        <vt:i4>0</vt:i4>
      </vt:variant>
      <vt:variant>
        <vt:i4>5</vt:i4>
      </vt:variant>
      <vt:variant>
        <vt:lpwstr>http://ksp-dmitrov.ru/wp-content/uploads/4-%D0%A1%D0%9E%D0%94-%D0%9A%D0%A1%D0%9F-1-%C2%AB%D0%9E%D1%80%D0%B3%D0%B0%D0%BD%D0%B8%D0%B7%D0%B0%D1%86%D0%B8%D1%8F-%D0%B2%D0%B7%D0%B0%D0%B8%D0%BC%D0%BE%D0%B4%D0%B5%D0%B9%D1%81%D1%82%D0%B2%D0%B8%D1%8F.pdf</vt:lpwstr>
      </vt:variant>
      <vt:variant>
        <vt:lpwstr/>
      </vt:variant>
      <vt:variant>
        <vt:i4>2293860</vt:i4>
      </vt:variant>
      <vt:variant>
        <vt:i4>81</vt:i4>
      </vt:variant>
      <vt:variant>
        <vt:i4>0</vt:i4>
      </vt:variant>
      <vt:variant>
        <vt:i4>5</vt:i4>
      </vt:variant>
      <vt:variant>
        <vt:lpwstr>http://ksp-dmitrov.ru/wp-content/uploads/4-%D0%A1%D1%82%D0%B0%D0%BD%D0%B4%D0%B0%D1%80%D1%82-%D0%BE%D0%B1%D1%89%D0%B8%D0%B5-%D0%BF%D1%80%D0%B0%D0%B2%D0%B8%D0%BB%D0%B0-%D0%BF%D1%80%D0%BE%D0%B2%D0%B5%D0%B4%D0%B5%D0%BD%D0%B8%D1%8F-%D0%BF%D1%80%D0%BE%D0%B2%D0%B5%D1%80%D0%BE%D0%BA-%D1%83%D0%BF%D1%80%D0%B0%D0%B2%D0%BB%D0%B5%D0%BD%D0%B8%D1%8F-%D0%B8-%D1%80%D0%B0%D1%81%D0%BF%D0%BE%D1%80%D1%8F%D0%B6%D0%B5%D0%BD%D0%B8%D1%8F-%D0%B8%D0%BC%D1%83%D1%89%D0%B5%D1%81%D1%82%D0%B2%D0%BE%D0%BC-%D0%A0%D0%B0%D1%81%D0%BF%D0%BE%D1%80%D1%8F%D0%B6%D0%B5%D0%BD%D0%B8%D0%B5-%D0%BE%D1%82-20.05.2020-%E2%84%96-31.pdf</vt:lpwstr>
      </vt:variant>
      <vt:variant>
        <vt:lpwstr/>
      </vt:variant>
      <vt:variant>
        <vt:i4>2687074</vt:i4>
      </vt:variant>
      <vt:variant>
        <vt:i4>78</vt:i4>
      </vt:variant>
      <vt:variant>
        <vt:i4>0</vt:i4>
      </vt:variant>
      <vt:variant>
        <vt:i4>5</vt:i4>
      </vt:variant>
      <vt:variant>
        <vt:lpwstr>http://ksp-dmitrov.ru/wp-content/uploads/3-%D0%A1%D1%82%D0%B0%D0%BD%D0%B4%D0%B0%D1%80%D1%82-%D0%A1%D0%A4%D0%9A-16-%D0%90%D0%BD%D0%B0%D0%BB%D0%B8%D0%B7-%D0%B1%D1%8E%D0%B4%D0%B6%D0%B5%D1%82%D0%BD%D0%BE%D0%B3%D0%BE-%D0%BF%D1%80%D0%BE%D1%86%D0%B5%D1%81%D1%81%D0%B0-%D0%A0%D0%B0%D1%81%D0%BF%D0%BE%D1%80%D1%8F%D0%B6%D0%B5%D0%BD%D0%B8%D0%B5-20.05.2020-%E2%84%96-29.pdf</vt:lpwstr>
      </vt:variant>
      <vt:variant>
        <vt:lpwstr/>
      </vt:variant>
      <vt:variant>
        <vt:i4>7733296</vt:i4>
      </vt:variant>
      <vt:variant>
        <vt:i4>75</vt:i4>
      </vt:variant>
      <vt:variant>
        <vt:i4>0</vt:i4>
      </vt:variant>
      <vt:variant>
        <vt:i4>5</vt:i4>
      </vt:variant>
      <vt:variant>
        <vt:lpwstr>http://ksp-dmitrov.ru/wp-content/uploads/%D0%A1%D0%A4%D0%9A-%D0%9A%D0%A1%D0%9F-15-%D0%9E%D1%86%D0%B5%D0%BD%D0%BA%D0%B0-%D1%8D%D1%84%D1%84%D0%B5%D0%BA%D1%82%D0%B8%D0%B2%D0%BD%D0%BE%D1%81%D1%82%D0%B8-%D0%BF%D1%80%D0%B5%D0%B4%D0%BE%D1%81%D1%82%D0%B0%D0%B2%D0%BB%D0%B5%D0%BD%D0%B8%D1%8F-%D0%BD%D0%B0%D0%BB%D0%BE%D0%B3%D0%BE%D0%B2%D1%8B%D1%85-%D0%B8-%D0%B8%D0%BD%D1%8B%D1%85-%D0%BB%D1%8C%D0%B3%D0%BE%D1%82-%D0%A0%D0%B0%D1%81%D0%BF%D0%BE%D1%80%D1%8F%D0%B6%D0%B5%D0%BD%D0%B8%D0%B5-%D0%BE%D1%82-18.11.2019-%E2%84%96-98.pdf</vt:lpwstr>
      </vt:variant>
      <vt:variant>
        <vt:lpwstr/>
      </vt:variant>
      <vt:variant>
        <vt:i4>3473463</vt:i4>
      </vt:variant>
      <vt:variant>
        <vt:i4>72</vt:i4>
      </vt:variant>
      <vt:variant>
        <vt:i4>0</vt:i4>
      </vt:variant>
      <vt:variant>
        <vt:i4>5</vt:i4>
      </vt:variant>
      <vt:variant>
        <vt:lpwstr>http://ksp-dmitrov.ru/wp-content/uploads/%D0%A1%D0%A4%D0%9A-%D0%9A%D0%A1%D0%9F-14-%D0%9F%D1%80%D0%BE%D0%B2%D0%B5%D1%80%D0%BA%D0%B0-%D0%B8-%D0%B0%D0%BD%D0%B0%D0%BB%D0%B8%D0%B7-%D1%8D%D1%84%D1%84%D0%B5%D0%BA%D1%82%D0%B8%D0%B2%D0%BD%D0%BE%D1%81%D1%82%D0%B8-%D0%B2%D0%BD%D1%83%D1%82%D1%80%D0%B5%D0%BD%D0%BD%D0%B5%D0%B3%D0%BE-%D1%84%D0%B8%D0%BD%D0%B0%D0%BD%D1%81%D0%BE%D0%B2%D0%BE%D0%B3%D0%BE-%D0%B0%D1%83%D0%B4%D0%B8%D1%82%D0%B0-%D0%A0%D0%B0%D1%81%D0%BF%D0%BE%D1%80%D1%8F%D0%B6%D0%B5%D0%BD%D0%B8%D0%B5-%D0%BE%D1%82-28.12.2018-%E2%84%96-245.pdf</vt:lpwstr>
      </vt:variant>
      <vt:variant>
        <vt:lpwstr/>
      </vt:variant>
      <vt:variant>
        <vt:i4>6684729</vt:i4>
      </vt:variant>
      <vt:variant>
        <vt:i4>69</vt:i4>
      </vt:variant>
      <vt:variant>
        <vt:i4>0</vt:i4>
      </vt:variant>
      <vt:variant>
        <vt:i4>5</vt:i4>
      </vt:variant>
      <vt:variant>
        <vt:lpwstr>http://ksp-dmitrov.ru/wp-content/uploads/%D0%A1%D0%A4%D0%9A-%D0%9A%D0%A1%D0%9F-13-%D0%9F%D1%80%D0%BE%D0%B2%D0%B5%D0%B4%D0%B5%D0%BD%D0%B8%D0%B5-%D0%9A%D0%A1%D0%9F-%D0%BA%D0%BE%D0%BD%D1%82%D1%80%D0%BE%D0%BB%D1%8C%D0%BD%D1%8B%D1%85-%D0%BC%D0%B5%D1%80%D0%BE%D0%BF%D1%80%D0%B8%D1%8F%D1%82%D0%B8%D0%B9-%D1%81-%D1%83%D1%87%D0%B0%D1%81%D1%82%D0%B8%D0%B5%D0%BC-%D0%BF%D1%80%D0%B0%D0%B2%D0%BE%D0%BE%D1%85%D1%80%D0%B0%D0%BD%D0%B8%D1%82%D0%B5%D0%BB%D1%8C%D0%BD%D1%8B%D1%85-%D0%BE%D1%80%D0%B3%D0%B0%D0%BD%D0%BE%D0%B2-%D0%B8-%D0%B8%D0%BD%D1%8B%D1%85-%D0%A0%D0%B0%D1%81%D0%BF%D0%BE%D1%80%D1%8F%D0%B6%D0%B5%D0%BD%D0%B8%D0%B5-%D0%BE%D1%82-28.12.2018-%E2%84%96-244.pdf</vt:lpwstr>
      </vt:variant>
      <vt:variant>
        <vt:lpwstr/>
      </vt:variant>
      <vt:variant>
        <vt:i4>6553706</vt:i4>
      </vt:variant>
      <vt:variant>
        <vt:i4>66</vt:i4>
      </vt:variant>
      <vt:variant>
        <vt:i4>0</vt:i4>
      </vt:variant>
      <vt:variant>
        <vt:i4>5</vt:i4>
      </vt:variant>
      <vt:variant>
        <vt:lpwstr>http://ksp-dmitrov.ru/wp-content/uploads/%D0%A1%D0%A4%D0%9A-%D0%9A%D0%A1%D0%9F-12-%D0%9F%D1%80%D0%BE%D0%B2%D0%B5%D0%B4%D0%B5%D0%BD%D0%B8%D0%B5-%D0%B8-%D0%BE%D1%84%D0%BE%D1%80%D0%BC%D0%BB%D0%B5%D0%BD%D0%B8%D0%B5-%D1%80%D0%B5%D0%B7%D1%83%D0%BB%D1%8C%D1%82%D0%B0%D1%82%D0%BE%D0%B2-%D1%84%D0%B8%D0%BD%D0%B0%D0%BD%D1%81%D0%BE%D0%B2%D0%BE%D0%B3%D0%BE-%D0%B0%D1%83%D0%B4%D0%B8%D1%82%D0%B0-%D0%A0%D0%B0%D1%81%D0%BF%D0%BE%D1%80%D1%8F%D0%B6%D0%B5%D0%BD%D0%B8%D0%B5-%D0%BE%D1%82-28.12.2018-%E2%84%96-243.pdf</vt:lpwstr>
      </vt:variant>
      <vt:variant>
        <vt:lpwstr/>
      </vt:variant>
      <vt:variant>
        <vt:i4>7733350</vt:i4>
      </vt:variant>
      <vt:variant>
        <vt:i4>63</vt:i4>
      </vt:variant>
      <vt:variant>
        <vt:i4>0</vt:i4>
      </vt:variant>
      <vt:variant>
        <vt:i4>5</vt:i4>
      </vt:variant>
      <vt:variant>
        <vt:lpwstr>http://ksp-dmitrov.ru/wp-content/uploads/%D0%A1%D0%A4%D0%9A-%D0%9A%D0%A1%D0%9F-11-%D0%9F%D1%80%D0%BE%D0%B2%D0%B5%D0%B4%D0%B5%D0%BD%D0%B8%D0%B5-%D0%B0%D1%83%D0%B4%D0%B8%D1%82%D0%B0-%D1%8D%D1%84%D1%84%D0%B5%D0%BA%D1%82%D0%B8%D0%B2%D0%BD%D0%BE%D1%81%D1%82%D0%B8-%D0%B8%D1%81%D0%BF-%D1%8F-%D0%B1%D1%8E%D0%B4%D0%B6%D0%B5%D1%82%D0%BD%D1%8B%D1%85-%D1%81%D1%80%D0%B5%D0%B4%D1%81%D1%82%D0%B2-%D0%A0%D0%B0%D1%81%D0%BF%D0%BE%D1%80%D1%8F%D0%B6%D0%B5%D0%BD%D0%B8%D0%B5-%D0%BE%D1%82-28.12.2018-%E2%84%96-242.pdf</vt:lpwstr>
      </vt:variant>
      <vt:variant>
        <vt:lpwstr/>
      </vt:variant>
      <vt:variant>
        <vt:i4>2359398</vt:i4>
      </vt:variant>
      <vt:variant>
        <vt:i4>60</vt:i4>
      </vt:variant>
      <vt:variant>
        <vt:i4>0</vt:i4>
      </vt:variant>
      <vt:variant>
        <vt:i4>5</vt:i4>
      </vt:variant>
      <vt:variant>
        <vt:lpwstr>http://ksp-dmitrov.ru/wp-content/uploads/3-%D0%A1%D0%A4%D0%9A-%D0%9A%D0%A1%D0%9F-10-%C2%AB%D0%9A%D0%BE%D0%BD%D1%82%D1%80%D0%BE%D0%BB%D1%8C-%D1%80%D0%B5%D0%B0%D0%BB%D0%B8%D0%B7%D0%B0%D1%86%D0%B8%D0%B8-%D1%80%D0%B5%D0%B7%D1%83%D0%BB%D1%8C%D1%82%D0%B0%D1%82%D0%BE%D0%B2-%D0%BA%D0%BE%D0%BD%D1%82%D1%80%D0%BE%D0%BB%D1%8C%D0%BD%D1%8B%D1%85-%D0%B8-%D1%8D%D0%BA%D1%81%D0%BF%D0%B5%D1%80%D1%82%D0%BD%D0%BE-%D0%B0%D0%BD%D0%B0%D0%BB%D0%B8%D1%82%D0%B8%D1%87%D0%B5%D1%81%D0%BA%D0%B8%D1%85-%D0%BC%D0%B5%D1%80%D0%BE%D0%BF%D1%80%D0%B8%D1%8F%D1%82%D0%B8%D0%B9%C2%BB.pdf</vt:lpwstr>
      </vt:variant>
      <vt:variant>
        <vt:lpwstr/>
      </vt:variant>
      <vt:variant>
        <vt:i4>2490414</vt:i4>
      </vt:variant>
      <vt:variant>
        <vt:i4>57</vt:i4>
      </vt:variant>
      <vt:variant>
        <vt:i4>0</vt:i4>
      </vt:variant>
      <vt:variant>
        <vt:i4>5</vt:i4>
      </vt:variant>
      <vt:variant>
        <vt:lpwstr>http://ksp-dmitrov.ru/wp-content/uploads/2-%D0%A1%D0%A4%D0%9A-%D0%9A%D0%A1%D0%9F-9-%C2%AB%D0%9E%D0%B1%D1%89%D0%B8%D0%B5-%D0%BF%D1%80%D0%B0%D0%B2%D0%B8%D0%BB%D0%B0-%D0%BF%D1%80%D0%BE%D0%B2%D0%B5%D0%B4%D0%B5%D0%BD%D0%B8%D1%8F-%D1%8D%D0%BA%D1%81%D0%BF%D0%B5%D1%80%D1%82%D0%BD%D0%BE-%D0%B0%D0%BD%D0%B0%D0%BB%D0%B8%D1%82%D0%B8%D1%87%D0%B5%D1%81%D0%BA%D0%BE%D0%B3%D0%BE-%D0%BC%D0%B5%D1%80%D0%BE%D0%BF%D1%80%D0%B8%D1%8F%D1%82%D0%B8%D1%8F%C2%BB.pdf</vt:lpwstr>
      </vt:variant>
      <vt:variant>
        <vt:lpwstr/>
      </vt:variant>
      <vt:variant>
        <vt:i4>8061049</vt:i4>
      </vt:variant>
      <vt:variant>
        <vt:i4>54</vt:i4>
      </vt:variant>
      <vt:variant>
        <vt:i4>0</vt:i4>
      </vt:variant>
      <vt:variant>
        <vt:i4>5</vt:i4>
      </vt:variant>
      <vt:variant>
        <vt:lpwstr>http://ksp-dmitrov.ru/wp-content/uploads/%D0%A1%D0%A4%D0%9A-%D0%9A%D0%A1%D0%9F-8-%D0%9F%D0%BE%D1%81%D0%BB%D0%B5%D0%B4%D1%83%D1%8E%D1%89%D0%B8%D0%B9-%D0%BA%D0%BE%D0%BD%D1%82%D1%80%D0%BE%D0%BB%D1%8C-%D0%B7%D0%B0-%D0%B8%D1%81%D0%BF%D0%BE%D0%BB%D0%BD%D0%B5%D0%BD%D0%B8%D0%B5%D0%BC-%D0%B1%D1%8E%D0%B4%D0%B6%D0%B5%D1%82%D0%B0-%D0%94%D0%BC%D0%B8%D1%82%D1%80%D0%BE%D0%B2%D1%81%D0%BA%D0%BE%D0%B3%D0%BE-%D0%B3%D0%BE%D1%80%D0%BE%D0%B4%D1%81%D0%BA%D0%BE%D0%B3%D0%BE-%D0%BE%D0%BA%D1%80%D1%83%D0%B3%D0%B0-%D0%9C%D0%BE%D1%81%D0%BA%D0%BE%D0%B2%D1%81%D0%BA%D0%BE%D0%B9-%D0%BE%D0%B1%D0%BB%D0%B0%D1%81%D1%82%D0%B8-%D0%A0%D0%B0%D1%81%D0%BF%D0%BE%D1%80%D1%8F%D0%B6%D0%B5%D0%BD%D0%B8%D0%B5-%D0%BE%D1%82-18.11.2019-%E2%84%96-97.pdf</vt:lpwstr>
      </vt:variant>
      <vt:variant>
        <vt:lpwstr/>
      </vt:variant>
      <vt:variant>
        <vt:i4>2490425</vt:i4>
      </vt:variant>
      <vt:variant>
        <vt:i4>51</vt:i4>
      </vt:variant>
      <vt:variant>
        <vt:i4>0</vt:i4>
      </vt:variant>
      <vt:variant>
        <vt:i4>5</vt:i4>
      </vt:variant>
      <vt:variant>
        <vt:lpwstr>http://ksp-dmitrov.ru/wp-content/uploads/%D0%A1%D0%A4%D0%9A-%D0%9A%D0%A1%D0%9F-7-%D0%9E%D0%BF%D0%B5%D1%80%D0%B0%D1%82%D0%B8%D0%B2%D0%BD%D1%8B%D0%B9-%D0%BA%D0%BE%D0%BD%D1%82%D1%80%D0%BE%D0%BB%D1%8C-%D0%B8%D1%81%D0%BF%D0%BE%D0%BB%D0%BD%D0%B5%D0%BD%D0%B8%D1%8F-%D0%B1%D1%8E%D0%B4%D0%B6%D0%B5%D1%82%D0%B0%D0%A0%D0%B0%D1%81%D0%BF%D0%BE%D1%80%D1%8F%D0%B6%D0%B5%D0%BD%D0%B8%D0%B5-%D0%BE%D1%82-18.11.2019-%E2%84%96-96.pdf</vt:lpwstr>
      </vt:variant>
      <vt:variant>
        <vt:lpwstr/>
      </vt:variant>
      <vt:variant>
        <vt:i4>7733344</vt:i4>
      </vt:variant>
      <vt:variant>
        <vt:i4>48</vt:i4>
      </vt:variant>
      <vt:variant>
        <vt:i4>0</vt:i4>
      </vt:variant>
      <vt:variant>
        <vt:i4>5</vt:i4>
      </vt:variant>
      <vt:variant>
        <vt:lpwstr>http://ksp-dmitrov.ru/wp-content/uploads/%D0%A1%D0%A4%D0%9A-%D0%9A%D0%A1%D0%9F-6-%D0%9F%D1%80%D0%BE%D0%B2%D0%B5%D0%B4%D0%B5%D0%BD%D0%B8%D0%B5-%D0%B0%D1%83%D0%B4%D0%B8%D1%82%D0%B0-%D1%8D%D1%84%D1%84%D0%B5%D0%BA%D1%82%D0%B8%D0%B2%D0%BD%D0%BE%D1%81%D1%82%D0%B8-%D1%80%D0%B5%D0%B0%D0%BB%D0%B8%D0%B7%D0%B0%D1%86%D0%B8%D0%B8-%D0%BC%D1%83%D0%BD%D0%B8%D1%86%D0%B8%D0%BF%D0%B0%D0%BB%D1%8C%D0%BD%D1%8B%D1%85-%D0%BF%D1%80%D0%BE%D0%B3%D1%80%D0%B0%D0%BC%D0%BC-%D0%A0%D0%B0%D1%81%D0%BF%D0%BE%D1%80%D1%8F%D0%B6%D0%B5%D0%BD%D0%B8%D0%B5-%D0%BE%D1%82-18.11.2019-%E2%84%96-95.pdf</vt:lpwstr>
      </vt:variant>
      <vt:variant>
        <vt:lpwstr/>
      </vt:variant>
      <vt:variant>
        <vt:i4>3145770</vt:i4>
      </vt:variant>
      <vt:variant>
        <vt:i4>45</vt:i4>
      </vt:variant>
      <vt:variant>
        <vt:i4>0</vt:i4>
      </vt:variant>
      <vt:variant>
        <vt:i4>5</vt:i4>
      </vt:variant>
      <vt:variant>
        <vt:lpwstr>http://ksp-dmitrov.ru/wp-content/uploads/%D0%A1%D0%A4%D0%9A-%D0%9A%D0%A1%D0%9F-5-%D0%9F%D1%80%D0%BE%D0%B2%D0%B5%D0%B4%D0%B5%D0%BD%D0%B8%D0%B5-%D0%B0%D1%83%D0%B4%D0%B8%D1%82%D0%B0-%D0%B2-%D1%81%D1%84%D0%B5%D1%80%D0%B5-%D0%B7%D0%B0%D0%BA%D1%83%D0%BF%D0%BE%D0%BA-%D1%82%D0%BE%D0%B2%D0%B0%D1%80%D0%BE%D0%B2-%D1%80%D0%B0%D0%B1%D0%BE%D1%82-%D0%B8-%D1%83%D1%81%D0%BB%D1%83%D0%B3-%D0%A0%D0%B0%D1%81%D0%BF%D0%BE%D1%80%D1%8F%D0%B6%D0%B5%D0%BD%D0%B5%D0%B8%D0%B5-%D0%BE%D1%82-18.11.2019-%E2%84%96-94.pdf</vt:lpwstr>
      </vt:variant>
      <vt:variant>
        <vt:lpwstr/>
      </vt:variant>
      <vt:variant>
        <vt:i4>2752547</vt:i4>
      </vt:variant>
      <vt:variant>
        <vt:i4>42</vt:i4>
      </vt:variant>
      <vt:variant>
        <vt:i4>0</vt:i4>
      </vt:variant>
      <vt:variant>
        <vt:i4>5</vt:i4>
      </vt:variant>
      <vt:variant>
        <vt:lpwstr>http://ksp-dmitrov.ru/wp-content/uploads/%D0%A1%D0%A4%D0%9A-%D0%9A%D0%A1%D0%9F-4-%D0%9F%D1%80%D0%BE%D0%B2%D0%B5%D0%B4%D0%B5%D0%BD%D0%B8%D0%B5-%D1%8D%D0%BA%D1%81%D0%BF%D0%B5%D1%80%D1%82%D0%B8%D0%B7%D1%8B-%D0%BF%D1%80%D0%BE%D0%B5%D0%BA%D1%82%D0%B0-%D0%B1%D1%8E%D0%B4%D0%B6%D0%B5%D1%82%D0%B0-%D0%94%D0%93%D0%9E-%D0%9C%D0%9E-%D0%BD%D0%B0-%D0%BE%D1%87%D0%B5%D1%80%D0%B5%D0%B4%D0%BD%D0%BE%D0%B9-%D1%84%D0%B8%D0%BD%D0%B0%D0%BD%D1%81%D0%BE%D0%B2%D1%8B%D0%B9-%D0%B3%D0%BE%D0%B4-%D0%B8-%D0%BF%D0%BB%D0%B0%D0%BD%D0%BE%D0%B2%D1%8B%D0%B9-%D0%BF%D0%B5%D1%80%D0%B8%D0%BE%D0%B4-%D0%A0%D0%B0%D1%81%D0%BF%D0%BE%D1%80%D1%8F%D0%B6%D0%B5%D0%BD%D0%B8%D0%B5-%D0%BE%D1%82-28.12.2018-%E2%84%96235.pdf</vt:lpwstr>
      </vt:variant>
      <vt:variant>
        <vt:lpwstr/>
      </vt:variant>
      <vt:variant>
        <vt:i4>3997737</vt:i4>
      </vt:variant>
      <vt:variant>
        <vt:i4>39</vt:i4>
      </vt:variant>
      <vt:variant>
        <vt:i4>0</vt:i4>
      </vt:variant>
      <vt:variant>
        <vt:i4>5</vt:i4>
      </vt:variant>
      <vt:variant>
        <vt:lpwstr>http://ksp-dmitrov.ru/wp-content/uploads/%D0%A1%D0%A4%D0%9A-3-%D1%81%D0%BA%D0%B0%D0%BD.pdf</vt:lpwstr>
      </vt:variant>
      <vt:variant>
        <vt:lpwstr/>
      </vt:variant>
      <vt:variant>
        <vt:i4>7929958</vt:i4>
      </vt:variant>
      <vt:variant>
        <vt:i4>36</vt:i4>
      </vt:variant>
      <vt:variant>
        <vt:i4>0</vt:i4>
      </vt:variant>
      <vt:variant>
        <vt:i4>5</vt:i4>
      </vt:variant>
      <vt:variant>
        <vt:lpwstr>http://ksp-dmitrov.ru/wp-content/uploads/Standart_2_Finansovo-ekonomicheskaya_ekspertiza_proektov_municipalnyh_programm.pdf</vt:lpwstr>
      </vt:variant>
      <vt:variant>
        <vt:lpwstr/>
      </vt:variant>
      <vt:variant>
        <vt:i4>5373961</vt:i4>
      </vt:variant>
      <vt:variant>
        <vt:i4>33</vt:i4>
      </vt:variant>
      <vt:variant>
        <vt:i4>0</vt:i4>
      </vt:variant>
      <vt:variant>
        <vt:i4>5</vt:i4>
      </vt:variant>
      <vt:variant>
        <vt:lpwstr>http://ksp-dmitrov.ru/wp-content/uploads/%D0%A1%D0%A4%D0%9A-1-%D0%9A%D0%9C-%D0%BE%D1%82-23.12.2021-2.pdf</vt:lpwstr>
      </vt:variant>
      <vt:variant>
        <vt:lpwstr/>
      </vt:variant>
      <vt:variant>
        <vt:i4>2687023</vt:i4>
      </vt:variant>
      <vt:variant>
        <vt:i4>30</vt:i4>
      </vt:variant>
      <vt:variant>
        <vt:i4>0</vt:i4>
      </vt:variant>
      <vt:variant>
        <vt:i4>5</vt:i4>
      </vt:variant>
      <vt:variant>
        <vt:lpwstr>https://sovetskaya22.ru/the-chamber/standards-of-financial-control/</vt:lpwstr>
      </vt:variant>
      <vt:variant>
        <vt:lpwstr/>
      </vt:variant>
      <vt:variant>
        <vt:i4>2687023</vt:i4>
      </vt:variant>
      <vt:variant>
        <vt:i4>27</vt:i4>
      </vt:variant>
      <vt:variant>
        <vt:i4>0</vt:i4>
      </vt:variant>
      <vt:variant>
        <vt:i4>5</vt:i4>
      </vt:variant>
      <vt:variant>
        <vt:lpwstr>https://sovetskaya22.ru/the-chamber/standards-of-financial-control/</vt:lpwstr>
      </vt:variant>
      <vt:variant>
        <vt:lpwstr/>
      </vt:variant>
      <vt:variant>
        <vt:i4>2687023</vt:i4>
      </vt:variant>
      <vt:variant>
        <vt:i4>24</vt:i4>
      </vt:variant>
      <vt:variant>
        <vt:i4>0</vt:i4>
      </vt:variant>
      <vt:variant>
        <vt:i4>5</vt:i4>
      </vt:variant>
      <vt:variant>
        <vt:lpwstr>https://sovetskaya22.ru/the-chamber/standards-of-financial-control/</vt:lpwstr>
      </vt:variant>
      <vt:variant>
        <vt:lpwstr/>
      </vt:variant>
      <vt:variant>
        <vt:i4>2687023</vt:i4>
      </vt:variant>
      <vt:variant>
        <vt:i4>21</vt:i4>
      </vt:variant>
      <vt:variant>
        <vt:i4>0</vt:i4>
      </vt:variant>
      <vt:variant>
        <vt:i4>5</vt:i4>
      </vt:variant>
      <vt:variant>
        <vt:lpwstr>https://sovetskaya22.ru/the-chamber/standards-of-financial-control/</vt:lpwstr>
      </vt:variant>
      <vt:variant>
        <vt:lpwstr/>
      </vt:variant>
      <vt:variant>
        <vt:i4>2687023</vt:i4>
      </vt:variant>
      <vt:variant>
        <vt:i4>18</vt:i4>
      </vt:variant>
      <vt:variant>
        <vt:i4>0</vt:i4>
      </vt:variant>
      <vt:variant>
        <vt:i4>5</vt:i4>
      </vt:variant>
      <vt:variant>
        <vt:lpwstr>https://sovetskaya22.ru/the-chamber/standards-of-financial-control/</vt:lpwstr>
      </vt:variant>
      <vt:variant>
        <vt:lpwstr/>
      </vt:variant>
      <vt:variant>
        <vt:i4>2687023</vt:i4>
      </vt:variant>
      <vt:variant>
        <vt:i4>15</vt:i4>
      </vt:variant>
      <vt:variant>
        <vt:i4>0</vt:i4>
      </vt:variant>
      <vt:variant>
        <vt:i4>5</vt:i4>
      </vt:variant>
      <vt:variant>
        <vt:lpwstr>https://sovetskaya22.ru/the-chamber/standards-of-financial-control/</vt:lpwstr>
      </vt:variant>
      <vt:variant>
        <vt:lpwstr/>
      </vt:variant>
      <vt:variant>
        <vt:i4>2687023</vt:i4>
      </vt:variant>
      <vt:variant>
        <vt:i4>12</vt:i4>
      </vt:variant>
      <vt:variant>
        <vt:i4>0</vt:i4>
      </vt:variant>
      <vt:variant>
        <vt:i4>5</vt:i4>
      </vt:variant>
      <vt:variant>
        <vt:lpwstr>https://sovetskaya22.ru/the-chamber/standards-of-financial-control/</vt:lpwstr>
      </vt:variant>
      <vt:variant>
        <vt:lpwstr/>
      </vt:variant>
      <vt:variant>
        <vt:i4>2687023</vt:i4>
      </vt:variant>
      <vt:variant>
        <vt:i4>9</vt:i4>
      </vt:variant>
      <vt:variant>
        <vt:i4>0</vt:i4>
      </vt:variant>
      <vt:variant>
        <vt:i4>5</vt:i4>
      </vt:variant>
      <vt:variant>
        <vt:lpwstr>https://sovetskaya22.ru/the-chamber/standards-of-financial-control/</vt:lpwstr>
      </vt:variant>
      <vt:variant>
        <vt:lpwstr/>
      </vt:variant>
      <vt:variant>
        <vt:i4>2687023</vt:i4>
      </vt:variant>
      <vt:variant>
        <vt:i4>6</vt:i4>
      </vt:variant>
      <vt:variant>
        <vt:i4>0</vt:i4>
      </vt:variant>
      <vt:variant>
        <vt:i4>5</vt:i4>
      </vt:variant>
      <vt:variant>
        <vt:lpwstr>https://sovetskaya22.ru/the-chamber/standards-of-financial-control/</vt:lpwstr>
      </vt:variant>
      <vt:variant>
        <vt:lpwstr/>
      </vt:variant>
      <vt:variant>
        <vt:i4>2687023</vt:i4>
      </vt:variant>
      <vt:variant>
        <vt:i4>3</vt:i4>
      </vt:variant>
      <vt:variant>
        <vt:i4>0</vt:i4>
      </vt:variant>
      <vt:variant>
        <vt:i4>5</vt:i4>
      </vt:variant>
      <vt:variant>
        <vt:lpwstr>https://sovetskaya22.ru/the-chamber/standards-of-financial-control/</vt:lpwstr>
      </vt:variant>
      <vt:variant>
        <vt:lpwstr/>
      </vt:variant>
      <vt:variant>
        <vt:i4>4325442</vt:i4>
      </vt:variant>
      <vt:variant>
        <vt:i4>0</vt:i4>
      </vt:variant>
      <vt:variant>
        <vt:i4>0</vt:i4>
      </vt:variant>
      <vt:variant>
        <vt:i4>5</vt:i4>
      </vt:variant>
      <vt:variant>
        <vt:lpwstr>http://kspzhel.ru/2020/12/01/%d1%81%d1%82%d0%b0%d0%bd%d0%b4%d0%b0%d1%80%d1%82-%d0%b2%d0%bd%d0%b5%d1%88%d0%bd%d0%b5%d0%b3%d0%be-%d0%bc%d1%83%d0%bd%d0%b8%d1%86%d0%b8%d0%bf%d0%b0%d0%bb%d1%8c%d0%bd%d0%be%d0%b3%d0%be-%d0%b0%d1%83/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dushko</dc:creator>
  <cp:lastModifiedBy>User</cp:lastModifiedBy>
  <cp:revision>2</cp:revision>
  <cp:lastPrinted>2023-03-29T05:48:00Z</cp:lastPrinted>
  <dcterms:created xsi:type="dcterms:W3CDTF">2023-10-05T05:33:00Z</dcterms:created>
  <dcterms:modified xsi:type="dcterms:W3CDTF">2023-10-05T05:33:00Z</dcterms:modified>
</cp:coreProperties>
</file>