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AA33" w14:textId="4CE2FDCB" w:rsidR="007E5F58" w:rsidRDefault="005D4430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A3DE5" wp14:editId="48ADC172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1139825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113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D8543" w14:textId="7DCCCE88" w:rsidR="008E0D07" w:rsidRDefault="005D4430" w:rsidP="008E0D07">
                            <w:r w:rsidRPr="00B26687">
                              <w:rPr>
                                <w:b/>
                                <w:sz w:val="24"/>
                                <w:szCs w:val="24"/>
                              </w:rPr>
                              <w:t>Об утверждении Порядка уведомления лицами, замещающими муниципаль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B26687">
                              <w:rPr>
                                <w:b/>
                                <w:sz w:val="24"/>
                                <w:szCs w:val="24"/>
                              </w:rPr>
                              <w:t>ные должности Александровского му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B26687">
                              <w:rPr>
                                <w:b/>
                                <w:sz w:val="24"/>
                                <w:szCs w:val="24"/>
                              </w:rPr>
                              <w:t>ниципального округа, о возникшем конфликте интересов или о возможно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B26687">
                              <w:rPr>
                                <w:b/>
                                <w:sz w:val="24"/>
                                <w:szCs w:val="24"/>
                              </w:rPr>
                              <w:t>сти его возникновения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A3DE5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yI1gEAAJIDAAAOAAAAZHJzL2Uyb0RvYy54bWysU9uO0zAQfUfiHyy/0zRFsCVqulp2tQhp&#10;uUgLH+A4dhKReMyM26R8PWOn6XJ5Q7xY47F95pwz4931NPTiaJA6cKXMV2spjNNQd64p5dcv9y+2&#10;UlBQrlY9OFPKkyF5vX/+bDf6wmyghb42KBjEUTH6UrYh+CLLSLdmULQCbxwfWsBBBd5ik9WoRkYf&#10;+myzXr/ORsDaI2hDxNm7+VDuE761RodP1pIJoi8lcwtpxbRWcc32O1U0qHzb6TMN9Q8sBtU5LnqB&#10;ulNBiQN2f0ENnUYgsGGlYcjA2k6bpIHV5Os/1Dy2ypukhc0hf7GJ/h+s/nh89J9RhOktTNzAJIL8&#10;A+hvJBzctso15gYRxtaomgvn0bJs9FScn0arqaAIUo0foOYmq0OABDRZHKIrrFMwOjfgdDHdTEFo&#10;Tm6urrb55pUUms/y/OWbLW9iDVUszz1SeGdgEDEoJXJXE7w6PlCYry5XYjUH913fp8727rcEY8ZM&#10;oh8Zz9zDVE18O8qooD6xEIR5UHiwOWgBf0gx8pCUkr4fFBop+veOzYgTtQS4BNUSKKf5aSmDFHN4&#10;G+bJO3jsmpaRZ7sd3LBhtktSnliceXLjkxnnIY2T9es+3Xr6SvufAAAA//8DAFBLAwQUAAYACAAA&#10;ACEA04SEcOAAAAALAQAADwAAAGRycy9kb3ducmV2LnhtbEyPwU6DQBCG7ya+w2ZMvNkFgmApS9MY&#10;PZkYKR56XNgtbMrOIrtt8e0dT3qbP/Pln2/K7WJHdtGzNw4FxKsImMbOKYO9gM/m9eEJmA8SlRwd&#10;agHf2sO2ur0pZaHcFWt92YeeUQn6QgoYQpgKzn03aCv9yk0aaXd0s5WB4txzNcsrlduRJ1GUcSsN&#10;0oVBTvp50N1pf7YCdgesX8zXe/tRH2vTNOsI37KTEPd3y24DLOgl/MHwq0/qUJFT686oPBspp0lM&#10;qIA0zTNgRDzmaxpaAVmSx8Crkv//ofoBAAD//wMAUEsBAi0AFAAGAAgAAAAhALaDOJL+AAAA4QEA&#10;ABMAAAAAAAAAAAAAAAAAAAAAAFtDb250ZW50X1R5cGVzXS54bWxQSwECLQAUAAYACAAAACEAOP0h&#10;/9YAAACUAQAACwAAAAAAAAAAAAAAAAAvAQAAX3JlbHMvLnJlbHNQSwECLQAUAAYACAAAACEA2ALs&#10;iNYBAACSAwAADgAAAAAAAAAAAAAAAAAuAgAAZHJzL2Uyb0RvYy54bWxQSwECLQAUAAYACAAAACEA&#10;04SEcOAAAAALAQAADwAAAAAAAAAAAAAAAAAwBAAAZHJzL2Rvd25yZXYueG1sUEsFBgAAAAAEAAQA&#10;8wAAAD0FAAAAAA==&#10;" filled="f" stroked="f">
                <v:textbox inset="0,0,0,0">
                  <w:txbxContent>
                    <w:p w14:paraId="3A7D8543" w14:textId="7DCCCE88" w:rsidR="008E0D07" w:rsidRDefault="005D4430" w:rsidP="008E0D07">
                      <w:r w:rsidRPr="00B26687">
                        <w:rPr>
                          <w:b/>
                          <w:sz w:val="24"/>
                          <w:szCs w:val="24"/>
                        </w:rPr>
                        <w:t>Об утверждении Порядка уведомления лицами, замещающими муниципаль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B26687">
                        <w:rPr>
                          <w:b/>
                          <w:sz w:val="24"/>
                          <w:szCs w:val="24"/>
                        </w:rPr>
                        <w:t>ные должности Александровского му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B26687">
                        <w:rPr>
                          <w:b/>
                          <w:sz w:val="24"/>
                          <w:szCs w:val="24"/>
                        </w:rPr>
                        <w:t>ниципального округа, о возникшем конфликте интересов или о возможно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B26687">
                        <w:rPr>
                          <w:b/>
                          <w:sz w:val="24"/>
                          <w:szCs w:val="24"/>
                        </w:rPr>
                        <w:t>сти его возникновения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454C17" wp14:editId="32CB3B15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3A78D" w14:textId="2F716C19" w:rsidR="008E0D07" w:rsidRPr="00F919B8" w:rsidRDefault="005D4430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54C17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2993A78D" w14:textId="2F716C19" w:rsidR="008E0D07" w:rsidRPr="00F919B8" w:rsidRDefault="005D4430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84D64A" wp14:editId="5EB0F035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9EC06" w14:textId="453BB4BE" w:rsidR="008E0D07" w:rsidRPr="001A2849" w:rsidRDefault="005D4430" w:rsidP="005D443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4D64A"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3E89EC06" w14:textId="453BB4BE" w:rsidR="008E0D07" w:rsidRPr="001A2849" w:rsidRDefault="005D4430" w:rsidP="005D4430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51D96BF" wp14:editId="3B2F243F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010BDD1D" w14:textId="77777777" w:rsidR="005D4430" w:rsidRPr="005D4430" w:rsidRDefault="005D4430" w:rsidP="005D4430"/>
    <w:p w14:paraId="700FDF4B" w14:textId="77777777" w:rsidR="005D4430" w:rsidRPr="005D4430" w:rsidRDefault="005D4430" w:rsidP="005D4430"/>
    <w:p w14:paraId="2097B303" w14:textId="77777777" w:rsidR="005D4430" w:rsidRPr="005D4430" w:rsidRDefault="005D4430" w:rsidP="005D4430"/>
    <w:p w14:paraId="094DDD22" w14:textId="77777777" w:rsidR="005D4430" w:rsidRPr="005D4430" w:rsidRDefault="005D4430" w:rsidP="005D4430"/>
    <w:p w14:paraId="3FA9B65D" w14:textId="77777777" w:rsidR="005D4430" w:rsidRPr="001A5D0D" w:rsidRDefault="005D4430" w:rsidP="005D4430">
      <w:pPr>
        <w:rPr>
          <w:sz w:val="18"/>
          <w:szCs w:val="18"/>
        </w:rPr>
      </w:pPr>
    </w:p>
    <w:p w14:paraId="7F58FDE0" w14:textId="0FED461B" w:rsidR="005D4430" w:rsidRPr="00B26687" w:rsidRDefault="005D4430" w:rsidP="005D443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6687">
        <w:rPr>
          <w:sz w:val="24"/>
          <w:szCs w:val="24"/>
        </w:rPr>
        <w:t>В соответствии с Федеральным законом от 25</w:t>
      </w:r>
      <w:r>
        <w:rPr>
          <w:sz w:val="24"/>
          <w:szCs w:val="24"/>
        </w:rPr>
        <w:t xml:space="preserve"> декабря </w:t>
      </w:r>
      <w:r w:rsidRPr="00B26687">
        <w:rPr>
          <w:sz w:val="24"/>
          <w:szCs w:val="24"/>
        </w:rPr>
        <w:t>2008</w:t>
      </w:r>
      <w:r>
        <w:rPr>
          <w:sz w:val="24"/>
          <w:szCs w:val="24"/>
        </w:rPr>
        <w:t xml:space="preserve"> года</w:t>
      </w:r>
      <w:r w:rsidRPr="00B26687">
        <w:rPr>
          <w:sz w:val="24"/>
          <w:szCs w:val="24"/>
        </w:rPr>
        <w:t xml:space="preserve"> </w:t>
      </w:r>
      <w:hyperlink r:id="rId7" w:history="1">
        <w:r w:rsidRPr="00B26687">
          <w:rPr>
            <w:sz w:val="24"/>
            <w:szCs w:val="24"/>
          </w:rPr>
          <w:t>№ 273-ФЗ</w:t>
        </w:r>
      </w:hyperlink>
      <w:r w:rsidRPr="00B26687">
        <w:rPr>
          <w:sz w:val="24"/>
          <w:szCs w:val="24"/>
        </w:rPr>
        <w:t xml:space="preserve"> </w:t>
      </w:r>
      <w:r w:rsidRPr="00B26687">
        <w:rPr>
          <w:sz w:val="24"/>
          <w:szCs w:val="24"/>
        </w:rPr>
        <w:br/>
        <w:t xml:space="preserve">«О противодействии коррупции», </w:t>
      </w:r>
      <w:hyperlink r:id="rId8" w:history="1">
        <w:r w:rsidRPr="00B26687">
          <w:rPr>
            <w:sz w:val="24"/>
            <w:szCs w:val="24"/>
          </w:rPr>
          <w:t>Указом</w:t>
        </w:r>
      </w:hyperlink>
      <w:r w:rsidRPr="00B26687">
        <w:rPr>
          <w:sz w:val="24"/>
          <w:szCs w:val="24"/>
        </w:rPr>
        <w:t xml:space="preserve"> губернатора Пермского края </w:t>
      </w:r>
      <w:r w:rsidRPr="00B26687">
        <w:rPr>
          <w:sz w:val="24"/>
          <w:szCs w:val="24"/>
        </w:rPr>
        <w:br/>
        <w:t>от 17</w:t>
      </w:r>
      <w:r>
        <w:rPr>
          <w:sz w:val="24"/>
          <w:szCs w:val="24"/>
        </w:rPr>
        <w:t xml:space="preserve"> марта </w:t>
      </w:r>
      <w:r w:rsidRPr="00B26687">
        <w:rPr>
          <w:sz w:val="24"/>
          <w:szCs w:val="24"/>
        </w:rPr>
        <w:t>2021</w:t>
      </w:r>
      <w:r>
        <w:rPr>
          <w:sz w:val="24"/>
          <w:szCs w:val="24"/>
        </w:rPr>
        <w:t xml:space="preserve"> года</w:t>
      </w:r>
      <w:r w:rsidRPr="00B26687">
        <w:rPr>
          <w:sz w:val="24"/>
          <w:szCs w:val="24"/>
        </w:rPr>
        <w:t xml:space="preserve"> № 37 «Об отдельных мерах по совершенствованию деятельности по вопросам противодействия коррупции в Администрации губернатора Пермского края, Аппарате Правительства Пермского края, исполнительных органах государственной власти Пермского края», на основании Устава Александровского муниципального округа Пермского края, Дума Александровского муниципального округа</w:t>
      </w:r>
    </w:p>
    <w:p w14:paraId="141084B2" w14:textId="77777777" w:rsidR="005D4430" w:rsidRPr="00B26687" w:rsidRDefault="005D4430" w:rsidP="005D4430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4"/>
          <w:szCs w:val="24"/>
        </w:rPr>
      </w:pPr>
    </w:p>
    <w:p w14:paraId="58BF6021" w14:textId="77777777" w:rsidR="005D4430" w:rsidRPr="005D4430" w:rsidRDefault="005D4430" w:rsidP="005D4430">
      <w:pPr>
        <w:widowControl w:val="0"/>
        <w:autoSpaceDE w:val="0"/>
        <w:autoSpaceDN w:val="0"/>
        <w:adjustRightInd w:val="0"/>
        <w:spacing w:before="240" w:after="240"/>
        <w:ind w:firstLine="709"/>
        <w:contextualSpacing/>
        <w:jc w:val="both"/>
        <w:rPr>
          <w:b/>
          <w:bCs/>
          <w:sz w:val="24"/>
          <w:szCs w:val="24"/>
        </w:rPr>
      </w:pPr>
      <w:r w:rsidRPr="005D4430">
        <w:rPr>
          <w:b/>
          <w:bCs/>
          <w:sz w:val="24"/>
          <w:szCs w:val="24"/>
        </w:rPr>
        <w:t>РЕШАЕТ:</w:t>
      </w:r>
    </w:p>
    <w:p w14:paraId="40D7A60F" w14:textId="77777777" w:rsidR="005D4430" w:rsidRPr="00B26687" w:rsidRDefault="005D4430" w:rsidP="005D4430">
      <w:pPr>
        <w:widowControl w:val="0"/>
        <w:autoSpaceDE w:val="0"/>
        <w:autoSpaceDN w:val="0"/>
        <w:adjustRightInd w:val="0"/>
        <w:spacing w:before="240" w:after="240"/>
        <w:contextualSpacing/>
        <w:jc w:val="both"/>
        <w:rPr>
          <w:sz w:val="24"/>
          <w:szCs w:val="24"/>
        </w:rPr>
      </w:pPr>
    </w:p>
    <w:p w14:paraId="2C0A5FA6" w14:textId="77777777" w:rsidR="005D4430" w:rsidRPr="00754CFB" w:rsidRDefault="005D4430" w:rsidP="005D443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54CFB">
        <w:rPr>
          <w:sz w:val="24"/>
          <w:szCs w:val="24"/>
        </w:rPr>
        <w:t xml:space="preserve">1. Утвердить прилагаемый </w:t>
      </w:r>
      <w:hyperlink w:anchor="Par37" w:tooltip="ПОРЯДОК" w:history="1">
        <w:r w:rsidRPr="00754CFB">
          <w:rPr>
            <w:sz w:val="24"/>
            <w:szCs w:val="24"/>
          </w:rPr>
          <w:t>Порядок</w:t>
        </w:r>
      </w:hyperlink>
      <w:r w:rsidRPr="00754CFB">
        <w:rPr>
          <w:sz w:val="24"/>
          <w:szCs w:val="24"/>
        </w:rPr>
        <w:t xml:space="preserve"> уведомления лицами, замещающими муниципальные должности Александровского муниципального округа, о возникшем конфликте интересов или о возможности его возникновения.</w:t>
      </w:r>
    </w:p>
    <w:p w14:paraId="250420BF" w14:textId="5176CD68" w:rsidR="005D4430" w:rsidRPr="00754CFB" w:rsidRDefault="005D4430" w:rsidP="005D443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54CFB">
        <w:rPr>
          <w:sz w:val="24"/>
          <w:szCs w:val="24"/>
        </w:rPr>
        <w:t>2. Признать утратившим силу решение Земского Собрания Александровского муниципального района Пермского края от 28</w:t>
      </w:r>
      <w:r w:rsidR="001A5D0D">
        <w:rPr>
          <w:sz w:val="24"/>
          <w:szCs w:val="24"/>
        </w:rPr>
        <w:t xml:space="preserve"> апреля </w:t>
      </w:r>
      <w:r w:rsidRPr="00754CFB">
        <w:rPr>
          <w:sz w:val="24"/>
          <w:szCs w:val="24"/>
        </w:rPr>
        <w:t>2016</w:t>
      </w:r>
      <w:r w:rsidR="001A5D0D">
        <w:rPr>
          <w:sz w:val="24"/>
          <w:szCs w:val="24"/>
        </w:rPr>
        <w:t xml:space="preserve"> года</w:t>
      </w:r>
      <w:r w:rsidRPr="00754CFB">
        <w:rPr>
          <w:sz w:val="24"/>
          <w:szCs w:val="24"/>
        </w:rPr>
        <w:t xml:space="preserve"> № 266 «О принятии Положения об основаниях и порядке сообщения депутатом Земского Собрания Александровского муниципального района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</w:p>
    <w:p w14:paraId="2A691721" w14:textId="77777777" w:rsidR="005D4430" w:rsidRPr="00754CFB" w:rsidRDefault="005D4430" w:rsidP="005D4430">
      <w:pPr>
        <w:autoSpaceDE w:val="0"/>
        <w:autoSpaceDN w:val="0"/>
        <w:adjustRightInd w:val="0"/>
        <w:ind w:firstLine="708"/>
        <w:jc w:val="both"/>
        <w:rPr>
          <w:rStyle w:val="af6"/>
          <w:rFonts w:eastAsia="Arial"/>
          <w:sz w:val="24"/>
          <w:szCs w:val="24"/>
        </w:rPr>
      </w:pPr>
      <w:r w:rsidRPr="00754CFB">
        <w:rPr>
          <w:sz w:val="24"/>
          <w:szCs w:val="24"/>
        </w:rPr>
        <w:t xml:space="preserve">3. </w:t>
      </w:r>
      <w:r w:rsidRPr="00754CFB">
        <w:rPr>
          <w:bCs/>
          <w:color w:val="000000"/>
          <w:sz w:val="24"/>
          <w:szCs w:val="24"/>
        </w:rPr>
        <w:t xml:space="preserve">Опубликовать настоящее решение в газете «Боевой путь» и в сетевом издании официальный сайт </w:t>
      </w:r>
      <w:r w:rsidRPr="00754CFB">
        <w:rPr>
          <w:sz w:val="24"/>
          <w:szCs w:val="24"/>
        </w:rPr>
        <w:t>Александровского муниципального округа</w:t>
      </w:r>
      <w:r w:rsidRPr="00754CFB">
        <w:rPr>
          <w:bCs/>
          <w:color w:val="000000"/>
          <w:sz w:val="24"/>
          <w:szCs w:val="24"/>
        </w:rPr>
        <w:t xml:space="preserve"> Пермского края (</w:t>
      </w:r>
      <w:r w:rsidRPr="00754CFB">
        <w:rPr>
          <w:bCs/>
          <w:color w:val="000000"/>
          <w:sz w:val="24"/>
          <w:szCs w:val="24"/>
          <w:lang w:val="en-US"/>
        </w:rPr>
        <w:t>www</w:t>
      </w:r>
      <w:r w:rsidRPr="00754CFB">
        <w:rPr>
          <w:bCs/>
          <w:color w:val="000000"/>
          <w:sz w:val="24"/>
          <w:szCs w:val="24"/>
        </w:rPr>
        <w:t>.</w:t>
      </w:r>
      <w:r w:rsidRPr="00754CFB">
        <w:rPr>
          <w:rStyle w:val="af6"/>
          <w:rFonts w:eastAsia="Arial"/>
          <w:sz w:val="24"/>
          <w:szCs w:val="24"/>
        </w:rPr>
        <w:t>aleksraion.ru).</w:t>
      </w:r>
    </w:p>
    <w:p w14:paraId="1CA91B5E" w14:textId="77777777" w:rsidR="005D4430" w:rsidRPr="00B26687" w:rsidRDefault="005D4430" w:rsidP="005D4430">
      <w:pPr>
        <w:pStyle w:val="af4"/>
        <w:ind w:left="0" w:firstLine="709"/>
        <w:jc w:val="both"/>
        <w:rPr>
          <w:rStyle w:val="af6"/>
          <w:rFonts w:eastAsia="Arial"/>
          <w:sz w:val="24"/>
          <w:szCs w:val="24"/>
        </w:rPr>
      </w:pPr>
      <w:r w:rsidRPr="00754CFB">
        <w:rPr>
          <w:sz w:val="24"/>
          <w:szCs w:val="24"/>
        </w:rPr>
        <w:t>4. Настоящее решение вступает в силу со дня его официального опубликования</w:t>
      </w:r>
      <w:r w:rsidRPr="00B26687">
        <w:rPr>
          <w:rStyle w:val="af6"/>
          <w:rFonts w:eastAsia="Arial"/>
          <w:sz w:val="24"/>
          <w:szCs w:val="24"/>
        </w:rPr>
        <w:t>.</w:t>
      </w:r>
    </w:p>
    <w:p w14:paraId="1E8B987A" w14:textId="77777777" w:rsidR="005D4430" w:rsidRPr="00B26687" w:rsidRDefault="005D4430" w:rsidP="005D4430">
      <w:pPr>
        <w:pStyle w:val="af4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B26687">
        <w:rPr>
          <w:sz w:val="24"/>
          <w:szCs w:val="24"/>
        </w:rPr>
        <w:t xml:space="preserve">. Контроль за исполнением решения возложить на председателя Думы Александровского муниципального округа. </w:t>
      </w:r>
    </w:p>
    <w:p w14:paraId="6C65440E" w14:textId="77777777" w:rsidR="005D4430" w:rsidRPr="00DB7F26" w:rsidRDefault="005D4430" w:rsidP="005D4430">
      <w:pPr>
        <w:contextualSpacing/>
        <w:rPr>
          <w:sz w:val="24"/>
          <w:szCs w:val="24"/>
          <w:lang w:eastAsia="x-none"/>
        </w:rPr>
      </w:pPr>
    </w:p>
    <w:p w14:paraId="03F0AEB9" w14:textId="77777777" w:rsidR="005D4430" w:rsidRPr="00DB7F26" w:rsidRDefault="005D4430" w:rsidP="005D4430">
      <w:pPr>
        <w:contextualSpacing/>
        <w:rPr>
          <w:sz w:val="24"/>
          <w:szCs w:val="24"/>
          <w:lang w:eastAsia="x-none"/>
        </w:rPr>
      </w:pPr>
    </w:p>
    <w:p w14:paraId="436B9665" w14:textId="0E8C9C53" w:rsidR="005D4430" w:rsidRPr="00DB7F26" w:rsidRDefault="005D4430" w:rsidP="005D4430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Pr="00DB7F26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Pr="00DB7F26">
        <w:rPr>
          <w:sz w:val="24"/>
          <w:szCs w:val="24"/>
        </w:rPr>
        <w:t xml:space="preserve"> Думы</w:t>
      </w:r>
    </w:p>
    <w:p w14:paraId="11757A75" w14:textId="670B78E3" w:rsidR="005D4430" w:rsidRPr="00DB7F26" w:rsidRDefault="005D4430" w:rsidP="005D4430">
      <w:pPr>
        <w:tabs>
          <w:tab w:val="left" w:pos="851"/>
        </w:tabs>
        <w:jc w:val="both"/>
        <w:rPr>
          <w:sz w:val="24"/>
          <w:szCs w:val="24"/>
        </w:rPr>
      </w:pPr>
      <w:r w:rsidRPr="00DB7F26">
        <w:rPr>
          <w:sz w:val="24"/>
          <w:szCs w:val="24"/>
        </w:rPr>
        <w:t>Александровского муниципального округа</w:t>
      </w:r>
      <w:r w:rsidRPr="00DB7F26">
        <w:rPr>
          <w:sz w:val="24"/>
          <w:szCs w:val="24"/>
        </w:rPr>
        <w:tab/>
      </w:r>
      <w:r w:rsidRPr="00DB7F2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F26">
        <w:rPr>
          <w:sz w:val="24"/>
          <w:szCs w:val="24"/>
        </w:rPr>
        <w:tab/>
      </w:r>
      <w:r>
        <w:rPr>
          <w:sz w:val="24"/>
          <w:szCs w:val="24"/>
        </w:rPr>
        <w:t>Т.В. Степанова</w:t>
      </w:r>
    </w:p>
    <w:p w14:paraId="62E7A535" w14:textId="77777777" w:rsidR="005D4430" w:rsidRPr="00DB7F26" w:rsidRDefault="005D4430" w:rsidP="005D4430">
      <w:pPr>
        <w:tabs>
          <w:tab w:val="left" w:pos="851"/>
        </w:tabs>
        <w:jc w:val="both"/>
        <w:rPr>
          <w:sz w:val="24"/>
          <w:szCs w:val="24"/>
        </w:rPr>
      </w:pPr>
    </w:p>
    <w:p w14:paraId="4FFE900E" w14:textId="77777777" w:rsidR="005D4430" w:rsidRPr="00DB7F26" w:rsidRDefault="005D4430" w:rsidP="005D4430">
      <w:pPr>
        <w:tabs>
          <w:tab w:val="left" w:pos="851"/>
        </w:tabs>
        <w:jc w:val="both"/>
        <w:rPr>
          <w:sz w:val="24"/>
          <w:szCs w:val="24"/>
        </w:rPr>
      </w:pPr>
      <w:r w:rsidRPr="00DB7F26">
        <w:rPr>
          <w:sz w:val="24"/>
          <w:szCs w:val="24"/>
        </w:rPr>
        <w:t>Глава муниципального округа-</w:t>
      </w:r>
    </w:p>
    <w:p w14:paraId="73E9386F" w14:textId="77777777" w:rsidR="005D4430" w:rsidRPr="00DB7F26" w:rsidRDefault="005D4430" w:rsidP="005D4430">
      <w:pPr>
        <w:tabs>
          <w:tab w:val="left" w:pos="851"/>
        </w:tabs>
        <w:jc w:val="both"/>
        <w:rPr>
          <w:sz w:val="24"/>
          <w:szCs w:val="24"/>
        </w:rPr>
      </w:pPr>
      <w:r w:rsidRPr="00DB7F26">
        <w:rPr>
          <w:sz w:val="24"/>
          <w:szCs w:val="24"/>
        </w:rPr>
        <w:t xml:space="preserve">глава администрации </w:t>
      </w:r>
    </w:p>
    <w:p w14:paraId="5526E1E0" w14:textId="77777777" w:rsidR="005D4430" w:rsidRPr="00DB7F26" w:rsidRDefault="005D4430" w:rsidP="005D4430">
      <w:pPr>
        <w:tabs>
          <w:tab w:val="left" w:pos="851"/>
        </w:tabs>
        <w:jc w:val="both"/>
        <w:rPr>
          <w:sz w:val="24"/>
          <w:szCs w:val="24"/>
        </w:rPr>
      </w:pPr>
      <w:r w:rsidRPr="00DB7F26">
        <w:rPr>
          <w:sz w:val="24"/>
          <w:szCs w:val="24"/>
        </w:rPr>
        <w:t>Александровского муниципального округа</w:t>
      </w:r>
      <w:r w:rsidRPr="00DB7F2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F26">
        <w:rPr>
          <w:sz w:val="24"/>
          <w:szCs w:val="24"/>
        </w:rPr>
        <w:tab/>
        <w:t>О.Э. Белобаржевская</w:t>
      </w:r>
    </w:p>
    <w:p w14:paraId="4DA59595" w14:textId="77777777" w:rsidR="005D4430" w:rsidRPr="00CE1629" w:rsidRDefault="005D4430" w:rsidP="005D4430">
      <w:pPr>
        <w:jc w:val="right"/>
        <w:rPr>
          <w:sz w:val="24"/>
          <w:szCs w:val="24"/>
        </w:rPr>
      </w:pPr>
      <w:r w:rsidRPr="00CE1629">
        <w:rPr>
          <w:sz w:val="24"/>
          <w:szCs w:val="24"/>
        </w:rPr>
        <w:lastRenderedPageBreak/>
        <w:t>УТВЕРЖДЕН</w:t>
      </w:r>
    </w:p>
    <w:p w14:paraId="6468594E" w14:textId="184E7045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решением Думы</w:t>
      </w:r>
    </w:p>
    <w:p w14:paraId="1236FFEC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Александровского муниципального округа</w:t>
      </w:r>
    </w:p>
    <w:p w14:paraId="6304BA81" w14:textId="74A5D0F6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 xml:space="preserve">от </w:t>
      </w:r>
      <w:r>
        <w:rPr>
          <w:sz w:val="24"/>
          <w:szCs w:val="24"/>
        </w:rPr>
        <w:t>19.03.2026</w:t>
      </w:r>
      <w:r w:rsidRPr="00CE1629">
        <w:rPr>
          <w:sz w:val="24"/>
          <w:szCs w:val="24"/>
        </w:rPr>
        <w:t xml:space="preserve"> № </w:t>
      </w:r>
      <w:r>
        <w:rPr>
          <w:sz w:val="24"/>
          <w:szCs w:val="24"/>
        </w:rPr>
        <w:t>126</w:t>
      </w:r>
    </w:p>
    <w:p w14:paraId="4773C26D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</w:p>
    <w:p w14:paraId="3EF6A817" w14:textId="77777777" w:rsidR="005D4430" w:rsidRPr="00CE1629" w:rsidRDefault="005D4430" w:rsidP="005D4430">
      <w:pPr>
        <w:pStyle w:val="af3"/>
        <w:spacing w:before="0" w:beforeAutospacing="0" w:after="0" w:afterAutospacing="0" w:line="288" w:lineRule="atLeast"/>
        <w:jc w:val="center"/>
        <w:rPr>
          <w:b/>
          <w:bCs/>
        </w:rPr>
      </w:pPr>
      <w:bookmarkStart w:id="0" w:name="_Hlk178840640"/>
      <w:r w:rsidRPr="00CE1629">
        <w:rPr>
          <w:b/>
          <w:bCs/>
        </w:rPr>
        <w:t>Порядок уведомления лицами, замещающими муниципальные</w:t>
      </w:r>
    </w:p>
    <w:p w14:paraId="179B41B1" w14:textId="77777777" w:rsidR="005D4430" w:rsidRPr="00CE1629" w:rsidRDefault="005D4430" w:rsidP="005D4430">
      <w:pPr>
        <w:pStyle w:val="af3"/>
        <w:spacing w:before="0" w:beforeAutospacing="0" w:after="0" w:afterAutospacing="0" w:line="288" w:lineRule="atLeast"/>
        <w:jc w:val="center"/>
      </w:pPr>
      <w:r w:rsidRPr="00CE1629">
        <w:rPr>
          <w:b/>
          <w:bCs/>
        </w:rPr>
        <w:t>должности Александровского муниципального округа, о возникшем конфликте интересов или о возможности его возникновения</w:t>
      </w:r>
    </w:p>
    <w:p w14:paraId="3A33D3C8" w14:textId="77777777" w:rsidR="005D4430" w:rsidRPr="00CE1629" w:rsidRDefault="005D4430" w:rsidP="005D443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bookmarkStart w:id="1" w:name="Par37"/>
      <w:bookmarkEnd w:id="1"/>
    </w:p>
    <w:bookmarkEnd w:id="0"/>
    <w:p w14:paraId="71506723" w14:textId="77777777" w:rsidR="005D4430" w:rsidRPr="00247719" w:rsidRDefault="005D4430" w:rsidP="005D443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E1629">
        <w:rPr>
          <w:sz w:val="24"/>
          <w:szCs w:val="24"/>
        </w:rPr>
        <w:t xml:space="preserve">1. Порядок уведомления лицами, замещающими муниципальные должности Александровского муниципального округа, о возникшем конфликте интересов или о возможности его возникновения (далее - Порядок) разработан в соответствии со </w:t>
      </w:r>
      <w:hyperlink r:id="rId9" w:history="1">
        <w:r w:rsidRPr="00CE1629">
          <w:rPr>
            <w:sz w:val="24"/>
            <w:szCs w:val="24"/>
          </w:rPr>
          <w:t>статьями 10</w:t>
        </w:r>
      </w:hyperlink>
      <w:r w:rsidRPr="00CE1629">
        <w:rPr>
          <w:sz w:val="24"/>
          <w:szCs w:val="24"/>
        </w:rPr>
        <w:t xml:space="preserve">, </w:t>
      </w:r>
      <w:hyperlink r:id="rId10" w:history="1">
        <w:r w:rsidRPr="00CE1629">
          <w:rPr>
            <w:sz w:val="24"/>
            <w:szCs w:val="24"/>
          </w:rPr>
          <w:t>11</w:t>
        </w:r>
      </w:hyperlink>
      <w:r w:rsidRPr="00CE1629">
        <w:rPr>
          <w:sz w:val="24"/>
          <w:szCs w:val="24"/>
        </w:rPr>
        <w:t xml:space="preserve"> Федерального закона от 25.12.2008 № 273-ФЗ «О противодействии коррупции» (далее - Федеральный закон о противодействии </w:t>
      </w:r>
      <w:r w:rsidRPr="00247719">
        <w:rPr>
          <w:sz w:val="24"/>
          <w:szCs w:val="24"/>
        </w:rPr>
        <w:t>коррупции) и определяет:</w:t>
      </w:r>
    </w:p>
    <w:p w14:paraId="34918E7F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порядок уведомления депутатами Думы Александровского муниципального округа и лицами, замещающими муниципальные должности Контрольно-счетной палаты Александровского муниципального округа (далее - лица, замещающие муниципальные должности), о возникшем конфликте интересов или о возможности его возникновения (далее - конфликт интересов);</w:t>
      </w:r>
    </w:p>
    <w:p w14:paraId="4F145D73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перечень сведений, содержащихся в уведомлениях о возникновении личной заинтересованности, которая приводит или может привести к конфликту интересов;</w:t>
      </w:r>
    </w:p>
    <w:p w14:paraId="5B51F146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порядок регистрации уведомлений и организацию проверки сведений, содержащихся в данных уведомлениях.</w:t>
      </w:r>
    </w:p>
    <w:p w14:paraId="71A1E4DE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2. Понятия «личная заинтересованность» и «конфликт интересов» в настоящем Порядке применяются в значениях, определенных Федеральным законом от 25 декабря 2008 г. № 273-ФЗ «О противодействии коррупции».</w:t>
      </w:r>
      <w:bookmarkStart w:id="2" w:name="Par50"/>
      <w:bookmarkEnd w:id="2"/>
    </w:p>
    <w:p w14:paraId="6AD5FBB4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 xml:space="preserve">3. Лицо, замещающее муниципальную должность,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председателя Думы Александровского муниципального округа, путем представления </w:t>
      </w:r>
      <w:hyperlink w:anchor="Par91" w:tooltip="УВЕДОМЛЕНИЕ" w:history="1">
        <w:r w:rsidRPr="00247719">
          <w:rPr>
            <w:sz w:val="24"/>
            <w:szCs w:val="24"/>
          </w:rPr>
          <w:t>уведомления</w:t>
        </w:r>
      </w:hyperlink>
      <w:r w:rsidRPr="00247719">
        <w:rPr>
          <w:sz w:val="24"/>
          <w:szCs w:val="24"/>
        </w:rPr>
        <w:t xml:space="preserve">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Порядку с указанием следующих сведений:</w:t>
      </w:r>
    </w:p>
    <w:p w14:paraId="2E260754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3.1. должность, фамилия, имя, отчество лица, замещающего муниципальную должность, представляющего Уведомление;</w:t>
      </w:r>
    </w:p>
    <w:p w14:paraId="03F3DA64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3.2. обстоятельства, являющиеся основанием возникновения личной заинтересованности (описание ситуации, при которой личная заинтересованность лица, замещающего муниципальную должность (прямая или косвенная) влияет или может повлиять на надлежащее, объективное и беспристрастное исполнение им своих полномочий, должностных (служебных) обязанностей, признаки, свидетельствующие о личной заинтересованности);</w:t>
      </w:r>
    </w:p>
    <w:p w14:paraId="3D0DDCA2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3.3. описание полномочий, должностных (служебных) обязанностей, на надлежащее исполнение которых может повлиять либо влияет личная заинтересованность;</w:t>
      </w:r>
    </w:p>
    <w:p w14:paraId="57D6166E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3.4.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 w14:paraId="4B276329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3.5. намерение или отсутствие намерения лица, замещающего муниципальную должность, лично присутствовать на заседании комиссии по соблюдению требований к служебному поведению и урегулированию конфликта интересов;</w:t>
      </w:r>
    </w:p>
    <w:p w14:paraId="4113F6A2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3.6. дата заполнения Уведомления;</w:t>
      </w:r>
    </w:p>
    <w:p w14:paraId="35E97D6B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3.7. подпись лица, замещающего муниципальную должность, представляющего Уведомление.</w:t>
      </w:r>
    </w:p>
    <w:p w14:paraId="597D402C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 xml:space="preserve">4. К Уведомлению прилагаются все имеющиеся у лица, замещающего муниципальную </w:t>
      </w:r>
      <w:r w:rsidRPr="00247719">
        <w:rPr>
          <w:sz w:val="24"/>
          <w:szCs w:val="24"/>
        </w:rPr>
        <w:lastRenderedPageBreak/>
        <w:t>должность, подтверждающие обстоятельства, доводы и факты, изложенные в Уведомлении.</w:t>
      </w:r>
    </w:p>
    <w:p w14:paraId="3513AAB5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5. Перед представлением Уведомления председателю Думы Александровского муниципального округа, аудитор Контрольно-счетной палаты Александровского муниципального округа знакомит с данным Уведомлением своего руководителя, который проставляет на Уведомлении соответствующую отметку.</w:t>
      </w:r>
    </w:p>
    <w:p w14:paraId="4E88A99C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 xml:space="preserve">6. В целях выполнения обязанности, предусмотренной </w:t>
      </w:r>
      <w:hyperlink w:anchor="Par50" w:tooltip="3. Лицо, замещающее муниципальную должность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едателя Думы Нытвенского городского округа п" w:history="1">
        <w:r w:rsidRPr="00247719">
          <w:rPr>
            <w:sz w:val="24"/>
            <w:szCs w:val="24"/>
          </w:rPr>
          <w:t>пунктом 3</w:t>
        </w:r>
      </w:hyperlink>
      <w:r w:rsidRPr="00247719">
        <w:rPr>
          <w:sz w:val="24"/>
          <w:szCs w:val="24"/>
        </w:rPr>
        <w:t xml:space="preserve"> настоящего Порядка, лицо, замещающее муниципальную должность, направляет (передает) Уведомление для регистрации должностному лицу аппарата Думы Александровского муниципального округа, ответственному за работу по профилактике коррупционных и иных правонарушений.</w:t>
      </w:r>
    </w:p>
    <w:p w14:paraId="6BDFA6ED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47719">
        <w:rPr>
          <w:sz w:val="24"/>
          <w:szCs w:val="24"/>
        </w:rPr>
        <w:t xml:space="preserve">. Уведомление в день поступления регистрируется в </w:t>
      </w:r>
      <w:hyperlink w:anchor="Par139" w:tooltip="ЖУРНАЛ РЕГИСТРАЦИИ УВЕДОМЛЕНИЙ" w:history="1">
        <w:r w:rsidRPr="00247719">
          <w:rPr>
            <w:sz w:val="24"/>
            <w:szCs w:val="24"/>
          </w:rPr>
          <w:t>журнале</w:t>
        </w:r>
      </w:hyperlink>
      <w:r w:rsidRPr="00247719">
        <w:rPr>
          <w:sz w:val="24"/>
          <w:szCs w:val="24"/>
        </w:rPr>
        <w:t xml:space="preserve">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 уведомлений), оформленном по форме согласно приложению 2 к настоящему Порядку.</w:t>
      </w:r>
    </w:p>
    <w:p w14:paraId="7E13C974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Листы журнала регистрации уведомлений должны быть пронумерованы, прошнурованы и скреплены оттиском печати Думы Александровского муниципального округа.</w:t>
      </w:r>
    </w:p>
    <w:p w14:paraId="582474FB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 w14:paraId="09A8952F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247719">
        <w:rPr>
          <w:sz w:val="24"/>
          <w:szCs w:val="24"/>
        </w:rPr>
        <w:t>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лицу, замещающему муниципальную должность, на руки под подпись либо направляется по почте с уведомлением о вручении.</w:t>
      </w:r>
    </w:p>
    <w:p w14:paraId="236FD0F1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247719">
        <w:rPr>
          <w:sz w:val="24"/>
          <w:szCs w:val="24"/>
        </w:rPr>
        <w:t>. Зарегистрированное Уведомление не позднее одного рабочего дня со дня регистрации передается для ознакомления председателю Думы Александровского муниципального округа.</w:t>
      </w:r>
    </w:p>
    <w:p w14:paraId="13AF6F1E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247719">
        <w:rPr>
          <w:sz w:val="24"/>
          <w:szCs w:val="24"/>
        </w:rPr>
        <w:t>. В случае направления (передачи) Уведомления председателем Думы, функции председателя Думы исполняет его заместитель.</w:t>
      </w:r>
    </w:p>
    <w:p w14:paraId="4C4682E7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4"/>
          <w:szCs w:val="24"/>
        </w:rPr>
      </w:pPr>
      <w:r w:rsidRPr="00247719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247719">
        <w:rPr>
          <w:sz w:val="24"/>
          <w:szCs w:val="24"/>
        </w:rPr>
        <w:t>. Председатель Думы Александровского муниципального округа не позднее двух рабочих дней со дня получения Уведомления передает его с отметкой об ознакомлении в комиссию по соблюдению требований к служебному поведению и урегулированию конфликта интересов для рассмотрения в порядке, установленном решением Думы Александровского муниципального округа «Об утверждении Положения о комиссии по соблюдению требований к должностному поведению лиц замещающих муниципальные должности в органах местного самоуправления Александровского муниципального округа, и урегулированию конфликта интересов».</w:t>
      </w:r>
    </w:p>
    <w:p w14:paraId="4818A9D0" w14:textId="77777777" w:rsidR="005D4430" w:rsidRPr="00247719" w:rsidRDefault="005D4430" w:rsidP="005D4430">
      <w:pPr>
        <w:widowControl w:val="0"/>
        <w:autoSpaceDE w:val="0"/>
        <w:autoSpaceDN w:val="0"/>
        <w:adjustRightInd w:val="0"/>
        <w:spacing w:before="240"/>
        <w:contextualSpacing/>
        <w:jc w:val="both"/>
        <w:rPr>
          <w:sz w:val="24"/>
          <w:szCs w:val="24"/>
        </w:rPr>
      </w:pPr>
    </w:p>
    <w:p w14:paraId="75377EDB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6D0A7FC8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46D50EF9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76AC2EE9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46909349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336F2E10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4B46EDC9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7B1D06EA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239F497A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30D29A93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1A80B74C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6D0CE52E" w14:textId="77777777" w:rsidR="001A5D0D" w:rsidRDefault="001A5D0D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610B8ADD" w14:textId="77777777" w:rsidR="001A5D0D" w:rsidRPr="00CE1629" w:rsidRDefault="001A5D0D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5704936F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6598E556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56E5914D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  <w:r w:rsidRPr="00CE1629">
        <w:rPr>
          <w:sz w:val="24"/>
          <w:szCs w:val="24"/>
        </w:rPr>
        <w:lastRenderedPageBreak/>
        <w:t>Приложение 1</w:t>
      </w:r>
    </w:p>
    <w:p w14:paraId="40040FB0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 xml:space="preserve">к Порядку уведомления лицами, </w:t>
      </w:r>
    </w:p>
    <w:p w14:paraId="76DAAF2C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замещающими муниципальные</w:t>
      </w:r>
    </w:p>
    <w:p w14:paraId="3E7F1BD4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должности Александровского муниципального округа,</w:t>
      </w:r>
    </w:p>
    <w:p w14:paraId="2D5B5CC6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 xml:space="preserve"> о возникшем конфликте интересов или</w:t>
      </w:r>
    </w:p>
    <w:p w14:paraId="2502D9B8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 xml:space="preserve"> о возможности его возникновения</w:t>
      </w:r>
    </w:p>
    <w:p w14:paraId="79672DC0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2041"/>
        <w:gridCol w:w="1531"/>
        <w:gridCol w:w="3005"/>
      </w:tblGrid>
      <w:tr w:rsidR="005D4430" w:rsidRPr="00CE1629" w14:paraId="7D32428E" w14:textId="77777777" w:rsidTr="00B46D0E">
        <w:tc>
          <w:tcPr>
            <w:tcW w:w="4535" w:type="dxa"/>
            <w:gridSpan w:val="2"/>
          </w:tcPr>
          <w:p w14:paraId="06530AA7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ACC4B5C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</w:t>
            </w:r>
          </w:p>
          <w:p w14:paraId="4A73E61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(отметка об ознакомлении)</w:t>
            </w:r>
          </w:p>
          <w:p w14:paraId="5B4E8F6A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</w:t>
            </w:r>
          </w:p>
          <w:p w14:paraId="6FE0C2E7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(должность, ФИО, лица которому направляется уведомление)</w:t>
            </w:r>
          </w:p>
          <w:p w14:paraId="1CA1F941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</w:t>
            </w:r>
          </w:p>
          <w:p w14:paraId="0CE3E44B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</w:t>
            </w:r>
          </w:p>
          <w:p w14:paraId="1DB9D522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(должность, ФИО лица, представляющего уведомление)</w:t>
            </w:r>
          </w:p>
        </w:tc>
      </w:tr>
      <w:tr w:rsidR="005D4430" w:rsidRPr="00CE1629" w14:paraId="2F42379F" w14:textId="77777777" w:rsidTr="00B46D0E">
        <w:tc>
          <w:tcPr>
            <w:tcW w:w="9071" w:type="dxa"/>
            <w:gridSpan w:val="4"/>
          </w:tcPr>
          <w:p w14:paraId="0C302D30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5D4430" w:rsidRPr="00CE1629" w14:paraId="51CB55BE" w14:textId="77777777" w:rsidTr="00B46D0E">
        <w:tc>
          <w:tcPr>
            <w:tcW w:w="9071" w:type="dxa"/>
            <w:gridSpan w:val="4"/>
          </w:tcPr>
          <w:p w14:paraId="1A5C968C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bookmarkStart w:id="3" w:name="Par91"/>
            <w:bookmarkEnd w:id="3"/>
            <w:r w:rsidRPr="00CE1629">
              <w:rPr>
                <w:sz w:val="24"/>
                <w:szCs w:val="24"/>
              </w:rPr>
              <w:t>УВЕДОМЛЕНИЕ</w:t>
            </w:r>
          </w:p>
          <w:p w14:paraId="6D082CC8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о возникновении личной заинтересованности, которая приводит</w:t>
            </w:r>
          </w:p>
          <w:p w14:paraId="6DAAF023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или может привести к конфликту интересов</w:t>
            </w:r>
          </w:p>
        </w:tc>
      </w:tr>
      <w:tr w:rsidR="005D4430" w:rsidRPr="00CE1629" w14:paraId="5B5F06FE" w14:textId="77777777" w:rsidTr="00B46D0E">
        <w:tc>
          <w:tcPr>
            <w:tcW w:w="9071" w:type="dxa"/>
            <w:gridSpan w:val="4"/>
          </w:tcPr>
          <w:p w14:paraId="00A52A93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5D4430" w:rsidRPr="00CE1629" w14:paraId="45A8C303" w14:textId="77777777" w:rsidTr="00B46D0E">
        <w:tc>
          <w:tcPr>
            <w:tcW w:w="9071" w:type="dxa"/>
            <w:gridSpan w:val="4"/>
          </w:tcPr>
          <w:p w14:paraId="679C23F3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Сообщаю о возникновении у меня личной заинтересованности при исполнении полномочий, должностных (служебных) обязанностей, которая приводит или может привести к конфликту интересов &lt;1&gt;.</w:t>
            </w:r>
          </w:p>
          <w:p w14:paraId="6C1C193C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Обстоятельства, являющиеся основанием возникновения личной заинтересованности &lt;2&gt;.</w:t>
            </w:r>
          </w:p>
          <w:p w14:paraId="0D010B96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</w:t>
            </w:r>
          </w:p>
          <w:p w14:paraId="7C262579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5E7884B2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Полномочия, должностные (служебные) обязанности, на исполнение которых влияет или может повлиять личная заинтересованность:</w:t>
            </w:r>
          </w:p>
          <w:p w14:paraId="508796AD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7CAC47E8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784F800C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Предлагаемые меры по предотвращению или урегулированию конфликта интересов:</w:t>
            </w:r>
          </w:p>
          <w:p w14:paraId="1CF03470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46186BB4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31E8A904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 xml:space="preserve">Намереваюсь (не намереваюсь) &lt;1&gt; лично присутствовать на заседании комиссии по соблюдению требований к служебному поведению </w:t>
            </w:r>
            <w:r w:rsidRPr="00CE1629">
              <w:rPr>
                <w:sz w:val="24"/>
                <w:szCs w:val="24"/>
              </w:rPr>
              <w:br/>
              <w:t>и урегулированию конфликта интересов.</w:t>
            </w:r>
          </w:p>
        </w:tc>
      </w:tr>
      <w:tr w:rsidR="005D4430" w:rsidRPr="00CE1629" w14:paraId="444B3BE8" w14:textId="77777777" w:rsidTr="00B46D0E">
        <w:tc>
          <w:tcPr>
            <w:tcW w:w="2494" w:type="dxa"/>
          </w:tcPr>
          <w:p w14:paraId="764E2BA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"___" _____ 20_ г.</w:t>
            </w:r>
          </w:p>
        </w:tc>
        <w:tc>
          <w:tcPr>
            <w:tcW w:w="3572" w:type="dxa"/>
            <w:gridSpan w:val="2"/>
          </w:tcPr>
          <w:p w14:paraId="2FED45D0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</w:t>
            </w:r>
          </w:p>
          <w:p w14:paraId="3C9C138E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3005" w:type="dxa"/>
          </w:tcPr>
          <w:p w14:paraId="4AA70401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</w:t>
            </w:r>
          </w:p>
          <w:p w14:paraId="045176E7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(расшифровка подписи)</w:t>
            </w:r>
          </w:p>
        </w:tc>
      </w:tr>
      <w:tr w:rsidR="005D4430" w:rsidRPr="00CE1629" w14:paraId="6420A6E2" w14:textId="77777777" w:rsidTr="00B46D0E">
        <w:tc>
          <w:tcPr>
            <w:tcW w:w="9071" w:type="dxa"/>
            <w:gridSpan w:val="4"/>
          </w:tcPr>
          <w:p w14:paraId="154611C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Приложение &lt;3&gt;:</w:t>
            </w:r>
          </w:p>
          <w:p w14:paraId="3C2467EA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1. _______________________ на ___ л.;</w:t>
            </w:r>
          </w:p>
          <w:p w14:paraId="5BB3626F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2. _______________________ на ___ л.;</w:t>
            </w:r>
          </w:p>
          <w:p w14:paraId="0BD421C8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3. _______________________ на ___ л.</w:t>
            </w:r>
          </w:p>
        </w:tc>
      </w:tr>
      <w:tr w:rsidR="005D4430" w:rsidRPr="00CE1629" w14:paraId="2171D48A" w14:textId="77777777" w:rsidTr="00B46D0E">
        <w:tc>
          <w:tcPr>
            <w:tcW w:w="9071" w:type="dxa"/>
            <w:gridSpan w:val="4"/>
          </w:tcPr>
          <w:p w14:paraId="2620D751" w14:textId="77777777" w:rsidR="001A5D0D" w:rsidRDefault="001A5D0D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53AF12E7" w14:textId="52B93486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lastRenderedPageBreak/>
              <w:t>Ознакомлен:</w:t>
            </w:r>
          </w:p>
          <w:p w14:paraId="7E7509D9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6B07B32E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(подпись, ФИО, должность руководителя лица, замещающего муниципальную должность, представляющего уведомление)</w:t>
            </w:r>
          </w:p>
        </w:tc>
      </w:tr>
      <w:tr w:rsidR="005D4430" w:rsidRPr="00CE1629" w14:paraId="15C6E3D1" w14:textId="77777777" w:rsidTr="00B46D0E">
        <w:tc>
          <w:tcPr>
            <w:tcW w:w="9071" w:type="dxa"/>
            <w:gridSpan w:val="4"/>
          </w:tcPr>
          <w:p w14:paraId="26F36A1B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lastRenderedPageBreak/>
              <w:t xml:space="preserve">Уведомление зарегистрировано "____" _______________ 20____ г., рег. N </w:t>
            </w:r>
          </w:p>
          <w:p w14:paraId="633A5B9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_______________________________________________________________</w:t>
            </w:r>
          </w:p>
          <w:p w14:paraId="50D851CC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(подпись, ФИО, должность специалиста, принявшего уведомление)</w:t>
            </w:r>
          </w:p>
        </w:tc>
      </w:tr>
      <w:tr w:rsidR="005D4430" w:rsidRPr="00CE1629" w14:paraId="37DB2767" w14:textId="77777777" w:rsidTr="00B46D0E">
        <w:tc>
          <w:tcPr>
            <w:tcW w:w="9071" w:type="dxa"/>
            <w:gridSpan w:val="4"/>
          </w:tcPr>
          <w:p w14:paraId="0A1E8133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--------------------------------</w:t>
            </w:r>
          </w:p>
          <w:p w14:paraId="4F4F44D0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&lt;1&gt; Нужное подчеркнуть.</w:t>
            </w:r>
          </w:p>
          <w:p w14:paraId="2F0FBDC0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&lt;2&gt; Описываются ситуация, при которой личная заинтересованность лица, замещающего муниципальную должность, (прямая или косвенная) влияет или может повлиять на надлежащее, объективное и беспристрастное исполнение им полномочий, должностных (служебных) обязанностей, признаки, свидетельствующие о личной заинтересованности.</w:t>
            </w:r>
          </w:p>
          <w:p w14:paraId="09EF2E98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ind w:firstLine="283"/>
              <w:contextualSpacing/>
              <w:jc w:val="both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&lt;3&gt; Отражаются наименование прилагаемого документа, его реквизиты (при наличии).</w:t>
            </w:r>
          </w:p>
        </w:tc>
      </w:tr>
    </w:tbl>
    <w:p w14:paraId="6D837E5F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6893E830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0D3F6603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54393C22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32C4C349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184A6AE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18FB2EEA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77438858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74D280CA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AA3CA15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088C557C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0AB81EF6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54887D96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1346C281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1CA08EA1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568C8011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6719F440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69BC208D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7139B13D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D516034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5E48C39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6BE43EAC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2E452FC4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2F463F9B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3502E923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BB6B6A9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3B8A4E28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3E5296D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49730CB8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5DBBCBAE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0881AE14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71FFDCE6" w14:textId="77777777" w:rsidR="005D4430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7FCA6720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12E33555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</w:p>
    <w:p w14:paraId="1A1EDA9A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sz w:val="24"/>
          <w:szCs w:val="24"/>
        </w:rPr>
      </w:pPr>
      <w:r w:rsidRPr="00CE1629">
        <w:rPr>
          <w:sz w:val="24"/>
          <w:szCs w:val="24"/>
        </w:rPr>
        <w:lastRenderedPageBreak/>
        <w:t>Приложение 2</w:t>
      </w:r>
    </w:p>
    <w:p w14:paraId="2CB50483" w14:textId="1CA7342E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к Порядку уведомления лицами,</w:t>
      </w:r>
    </w:p>
    <w:p w14:paraId="377AE2C4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замещающими муниципальные</w:t>
      </w:r>
    </w:p>
    <w:p w14:paraId="005A567E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>должности Александровского муниципального округа,</w:t>
      </w:r>
    </w:p>
    <w:p w14:paraId="24B4D8B9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 xml:space="preserve"> о возникшем конфликте интересов или</w:t>
      </w:r>
    </w:p>
    <w:p w14:paraId="48EAE67B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  <w:r w:rsidRPr="00CE1629">
        <w:rPr>
          <w:sz w:val="24"/>
          <w:szCs w:val="24"/>
        </w:rPr>
        <w:t xml:space="preserve"> о возможности его возникновения</w:t>
      </w:r>
    </w:p>
    <w:p w14:paraId="7698EA87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right"/>
        <w:rPr>
          <w:sz w:val="24"/>
          <w:szCs w:val="24"/>
        </w:rPr>
      </w:pPr>
    </w:p>
    <w:p w14:paraId="636A21D2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79A05AF7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bookmarkStart w:id="4" w:name="Par139"/>
      <w:bookmarkEnd w:id="4"/>
      <w:r w:rsidRPr="00CE1629">
        <w:rPr>
          <w:sz w:val="24"/>
          <w:szCs w:val="24"/>
        </w:rPr>
        <w:t>ЖУРНАЛ РЕГИСТРАЦИИ УВЕДОМЛЕНИЙ</w:t>
      </w:r>
    </w:p>
    <w:p w14:paraId="17CEA23B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CE1629">
        <w:rPr>
          <w:sz w:val="24"/>
          <w:szCs w:val="24"/>
        </w:rPr>
        <w:t>о возникновении личной заинтересованности, которая приводит</w:t>
      </w:r>
    </w:p>
    <w:p w14:paraId="6D326582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CE1629">
        <w:rPr>
          <w:sz w:val="24"/>
          <w:szCs w:val="24"/>
        </w:rPr>
        <w:t>или может привести к конфликту интересов</w:t>
      </w:r>
    </w:p>
    <w:p w14:paraId="416D0F48" w14:textId="77777777" w:rsidR="005D4430" w:rsidRPr="00CE1629" w:rsidRDefault="005D4430" w:rsidP="005D443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26"/>
        <w:gridCol w:w="1562"/>
        <w:gridCol w:w="2179"/>
        <w:gridCol w:w="1587"/>
        <w:gridCol w:w="1901"/>
      </w:tblGrid>
      <w:tr w:rsidR="005D4430" w:rsidRPr="00CE1629" w14:paraId="24F2900A" w14:textId="77777777" w:rsidTr="00B46D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1C18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№ п/п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D8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FEA8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345F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Краткое описание ситуации, при которой личная заинтересованность лица замещающего муниципальную должность влияет или может повлиять на надлежащее, объективное и беспристрастное исполнение им полномочий, должностных (служебных) обязанностей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E2F9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ФИО, подпись лица, зарегистрировавшего уведомление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48B9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5D4430" w:rsidRPr="00CE1629" w14:paraId="6E6C7F87" w14:textId="77777777" w:rsidTr="00B46D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974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D80F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6E73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3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F1B2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EAD2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33C2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E1629">
              <w:rPr>
                <w:sz w:val="24"/>
                <w:szCs w:val="24"/>
              </w:rPr>
              <w:t>6</w:t>
            </w:r>
          </w:p>
        </w:tc>
      </w:tr>
      <w:tr w:rsidR="005D4430" w:rsidRPr="00CE1629" w14:paraId="154CFF6D" w14:textId="77777777" w:rsidTr="00B46D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4704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50B9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B51B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95DD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1CF2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4BB3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5D4430" w:rsidRPr="00CE1629" w14:paraId="5A07356B" w14:textId="77777777" w:rsidTr="00B46D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B391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9A5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0BDD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C43F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901D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5951" w14:textId="77777777" w:rsidR="005D4430" w:rsidRPr="00CE1629" w:rsidRDefault="005D4430" w:rsidP="00B46D0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</w:tbl>
    <w:p w14:paraId="61991E2A" w14:textId="77777777" w:rsidR="005D4430" w:rsidRPr="00CE1629" w:rsidRDefault="005D4430" w:rsidP="005D4430">
      <w:pPr>
        <w:contextualSpacing/>
        <w:jc w:val="both"/>
        <w:rPr>
          <w:sz w:val="24"/>
          <w:szCs w:val="24"/>
        </w:rPr>
      </w:pPr>
    </w:p>
    <w:p w14:paraId="78B5EE1C" w14:textId="26BEC359" w:rsidR="005D4430" w:rsidRPr="005D4430" w:rsidRDefault="005D4430" w:rsidP="005D4430">
      <w:pPr>
        <w:tabs>
          <w:tab w:val="left" w:pos="2295"/>
        </w:tabs>
      </w:pPr>
    </w:p>
    <w:sectPr w:rsidR="005D4430" w:rsidRPr="005D4430" w:rsidSect="00B66C87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D5BB" w14:textId="77777777" w:rsidR="00027CC4" w:rsidRDefault="00027CC4">
      <w:r>
        <w:separator/>
      </w:r>
    </w:p>
  </w:endnote>
  <w:endnote w:type="continuationSeparator" w:id="0">
    <w:p w14:paraId="4AB8FF15" w14:textId="77777777" w:rsidR="00027CC4" w:rsidRDefault="0002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A40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80C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361E" w14:textId="77777777" w:rsidR="00027CC4" w:rsidRDefault="00027CC4">
      <w:r>
        <w:separator/>
      </w:r>
    </w:p>
  </w:footnote>
  <w:footnote w:type="continuationSeparator" w:id="0">
    <w:p w14:paraId="68D86DA3" w14:textId="77777777" w:rsidR="00027CC4" w:rsidRDefault="00027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90A9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E9259DD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F0BE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64A66DE1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30"/>
    <w:rsid w:val="000107D0"/>
    <w:rsid w:val="00027CC4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A5D0D"/>
    <w:rsid w:val="001D1569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D4430"/>
    <w:rsid w:val="00617102"/>
    <w:rsid w:val="006333E0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B6E9F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28FC6"/>
  <w15:chartTrackingRefBased/>
  <w15:docId w15:val="{A58FAA15-B3FB-47CF-814C-07FF2727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unhideWhenUsed/>
    <w:rsid w:val="005D4430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List Paragraph"/>
    <w:basedOn w:val="a"/>
    <w:link w:val="af5"/>
    <w:uiPriority w:val="34"/>
    <w:qFormat/>
    <w:rsid w:val="005D4430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locked/>
    <w:rsid w:val="005D4430"/>
    <w:rPr>
      <w:sz w:val="28"/>
    </w:rPr>
  </w:style>
  <w:style w:type="character" w:customStyle="1" w:styleId="af6">
    <w:name w:val="Основной текст_"/>
    <w:rsid w:val="005D44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58629&amp;date=02.10.202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&amp;date=02.10.2024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878&amp;date=02.10.2024&amp;dst=12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2878&amp;date=02.10.2024&amp;dst=122&amp;field=134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9</TotalTime>
  <Pages>6</Pages>
  <Words>1754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2023-02-21T10:23:00Z</cp:lastPrinted>
  <dcterms:created xsi:type="dcterms:W3CDTF">2026-03-19T09:28:00Z</dcterms:created>
  <dcterms:modified xsi:type="dcterms:W3CDTF">2026-03-19T09:38:00Z</dcterms:modified>
</cp:coreProperties>
</file>