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1E13" w14:textId="53BA39F6" w:rsidR="007E5F58" w:rsidRDefault="00452BCE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E919F" wp14:editId="357E922B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2778125" cy="23876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238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07195E" w14:textId="7EA5EB99" w:rsidR="008E0D07" w:rsidRDefault="00452BCE" w:rsidP="008E0D07">
                            <w:bookmarkStart w:id="0" w:name="_Hlk28079732"/>
                            <w:r w:rsidRPr="00223144">
                              <w:rPr>
                                <w:b/>
                                <w:bCs/>
                                <w:szCs w:val="28"/>
                              </w:rPr>
                              <w:t xml:space="preserve">Об </w:t>
                            </w:r>
                            <w:bookmarkEnd w:id="0"/>
                            <w:r w:rsidRPr="00223144">
                              <w:rPr>
                                <w:b/>
                                <w:bCs/>
                                <w:szCs w:val="28"/>
                              </w:rPr>
                              <w:t>утверждении состава Комис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223144">
                              <w:rPr>
                                <w:b/>
                                <w:bCs/>
                                <w:szCs w:val="28"/>
                              </w:rPr>
                              <w:t>сии по оценке фактов существен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223144">
                              <w:rPr>
                                <w:b/>
                                <w:bCs/>
                                <w:szCs w:val="28"/>
                              </w:rPr>
                              <w:t>ности допущенных нарушений при предоставлении депутатом Думы Александровского муници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223144">
                              <w:rPr>
                                <w:b/>
                                <w:bCs/>
                                <w:szCs w:val="28"/>
                              </w:rPr>
                              <w:t>пального округа, выборным должностным лицом Алексан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223144">
                              <w:rPr>
                                <w:b/>
                                <w:bCs/>
                                <w:szCs w:val="28"/>
                              </w:rPr>
                              <w:t>дровского муниципального окру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223144">
                              <w:rPr>
                                <w:b/>
                                <w:bCs/>
                                <w:szCs w:val="28"/>
                              </w:rPr>
                              <w:t>га сведений о доходах, расходах, об имуществе и обязательствах имущественного характера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1E919F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18.75pt;height:18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" filled="f" stroked="f">
                <v:textbox inset="0,0,0,0">
                  <w:txbxContent>
                    <w:p w14:paraId="1907195E" w14:textId="7EA5EB99" w:rsidR="008E0D07" w:rsidRDefault="00452BCE" w:rsidP="008E0D07">
                      <w:bookmarkStart w:id="1" w:name="_Hlk28079732"/>
                      <w:r w:rsidRPr="00223144">
                        <w:rPr>
                          <w:b/>
                          <w:bCs/>
                          <w:szCs w:val="28"/>
                        </w:rPr>
                        <w:t xml:space="preserve">Об </w:t>
                      </w:r>
                      <w:bookmarkEnd w:id="1"/>
                      <w:r w:rsidRPr="00223144">
                        <w:rPr>
                          <w:b/>
                          <w:bCs/>
                          <w:szCs w:val="28"/>
                        </w:rPr>
                        <w:t>утверждении состава Комис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223144">
                        <w:rPr>
                          <w:b/>
                          <w:bCs/>
                          <w:szCs w:val="28"/>
                        </w:rPr>
                        <w:t>сии по оценке фактов существен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223144">
                        <w:rPr>
                          <w:b/>
                          <w:bCs/>
                          <w:szCs w:val="28"/>
                        </w:rPr>
                        <w:t>ности допущенных нарушений при предоставлении депутатом Думы Александровского муници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223144">
                        <w:rPr>
                          <w:b/>
                          <w:bCs/>
                          <w:szCs w:val="28"/>
                        </w:rPr>
                        <w:t>пального округа, выборным должностным лицом Алексан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223144">
                        <w:rPr>
                          <w:b/>
                          <w:bCs/>
                          <w:szCs w:val="28"/>
                        </w:rPr>
                        <w:t>дровского муниципального окру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223144">
                        <w:rPr>
                          <w:b/>
                          <w:bCs/>
                          <w:szCs w:val="28"/>
                        </w:rPr>
                        <w:t>га сведений о доходах, расходах, об имуществе и обязательствах имущественного характера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C56EFB" wp14:editId="1D1A0D44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DA18E" w14:textId="529CED23" w:rsidR="008E0D07" w:rsidRPr="00F919B8" w:rsidRDefault="00452BCE" w:rsidP="009D375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19.03.2026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56EFB" id="Text Box 264" o:spid="_x0000_s1027" type="#_x0000_t202" style="position:absolute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" filled="f" stroked="f">
                <v:textbox inset="0,0,0,0">
                  <w:txbxContent>
                    <w:p w14:paraId="7CEDA18E" w14:textId="529CED23" w:rsidR="008E0D07" w:rsidRPr="00F919B8" w:rsidRDefault="00452BCE" w:rsidP="009D375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19.03.2026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3F7472" wp14:editId="4A435424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37082" w14:textId="4E927E23" w:rsidR="008E0D07" w:rsidRPr="001A2849" w:rsidRDefault="00452BCE" w:rsidP="00452BC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F7472" id="Text Box 265" o:spid="_x0000_s1028" type="#_x0000_t202" style="position:absolute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" filled="f" stroked="f">
                <v:textbox inset="0,0,0,0">
                  <w:txbxContent>
                    <w:p w14:paraId="32237082" w14:textId="4E927E23" w:rsidR="008E0D07" w:rsidRPr="001A2849" w:rsidRDefault="00452BCE" w:rsidP="00452BCE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162E40C" wp14:editId="2A4E710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35BC33FB" w14:textId="77777777" w:rsidR="00452BCE" w:rsidRPr="00452BCE" w:rsidRDefault="00452BCE" w:rsidP="00452BCE"/>
    <w:p w14:paraId="28F9838B" w14:textId="77777777" w:rsidR="00452BCE" w:rsidRPr="00452BCE" w:rsidRDefault="00452BCE" w:rsidP="00452BCE"/>
    <w:p w14:paraId="132518CC" w14:textId="77777777" w:rsidR="00452BCE" w:rsidRPr="00452BCE" w:rsidRDefault="00452BCE" w:rsidP="00452BCE"/>
    <w:p w14:paraId="3CCE08AD" w14:textId="77777777" w:rsidR="00452BCE" w:rsidRPr="00452BCE" w:rsidRDefault="00452BCE" w:rsidP="00452BCE"/>
    <w:p w14:paraId="0B812549" w14:textId="77777777" w:rsidR="00452BCE" w:rsidRPr="00452BCE" w:rsidRDefault="00452BCE" w:rsidP="00452BCE"/>
    <w:p w14:paraId="7102C8AF" w14:textId="77777777" w:rsidR="00452BCE" w:rsidRPr="00452BCE" w:rsidRDefault="00452BCE" w:rsidP="00452BCE"/>
    <w:p w14:paraId="4BA06213" w14:textId="77777777" w:rsidR="00452BCE" w:rsidRPr="00452BCE" w:rsidRDefault="00452BCE" w:rsidP="00452BCE"/>
    <w:p w14:paraId="2BBB04C2" w14:textId="77777777" w:rsidR="00452BCE" w:rsidRPr="00452BCE" w:rsidRDefault="00452BCE" w:rsidP="00452BCE"/>
    <w:p w14:paraId="1290DE5B" w14:textId="77777777" w:rsidR="00452BCE" w:rsidRPr="00452BCE" w:rsidRDefault="00452BCE" w:rsidP="00452BCE"/>
    <w:p w14:paraId="07937481" w14:textId="77777777" w:rsidR="00452BCE" w:rsidRPr="00452BCE" w:rsidRDefault="00452BCE" w:rsidP="00452BCE"/>
    <w:p w14:paraId="11DB3CD7" w14:textId="77777777" w:rsidR="00452BCE" w:rsidRPr="00452BCE" w:rsidRDefault="00452BCE" w:rsidP="00452BCE"/>
    <w:p w14:paraId="10D84E6F" w14:textId="37C0A0CC" w:rsidR="00452BCE" w:rsidRPr="00223144" w:rsidRDefault="00452BCE" w:rsidP="00452BCE">
      <w:pPr>
        <w:autoSpaceDE w:val="0"/>
        <w:autoSpaceDN w:val="0"/>
        <w:adjustRightInd w:val="0"/>
        <w:spacing w:before="100" w:beforeAutospacing="1" w:after="100" w:afterAutospacing="1"/>
        <w:ind w:firstLine="708"/>
        <w:jc w:val="both"/>
        <w:rPr>
          <w:bCs/>
          <w:szCs w:val="28"/>
        </w:rPr>
      </w:pPr>
      <w:r w:rsidRPr="00223144">
        <w:rPr>
          <w:rFonts w:cs="Arial"/>
          <w:bCs/>
          <w:szCs w:val="28"/>
        </w:rPr>
        <w:t xml:space="preserve">На основании </w:t>
      </w:r>
      <w:r w:rsidRPr="008A34AE">
        <w:rPr>
          <w:rFonts w:cs="Arial"/>
          <w:bCs/>
          <w:szCs w:val="28"/>
        </w:rPr>
        <w:t>Федеральн</w:t>
      </w:r>
      <w:r>
        <w:rPr>
          <w:rFonts w:cs="Arial"/>
          <w:bCs/>
          <w:szCs w:val="28"/>
        </w:rPr>
        <w:t>ого</w:t>
      </w:r>
      <w:r w:rsidRPr="008A34AE">
        <w:rPr>
          <w:rFonts w:cs="Arial"/>
          <w:bCs/>
          <w:szCs w:val="28"/>
        </w:rPr>
        <w:t xml:space="preserve"> закон</w:t>
      </w:r>
      <w:r>
        <w:rPr>
          <w:rFonts w:cs="Arial"/>
          <w:bCs/>
          <w:szCs w:val="28"/>
        </w:rPr>
        <w:t>а</w:t>
      </w:r>
      <w:r w:rsidRPr="008A34AE">
        <w:rPr>
          <w:rFonts w:cs="Arial"/>
          <w:bCs/>
          <w:szCs w:val="28"/>
        </w:rPr>
        <w:t xml:space="preserve"> от 20</w:t>
      </w:r>
      <w:r>
        <w:rPr>
          <w:rFonts w:cs="Arial"/>
          <w:bCs/>
          <w:szCs w:val="28"/>
        </w:rPr>
        <w:t xml:space="preserve"> марта </w:t>
      </w:r>
      <w:r w:rsidRPr="008A34AE">
        <w:rPr>
          <w:rFonts w:cs="Arial"/>
          <w:bCs/>
          <w:szCs w:val="28"/>
        </w:rPr>
        <w:t>2025</w:t>
      </w:r>
      <w:r>
        <w:rPr>
          <w:rFonts w:cs="Arial"/>
          <w:bCs/>
          <w:szCs w:val="28"/>
        </w:rPr>
        <w:t xml:space="preserve"> года</w:t>
      </w:r>
      <w:r w:rsidRPr="008A34AE">
        <w:rPr>
          <w:rFonts w:cs="Arial"/>
          <w:bCs/>
          <w:szCs w:val="28"/>
        </w:rPr>
        <w:t xml:space="preserve"> </w:t>
      </w:r>
      <w:r>
        <w:rPr>
          <w:rFonts w:cs="Arial"/>
          <w:bCs/>
          <w:szCs w:val="28"/>
        </w:rPr>
        <w:t>№</w:t>
      </w:r>
      <w:r w:rsidRPr="008A34AE">
        <w:rPr>
          <w:rFonts w:cs="Arial"/>
          <w:bCs/>
          <w:szCs w:val="28"/>
        </w:rPr>
        <w:t xml:space="preserve"> 33-ФЗ </w:t>
      </w:r>
      <w:r>
        <w:rPr>
          <w:rFonts w:cs="Arial"/>
          <w:bCs/>
          <w:szCs w:val="28"/>
        </w:rPr>
        <w:t>«</w:t>
      </w:r>
      <w:r w:rsidRPr="008A34AE">
        <w:rPr>
          <w:rFonts w:cs="Arial"/>
          <w:bCs/>
          <w:szCs w:val="28"/>
        </w:rPr>
        <w:t>Об общих принципах организации местного самоуправления в единой системе публичной власти</w:t>
      </w:r>
      <w:r w:rsidRPr="00223144">
        <w:rPr>
          <w:rFonts w:cs="Arial"/>
          <w:bCs/>
          <w:szCs w:val="28"/>
        </w:rPr>
        <w:t>», Федерального закона от 25</w:t>
      </w:r>
      <w:r>
        <w:rPr>
          <w:rFonts w:cs="Arial"/>
          <w:bCs/>
          <w:szCs w:val="28"/>
        </w:rPr>
        <w:t xml:space="preserve"> декабря </w:t>
      </w:r>
      <w:r w:rsidRPr="00223144">
        <w:rPr>
          <w:rFonts w:cs="Arial"/>
          <w:bCs/>
          <w:szCs w:val="28"/>
        </w:rPr>
        <w:t>2008</w:t>
      </w:r>
      <w:r>
        <w:rPr>
          <w:rFonts w:cs="Arial"/>
          <w:bCs/>
          <w:szCs w:val="28"/>
        </w:rPr>
        <w:t xml:space="preserve"> года</w:t>
      </w:r>
      <w:r w:rsidRPr="00223144">
        <w:rPr>
          <w:rFonts w:cs="Arial"/>
          <w:bCs/>
          <w:szCs w:val="28"/>
        </w:rPr>
        <w:t xml:space="preserve"> № 273-ФЗ «О противодействии коррупции», статьи 26 Устава Александровского муниципального округа, решения Думы Александровского муниципального округа от 27</w:t>
      </w:r>
      <w:r>
        <w:rPr>
          <w:rFonts w:cs="Arial"/>
          <w:bCs/>
          <w:szCs w:val="28"/>
        </w:rPr>
        <w:t xml:space="preserve"> февраля </w:t>
      </w:r>
      <w:r w:rsidRPr="00223144">
        <w:rPr>
          <w:rFonts w:cs="Arial"/>
          <w:bCs/>
          <w:szCs w:val="28"/>
        </w:rPr>
        <w:t>2020</w:t>
      </w:r>
      <w:r>
        <w:rPr>
          <w:rFonts w:cs="Arial"/>
          <w:bCs/>
          <w:szCs w:val="28"/>
        </w:rPr>
        <w:t xml:space="preserve"> года</w:t>
      </w:r>
      <w:r w:rsidRPr="00223144">
        <w:rPr>
          <w:rFonts w:cs="Arial"/>
          <w:bCs/>
          <w:szCs w:val="28"/>
        </w:rPr>
        <w:t xml:space="preserve"> № 84 «О принятии Порядка </w:t>
      </w:r>
      <w:r>
        <w:rPr>
          <w:szCs w:val="28"/>
        </w:rPr>
        <w:t>применения к лицам, замещающим муниципальные должности в</w:t>
      </w:r>
      <w:r w:rsidRPr="0051360D">
        <w:rPr>
          <w:szCs w:val="28"/>
        </w:rPr>
        <w:t xml:space="preserve"> Александровск</w:t>
      </w:r>
      <w:r>
        <w:rPr>
          <w:szCs w:val="28"/>
        </w:rPr>
        <w:t>ом</w:t>
      </w:r>
      <w:r w:rsidRPr="0051360D">
        <w:rPr>
          <w:szCs w:val="28"/>
        </w:rPr>
        <w:t xml:space="preserve"> муниципально</w:t>
      </w:r>
      <w:r>
        <w:rPr>
          <w:szCs w:val="28"/>
        </w:rPr>
        <w:t>м</w:t>
      </w:r>
      <w:r w:rsidRPr="0051360D">
        <w:rPr>
          <w:szCs w:val="28"/>
        </w:rPr>
        <w:t xml:space="preserve"> округ</w:t>
      </w:r>
      <w:r>
        <w:rPr>
          <w:szCs w:val="28"/>
        </w:rPr>
        <w:t>е</w:t>
      </w:r>
      <w:r w:rsidRPr="0051360D">
        <w:rPr>
          <w:szCs w:val="28"/>
        </w:rPr>
        <w:t xml:space="preserve">, мер ответственности, предусмотренных </w:t>
      </w:r>
      <w:r w:rsidRPr="00A254C9">
        <w:rPr>
          <w:rFonts w:eastAsia="Calibri"/>
          <w:bCs/>
          <w:szCs w:val="28"/>
          <w:lang w:eastAsia="en-US"/>
        </w:rPr>
        <w:t xml:space="preserve">частью 4 статьи 29 Федерального закона от 20 марта 2025 г. № </w:t>
      </w:r>
      <w:r>
        <w:rPr>
          <w:rFonts w:eastAsia="Calibri"/>
          <w:bCs/>
          <w:szCs w:val="28"/>
          <w:lang w:eastAsia="en-US"/>
        </w:rPr>
        <w:t>33</w:t>
      </w:r>
      <w:r w:rsidRPr="00A254C9">
        <w:rPr>
          <w:rFonts w:eastAsia="Calibri"/>
          <w:bCs/>
          <w:szCs w:val="28"/>
          <w:lang w:eastAsia="en-US"/>
        </w:rPr>
        <w:t>-Ф</w:t>
      </w:r>
      <w:r>
        <w:rPr>
          <w:rFonts w:eastAsia="Calibri"/>
          <w:bCs/>
          <w:szCs w:val="28"/>
          <w:lang w:eastAsia="en-US"/>
        </w:rPr>
        <w:t>З</w:t>
      </w:r>
      <w:r w:rsidRPr="00A254C9">
        <w:rPr>
          <w:rFonts w:eastAsia="Calibri"/>
          <w:bCs/>
          <w:szCs w:val="28"/>
          <w:lang w:eastAsia="en-US"/>
        </w:rPr>
        <w:t xml:space="preserve"> «Об общих принципах организации местного самоуправления в единой системе публичной власти»</w:t>
      </w:r>
      <w:r w:rsidRPr="00223144">
        <w:rPr>
          <w:bCs/>
          <w:szCs w:val="28"/>
        </w:rPr>
        <w:t>, Дума Александровского муниципального округа</w:t>
      </w:r>
    </w:p>
    <w:p w14:paraId="5545BED5" w14:textId="77777777" w:rsidR="00452BCE" w:rsidRPr="00223144" w:rsidRDefault="00452BCE" w:rsidP="00452BCE">
      <w:pPr>
        <w:ind w:firstLine="720"/>
        <w:jc w:val="both"/>
        <w:rPr>
          <w:b/>
          <w:caps/>
          <w:szCs w:val="28"/>
        </w:rPr>
      </w:pPr>
      <w:r w:rsidRPr="00223144">
        <w:rPr>
          <w:b/>
          <w:caps/>
          <w:szCs w:val="28"/>
        </w:rPr>
        <w:t>решает:</w:t>
      </w:r>
    </w:p>
    <w:p w14:paraId="6FB6C84B" w14:textId="77777777" w:rsidR="00452BCE" w:rsidRPr="00223144" w:rsidRDefault="00452BCE" w:rsidP="00452BCE">
      <w:pPr>
        <w:ind w:firstLine="720"/>
        <w:jc w:val="both"/>
        <w:rPr>
          <w:b/>
          <w:caps/>
          <w:szCs w:val="28"/>
        </w:rPr>
      </w:pPr>
    </w:p>
    <w:p w14:paraId="522EDA0F" w14:textId="77777777" w:rsidR="00452BCE" w:rsidRPr="00223144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223144">
        <w:rPr>
          <w:bCs/>
          <w:color w:val="000000"/>
          <w:szCs w:val="28"/>
        </w:rPr>
        <w:t xml:space="preserve">1. </w:t>
      </w:r>
      <w:r w:rsidRPr="00223144">
        <w:rPr>
          <w:szCs w:val="28"/>
        </w:rPr>
        <w:t>Утвердить Комиссию по оценке фактов существенности допущенных нарушений при предоставлении депутатом Думы Александровского муниципального округа,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 в следующем составе:</w:t>
      </w:r>
    </w:p>
    <w:p w14:paraId="6A70522E" w14:textId="77777777" w:rsidR="00452BCE" w:rsidRPr="00223144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223144">
        <w:rPr>
          <w:szCs w:val="28"/>
        </w:rPr>
        <w:t xml:space="preserve">- </w:t>
      </w:r>
      <w:r>
        <w:rPr>
          <w:szCs w:val="28"/>
        </w:rPr>
        <w:t>Косожихин Владимир Иванович</w:t>
      </w:r>
      <w:r w:rsidRPr="00223144">
        <w:rPr>
          <w:szCs w:val="28"/>
        </w:rPr>
        <w:t>, председатель Думы Александровского муниципального округа;</w:t>
      </w:r>
    </w:p>
    <w:p w14:paraId="720D9BA7" w14:textId="77777777" w:rsidR="00452BCE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223144">
        <w:rPr>
          <w:szCs w:val="28"/>
        </w:rPr>
        <w:lastRenderedPageBreak/>
        <w:t xml:space="preserve">- </w:t>
      </w:r>
      <w:r>
        <w:rPr>
          <w:szCs w:val="28"/>
        </w:rPr>
        <w:t>Горюнова Виктория Дмитриевна</w:t>
      </w:r>
      <w:r w:rsidRPr="00223144">
        <w:rPr>
          <w:szCs w:val="28"/>
        </w:rPr>
        <w:t xml:space="preserve">, </w:t>
      </w:r>
      <w:r>
        <w:rPr>
          <w:szCs w:val="28"/>
        </w:rPr>
        <w:t>председатель комитета по правовым и социальным вопросам</w:t>
      </w:r>
      <w:r w:rsidRPr="00223144">
        <w:rPr>
          <w:szCs w:val="28"/>
        </w:rPr>
        <w:t>;</w:t>
      </w:r>
    </w:p>
    <w:p w14:paraId="0F1959EB" w14:textId="77777777" w:rsidR="00452BCE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223144">
        <w:rPr>
          <w:szCs w:val="28"/>
        </w:rPr>
        <w:t xml:space="preserve">- </w:t>
      </w:r>
      <w:r>
        <w:rPr>
          <w:szCs w:val="28"/>
        </w:rPr>
        <w:t>Виль Олеся Михайловна</w:t>
      </w:r>
      <w:r w:rsidRPr="00223144">
        <w:rPr>
          <w:szCs w:val="28"/>
        </w:rPr>
        <w:t xml:space="preserve">, депутат Думы Александровского муниципального округа по избирательному округу № </w:t>
      </w:r>
      <w:r>
        <w:rPr>
          <w:szCs w:val="28"/>
        </w:rPr>
        <w:t>6;</w:t>
      </w:r>
    </w:p>
    <w:p w14:paraId="5A9B56C6" w14:textId="77777777" w:rsidR="00452BCE" w:rsidRPr="00223144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- Степанова Татьяна Викторовна</w:t>
      </w:r>
      <w:r w:rsidRPr="00223144">
        <w:rPr>
          <w:szCs w:val="28"/>
        </w:rPr>
        <w:t xml:space="preserve">, </w:t>
      </w:r>
      <w:r>
        <w:rPr>
          <w:szCs w:val="28"/>
        </w:rPr>
        <w:t>председатель планово-бюджетного комитета</w:t>
      </w:r>
      <w:r w:rsidRPr="00223144">
        <w:rPr>
          <w:szCs w:val="28"/>
        </w:rPr>
        <w:t>;</w:t>
      </w:r>
    </w:p>
    <w:p w14:paraId="145CD1EF" w14:textId="77777777" w:rsidR="00452BCE" w:rsidRPr="00223144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223144">
        <w:rPr>
          <w:szCs w:val="28"/>
        </w:rPr>
        <w:t xml:space="preserve">- </w:t>
      </w:r>
      <w:r>
        <w:rPr>
          <w:szCs w:val="28"/>
        </w:rPr>
        <w:t>Мачихина Надежда Викторовна</w:t>
      </w:r>
      <w:r w:rsidRPr="00223144">
        <w:rPr>
          <w:szCs w:val="28"/>
        </w:rPr>
        <w:t xml:space="preserve">, депутат Думы Александровского муниципального округа по избирательному округу № </w:t>
      </w:r>
      <w:r>
        <w:rPr>
          <w:szCs w:val="28"/>
        </w:rPr>
        <w:t>14</w:t>
      </w:r>
      <w:r w:rsidRPr="00223144">
        <w:rPr>
          <w:szCs w:val="28"/>
        </w:rPr>
        <w:t>.</w:t>
      </w:r>
    </w:p>
    <w:p w14:paraId="47EE75CC" w14:textId="77777777" w:rsidR="00452BCE" w:rsidRPr="00223144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223144">
        <w:rPr>
          <w:szCs w:val="28"/>
        </w:rPr>
        <w:t>2. Признать утратившим силу решение Думы Александровского муниципального округа от 16.02.2021 № 150 «Об утверждении состава Комиссии по оценке фактов существенности допущенных нарушений при предоставлении депутатом Думы Александровского муниципального округа,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характера».</w:t>
      </w:r>
    </w:p>
    <w:p w14:paraId="2229E0E3" w14:textId="77777777" w:rsidR="00452BCE" w:rsidRPr="00223144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223144">
        <w:rPr>
          <w:szCs w:val="28"/>
        </w:rPr>
        <w:t>2. Разместить настоящее решение в сетевом издании Официальный сайт органа местного самоуправления «Александровский муниципальный район Пермского края» (</w:t>
      </w:r>
      <w:hyperlink r:id="rId7" w:history="1">
        <w:r w:rsidRPr="00223144">
          <w:rPr>
            <w:szCs w:val="28"/>
          </w:rPr>
          <w:t>www.aleksraion.ru</w:t>
        </w:r>
      </w:hyperlink>
      <w:r w:rsidRPr="00223144">
        <w:rPr>
          <w:szCs w:val="28"/>
        </w:rPr>
        <w:t>).</w:t>
      </w:r>
    </w:p>
    <w:p w14:paraId="3BA52CC5" w14:textId="77777777" w:rsidR="00452BCE" w:rsidRPr="00223144" w:rsidRDefault="00452BCE" w:rsidP="00452B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223144">
        <w:rPr>
          <w:szCs w:val="28"/>
        </w:rPr>
        <w:t>3. Настоящее решение вступает в силу со дня принятия.</w:t>
      </w:r>
    </w:p>
    <w:p w14:paraId="4AB36645" w14:textId="77777777" w:rsidR="00452BCE" w:rsidRDefault="00452BCE" w:rsidP="00452BCE">
      <w:pPr>
        <w:widowControl w:val="0"/>
        <w:tabs>
          <w:tab w:val="left" w:pos="993"/>
        </w:tabs>
        <w:autoSpaceDE w:val="0"/>
        <w:autoSpaceDN w:val="0"/>
        <w:jc w:val="both"/>
        <w:rPr>
          <w:szCs w:val="28"/>
        </w:rPr>
      </w:pPr>
    </w:p>
    <w:p w14:paraId="5F6743B3" w14:textId="77777777" w:rsidR="00452BCE" w:rsidRDefault="00452BCE" w:rsidP="00452BCE">
      <w:pPr>
        <w:widowControl w:val="0"/>
        <w:tabs>
          <w:tab w:val="left" w:pos="993"/>
        </w:tabs>
        <w:autoSpaceDE w:val="0"/>
        <w:autoSpaceDN w:val="0"/>
        <w:jc w:val="both"/>
        <w:rPr>
          <w:szCs w:val="28"/>
        </w:rPr>
      </w:pPr>
    </w:p>
    <w:p w14:paraId="179D13AE" w14:textId="77777777" w:rsidR="00452BCE" w:rsidRPr="008A0BAD" w:rsidRDefault="00452BCE" w:rsidP="00452BCE">
      <w:pPr>
        <w:widowControl w:val="0"/>
        <w:tabs>
          <w:tab w:val="left" w:pos="993"/>
        </w:tabs>
        <w:autoSpaceDE w:val="0"/>
        <w:autoSpaceDN w:val="0"/>
        <w:jc w:val="both"/>
        <w:rPr>
          <w:szCs w:val="28"/>
        </w:rPr>
      </w:pPr>
    </w:p>
    <w:p w14:paraId="0008B209" w14:textId="651D24A3" w:rsidR="00452BCE" w:rsidRPr="00BD77C1" w:rsidRDefault="002A7E5C" w:rsidP="00452BC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Заместитель председ</w:t>
      </w:r>
      <w:r w:rsidR="00452BCE" w:rsidRPr="00BD77C1">
        <w:rPr>
          <w:szCs w:val="28"/>
        </w:rPr>
        <w:t>атель Думы</w:t>
      </w:r>
    </w:p>
    <w:p w14:paraId="5A612AA8" w14:textId="6A7B078D" w:rsidR="00452BCE" w:rsidRPr="00452BCE" w:rsidRDefault="00452BCE" w:rsidP="00452BCE">
      <w:pPr>
        <w:tabs>
          <w:tab w:val="left" w:pos="1455"/>
        </w:tabs>
      </w:pPr>
      <w:r w:rsidRPr="00BD77C1">
        <w:rPr>
          <w:szCs w:val="28"/>
        </w:rPr>
        <w:t>Александровского муниципального округа</w:t>
      </w:r>
      <w:r w:rsidRPr="00BD77C1">
        <w:rPr>
          <w:szCs w:val="28"/>
        </w:rPr>
        <w:tab/>
      </w:r>
      <w:r w:rsidRPr="00BD77C1">
        <w:rPr>
          <w:szCs w:val="28"/>
        </w:rPr>
        <w:tab/>
      </w:r>
      <w:r w:rsidRPr="00BD77C1">
        <w:rPr>
          <w:szCs w:val="28"/>
        </w:rPr>
        <w:tab/>
      </w:r>
      <w:r w:rsidR="00ED02AA">
        <w:rPr>
          <w:szCs w:val="28"/>
        </w:rPr>
        <w:t>Т.В. Степанова</w:t>
      </w:r>
    </w:p>
    <w:sectPr w:rsidR="00452BCE" w:rsidRPr="00452BCE" w:rsidSect="00B66C8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887E" w14:textId="77777777" w:rsidR="00BF1174" w:rsidRDefault="00BF1174">
      <w:r>
        <w:separator/>
      </w:r>
    </w:p>
  </w:endnote>
  <w:endnote w:type="continuationSeparator" w:id="0">
    <w:p w14:paraId="4D08648B" w14:textId="77777777" w:rsidR="00BF1174" w:rsidRDefault="00BF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7569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63D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83C02" w14:textId="77777777" w:rsidR="00BF1174" w:rsidRDefault="00BF1174">
      <w:r>
        <w:separator/>
      </w:r>
    </w:p>
  </w:footnote>
  <w:footnote w:type="continuationSeparator" w:id="0">
    <w:p w14:paraId="20DA2FD4" w14:textId="77777777" w:rsidR="00BF1174" w:rsidRDefault="00BF1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1C8A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7098104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F6AE1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7D83FD52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CE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540A8"/>
    <w:rsid w:val="0028108D"/>
    <w:rsid w:val="0028655A"/>
    <w:rsid w:val="00290178"/>
    <w:rsid w:val="002A1714"/>
    <w:rsid w:val="002A7E5C"/>
    <w:rsid w:val="002E0EAA"/>
    <w:rsid w:val="00342849"/>
    <w:rsid w:val="0035360C"/>
    <w:rsid w:val="00353DEB"/>
    <w:rsid w:val="003807C0"/>
    <w:rsid w:val="003976CA"/>
    <w:rsid w:val="003D3930"/>
    <w:rsid w:val="003E5046"/>
    <w:rsid w:val="004448E6"/>
    <w:rsid w:val="00452BCE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333E0"/>
    <w:rsid w:val="006D443E"/>
    <w:rsid w:val="00736B92"/>
    <w:rsid w:val="00761D5E"/>
    <w:rsid w:val="007746E2"/>
    <w:rsid w:val="007E5F58"/>
    <w:rsid w:val="007F5F8D"/>
    <w:rsid w:val="00823D15"/>
    <w:rsid w:val="00861BE3"/>
    <w:rsid w:val="00875736"/>
    <w:rsid w:val="008A300E"/>
    <w:rsid w:val="008C41D1"/>
    <w:rsid w:val="008C4910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AF0518"/>
    <w:rsid w:val="00B12253"/>
    <w:rsid w:val="00B17F20"/>
    <w:rsid w:val="00B66C87"/>
    <w:rsid w:val="00BB6E9F"/>
    <w:rsid w:val="00BF1174"/>
    <w:rsid w:val="00C11CD6"/>
    <w:rsid w:val="00C76D98"/>
    <w:rsid w:val="00C97BDE"/>
    <w:rsid w:val="00CB0CD4"/>
    <w:rsid w:val="00D017FC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B400D"/>
    <w:rsid w:val="00ED02AA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27397"/>
  <w15:chartTrackingRefBased/>
  <w15:docId w15:val="{35E74110-67D4-4F0C-97A4-E65DC0858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leksraion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2023-02-21T10:23:00Z</cp:lastPrinted>
  <dcterms:created xsi:type="dcterms:W3CDTF">2026-03-18T10:51:00Z</dcterms:created>
  <dcterms:modified xsi:type="dcterms:W3CDTF">2026-03-19T10:03:00Z</dcterms:modified>
</cp:coreProperties>
</file>