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79158" w14:textId="77777777" w:rsidR="00D15D31" w:rsidRPr="00EA2BBA" w:rsidRDefault="00D15D31" w:rsidP="00D15D31">
      <w:pPr>
        <w:tabs>
          <w:tab w:val="left" w:pos="709"/>
        </w:tabs>
        <w:suppressAutoHyphens/>
        <w:spacing w:before="60" w:after="60"/>
        <w:jc w:val="center"/>
        <w:rPr>
          <w:rFonts w:eastAsia="Calibri"/>
          <w:b/>
          <w:bCs/>
          <w:kern w:val="2"/>
          <w:sz w:val="28"/>
          <w:szCs w:val="28"/>
          <w:lang w:eastAsia="en-US"/>
        </w:rPr>
      </w:pPr>
      <w:r w:rsidRPr="00EA2BBA">
        <w:rPr>
          <w:rFonts w:eastAsia="Calibri"/>
          <w:b/>
          <w:bCs/>
          <w:kern w:val="2"/>
          <w:sz w:val="28"/>
          <w:szCs w:val="28"/>
          <w:lang w:eastAsia="en-US"/>
        </w:rPr>
        <w:t>Программа (проект)</w:t>
      </w:r>
    </w:p>
    <w:p w14:paraId="7B0FD394" w14:textId="77777777" w:rsidR="00D15D31" w:rsidRPr="00EA2BBA" w:rsidRDefault="00D15D31" w:rsidP="00D15D31">
      <w:pPr>
        <w:tabs>
          <w:tab w:val="left" w:pos="709"/>
        </w:tabs>
        <w:suppressAutoHyphens/>
        <w:spacing w:before="60" w:after="60"/>
        <w:jc w:val="center"/>
        <w:rPr>
          <w:rFonts w:eastAsia="Calibri"/>
          <w:b/>
          <w:bCs/>
          <w:kern w:val="2"/>
          <w:sz w:val="28"/>
          <w:szCs w:val="28"/>
          <w:lang w:eastAsia="en-US"/>
        </w:rPr>
      </w:pPr>
      <w:r w:rsidRPr="00EA2BBA">
        <w:rPr>
          <w:rFonts w:eastAsia="Calibri"/>
          <w:b/>
          <w:bCs/>
          <w:kern w:val="2"/>
          <w:sz w:val="28"/>
          <w:szCs w:val="28"/>
          <w:lang w:eastAsia="en-US"/>
        </w:rPr>
        <w:t>Пермский налоговый форум</w:t>
      </w:r>
    </w:p>
    <w:tbl>
      <w:tblPr>
        <w:tblpPr w:leftFromText="180" w:rightFromText="180" w:vertAnchor="text" w:tblpY="1"/>
        <w:tblOverlap w:val="never"/>
        <w:tblW w:w="15454" w:type="dxa"/>
        <w:tblLook w:val="04A0" w:firstRow="1" w:lastRow="0" w:firstColumn="1" w:lastColumn="0" w:noHBand="0" w:noVBand="1"/>
      </w:tblPr>
      <w:tblGrid>
        <w:gridCol w:w="846"/>
        <w:gridCol w:w="2126"/>
        <w:gridCol w:w="1219"/>
        <w:gridCol w:w="4309"/>
        <w:gridCol w:w="2213"/>
        <w:gridCol w:w="15"/>
        <w:gridCol w:w="1173"/>
        <w:gridCol w:w="15"/>
        <w:gridCol w:w="3532"/>
        <w:gridCol w:w="6"/>
      </w:tblGrid>
      <w:tr w:rsidR="00D15D31" w:rsidRPr="00EA2BBA" w14:paraId="76EB9E7B" w14:textId="77777777" w:rsidTr="007453B3">
        <w:trPr>
          <w:gridAfter w:val="1"/>
          <w:wAfter w:w="6" w:type="dxa"/>
          <w:trHeight w:val="36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934C349" w14:textId="77777777" w:rsidR="00D15D31" w:rsidRPr="00EA2BBA" w:rsidRDefault="00D15D31" w:rsidP="007453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2BBA">
              <w:rPr>
                <w:b/>
                <w:bCs/>
                <w:color w:val="000000"/>
                <w:sz w:val="20"/>
                <w:szCs w:val="20"/>
              </w:rPr>
              <w:t>Время</w:t>
            </w:r>
          </w:p>
        </w:tc>
        <w:tc>
          <w:tcPr>
            <w:tcW w:w="76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49E5C" w14:textId="77777777" w:rsidR="00D15D31" w:rsidRPr="00EA2BBA" w:rsidRDefault="00D15D31" w:rsidP="007453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2BBA">
              <w:rPr>
                <w:b/>
                <w:bCs/>
                <w:color w:val="000000"/>
                <w:sz w:val="20"/>
                <w:szCs w:val="20"/>
              </w:rPr>
              <w:t>Конференц-зал</w:t>
            </w:r>
          </w:p>
        </w:tc>
        <w:tc>
          <w:tcPr>
            <w:tcW w:w="694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AC1D44" w14:textId="77777777" w:rsidR="00D15D31" w:rsidRPr="00EA2BBA" w:rsidRDefault="00D15D31" w:rsidP="007453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2BBA">
              <w:rPr>
                <w:b/>
                <w:bCs/>
                <w:color w:val="000000"/>
                <w:sz w:val="20"/>
                <w:szCs w:val="20"/>
              </w:rPr>
              <w:t>Зал 2</w:t>
            </w:r>
          </w:p>
        </w:tc>
      </w:tr>
      <w:tr w:rsidR="00D15D31" w:rsidRPr="00EA2BBA" w14:paraId="5CA7A7D1" w14:textId="77777777" w:rsidTr="007453B3">
        <w:trPr>
          <w:gridAfter w:val="1"/>
          <w:wAfter w:w="6" w:type="dxa"/>
          <w:trHeight w:val="132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82BBA49" w14:textId="77777777" w:rsidR="00D15D31" w:rsidRPr="00EA2BBA" w:rsidRDefault="00D15D31" w:rsidP="007453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2BBA">
              <w:rPr>
                <w:b/>
                <w:bCs/>
                <w:color w:val="000000"/>
                <w:sz w:val="20"/>
                <w:szCs w:val="20"/>
              </w:rPr>
              <w:t>09:30-10:00</w:t>
            </w:r>
          </w:p>
        </w:tc>
        <w:tc>
          <w:tcPr>
            <w:tcW w:w="76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096680C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b/>
                <w:bCs/>
                <w:color w:val="000000"/>
                <w:sz w:val="20"/>
                <w:szCs w:val="20"/>
              </w:rPr>
              <w:t>Регистрация участников, приветственный кофе</w:t>
            </w:r>
          </w:p>
        </w:tc>
        <w:tc>
          <w:tcPr>
            <w:tcW w:w="6948" w:type="dxa"/>
            <w:gridSpan w:val="5"/>
            <w:vMerge w:val="restart"/>
            <w:tcBorders>
              <w:top w:val="nil"/>
              <w:left w:val="nil"/>
              <w:right w:val="single" w:sz="4" w:space="0" w:color="000000"/>
            </w:tcBorders>
            <w:vAlign w:val="bottom"/>
            <w:hideMark/>
          </w:tcPr>
          <w:p w14:paraId="352272EB" w14:textId="77777777" w:rsidR="00D15D31" w:rsidRPr="00EA2BBA" w:rsidRDefault="00D15D31" w:rsidP="007453B3">
            <w:pPr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 </w:t>
            </w:r>
          </w:p>
          <w:p w14:paraId="059F840E" w14:textId="77777777" w:rsidR="00D15D31" w:rsidRPr="00EA2BBA" w:rsidRDefault="00D15D31" w:rsidP="007453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A2BB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5399C907" w14:textId="77777777" w:rsidR="00D15D31" w:rsidRPr="00EA2BBA" w:rsidRDefault="00D15D31" w:rsidP="007453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A2BB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4DC1F75F" w14:textId="77777777" w:rsidR="00D15D31" w:rsidRPr="00EA2BBA" w:rsidRDefault="00D15D31" w:rsidP="007453B3">
            <w:pPr>
              <w:rPr>
                <w:rFonts w:ascii="Arial" w:hAnsi="Arial" w:cs="Arial"/>
                <w:sz w:val="20"/>
                <w:szCs w:val="20"/>
              </w:rPr>
            </w:pPr>
            <w:r w:rsidRPr="00EA2BBA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253BCB95" w14:textId="77777777" w:rsidR="00D15D31" w:rsidRPr="00EA2BBA" w:rsidRDefault="00D15D31" w:rsidP="007453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A2BB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01FDE554" w14:textId="77777777" w:rsidR="00D15D31" w:rsidRPr="00EA2BBA" w:rsidRDefault="00D15D31" w:rsidP="007453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A2BB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045384F6" w14:textId="77777777" w:rsidR="00D15D31" w:rsidRPr="00EA2BBA" w:rsidRDefault="00D15D31" w:rsidP="007453B3">
            <w:pPr>
              <w:rPr>
                <w:rFonts w:ascii="Arial" w:hAnsi="Arial" w:cs="Arial"/>
                <w:sz w:val="20"/>
                <w:szCs w:val="20"/>
              </w:rPr>
            </w:pPr>
            <w:r w:rsidRPr="00EA2BBA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132082C0" w14:textId="77777777" w:rsidR="00D15D31" w:rsidRPr="00EA2BBA" w:rsidRDefault="00D15D31" w:rsidP="007453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A2BB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6144BEC1" w14:textId="77777777" w:rsidR="00D15D31" w:rsidRPr="00EA2BBA" w:rsidRDefault="00D15D31" w:rsidP="007453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A2BB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2556D9DA" w14:textId="77777777" w:rsidR="00D15D31" w:rsidRPr="00EA2BBA" w:rsidRDefault="00D15D31" w:rsidP="007453B3">
            <w:pPr>
              <w:rPr>
                <w:rFonts w:ascii="Arial" w:hAnsi="Arial" w:cs="Arial"/>
                <w:sz w:val="20"/>
                <w:szCs w:val="20"/>
              </w:rPr>
            </w:pPr>
            <w:r w:rsidRPr="00EA2BBA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0FF0595D" w14:textId="77777777" w:rsidR="00D15D31" w:rsidRPr="00EA2BBA" w:rsidRDefault="00D15D31" w:rsidP="007453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A2BB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12A0FE1C" w14:textId="77777777" w:rsidR="00D15D31" w:rsidRPr="00EA2BBA" w:rsidRDefault="00D15D31" w:rsidP="007453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A2BB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454129ED" w14:textId="77777777" w:rsidR="00D15D31" w:rsidRPr="00EA2BBA" w:rsidRDefault="00D15D31" w:rsidP="007453B3">
            <w:pPr>
              <w:rPr>
                <w:rFonts w:ascii="Arial" w:hAnsi="Arial" w:cs="Arial"/>
                <w:sz w:val="20"/>
                <w:szCs w:val="20"/>
              </w:rPr>
            </w:pPr>
            <w:r w:rsidRPr="00EA2BBA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6FF233F3" w14:textId="77777777" w:rsidR="00D15D31" w:rsidRPr="00EA2BBA" w:rsidRDefault="00D15D31" w:rsidP="007453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A2BB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39BFDCBA" w14:textId="77777777" w:rsidR="00D15D31" w:rsidRPr="00EA2BBA" w:rsidRDefault="00D15D31" w:rsidP="007453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A2BB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14:paraId="10839155" w14:textId="77777777" w:rsidR="00D15D31" w:rsidRPr="00EA2BBA" w:rsidRDefault="00D15D31" w:rsidP="007453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2BB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  <w:p w14:paraId="226B217A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 </w:t>
            </w:r>
          </w:p>
          <w:p w14:paraId="02F0169F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 </w:t>
            </w:r>
          </w:p>
          <w:p w14:paraId="4FA0884F" w14:textId="77777777" w:rsidR="00D15D31" w:rsidRPr="00EA2BBA" w:rsidRDefault="00D15D31" w:rsidP="007453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2BB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  <w:p w14:paraId="5C9A2188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 </w:t>
            </w:r>
          </w:p>
          <w:p w14:paraId="20053F4A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 </w:t>
            </w:r>
          </w:p>
          <w:p w14:paraId="0459CE68" w14:textId="77777777" w:rsidR="00D15D31" w:rsidRPr="00EA2BBA" w:rsidRDefault="00D15D31" w:rsidP="007453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2BBA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  <w:p w14:paraId="04501B11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 </w:t>
            </w:r>
          </w:p>
          <w:p w14:paraId="102AFFE5" w14:textId="77777777" w:rsidR="00D15D31" w:rsidRPr="00EA2BBA" w:rsidRDefault="00D15D31" w:rsidP="007453B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D15D31" w:rsidRPr="00EA2BBA" w14:paraId="466DD841" w14:textId="77777777" w:rsidTr="007453B3">
        <w:trPr>
          <w:gridAfter w:val="1"/>
          <w:wAfter w:w="6" w:type="dxa"/>
          <w:trHeight w:val="223"/>
        </w:trPr>
        <w:tc>
          <w:tcPr>
            <w:tcW w:w="8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6DDDC89" w14:textId="77777777" w:rsidR="00D15D31" w:rsidRPr="00EA2BBA" w:rsidRDefault="00D15D31" w:rsidP="007453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2BBA">
              <w:rPr>
                <w:b/>
                <w:bCs/>
                <w:color w:val="000000"/>
                <w:sz w:val="20"/>
                <w:szCs w:val="20"/>
              </w:rPr>
              <w:t>10:00-10:15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86244EB" w14:textId="77777777" w:rsidR="00D15D31" w:rsidRPr="00EA2BBA" w:rsidRDefault="00D15D31" w:rsidP="007453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2BBA">
              <w:rPr>
                <w:b/>
                <w:bCs/>
                <w:color w:val="000000"/>
                <w:sz w:val="20"/>
                <w:szCs w:val="20"/>
              </w:rPr>
              <w:t>Открытие форума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FABA58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 xml:space="preserve">Татьяна </w:t>
            </w:r>
            <w:proofErr w:type="spellStart"/>
            <w:r w:rsidRPr="00EA2BBA">
              <w:rPr>
                <w:color w:val="000000"/>
                <w:sz w:val="20"/>
                <w:szCs w:val="20"/>
              </w:rPr>
              <w:t>Чуксина</w:t>
            </w:r>
            <w:proofErr w:type="spellEnd"/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9CBAD0B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министр экономического развития и инвестиций Пермского края</w:t>
            </w:r>
          </w:p>
        </w:tc>
        <w:tc>
          <w:tcPr>
            <w:tcW w:w="6948" w:type="dxa"/>
            <w:gridSpan w:val="5"/>
            <w:vMerge/>
            <w:tcBorders>
              <w:left w:val="nil"/>
              <w:right w:val="single" w:sz="4" w:space="0" w:color="000000"/>
            </w:tcBorders>
            <w:noWrap/>
            <w:vAlign w:val="bottom"/>
            <w:hideMark/>
          </w:tcPr>
          <w:p w14:paraId="35BA4821" w14:textId="77777777" w:rsidR="00D15D31" w:rsidRPr="00EA2BBA" w:rsidRDefault="00D15D31" w:rsidP="007453B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15D31" w:rsidRPr="00EA2BBA" w14:paraId="15482F50" w14:textId="77777777" w:rsidTr="007453B3">
        <w:trPr>
          <w:gridAfter w:val="1"/>
          <w:wAfter w:w="6" w:type="dxa"/>
          <w:trHeight w:val="47"/>
        </w:trPr>
        <w:tc>
          <w:tcPr>
            <w:tcW w:w="8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0E0D47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204A90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6D95433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Юрий Цаплин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7FF2DC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руководитель Центра «Мой бизнес»</w:t>
            </w:r>
          </w:p>
        </w:tc>
        <w:tc>
          <w:tcPr>
            <w:tcW w:w="6948" w:type="dxa"/>
            <w:gridSpan w:val="5"/>
            <w:vMerge/>
            <w:tcBorders>
              <w:left w:val="nil"/>
              <w:right w:val="single" w:sz="4" w:space="0" w:color="000000"/>
            </w:tcBorders>
            <w:noWrap/>
            <w:vAlign w:val="bottom"/>
            <w:hideMark/>
          </w:tcPr>
          <w:p w14:paraId="39949C97" w14:textId="77777777" w:rsidR="00D15D31" w:rsidRPr="00EA2BBA" w:rsidRDefault="00D15D31" w:rsidP="007453B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15D31" w:rsidRPr="00EA2BBA" w14:paraId="1C1BC165" w14:textId="77777777" w:rsidTr="007453B3">
        <w:trPr>
          <w:gridAfter w:val="1"/>
          <w:wAfter w:w="6" w:type="dxa"/>
          <w:trHeight w:val="47"/>
        </w:trPr>
        <w:tc>
          <w:tcPr>
            <w:tcW w:w="8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BDD78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7BEA0F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2CC" w:fill="FFF2CC"/>
            <w:vAlign w:val="bottom"/>
            <w:hideMark/>
          </w:tcPr>
          <w:p w14:paraId="56CF1465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2CC" w:fill="FFF2CC"/>
            <w:vAlign w:val="bottom"/>
            <w:hideMark/>
          </w:tcPr>
          <w:p w14:paraId="614E4373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представитель УФНС</w:t>
            </w:r>
          </w:p>
        </w:tc>
        <w:tc>
          <w:tcPr>
            <w:tcW w:w="6948" w:type="dxa"/>
            <w:gridSpan w:val="5"/>
            <w:vMerge/>
            <w:tcBorders>
              <w:left w:val="nil"/>
              <w:right w:val="single" w:sz="4" w:space="0" w:color="000000"/>
            </w:tcBorders>
            <w:noWrap/>
            <w:vAlign w:val="bottom"/>
            <w:hideMark/>
          </w:tcPr>
          <w:p w14:paraId="127E8E0A" w14:textId="77777777" w:rsidR="00D15D31" w:rsidRPr="00EA2BBA" w:rsidRDefault="00D15D31" w:rsidP="007453B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15D31" w:rsidRPr="00EA2BBA" w14:paraId="4ABBBC7A" w14:textId="77777777" w:rsidTr="007453B3">
        <w:trPr>
          <w:gridAfter w:val="1"/>
          <w:wAfter w:w="6" w:type="dxa"/>
          <w:trHeight w:val="230"/>
        </w:trPr>
        <w:tc>
          <w:tcPr>
            <w:tcW w:w="8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D6F629" w14:textId="77777777" w:rsidR="00D15D31" w:rsidRPr="00EA2BBA" w:rsidRDefault="00D15D31" w:rsidP="007453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2BBA">
              <w:rPr>
                <w:b/>
                <w:bCs/>
                <w:color w:val="000000"/>
                <w:sz w:val="20"/>
                <w:szCs w:val="20"/>
              </w:rPr>
              <w:t>10:15-11:45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AE851F" w14:textId="77777777" w:rsidR="00D15D31" w:rsidRPr="00EA2BBA" w:rsidRDefault="00D15D31" w:rsidP="007453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2BBA">
              <w:rPr>
                <w:b/>
                <w:bCs/>
                <w:color w:val="000000"/>
                <w:sz w:val="20"/>
                <w:szCs w:val="20"/>
              </w:rPr>
              <w:t>Панельная сессия "Налоговая реформа 2026: новые правила игры для малого и среднего бизнеса"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635C469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 xml:space="preserve">Наталья </w:t>
            </w:r>
            <w:proofErr w:type="spellStart"/>
            <w:r w:rsidRPr="00EA2BBA">
              <w:rPr>
                <w:color w:val="000000"/>
                <w:sz w:val="20"/>
                <w:szCs w:val="20"/>
              </w:rPr>
              <w:t>Крыжнюк</w:t>
            </w:r>
            <w:proofErr w:type="spellEnd"/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BCDB4A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владелец Группы Компаний "Актив", руководитель ФАБА г. Пермь (модератор)</w:t>
            </w:r>
          </w:p>
        </w:tc>
        <w:tc>
          <w:tcPr>
            <w:tcW w:w="6948" w:type="dxa"/>
            <w:gridSpan w:val="5"/>
            <w:vMerge/>
            <w:tcBorders>
              <w:left w:val="nil"/>
              <w:right w:val="single" w:sz="4" w:space="0" w:color="000000"/>
            </w:tcBorders>
            <w:noWrap/>
            <w:vAlign w:val="bottom"/>
            <w:hideMark/>
          </w:tcPr>
          <w:p w14:paraId="53359C58" w14:textId="77777777" w:rsidR="00D15D31" w:rsidRPr="00EA2BBA" w:rsidRDefault="00D15D31" w:rsidP="007453B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15D31" w:rsidRPr="00EA2BBA" w14:paraId="2EA1C736" w14:textId="77777777" w:rsidTr="007453B3">
        <w:trPr>
          <w:gridAfter w:val="1"/>
          <w:wAfter w:w="6" w:type="dxa"/>
          <w:trHeight w:val="801"/>
        </w:trPr>
        <w:tc>
          <w:tcPr>
            <w:tcW w:w="8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A6C5D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BEFAC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50662B1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Антон Зыков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0104E58A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партнер, руководитель группы по разрешению налоговых споров ДРТ Консалтинг, член Научно-экспертного совета Союза «Палата налоговых консультантов» (Москва)</w:t>
            </w:r>
          </w:p>
        </w:tc>
        <w:tc>
          <w:tcPr>
            <w:tcW w:w="6948" w:type="dxa"/>
            <w:gridSpan w:val="5"/>
            <w:vMerge/>
            <w:tcBorders>
              <w:left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33E68C51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15D31" w:rsidRPr="00EA2BBA" w14:paraId="554628CF" w14:textId="77777777" w:rsidTr="007453B3">
        <w:trPr>
          <w:gridAfter w:val="1"/>
          <w:wAfter w:w="6" w:type="dxa"/>
          <w:trHeight w:val="801"/>
        </w:trPr>
        <w:tc>
          <w:tcPr>
            <w:tcW w:w="8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4220C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AE3C4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78809746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Светлана Беляева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78386268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основатель «</w:t>
            </w:r>
            <w:proofErr w:type="spellStart"/>
            <w:r w:rsidRPr="00EA2BBA">
              <w:rPr>
                <w:color w:val="000000"/>
                <w:sz w:val="20"/>
                <w:szCs w:val="20"/>
              </w:rPr>
              <w:t>АФиНА</w:t>
            </w:r>
            <w:proofErr w:type="spellEnd"/>
            <w:r w:rsidRPr="00EA2BBA">
              <w:rPr>
                <w:color w:val="000000"/>
                <w:sz w:val="20"/>
                <w:szCs w:val="20"/>
              </w:rPr>
              <w:t>» (Академия Финансов и Налогов), практик с 20-летним опытом работы бухгалтером, налоговым консультантом, внутренним и внешним аудитором</w:t>
            </w:r>
          </w:p>
        </w:tc>
        <w:tc>
          <w:tcPr>
            <w:tcW w:w="6948" w:type="dxa"/>
            <w:gridSpan w:val="5"/>
            <w:vMerge/>
            <w:tcBorders>
              <w:left w:val="nil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6242FB0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15D31" w:rsidRPr="00EA2BBA" w14:paraId="51D93DBE" w14:textId="77777777" w:rsidTr="007453B3">
        <w:trPr>
          <w:gridAfter w:val="1"/>
          <w:wAfter w:w="6" w:type="dxa"/>
          <w:trHeight w:val="1314"/>
        </w:trPr>
        <w:tc>
          <w:tcPr>
            <w:tcW w:w="8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987E0A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28349B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2CC" w:fill="FFF2CC"/>
            <w:vAlign w:val="bottom"/>
            <w:hideMark/>
          </w:tcPr>
          <w:p w14:paraId="5976D23C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2CC" w:fill="FFF2CC"/>
            <w:vAlign w:val="bottom"/>
            <w:hideMark/>
          </w:tcPr>
          <w:p w14:paraId="3E6C1CEA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представитель УФНС</w:t>
            </w:r>
          </w:p>
        </w:tc>
        <w:tc>
          <w:tcPr>
            <w:tcW w:w="6948" w:type="dxa"/>
            <w:gridSpan w:val="5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549E2409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15D31" w:rsidRPr="00EA2BBA" w14:paraId="79A888B5" w14:textId="77777777" w:rsidTr="007453B3">
        <w:trPr>
          <w:gridAfter w:val="1"/>
          <w:wAfter w:w="6" w:type="dxa"/>
          <w:trHeight w:val="133"/>
        </w:trPr>
        <w:tc>
          <w:tcPr>
            <w:tcW w:w="8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6227F03" w14:textId="77777777" w:rsidR="00D15D31" w:rsidRPr="00EA2BBA" w:rsidRDefault="00D15D31" w:rsidP="007453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2BBA">
              <w:rPr>
                <w:b/>
                <w:bCs/>
                <w:color w:val="000000"/>
                <w:sz w:val="20"/>
                <w:szCs w:val="20"/>
              </w:rPr>
              <w:t>12:00-13:20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46F5986" w14:textId="77777777" w:rsidR="00D15D31" w:rsidRPr="00EA2BBA" w:rsidRDefault="00D15D31" w:rsidP="007453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2BBA">
              <w:rPr>
                <w:b/>
                <w:bCs/>
                <w:color w:val="000000"/>
                <w:sz w:val="20"/>
                <w:szCs w:val="20"/>
              </w:rPr>
              <w:t>Выстраивание диалога с налоговыми органами: досудебное урегулирование споров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CA55CC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Петр Захарченко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34A776F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налоговый юрист, магистр права, консультант по налогам и сборам, руководитель Консалтингового центра «БАЗИС»</w:t>
            </w:r>
          </w:p>
        </w:tc>
        <w:tc>
          <w:tcPr>
            <w:tcW w:w="221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AD4AEC5" w14:textId="77777777" w:rsidR="00D15D31" w:rsidRPr="00EA2BBA" w:rsidRDefault="00D15D31" w:rsidP="007453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2BBA">
              <w:rPr>
                <w:b/>
                <w:bCs/>
                <w:color w:val="000000"/>
                <w:sz w:val="20"/>
                <w:szCs w:val="20"/>
              </w:rPr>
              <w:t>Самозанятость в 2026 году: работать или менять статус?</w:t>
            </w:r>
          </w:p>
        </w:tc>
        <w:tc>
          <w:tcPr>
            <w:tcW w:w="11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41A66A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Елена Сизова</w:t>
            </w:r>
          </w:p>
        </w:tc>
        <w:tc>
          <w:tcPr>
            <w:tcW w:w="35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9A0B18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 xml:space="preserve">директор ООО «Ваш Советник», </w:t>
            </w:r>
            <w:proofErr w:type="gramStart"/>
            <w:r w:rsidRPr="00EA2BBA">
              <w:rPr>
                <w:color w:val="000000"/>
                <w:sz w:val="20"/>
                <w:szCs w:val="20"/>
              </w:rPr>
              <w:t>практикующий  бухгалтер</w:t>
            </w:r>
            <w:proofErr w:type="gramEnd"/>
            <w:r w:rsidRPr="00EA2BB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A2BBA">
              <w:rPr>
                <w:color w:val="000000"/>
                <w:sz w:val="20"/>
                <w:szCs w:val="20"/>
              </w:rPr>
              <w:t>ex</w:t>
            </w:r>
            <w:proofErr w:type="spellEnd"/>
            <w:r w:rsidRPr="00EA2BBA">
              <w:rPr>
                <w:color w:val="000000"/>
                <w:sz w:val="20"/>
                <w:szCs w:val="20"/>
              </w:rPr>
              <w:t xml:space="preserve">. начальник отдела камеральных проверок Инспекция ФНС России  по Мотовилихинскому району </w:t>
            </w:r>
            <w:proofErr w:type="spellStart"/>
            <w:r w:rsidRPr="00EA2BBA">
              <w:rPr>
                <w:color w:val="000000"/>
                <w:sz w:val="20"/>
                <w:szCs w:val="20"/>
              </w:rPr>
              <w:t>г.Перми</w:t>
            </w:r>
            <w:proofErr w:type="spellEnd"/>
          </w:p>
        </w:tc>
      </w:tr>
      <w:tr w:rsidR="00D15D31" w:rsidRPr="00EA2BBA" w14:paraId="3FB7F731" w14:textId="77777777" w:rsidTr="007453B3">
        <w:trPr>
          <w:gridAfter w:val="1"/>
          <w:wAfter w:w="6" w:type="dxa"/>
          <w:trHeight w:val="47"/>
        </w:trPr>
        <w:tc>
          <w:tcPr>
            <w:tcW w:w="8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9184A9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B1971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172BD9EC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Антон Зыков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0853EC5C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партнер, руководитель группы по разрешению налоговых споров ДРТ Консалтинг, член Научно-экспертного совета Союза «Палата налоговых консультантов» (Москва)</w:t>
            </w:r>
          </w:p>
        </w:tc>
        <w:tc>
          <w:tcPr>
            <w:tcW w:w="22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F2CB0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2164E" w14:textId="77777777" w:rsidR="00D15D31" w:rsidRPr="00EA2BBA" w:rsidRDefault="00D15D31" w:rsidP="007453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9E9B48" w14:textId="77777777" w:rsidR="00D15D31" w:rsidRPr="00EA2BBA" w:rsidRDefault="00D15D31" w:rsidP="007453B3">
            <w:pPr>
              <w:rPr>
                <w:color w:val="000000"/>
                <w:sz w:val="20"/>
                <w:szCs w:val="20"/>
              </w:rPr>
            </w:pPr>
          </w:p>
        </w:tc>
      </w:tr>
      <w:tr w:rsidR="00D15D31" w:rsidRPr="00EA2BBA" w14:paraId="65BB0379" w14:textId="77777777" w:rsidTr="007453B3">
        <w:trPr>
          <w:gridAfter w:val="1"/>
          <w:wAfter w:w="6" w:type="dxa"/>
          <w:trHeight w:val="47"/>
        </w:trPr>
        <w:tc>
          <w:tcPr>
            <w:tcW w:w="8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92EB12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50C3F8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2CC" w:fill="FFF2CC"/>
            <w:vAlign w:val="bottom"/>
            <w:hideMark/>
          </w:tcPr>
          <w:p w14:paraId="3F7ABDF0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2CC" w:fill="FFF2CC"/>
            <w:vAlign w:val="bottom"/>
            <w:hideMark/>
          </w:tcPr>
          <w:p w14:paraId="62D5668B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представитель УФНС</w:t>
            </w:r>
          </w:p>
        </w:tc>
        <w:tc>
          <w:tcPr>
            <w:tcW w:w="22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CBD1D7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DFBCC" w14:textId="77777777" w:rsidR="00D15D31" w:rsidRPr="00EA2BBA" w:rsidRDefault="00D15D31" w:rsidP="007453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F1A105" w14:textId="77777777" w:rsidR="00D15D31" w:rsidRPr="00EA2BBA" w:rsidRDefault="00D15D31" w:rsidP="007453B3">
            <w:pPr>
              <w:rPr>
                <w:color w:val="000000"/>
                <w:sz w:val="20"/>
                <w:szCs w:val="20"/>
              </w:rPr>
            </w:pPr>
          </w:p>
        </w:tc>
      </w:tr>
      <w:tr w:rsidR="00D15D31" w:rsidRPr="00EA2BBA" w14:paraId="1820667D" w14:textId="77777777" w:rsidTr="007453B3">
        <w:trPr>
          <w:trHeight w:val="351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2811DCF" w14:textId="77777777" w:rsidR="00D15D31" w:rsidRPr="00EA2BBA" w:rsidRDefault="00D15D31" w:rsidP="007453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2BBA">
              <w:rPr>
                <w:b/>
                <w:bCs/>
                <w:color w:val="000000"/>
                <w:sz w:val="20"/>
                <w:szCs w:val="20"/>
              </w:rPr>
              <w:t>13:20-13:50</w:t>
            </w:r>
          </w:p>
        </w:tc>
        <w:tc>
          <w:tcPr>
            <w:tcW w:w="988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3E617AC5" w14:textId="77777777" w:rsidR="00D15D31" w:rsidRPr="00EA2BBA" w:rsidRDefault="00D15D31" w:rsidP="007453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2BBA">
              <w:rPr>
                <w:b/>
                <w:bCs/>
                <w:color w:val="000000"/>
                <w:sz w:val="20"/>
                <w:szCs w:val="20"/>
              </w:rPr>
              <w:t>Кофе-брейк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FB8F9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5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80764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D15D31" w:rsidRPr="00EA2BBA" w14:paraId="19614E02" w14:textId="77777777" w:rsidTr="007453B3">
        <w:trPr>
          <w:gridAfter w:val="1"/>
          <w:wAfter w:w="6" w:type="dxa"/>
          <w:trHeight w:val="801"/>
        </w:trPr>
        <w:tc>
          <w:tcPr>
            <w:tcW w:w="8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08971D" w14:textId="77777777" w:rsidR="00D15D31" w:rsidRPr="00EA2BBA" w:rsidRDefault="00D15D31" w:rsidP="007453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2BBA">
              <w:rPr>
                <w:b/>
                <w:bCs/>
                <w:color w:val="000000"/>
                <w:sz w:val="20"/>
                <w:szCs w:val="20"/>
              </w:rPr>
              <w:t>13:50-14:50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A99F4E0" w14:textId="77777777" w:rsidR="00D15D31" w:rsidRPr="00EA2BBA" w:rsidRDefault="00D15D31" w:rsidP="007453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2BBA">
              <w:rPr>
                <w:b/>
                <w:bCs/>
                <w:color w:val="000000"/>
                <w:sz w:val="20"/>
                <w:szCs w:val="20"/>
              </w:rPr>
              <w:t>НДС 2026: как подготовить бизнес к новым правилам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F53F7D7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 xml:space="preserve">Наталья </w:t>
            </w:r>
            <w:proofErr w:type="spellStart"/>
            <w:r w:rsidRPr="00EA2BBA">
              <w:rPr>
                <w:color w:val="000000"/>
                <w:sz w:val="20"/>
                <w:szCs w:val="20"/>
              </w:rPr>
              <w:t>Крыжнюк</w:t>
            </w:r>
            <w:proofErr w:type="spellEnd"/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57AB00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владелец Группы Компаний "Актив", руководитель ФАБА г. Пермь (модератор)</w:t>
            </w:r>
          </w:p>
        </w:tc>
        <w:tc>
          <w:tcPr>
            <w:tcW w:w="221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05480C2D" w14:textId="77777777" w:rsidR="00D15D31" w:rsidRPr="00EA2BBA" w:rsidRDefault="00D15D31" w:rsidP="007453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2BBA">
              <w:rPr>
                <w:b/>
                <w:bCs/>
                <w:color w:val="000000"/>
                <w:sz w:val="20"/>
                <w:szCs w:val="20"/>
              </w:rPr>
              <w:t xml:space="preserve">Изменения по страховым взносам и НДФЛ для МСП: </w:t>
            </w:r>
            <w:r w:rsidRPr="00EA2BBA">
              <w:rPr>
                <w:b/>
                <w:bCs/>
                <w:color w:val="000000"/>
                <w:sz w:val="20"/>
                <w:szCs w:val="20"/>
              </w:rPr>
              <w:lastRenderedPageBreak/>
              <w:t>готовимся к отмене льгот</w:t>
            </w:r>
          </w:p>
        </w:tc>
        <w:tc>
          <w:tcPr>
            <w:tcW w:w="1188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807C07D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lastRenderedPageBreak/>
              <w:t>Петр Захарченко</w:t>
            </w:r>
          </w:p>
        </w:tc>
        <w:tc>
          <w:tcPr>
            <w:tcW w:w="3547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C704059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 xml:space="preserve">налоговый юрист, магистр права, консультант по налогам и сборам, </w:t>
            </w:r>
            <w:r w:rsidRPr="00EA2BBA">
              <w:rPr>
                <w:color w:val="000000"/>
                <w:sz w:val="20"/>
                <w:szCs w:val="20"/>
              </w:rPr>
              <w:lastRenderedPageBreak/>
              <w:t>руководитель Консалтингового центра «БАЗИС»</w:t>
            </w:r>
          </w:p>
        </w:tc>
      </w:tr>
      <w:tr w:rsidR="00D15D31" w:rsidRPr="00EA2BBA" w14:paraId="6556F037" w14:textId="77777777" w:rsidTr="007453B3">
        <w:trPr>
          <w:gridAfter w:val="1"/>
          <w:wAfter w:w="6" w:type="dxa"/>
          <w:trHeight w:val="801"/>
        </w:trPr>
        <w:tc>
          <w:tcPr>
            <w:tcW w:w="8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A54A1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8D7D47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190BF000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Светлана Беляева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7A02F65B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основатель «</w:t>
            </w:r>
            <w:proofErr w:type="spellStart"/>
            <w:r w:rsidRPr="00EA2BBA">
              <w:rPr>
                <w:color w:val="000000"/>
                <w:sz w:val="20"/>
                <w:szCs w:val="20"/>
              </w:rPr>
              <w:t>АФиНА</w:t>
            </w:r>
            <w:proofErr w:type="spellEnd"/>
            <w:r w:rsidRPr="00EA2BBA">
              <w:rPr>
                <w:color w:val="000000"/>
                <w:sz w:val="20"/>
                <w:szCs w:val="20"/>
              </w:rPr>
              <w:t>» (Академия Финансов и Налогов), практик с 20-летним опытом работы бухгалтером, налоговым консультантом, внутренним и внешним аудитором</w:t>
            </w:r>
          </w:p>
        </w:tc>
        <w:tc>
          <w:tcPr>
            <w:tcW w:w="22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B1F067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607642" w14:textId="77777777" w:rsidR="00D15D31" w:rsidRPr="00EA2BBA" w:rsidRDefault="00D15D31" w:rsidP="007453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4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A5AFD2" w14:textId="77777777" w:rsidR="00D15D31" w:rsidRPr="00EA2BBA" w:rsidRDefault="00D15D31" w:rsidP="007453B3">
            <w:pPr>
              <w:rPr>
                <w:color w:val="000000"/>
                <w:sz w:val="20"/>
                <w:szCs w:val="20"/>
              </w:rPr>
            </w:pPr>
          </w:p>
        </w:tc>
      </w:tr>
      <w:tr w:rsidR="00D15D31" w:rsidRPr="00EA2BBA" w14:paraId="718B8703" w14:textId="77777777" w:rsidTr="007453B3">
        <w:trPr>
          <w:gridAfter w:val="1"/>
          <w:wAfter w:w="6" w:type="dxa"/>
          <w:trHeight w:val="801"/>
        </w:trPr>
        <w:tc>
          <w:tcPr>
            <w:tcW w:w="8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A6198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EE879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0794524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Алексей Филимонов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5E7873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заместитель руководителя ФАБА г. Пермь, руководитель Бухгалтерской фирмы "Актив-Партнер", советник налоговой службы РФ III ранга</w:t>
            </w:r>
          </w:p>
        </w:tc>
        <w:tc>
          <w:tcPr>
            <w:tcW w:w="22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3FD613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8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2CC" w:fill="FFF2CC"/>
            <w:vAlign w:val="bottom"/>
            <w:hideMark/>
          </w:tcPr>
          <w:p w14:paraId="7204924E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7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2CC" w:fill="FFF2CC"/>
            <w:vAlign w:val="bottom"/>
            <w:hideMark/>
          </w:tcPr>
          <w:p w14:paraId="346DC0D5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представитель УФНС</w:t>
            </w:r>
          </w:p>
        </w:tc>
      </w:tr>
      <w:tr w:rsidR="00D15D31" w:rsidRPr="00EA2BBA" w14:paraId="6687D819" w14:textId="77777777" w:rsidTr="007453B3">
        <w:trPr>
          <w:gridAfter w:val="1"/>
          <w:wAfter w:w="6" w:type="dxa"/>
          <w:trHeight w:val="47"/>
        </w:trPr>
        <w:tc>
          <w:tcPr>
            <w:tcW w:w="8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783EA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1C6B5E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2CC" w:fill="FFF2CC"/>
            <w:vAlign w:val="bottom"/>
            <w:hideMark/>
          </w:tcPr>
          <w:p w14:paraId="4A4FDA4D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2CC" w:fill="FFF2CC"/>
            <w:vAlign w:val="bottom"/>
            <w:hideMark/>
          </w:tcPr>
          <w:p w14:paraId="74769E0D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представитель УФНС</w:t>
            </w:r>
          </w:p>
        </w:tc>
        <w:tc>
          <w:tcPr>
            <w:tcW w:w="22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A5003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FC3D2A" w14:textId="77777777" w:rsidR="00D15D31" w:rsidRPr="00EA2BBA" w:rsidRDefault="00D15D31" w:rsidP="007453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4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C31EF7" w14:textId="77777777" w:rsidR="00D15D31" w:rsidRPr="00EA2BBA" w:rsidRDefault="00D15D31" w:rsidP="007453B3">
            <w:pPr>
              <w:rPr>
                <w:color w:val="000000"/>
                <w:sz w:val="20"/>
                <w:szCs w:val="20"/>
              </w:rPr>
            </w:pPr>
          </w:p>
        </w:tc>
      </w:tr>
      <w:tr w:rsidR="00D15D31" w:rsidRPr="00EA2BBA" w14:paraId="273581D1" w14:textId="77777777" w:rsidTr="007453B3">
        <w:trPr>
          <w:gridAfter w:val="1"/>
          <w:wAfter w:w="6" w:type="dxa"/>
          <w:trHeight w:val="47"/>
        </w:trPr>
        <w:tc>
          <w:tcPr>
            <w:tcW w:w="8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47A2648" w14:textId="77777777" w:rsidR="00D15D31" w:rsidRPr="00EA2BBA" w:rsidRDefault="00D15D31" w:rsidP="007453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2BBA">
              <w:rPr>
                <w:b/>
                <w:bCs/>
                <w:color w:val="000000"/>
                <w:sz w:val="20"/>
                <w:szCs w:val="20"/>
              </w:rPr>
              <w:t>15:05-16:05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1B3A8C" w14:textId="77777777" w:rsidR="00D15D31" w:rsidRPr="00EA2BBA" w:rsidRDefault="00D15D31" w:rsidP="007453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2BBA">
              <w:rPr>
                <w:b/>
                <w:bCs/>
                <w:color w:val="000000"/>
                <w:sz w:val="20"/>
                <w:szCs w:val="20"/>
              </w:rPr>
              <w:t>УСН и патентная система после реформы: изменения, перспективы, как сохранить налоговые льготы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A1F502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 xml:space="preserve">Наталья </w:t>
            </w:r>
            <w:proofErr w:type="spellStart"/>
            <w:r w:rsidRPr="00EA2BBA">
              <w:rPr>
                <w:color w:val="000000"/>
                <w:sz w:val="20"/>
                <w:szCs w:val="20"/>
              </w:rPr>
              <w:t>Крыжнюк</w:t>
            </w:r>
            <w:proofErr w:type="spellEnd"/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84139FF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владелец Группы Компаний "Актив", руководитель ФАБА г. Пермь (модератор)</w:t>
            </w:r>
          </w:p>
        </w:tc>
        <w:tc>
          <w:tcPr>
            <w:tcW w:w="221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95AD79B" w14:textId="77777777" w:rsidR="00D15D31" w:rsidRPr="00EA2BBA" w:rsidRDefault="00D15D31" w:rsidP="007453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2BBA">
              <w:rPr>
                <w:b/>
                <w:bCs/>
                <w:color w:val="000000"/>
                <w:sz w:val="20"/>
                <w:szCs w:val="20"/>
              </w:rPr>
              <w:t>Финансовое и налоговое планирование: как избежать штрафов и оптимизировать нагрузку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E4BC6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Вера Круч</w:t>
            </w:r>
          </w:p>
        </w:tc>
        <w:tc>
          <w:tcPr>
            <w:tcW w:w="35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DA527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эксперт с 20 лет опыта в сфере налогообложения юридических и физических лиц, преподаватель курсов “Налоговое консультирование” и “Налоговое право” при Палате налоговых консультантов РФ</w:t>
            </w:r>
          </w:p>
        </w:tc>
      </w:tr>
      <w:tr w:rsidR="00D15D31" w:rsidRPr="00EA2BBA" w14:paraId="1940503F" w14:textId="77777777" w:rsidTr="007453B3">
        <w:trPr>
          <w:gridAfter w:val="1"/>
          <w:wAfter w:w="6" w:type="dxa"/>
          <w:trHeight w:val="801"/>
        </w:trPr>
        <w:tc>
          <w:tcPr>
            <w:tcW w:w="8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C1EEB0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EEC5E2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3F2A30D0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Светлана Беляева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509F80DD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основатель «</w:t>
            </w:r>
            <w:proofErr w:type="spellStart"/>
            <w:r w:rsidRPr="00EA2BBA">
              <w:rPr>
                <w:color w:val="000000"/>
                <w:sz w:val="20"/>
                <w:szCs w:val="20"/>
              </w:rPr>
              <w:t>АФиНА</w:t>
            </w:r>
            <w:proofErr w:type="spellEnd"/>
            <w:r w:rsidRPr="00EA2BBA">
              <w:rPr>
                <w:color w:val="000000"/>
                <w:sz w:val="20"/>
                <w:szCs w:val="20"/>
              </w:rPr>
              <w:t>» (Академия Финансов и Налогов), практик с 20-летним опытом работы бухгалтером, налоговым консультантом, внутренним и внешним аудитором</w:t>
            </w:r>
          </w:p>
        </w:tc>
        <w:tc>
          <w:tcPr>
            <w:tcW w:w="22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1F8E4E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30F04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 xml:space="preserve">Ирина </w:t>
            </w:r>
            <w:proofErr w:type="spellStart"/>
            <w:r w:rsidRPr="00EA2BBA">
              <w:rPr>
                <w:color w:val="000000"/>
                <w:sz w:val="20"/>
                <w:szCs w:val="20"/>
              </w:rPr>
              <w:t>Задесенец</w:t>
            </w:r>
            <w:proofErr w:type="spellEnd"/>
          </w:p>
        </w:tc>
        <w:tc>
          <w:tcPr>
            <w:tcW w:w="35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3EDA3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собственник и руководитель центра бухгалтерского обслуживания «Учёт-Сервис», эксперт по учету, налогам и финансам (Краснодар)</w:t>
            </w:r>
          </w:p>
        </w:tc>
      </w:tr>
      <w:tr w:rsidR="00D15D31" w:rsidRPr="00EA2BBA" w14:paraId="22DF95E4" w14:textId="77777777" w:rsidTr="007453B3">
        <w:trPr>
          <w:gridAfter w:val="1"/>
          <w:wAfter w:w="6" w:type="dxa"/>
          <w:trHeight w:val="801"/>
        </w:trPr>
        <w:tc>
          <w:tcPr>
            <w:tcW w:w="8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3460B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306F0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3B1DF117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Марина Петрова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06B6D946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 xml:space="preserve">эксперт-практик в области бухгалтерского учета и налогообложения с 20-летним стажем, аттестованный налоговый консультант, член ПРО Опора России, ФАБА </w:t>
            </w:r>
            <w:proofErr w:type="spellStart"/>
            <w:r w:rsidRPr="00EA2BBA">
              <w:rPr>
                <w:color w:val="000000"/>
                <w:sz w:val="20"/>
                <w:szCs w:val="20"/>
              </w:rPr>
              <w:t>Платинум</w:t>
            </w:r>
            <w:proofErr w:type="spellEnd"/>
          </w:p>
        </w:tc>
        <w:tc>
          <w:tcPr>
            <w:tcW w:w="221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FBA04B5" w14:textId="77777777" w:rsidR="00D15D31" w:rsidRPr="00EA2BBA" w:rsidRDefault="00D15D31" w:rsidP="007453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2BBA">
              <w:rPr>
                <w:b/>
                <w:bCs/>
                <w:color w:val="000000"/>
                <w:sz w:val="20"/>
                <w:szCs w:val="20"/>
              </w:rPr>
              <w:t>Бизнес под ударом: как сохранить прибыль в 2026 году</w:t>
            </w:r>
          </w:p>
        </w:tc>
        <w:tc>
          <w:tcPr>
            <w:tcW w:w="1188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536907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Ирина Кокшарова</w:t>
            </w:r>
          </w:p>
        </w:tc>
        <w:tc>
          <w:tcPr>
            <w:tcW w:w="3547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0D9C8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основатель компании «Правила финансов», эксперт по управленческому учету и увеличению прибыли бизнеса</w:t>
            </w:r>
          </w:p>
        </w:tc>
      </w:tr>
      <w:tr w:rsidR="00D15D31" w:rsidRPr="00EA2BBA" w14:paraId="61B2D69E" w14:textId="77777777" w:rsidTr="007453B3">
        <w:trPr>
          <w:gridAfter w:val="1"/>
          <w:wAfter w:w="6" w:type="dxa"/>
          <w:trHeight w:val="47"/>
        </w:trPr>
        <w:tc>
          <w:tcPr>
            <w:tcW w:w="8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60332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59E49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2CC" w:fill="FFF2CC"/>
            <w:vAlign w:val="bottom"/>
            <w:hideMark/>
          </w:tcPr>
          <w:p w14:paraId="3A061995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2CC" w:fill="FFF2CC"/>
            <w:vAlign w:val="bottom"/>
            <w:hideMark/>
          </w:tcPr>
          <w:p w14:paraId="17103269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представитель УФНС</w:t>
            </w:r>
          </w:p>
        </w:tc>
        <w:tc>
          <w:tcPr>
            <w:tcW w:w="22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6AB258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8CFC2" w14:textId="77777777" w:rsidR="00D15D31" w:rsidRPr="00EA2BBA" w:rsidRDefault="00D15D31" w:rsidP="007453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4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70DA1" w14:textId="77777777" w:rsidR="00D15D31" w:rsidRPr="00EA2BBA" w:rsidRDefault="00D15D31" w:rsidP="007453B3">
            <w:pPr>
              <w:rPr>
                <w:color w:val="000000"/>
                <w:sz w:val="20"/>
                <w:szCs w:val="20"/>
              </w:rPr>
            </w:pPr>
          </w:p>
        </w:tc>
      </w:tr>
      <w:tr w:rsidR="00D15D31" w:rsidRPr="00EA2BBA" w14:paraId="03FC7172" w14:textId="77777777" w:rsidTr="007453B3">
        <w:trPr>
          <w:trHeight w:val="300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4E0526D" w14:textId="77777777" w:rsidR="00D15D31" w:rsidRPr="00EA2BBA" w:rsidRDefault="00D15D31" w:rsidP="007453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2BBA">
              <w:rPr>
                <w:b/>
                <w:bCs/>
                <w:color w:val="000000"/>
                <w:sz w:val="20"/>
                <w:szCs w:val="20"/>
              </w:rPr>
              <w:t>16:05-16:25</w:t>
            </w:r>
          </w:p>
        </w:tc>
        <w:tc>
          <w:tcPr>
            <w:tcW w:w="988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CC6F012" w14:textId="77777777" w:rsidR="00D15D31" w:rsidRPr="00EA2BBA" w:rsidRDefault="00D15D31" w:rsidP="007453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2BBA">
              <w:rPr>
                <w:b/>
                <w:bCs/>
                <w:color w:val="000000"/>
                <w:sz w:val="20"/>
                <w:szCs w:val="20"/>
              </w:rPr>
              <w:t>Кофе-брейк</w:t>
            </w:r>
          </w:p>
        </w:tc>
        <w:tc>
          <w:tcPr>
            <w:tcW w:w="11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6F4BF87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5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664617A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 </w:t>
            </w:r>
          </w:p>
        </w:tc>
      </w:tr>
      <w:tr w:rsidR="00D15D31" w:rsidRPr="00EA2BBA" w14:paraId="2E59FC3E" w14:textId="77777777" w:rsidTr="007453B3">
        <w:trPr>
          <w:gridAfter w:val="1"/>
          <w:wAfter w:w="6" w:type="dxa"/>
          <w:trHeight w:val="165"/>
        </w:trPr>
        <w:tc>
          <w:tcPr>
            <w:tcW w:w="8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698DA17" w14:textId="77777777" w:rsidR="00D15D31" w:rsidRPr="00EA2BBA" w:rsidRDefault="00D15D31" w:rsidP="007453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2BBA">
              <w:rPr>
                <w:b/>
                <w:bCs/>
                <w:color w:val="000000"/>
                <w:sz w:val="20"/>
                <w:szCs w:val="20"/>
              </w:rPr>
              <w:t>16:25-17:25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F35642" w14:textId="77777777" w:rsidR="00D15D31" w:rsidRPr="00EA2BBA" w:rsidRDefault="00D15D31" w:rsidP="007453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2BBA">
              <w:rPr>
                <w:b/>
                <w:bCs/>
                <w:color w:val="000000"/>
                <w:sz w:val="20"/>
                <w:szCs w:val="20"/>
              </w:rPr>
              <w:t>Дробление бизнеса: критерии выявления и последствия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40FAC5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 xml:space="preserve">Наталья </w:t>
            </w:r>
            <w:proofErr w:type="spellStart"/>
            <w:r w:rsidRPr="00EA2BBA">
              <w:rPr>
                <w:color w:val="000000"/>
                <w:sz w:val="20"/>
                <w:szCs w:val="20"/>
              </w:rPr>
              <w:t>Крыжнюк</w:t>
            </w:r>
            <w:proofErr w:type="spellEnd"/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1E11469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владелец Группы Компаний "Актив", руководитель ФАБА г. Пермь (модератор)</w:t>
            </w:r>
          </w:p>
        </w:tc>
        <w:tc>
          <w:tcPr>
            <w:tcW w:w="221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2D8C682" w14:textId="77777777" w:rsidR="00D15D31" w:rsidRPr="00EA2BBA" w:rsidRDefault="00D15D31" w:rsidP="007453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2BBA">
              <w:rPr>
                <w:b/>
                <w:bCs/>
                <w:color w:val="000000"/>
                <w:sz w:val="20"/>
                <w:szCs w:val="20"/>
              </w:rPr>
              <w:t>Специализированные налоговые льготы в 2026 году: ИТ, Сколково, МТК - как выбрать оптимальные преимущества?</w:t>
            </w:r>
          </w:p>
        </w:tc>
        <w:tc>
          <w:tcPr>
            <w:tcW w:w="1188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4422D8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 xml:space="preserve">Снежана </w:t>
            </w:r>
            <w:proofErr w:type="spellStart"/>
            <w:r w:rsidRPr="00EA2BBA">
              <w:rPr>
                <w:color w:val="000000"/>
                <w:sz w:val="20"/>
                <w:szCs w:val="20"/>
              </w:rPr>
              <w:t>Маскалева</w:t>
            </w:r>
            <w:proofErr w:type="spellEnd"/>
          </w:p>
        </w:tc>
        <w:tc>
          <w:tcPr>
            <w:tcW w:w="3547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DF9AC76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 xml:space="preserve">эксперт в области интеллектуальных прав, юрист технопарка Морион </w:t>
            </w:r>
            <w:proofErr w:type="spellStart"/>
            <w:r w:rsidRPr="00EA2BBA">
              <w:rPr>
                <w:color w:val="000000"/>
                <w:sz w:val="20"/>
                <w:szCs w:val="20"/>
              </w:rPr>
              <w:t>Диджитал</w:t>
            </w:r>
            <w:proofErr w:type="spellEnd"/>
          </w:p>
        </w:tc>
      </w:tr>
      <w:tr w:rsidR="00D15D31" w:rsidRPr="00EA2BBA" w14:paraId="5C24A381" w14:textId="77777777" w:rsidTr="007453B3">
        <w:trPr>
          <w:gridAfter w:val="1"/>
          <w:wAfter w:w="6" w:type="dxa"/>
          <w:trHeight w:val="801"/>
        </w:trPr>
        <w:tc>
          <w:tcPr>
            <w:tcW w:w="8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2E940A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22258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7A1C5438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Алексей Мошкин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2BD7E8C6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дипломированный налоговый консультант, генеральный директор ООО "Центр налоговой помощи", председатель Комитета по защите бизнеса Пермской ТПП</w:t>
            </w:r>
          </w:p>
        </w:tc>
        <w:tc>
          <w:tcPr>
            <w:tcW w:w="22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09B44C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567C36" w14:textId="77777777" w:rsidR="00D15D31" w:rsidRPr="00EA2BBA" w:rsidRDefault="00D15D31" w:rsidP="007453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4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7EABA" w14:textId="77777777" w:rsidR="00D15D31" w:rsidRPr="00EA2BBA" w:rsidRDefault="00D15D31" w:rsidP="007453B3">
            <w:pPr>
              <w:rPr>
                <w:color w:val="000000"/>
                <w:sz w:val="20"/>
                <w:szCs w:val="20"/>
              </w:rPr>
            </w:pPr>
          </w:p>
        </w:tc>
      </w:tr>
      <w:tr w:rsidR="00D15D31" w:rsidRPr="00EA2BBA" w14:paraId="716D9774" w14:textId="77777777" w:rsidTr="007453B3">
        <w:trPr>
          <w:gridAfter w:val="1"/>
          <w:wAfter w:w="6" w:type="dxa"/>
          <w:trHeight w:val="801"/>
        </w:trPr>
        <w:tc>
          <w:tcPr>
            <w:tcW w:w="8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18614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14FA8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1E79C82F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Антон Зыков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410178FC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партнер, руководитель группы по разрешению налоговых споров ДРТ Консалтинг, член Научно-экспертного совета Союза «Палата налоговых консультантов» (Москва)</w:t>
            </w:r>
          </w:p>
        </w:tc>
        <w:tc>
          <w:tcPr>
            <w:tcW w:w="22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8B2114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80EBB0" w14:textId="77777777" w:rsidR="00D15D31" w:rsidRPr="00EA2BBA" w:rsidRDefault="00D15D31" w:rsidP="007453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4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E7650" w14:textId="77777777" w:rsidR="00D15D31" w:rsidRPr="00EA2BBA" w:rsidRDefault="00D15D31" w:rsidP="007453B3">
            <w:pPr>
              <w:rPr>
                <w:color w:val="000000"/>
                <w:sz w:val="20"/>
                <w:szCs w:val="20"/>
              </w:rPr>
            </w:pPr>
          </w:p>
        </w:tc>
      </w:tr>
      <w:tr w:rsidR="00D15D31" w:rsidRPr="00EA2BBA" w14:paraId="50EF0319" w14:textId="77777777" w:rsidTr="007453B3">
        <w:trPr>
          <w:gridAfter w:val="1"/>
          <w:wAfter w:w="6" w:type="dxa"/>
          <w:trHeight w:val="47"/>
        </w:trPr>
        <w:tc>
          <w:tcPr>
            <w:tcW w:w="8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58266B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C69DD5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2CC" w:fill="FFF2CC"/>
            <w:vAlign w:val="bottom"/>
            <w:hideMark/>
          </w:tcPr>
          <w:p w14:paraId="22A1A862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2CC" w:fill="FFF2CC"/>
            <w:vAlign w:val="bottom"/>
            <w:hideMark/>
          </w:tcPr>
          <w:p w14:paraId="2EC56D54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представитель УФНС</w:t>
            </w:r>
          </w:p>
        </w:tc>
        <w:tc>
          <w:tcPr>
            <w:tcW w:w="22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FEC0E" w14:textId="77777777" w:rsidR="00D15D31" w:rsidRPr="00EA2BBA" w:rsidRDefault="00D15D31" w:rsidP="007453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0FCC4D" w14:textId="77777777" w:rsidR="00D15D31" w:rsidRPr="00EA2BBA" w:rsidRDefault="00D15D31" w:rsidP="007453B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54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D5914" w14:textId="77777777" w:rsidR="00D15D31" w:rsidRPr="00EA2BBA" w:rsidRDefault="00D15D31" w:rsidP="007453B3">
            <w:pPr>
              <w:rPr>
                <w:color w:val="000000"/>
                <w:sz w:val="20"/>
                <w:szCs w:val="20"/>
              </w:rPr>
            </w:pPr>
          </w:p>
        </w:tc>
      </w:tr>
      <w:tr w:rsidR="00D15D31" w:rsidRPr="00EA2BBA" w14:paraId="415F7CE8" w14:textId="77777777" w:rsidTr="007453B3">
        <w:trPr>
          <w:gridAfter w:val="1"/>
          <w:wAfter w:w="6" w:type="dxa"/>
          <w:trHeight w:val="31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56B4B7" w14:textId="77777777" w:rsidR="00D15D31" w:rsidRPr="00EA2BBA" w:rsidRDefault="00D15D31" w:rsidP="007453B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A2BBA">
              <w:rPr>
                <w:b/>
                <w:bCs/>
                <w:color w:val="000000"/>
                <w:sz w:val="20"/>
                <w:szCs w:val="20"/>
              </w:rPr>
              <w:t>17:30-18:00</w:t>
            </w:r>
          </w:p>
        </w:tc>
        <w:tc>
          <w:tcPr>
            <w:tcW w:w="76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55FBA22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b/>
                <w:bCs/>
                <w:color w:val="000000"/>
                <w:sz w:val="20"/>
                <w:szCs w:val="20"/>
              </w:rPr>
              <w:t>Закрытие и подведение итогов форума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4746252" w14:textId="77777777" w:rsidR="00D15D31" w:rsidRPr="00EA2BBA" w:rsidRDefault="00D15D31" w:rsidP="007453B3">
            <w:pPr>
              <w:jc w:val="center"/>
              <w:rPr>
                <w:color w:val="000000"/>
                <w:sz w:val="20"/>
                <w:szCs w:val="20"/>
              </w:rPr>
            </w:pPr>
            <w:r w:rsidRPr="00EA2BBA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FECD7ED" w14:textId="77777777" w:rsidR="00D15D31" w:rsidRPr="00EA2BBA" w:rsidRDefault="00D15D31" w:rsidP="007453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A2BB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C248DC5" w14:textId="77777777" w:rsidR="00D15D31" w:rsidRPr="00EA2BBA" w:rsidRDefault="00D15D31" w:rsidP="007453B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A2BBA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0747AEEB" w14:textId="77777777" w:rsidR="00D15D31" w:rsidRPr="00EE13D2" w:rsidRDefault="00D15D31" w:rsidP="00D15D31">
      <w:pPr>
        <w:spacing w:line="180" w:lineRule="exact"/>
      </w:pPr>
    </w:p>
    <w:p w14:paraId="4310C0C7" w14:textId="77777777" w:rsidR="00060F9A" w:rsidRDefault="00060F9A"/>
    <w:sectPr w:rsidR="00060F9A" w:rsidSect="009F599E">
      <w:pgSz w:w="16838" w:h="11906" w:orient="landscape"/>
      <w:pgMar w:top="1418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D31"/>
    <w:rsid w:val="00060F9A"/>
    <w:rsid w:val="00D15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3F558"/>
  <w15:chartTrackingRefBased/>
  <w15:docId w15:val="{9885B62A-2422-434B-951C-278FD0D24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D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3639</Characters>
  <Application>Microsoft Office Word</Application>
  <DocSecurity>0</DocSecurity>
  <Lines>30</Lines>
  <Paragraphs>8</Paragraphs>
  <ScaleCrop>false</ScaleCrop>
  <Company/>
  <LinksUpToDate>false</LinksUpToDate>
  <CharactersWithSpaces>4269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User-01</dc:creator>
  <cp:keywords/>
  <dc:description/>
  <cp:lastModifiedBy>User-01</cp:lastModifiedBy>
  <cp:revision>1</cp:revision>
  <dcterms:created xsi:type="dcterms:W3CDTF">2025-12-10T09:00:00Z</dcterms:created>
  <dcterms:modified xsi:type="dcterms:W3CDTF">2025-12-10T09:00:00Z</dcterms:modified>
</cp:coreProperties>
</file>