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2" w:rsidRPr="0055491C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sz w:val="24"/>
          <w:szCs w:val="24"/>
        </w:rPr>
      </w:pPr>
      <w:r w:rsidRPr="0055491C">
        <w:rPr>
          <w:rFonts w:ascii="Times New Roman" w:hAnsi="Times New Roman"/>
          <w:sz w:val="24"/>
          <w:szCs w:val="24"/>
        </w:rPr>
        <w:t>Приложение 4</w:t>
      </w:r>
    </w:p>
    <w:p w:rsidR="00B271C2" w:rsidRPr="0055491C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bCs/>
          <w:sz w:val="24"/>
          <w:szCs w:val="24"/>
        </w:rPr>
      </w:pPr>
      <w:r w:rsidRPr="0055491C">
        <w:rPr>
          <w:rFonts w:ascii="Times New Roman" w:hAnsi="Times New Roman"/>
          <w:sz w:val="24"/>
          <w:szCs w:val="24"/>
        </w:rPr>
        <w:t xml:space="preserve">к </w:t>
      </w:r>
      <w:r w:rsidRPr="0055491C">
        <w:rPr>
          <w:rFonts w:ascii="Times New Roman" w:hAnsi="Times New Roman"/>
          <w:bCs/>
          <w:sz w:val="24"/>
          <w:szCs w:val="24"/>
        </w:rPr>
        <w:t xml:space="preserve">Порядку разработки и </w:t>
      </w:r>
    </w:p>
    <w:p w:rsidR="00B271C2" w:rsidRPr="0055491C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bCs/>
          <w:sz w:val="24"/>
          <w:szCs w:val="24"/>
        </w:rPr>
      </w:pPr>
      <w:r w:rsidRPr="0055491C">
        <w:rPr>
          <w:rFonts w:ascii="Times New Roman" w:hAnsi="Times New Roman"/>
          <w:bCs/>
          <w:sz w:val="24"/>
          <w:szCs w:val="24"/>
        </w:rPr>
        <w:t xml:space="preserve">реализации </w:t>
      </w:r>
      <w:proofErr w:type="gramStart"/>
      <w:r w:rsidRPr="0055491C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</w:p>
    <w:p w:rsidR="00B271C2" w:rsidRPr="0055491C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/>
          <w:bCs/>
          <w:sz w:val="24"/>
          <w:szCs w:val="24"/>
        </w:rPr>
      </w:pPr>
      <w:r w:rsidRPr="0055491C">
        <w:rPr>
          <w:rFonts w:ascii="Times New Roman" w:hAnsi="Times New Roman"/>
          <w:bCs/>
          <w:sz w:val="24"/>
          <w:szCs w:val="24"/>
        </w:rPr>
        <w:t>программ Александровского</w:t>
      </w:r>
    </w:p>
    <w:p w:rsidR="00B271C2" w:rsidRPr="0055491C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/>
          <w:bCs/>
          <w:sz w:val="24"/>
          <w:szCs w:val="24"/>
        </w:rPr>
      </w:pPr>
      <w:r w:rsidRPr="0055491C">
        <w:rPr>
          <w:rFonts w:ascii="Times New Roman" w:hAnsi="Times New Roman"/>
          <w:bCs/>
          <w:sz w:val="24"/>
          <w:szCs w:val="24"/>
        </w:rPr>
        <w:t>муниципального округа</w:t>
      </w:r>
    </w:p>
    <w:p w:rsidR="00B271C2" w:rsidRPr="0055491C" w:rsidRDefault="00B271C2" w:rsidP="00B2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71C2" w:rsidRPr="0055491C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71C2" w:rsidRPr="0055491C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B271C2" w:rsidRPr="0055491C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B271C2" w:rsidRPr="0055491C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BE1931" w:rsidRPr="0055491C">
        <w:rPr>
          <w:rFonts w:ascii="Times New Roman" w:hAnsi="Times New Roman" w:cs="Times New Roman"/>
          <w:b/>
          <w:sz w:val="24"/>
          <w:szCs w:val="24"/>
        </w:rPr>
        <w:t>коммун</w:t>
      </w:r>
      <w:r w:rsidRPr="0055491C">
        <w:rPr>
          <w:rFonts w:ascii="Times New Roman" w:hAnsi="Times New Roman" w:cs="Times New Roman"/>
          <w:b/>
          <w:sz w:val="24"/>
          <w:szCs w:val="24"/>
        </w:rPr>
        <w:t>альным хозяйством Александровского муниципального округа»</w:t>
      </w:r>
    </w:p>
    <w:p w:rsidR="00B271C2" w:rsidRPr="0055491C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91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271C2" w:rsidRPr="0055491C" w:rsidRDefault="00B271C2" w:rsidP="00B27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4263E" w:rsidRPr="0055491C">
        <w:rPr>
          <w:rFonts w:ascii="Times New Roman" w:hAnsi="Times New Roman" w:cs="Times New Roman"/>
          <w:b/>
          <w:sz w:val="24"/>
          <w:szCs w:val="24"/>
        </w:rPr>
        <w:t xml:space="preserve">итогам </w:t>
      </w:r>
      <w:r w:rsidR="0030584D" w:rsidRPr="0055491C">
        <w:rPr>
          <w:rFonts w:ascii="Times New Roman" w:hAnsi="Times New Roman" w:cs="Times New Roman"/>
          <w:b/>
          <w:sz w:val="24"/>
          <w:szCs w:val="24"/>
        </w:rPr>
        <w:t>9</w:t>
      </w:r>
      <w:r w:rsidR="0094263E" w:rsidRPr="0055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84D" w:rsidRPr="0055491C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5549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263E" w:rsidRPr="0055491C">
        <w:rPr>
          <w:rFonts w:ascii="Times New Roman" w:hAnsi="Times New Roman" w:cs="Times New Roman"/>
          <w:b/>
          <w:sz w:val="24"/>
          <w:szCs w:val="24"/>
        </w:rPr>
        <w:t>2</w:t>
      </w:r>
      <w:r w:rsidR="00CD0B6E" w:rsidRPr="0055491C">
        <w:rPr>
          <w:rFonts w:ascii="Times New Roman" w:hAnsi="Times New Roman" w:cs="Times New Roman"/>
          <w:b/>
          <w:sz w:val="24"/>
          <w:szCs w:val="24"/>
        </w:rPr>
        <w:t>2</w:t>
      </w:r>
      <w:r w:rsidRPr="005549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9462"/>
      </w:tblGrid>
      <w:tr w:rsidR="00B271C2" w:rsidRPr="0055491C" w:rsidTr="00A6647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В.К., начальник отдела жилищно-коммунального хозяйства администрации Александровского муниципального округа</w:t>
            </w:r>
          </w:p>
        </w:tc>
      </w:tr>
    </w:tbl>
    <w:p w:rsidR="00B271C2" w:rsidRPr="0055491C" w:rsidRDefault="00B271C2" w:rsidP="00B27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363"/>
        <w:gridCol w:w="5245"/>
      </w:tblGrid>
      <w:tr w:rsidR="00B271C2" w:rsidRPr="0055491C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B271C2" w:rsidRPr="0055491C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94263E" w:rsidP="00CD0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967496" w:rsidP="00CD0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уведомлениями для реализации программы уменьшение общего объема средств бюджета Пермского края, </w:t>
            </w:r>
            <w:r w:rsidR="00CD0B6E"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перенос краевых средств с 2022 г. га 2023 г.,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увеличение средств бюджета Александровского муниципального округа</w:t>
            </w:r>
          </w:p>
        </w:tc>
      </w:tr>
      <w:tr w:rsidR="00B271C2" w:rsidRPr="0055491C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CD0B6E" w:rsidP="00CD0B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94263E" w:rsidRPr="005549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63E"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94263E"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63E" w:rsidRPr="005549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30189" w:rsidP="006C3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уведомлениями для реализации программы </w:t>
            </w:r>
            <w:r w:rsidR="006C302C" w:rsidRPr="0055491C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объема средств бюджета Пермского края, </w:t>
            </w:r>
            <w:r w:rsidR="006C302C" w:rsidRPr="0055491C">
              <w:rPr>
                <w:rFonts w:ascii="Times New Roman" w:hAnsi="Times New Roman" w:cs="Times New Roman"/>
                <w:sz w:val="24"/>
                <w:szCs w:val="24"/>
              </w:rPr>
              <w:t>увеличение средств бюджета Александровского муниципального округа</w:t>
            </w:r>
          </w:p>
        </w:tc>
      </w:tr>
      <w:tr w:rsidR="0030584D" w:rsidRPr="0055491C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30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8D1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для реализации программы уменьшение общего объема средств бюджета Пермского края, увеличение средств бюджета Александровского муниципального округа</w:t>
            </w:r>
          </w:p>
        </w:tc>
      </w:tr>
      <w:tr w:rsidR="0030584D" w:rsidRPr="0055491C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30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Пермского края от 08 ноября 2019 № 633»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8D1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уведомлениями для реализации программы уменьшение общего объема средств бюджета Пермского края,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средств бюджета Александровского муниципального округа</w:t>
            </w:r>
          </w:p>
        </w:tc>
      </w:tr>
      <w:tr w:rsidR="0030584D" w:rsidRPr="0055491C" w:rsidTr="00A664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305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.09.2022 № 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D" w:rsidRPr="0055491C" w:rsidRDefault="0030584D" w:rsidP="008D1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для реализации программы уменьшение общего объема средств бюджета Пермского края, увеличение средств бюджета Александровского муниципального округа</w:t>
            </w:r>
          </w:p>
        </w:tc>
      </w:tr>
    </w:tbl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>2. Оценка выполнения целевых показателей, причины невыполнения показателей.</w:t>
      </w:r>
    </w:p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B271C2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6C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430189"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02C"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показателя 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C2" w:rsidRPr="0055491C" w:rsidRDefault="00B271C2" w:rsidP="003058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0584D" w:rsidRPr="00554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189"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02C"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B271C2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A6A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55491C" w:rsidRDefault="00470B26" w:rsidP="00470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контракт, срок выполнения до</w:t>
            </w:r>
            <w:r w:rsidR="0055491C"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31.12.2022</w:t>
            </w:r>
          </w:p>
        </w:tc>
      </w:tr>
      <w:tr w:rsidR="00430189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013C2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3A6A"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430189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89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арьер-Известняк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470B26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470B26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55491C" w:rsidRDefault="00470B26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экспертное заключение, готовится акт приемки работ, срок исполнения до 30.11.2022</w:t>
            </w:r>
          </w:p>
        </w:tc>
      </w:tr>
      <w:tr w:rsidR="00B271C2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г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лександровск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30584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Получено положительное экспертное заключение, готовится акт приемки работ</w:t>
            </w:r>
            <w:r w:rsidR="00470B26" w:rsidRPr="0055491C">
              <w:rPr>
                <w:rFonts w:ascii="Times New Roman" w:hAnsi="Times New Roman" w:cs="Times New Roman"/>
                <w:sz w:val="24"/>
                <w:szCs w:val="24"/>
              </w:rPr>
              <w:t>, срок исполнения до 30.11.2022</w:t>
            </w:r>
          </w:p>
        </w:tc>
      </w:tr>
      <w:tr w:rsidR="00A10F5B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Ремонт жилых и не жилых помещений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30584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470B26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B" w:rsidRPr="0055491C" w:rsidTr="00A664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30584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A10F5B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5B" w:rsidRPr="0055491C" w:rsidRDefault="00470B26" w:rsidP="00A10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Окончание работ по муниципальному контракту до 30.10.2022г.</w:t>
            </w:r>
          </w:p>
        </w:tc>
      </w:tr>
    </w:tbl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lastRenderedPageBreak/>
        <w:t>3. Данные об использовании бюджетных ассигнований и иных средств на выполнение мероприятий.</w:t>
      </w:r>
    </w:p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111"/>
        <w:gridCol w:w="1376"/>
        <w:gridCol w:w="1660"/>
        <w:gridCol w:w="1661"/>
        <w:gridCol w:w="3205"/>
      </w:tblGrid>
      <w:tr w:rsidR="00B271C2" w:rsidRPr="0055491C" w:rsidTr="00A664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 освоения </w:t>
            </w:r>
          </w:p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271C2" w:rsidRPr="0055491C" w:rsidTr="00A6647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1C2" w:rsidRPr="0055491C" w:rsidTr="00A6647D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1D4FED" w:rsidRPr="0055491C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коммунальным хозяйством»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14234,7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55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10617,</w:t>
            </w:r>
            <w:r w:rsidR="0055491C" w:rsidRPr="00554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55491C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22551,5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554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19551,</w:t>
            </w:r>
            <w:r w:rsidR="0055491C" w:rsidRPr="00554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55491C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A10F5B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755680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A10F5B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A10F5B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1C2" w:rsidRPr="0055491C" w:rsidTr="00A66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55491C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36786,2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470B26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30168,9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55491C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55491C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71C2" w:rsidRPr="0055491C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55491C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1C">
        <w:rPr>
          <w:rFonts w:ascii="Times New Roman" w:hAnsi="Times New Roman" w:cs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B271C2" w:rsidRPr="0055491C" w:rsidRDefault="00A31F16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491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E5693" w:rsidRPr="0055491C">
        <w:rPr>
          <w:rFonts w:ascii="Times New Roman" w:hAnsi="Times New Roman" w:cs="Times New Roman"/>
          <w:sz w:val="24"/>
          <w:szCs w:val="24"/>
        </w:rPr>
        <w:t xml:space="preserve">большого объема </w:t>
      </w:r>
      <w:r w:rsidRPr="0055491C">
        <w:rPr>
          <w:rFonts w:ascii="Times New Roman" w:hAnsi="Times New Roman" w:cs="Times New Roman"/>
          <w:sz w:val="24"/>
          <w:szCs w:val="24"/>
        </w:rPr>
        <w:t>документации</w:t>
      </w:r>
      <w:r w:rsidR="005E5693" w:rsidRPr="0055491C">
        <w:rPr>
          <w:rFonts w:ascii="Times New Roman" w:hAnsi="Times New Roman" w:cs="Times New Roman"/>
          <w:sz w:val="24"/>
          <w:szCs w:val="24"/>
        </w:rPr>
        <w:t xml:space="preserve"> </w:t>
      </w:r>
      <w:r w:rsidRPr="0055491C">
        <w:rPr>
          <w:rFonts w:ascii="Times New Roman" w:hAnsi="Times New Roman" w:cs="Times New Roman"/>
          <w:sz w:val="24"/>
          <w:szCs w:val="24"/>
        </w:rPr>
        <w:t xml:space="preserve"> </w:t>
      </w:r>
      <w:r w:rsidR="005E5693" w:rsidRPr="0055491C">
        <w:rPr>
          <w:rFonts w:ascii="Times New Roman" w:hAnsi="Times New Roman" w:cs="Times New Roman"/>
          <w:sz w:val="24"/>
          <w:szCs w:val="24"/>
        </w:rPr>
        <w:t xml:space="preserve">в соответствии с Порядками на получение субсидий, подготовка документации  </w:t>
      </w:r>
      <w:r w:rsidRPr="0055491C">
        <w:rPr>
          <w:rFonts w:ascii="Times New Roman" w:hAnsi="Times New Roman" w:cs="Times New Roman"/>
          <w:sz w:val="24"/>
          <w:szCs w:val="24"/>
        </w:rPr>
        <w:t>и проведение конкурсных процедур</w:t>
      </w:r>
      <w:r w:rsidR="005E5693" w:rsidRPr="0055491C">
        <w:rPr>
          <w:rFonts w:ascii="Times New Roman" w:hAnsi="Times New Roman" w:cs="Times New Roman"/>
          <w:sz w:val="24"/>
          <w:szCs w:val="24"/>
        </w:rPr>
        <w:t xml:space="preserve"> на проведение работ по утвержденным Программой мероприятиям.</w:t>
      </w:r>
    </w:p>
    <w:p w:rsidR="00B271C2" w:rsidRPr="0055491C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55491C" w:rsidRDefault="00B271C2" w:rsidP="00B271C2">
      <w:pPr>
        <w:spacing w:after="0" w:line="240" w:lineRule="auto"/>
        <w:rPr>
          <w:rStyle w:val="a3"/>
          <w:b/>
          <w:i w:val="0"/>
          <w:sz w:val="24"/>
          <w:szCs w:val="24"/>
        </w:rPr>
      </w:pPr>
      <w:r w:rsidRPr="0055491C">
        <w:rPr>
          <w:rStyle w:val="a3"/>
          <w:b/>
          <w:i w:val="0"/>
          <w:sz w:val="24"/>
          <w:szCs w:val="24"/>
        </w:rPr>
        <w:t>5. Предложения по корректировке муниципальной программы.</w:t>
      </w:r>
    </w:p>
    <w:p w:rsidR="00B271C2" w:rsidRPr="0055491C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>Определение  мероприятий по расходованию экономии по итогам прошедших конкурсных процедур (торгов), внесение изменений в классификацию по виду расходов,</w:t>
      </w:r>
      <w:r w:rsidR="005E5693" w:rsidRPr="0055491C">
        <w:rPr>
          <w:rStyle w:val="a3"/>
          <w:i w:val="0"/>
          <w:sz w:val="24"/>
          <w:szCs w:val="24"/>
        </w:rPr>
        <w:t xml:space="preserve"> установление новых расходных обязательств.</w:t>
      </w:r>
    </w:p>
    <w:p w:rsidR="00B271C2" w:rsidRPr="0055491C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55491C" w:rsidRDefault="00B271C2" w:rsidP="00B271C2">
      <w:pPr>
        <w:spacing w:after="0" w:line="240" w:lineRule="auto"/>
        <w:rPr>
          <w:rStyle w:val="a3"/>
          <w:b/>
          <w:i w:val="0"/>
          <w:sz w:val="24"/>
          <w:szCs w:val="24"/>
        </w:rPr>
      </w:pPr>
      <w:r w:rsidRPr="0055491C">
        <w:rPr>
          <w:rStyle w:val="a3"/>
          <w:b/>
          <w:i w:val="0"/>
          <w:sz w:val="24"/>
          <w:szCs w:val="24"/>
        </w:rPr>
        <w:t>6. Прогнозная оценка реализации муниципальной программы.</w:t>
      </w:r>
    </w:p>
    <w:p w:rsidR="00B271C2" w:rsidRPr="0055491C" w:rsidRDefault="000C5582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>Планируется 100%</w:t>
      </w:r>
      <w:r w:rsidR="00A31F16" w:rsidRPr="0055491C">
        <w:rPr>
          <w:rStyle w:val="a3"/>
          <w:i w:val="0"/>
          <w:sz w:val="24"/>
          <w:szCs w:val="24"/>
        </w:rPr>
        <w:t xml:space="preserve"> </w:t>
      </w:r>
      <w:r w:rsidRPr="0055491C">
        <w:rPr>
          <w:rStyle w:val="a3"/>
          <w:i w:val="0"/>
          <w:sz w:val="24"/>
          <w:szCs w:val="24"/>
        </w:rPr>
        <w:t xml:space="preserve"> исполнение</w:t>
      </w:r>
      <w:r w:rsidR="005E5693" w:rsidRPr="0055491C">
        <w:rPr>
          <w:rStyle w:val="a3"/>
          <w:i w:val="0"/>
          <w:sz w:val="24"/>
          <w:szCs w:val="24"/>
        </w:rPr>
        <w:t>.</w:t>
      </w:r>
      <w:r w:rsidR="00B271C2" w:rsidRPr="0055491C">
        <w:rPr>
          <w:rStyle w:val="a3"/>
          <w:i w:val="0"/>
          <w:sz w:val="24"/>
          <w:szCs w:val="24"/>
        </w:rPr>
        <w:t xml:space="preserve"> </w:t>
      </w:r>
    </w:p>
    <w:p w:rsidR="00B271C2" w:rsidRPr="0055491C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A31F16" w:rsidRPr="0055491C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55491C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>Ответственный исполнитель:</w:t>
      </w:r>
    </w:p>
    <w:p w:rsidR="00A31F16" w:rsidRPr="0055491C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 xml:space="preserve">Начальник отдела Жилищно-коммунального </w:t>
      </w:r>
    </w:p>
    <w:p w:rsidR="00A31F16" w:rsidRPr="0055491C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>хозяйства администрации  Александровского</w:t>
      </w:r>
    </w:p>
    <w:p w:rsidR="00A31F16" w:rsidRPr="0055491C" w:rsidRDefault="00A31F16" w:rsidP="00A31F16">
      <w:pPr>
        <w:spacing w:after="0" w:line="240" w:lineRule="auto"/>
        <w:rPr>
          <w:rStyle w:val="a3"/>
          <w:i w:val="0"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>муниципального округа</w:t>
      </w:r>
      <w:r w:rsidR="00B271C2" w:rsidRPr="0055491C">
        <w:rPr>
          <w:rStyle w:val="a3"/>
          <w:i w:val="0"/>
          <w:sz w:val="24"/>
          <w:szCs w:val="24"/>
        </w:rPr>
        <w:tab/>
      </w:r>
      <w:r w:rsidR="00B271C2" w:rsidRPr="0055491C">
        <w:rPr>
          <w:rStyle w:val="a3"/>
          <w:i w:val="0"/>
          <w:sz w:val="24"/>
          <w:szCs w:val="24"/>
        </w:rPr>
        <w:tab/>
      </w:r>
      <w:r w:rsidR="00B271C2" w:rsidRPr="0055491C">
        <w:rPr>
          <w:rStyle w:val="a3"/>
          <w:i w:val="0"/>
          <w:sz w:val="24"/>
          <w:szCs w:val="24"/>
        </w:rPr>
        <w:tab/>
      </w:r>
      <w:r w:rsidR="00B271C2" w:rsidRPr="0055491C">
        <w:rPr>
          <w:rStyle w:val="a3"/>
          <w:i w:val="0"/>
          <w:sz w:val="24"/>
          <w:szCs w:val="24"/>
        </w:rPr>
        <w:tab/>
      </w:r>
      <w:r w:rsidR="00B271C2"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 xml:space="preserve">______________________        </w:t>
      </w:r>
      <w:r w:rsidRPr="0055491C">
        <w:rPr>
          <w:rStyle w:val="a3"/>
          <w:i w:val="0"/>
          <w:sz w:val="24"/>
          <w:szCs w:val="24"/>
          <w:u w:val="single"/>
        </w:rPr>
        <w:t xml:space="preserve">В.К. </w:t>
      </w:r>
      <w:proofErr w:type="spellStart"/>
      <w:r w:rsidRPr="0055491C">
        <w:rPr>
          <w:rStyle w:val="a3"/>
          <w:i w:val="0"/>
          <w:sz w:val="24"/>
          <w:szCs w:val="24"/>
          <w:u w:val="single"/>
        </w:rPr>
        <w:t>Сабирзянова</w:t>
      </w:r>
      <w:proofErr w:type="spellEnd"/>
    </w:p>
    <w:p w:rsidR="00B271C2" w:rsidRPr="0055491C" w:rsidRDefault="00B271C2" w:rsidP="007556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491C">
        <w:rPr>
          <w:rStyle w:val="a3"/>
          <w:i w:val="0"/>
          <w:sz w:val="24"/>
          <w:szCs w:val="24"/>
        </w:rPr>
        <w:t>(наименование должности)</w:t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</w:r>
      <w:r w:rsidRPr="0055491C">
        <w:rPr>
          <w:rStyle w:val="a3"/>
          <w:i w:val="0"/>
          <w:sz w:val="24"/>
          <w:szCs w:val="24"/>
        </w:rPr>
        <w:tab/>
        <w:t>(расшифровка подписи)</w:t>
      </w:r>
    </w:p>
    <w:p w:rsidR="009F1EFC" w:rsidRPr="0055491C" w:rsidRDefault="0055491C">
      <w:pPr>
        <w:rPr>
          <w:rFonts w:ascii="Times New Roman" w:hAnsi="Times New Roman"/>
          <w:sz w:val="24"/>
          <w:szCs w:val="24"/>
        </w:rPr>
      </w:pPr>
      <w:r w:rsidRPr="0055491C">
        <w:rPr>
          <w:rFonts w:ascii="Times New Roman" w:hAnsi="Times New Roman"/>
          <w:sz w:val="24"/>
          <w:szCs w:val="24"/>
        </w:rPr>
        <w:t>31.10.2022г.</w:t>
      </w:r>
    </w:p>
    <w:sectPr w:rsidR="009F1EFC" w:rsidRPr="0055491C" w:rsidSect="00A10F5B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1C2"/>
    <w:rsid w:val="00013C2D"/>
    <w:rsid w:val="000C5582"/>
    <w:rsid w:val="001D4FED"/>
    <w:rsid w:val="002D6DAF"/>
    <w:rsid w:val="0030584D"/>
    <w:rsid w:val="00313A6A"/>
    <w:rsid w:val="00430189"/>
    <w:rsid w:val="00470B26"/>
    <w:rsid w:val="004A6AF6"/>
    <w:rsid w:val="0055491C"/>
    <w:rsid w:val="005E5693"/>
    <w:rsid w:val="006C302C"/>
    <w:rsid w:val="006E3407"/>
    <w:rsid w:val="00755680"/>
    <w:rsid w:val="00842C52"/>
    <w:rsid w:val="0094263E"/>
    <w:rsid w:val="009625B8"/>
    <w:rsid w:val="00967496"/>
    <w:rsid w:val="009F1EFC"/>
    <w:rsid w:val="00A10F5B"/>
    <w:rsid w:val="00A31F16"/>
    <w:rsid w:val="00AB66DD"/>
    <w:rsid w:val="00B271C2"/>
    <w:rsid w:val="00BE1931"/>
    <w:rsid w:val="00C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Emphasis"/>
    <w:qFormat/>
    <w:rsid w:val="00B271C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2022-10-31T11:40:00Z</cp:lastPrinted>
  <dcterms:created xsi:type="dcterms:W3CDTF">2022-10-31T11:47:00Z</dcterms:created>
  <dcterms:modified xsi:type="dcterms:W3CDTF">2022-10-31T11:47:00Z</dcterms:modified>
</cp:coreProperties>
</file>